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F94A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Козловский, Алексей Игоревич. Разработка алгоритма функционирования автомобильной системы, сигнализирующей о недостаточном контроле водителем среды движения : диссертация ... кандидата технических наук : 05.05.03 / Козловский Алексей Игоревич; [Место защиты: Моск. автомобил.-дорож. гос. техн. ун-т (МАДИ)].- Москва, 2013.- 117 с.: ил. РГБ ОД, 61 14-5/202</w:t>
      </w:r>
    </w:p>
    <w:p w14:paraId="6DB1723B" w14:textId="77777777" w:rsidR="003931EB" w:rsidRPr="003931EB" w:rsidRDefault="003931EB" w:rsidP="003931EB">
      <w:pPr>
        <w:rPr>
          <w:rStyle w:val="3"/>
          <w:color w:val="000000"/>
        </w:rPr>
      </w:pPr>
    </w:p>
    <w:p w14:paraId="4B784648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Московский автомобильно-дорожный</w:t>
      </w:r>
    </w:p>
    <w:p w14:paraId="602D13F1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государственный технический университет</w:t>
      </w:r>
    </w:p>
    <w:p w14:paraId="3C62F1F2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(МАДИ)</w:t>
      </w:r>
    </w:p>
    <w:p w14:paraId="3AE8B23F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На правах рукописи</w:t>
      </w:r>
    </w:p>
    <w:p w14:paraId="0C0AF2DB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КОЗЛОВСКИМ АЛЕКСЕИ ИГОРЕВИЧ</w:t>
      </w:r>
    </w:p>
    <w:p w14:paraId="1B13787A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РАЗРАБОТКА АЛГОРИТМА ФУНКЦИОНИРОВАНИЯ</w:t>
      </w:r>
    </w:p>
    <w:p w14:paraId="5501ADA5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АВТОМОБИЛЬНОЙ СИСТЕМЫ, СИГНАЛИЗИРУЮЩЕЙ О</w:t>
      </w:r>
    </w:p>
    <w:p w14:paraId="3C6F7E2A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НЕДОСТАТОЧНОМ КОНТРОЛЕ ВОДИТЕЛЕМ СРЕДЫ ДВИЖЕНИЯ</w:t>
      </w:r>
    </w:p>
    <w:p w14:paraId="1C47E854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Специальность 05.05.03 - колесные и гусеничные машины</w:t>
      </w:r>
    </w:p>
    <w:p w14:paraId="0DA8948B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ДИССЕРТАЦИЯ</w:t>
      </w:r>
    </w:p>
    <w:p w14:paraId="17574A8D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на соискание ученой степени</w:t>
      </w:r>
    </w:p>
    <w:p w14:paraId="0AD3C397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кандидата технических наук</w:t>
      </w:r>
    </w:p>
    <w:p w14:paraId="79032C74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Научный руководитель, кандидат технических наук, доцент Порватов И.Н.</w:t>
      </w:r>
    </w:p>
    <w:p w14:paraId="09CD4B9D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Москва 2013 </w:t>
      </w:r>
    </w:p>
    <w:p w14:paraId="23DA880D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ОГЛАВЛЕНИЕ</w:t>
      </w:r>
    </w:p>
    <w:p w14:paraId="11A20F2D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ВВЕДЕНИЕ</w:t>
      </w:r>
      <w:r w:rsidRPr="003931EB">
        <w:rPr>
          <w:rStyle w:val="3"/>
          <w:color w:val="000000"/>
        </w:rPr>
        <w:tab/>
        <w:t>4</w:t>
      </w:r>
    </w:p>
    <w:p w14:paraId="112CEA85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1.</w:t>
      </w:r>
      <w:r w:rsidRPr="003931EB">
        <w:rPr>
          <w:rStyle w:val="3"/>
          <w:color w:val="000000"/>
        </w:rPr>
        <w:tab/>
        <w:t>ОБЗОР И АНАЛИЗ РАБОТ В ОБЛАСТИ ИССЛЕДОВАНИЙ О</w:t>
      </w:r>
    </w:p>
    <w:p w14:paraId="032DBA80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ВЛИЯНИИ УХУДШЕНИЯ ВНИМАНИЯ ВОДИТЕЛЯ НА ЕГО МАНЕРУ УПРАВЛЕНИЯ АВТОМОБИЛЕМ</w:t>
      </w:r>
      <w:r w:rsidRPr="003931EB">
        <w:rPr>
          <w:rStyle w:val="3"/>
          <w:color w:val="000000"/>
        </w:rPr>
        <w:tab/>
        <w:t>8</w:t>
      </w:r>
    </w:p>
    <w:p w14:paraId="0C586D3C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1.1</w:t>
      </w:r>
      <w:r w:rsidRPr="003931EB">
        <w:rPr>
          <w:rStyle w:val="3"/>
          <w:color w:val="000000"/>
        </w:rPr>
        <w:tab/>
        <w:t>Функции работы водителя, влияние отвлекающих факторов на</w:t>
      </w:r>
    </w:p>
    <w:p w14:paraId="37635B22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управление автомобилем</w:t>
      </w:r>
      <w:r w:rsidRPr="003931EB">
        <w:rPr>
          <w:rStyle w:val="3"/>
          <w:color w:val="000000"/>
        </w:rPr>
        <w:tab/>
        <w:t>8</w:t>
      </w:r>
    </w:p>
    <w:p w14:paraId="79AC0AFE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1.2</w:t>
      </w:r>
      <w:r w:rsidRPr="003931EB">
        <w:rPr>
          <w:rStyle w:val="3"/>
          <w:color w:val="000000"/>
        </w:rPr>
        <w:tab/>
        <w:t>Исследование сонливости водителей при управлении</w:t>
      </w:r>
    </w:p>
    <w:p w14:paraId="582EB985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lastRenderedPageBreak/>
        <w:t>автомобилем</w:t>
      </w:r>
      <w:r w:rsidRPr="003931EB">
        <w:rPr>
          <w:rStyle w:val="3"/>
          <w:color w:val="000000"/>
        </w:rPr>
        <w:tab/>
        <w:t>16</w:t>
      </w:r>
    </w:p>
    <w:p w14:paraId="138FF7EA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1.3</w:t>
      </w:r>
      <w:r w:rsidRPr="003931EB">
        <w:rPr>
          <w:rStyle w:val="3"/>
          <w:color w:val="000000"/>
        </w:rPr>
        <w:tab/>
        <w:t>Исследование отвлечения внимания водителя при управлении</w:t>
      </w:r>
    </w:p>
    <w:p w14:paraId="15268242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автомобилем</w:t>
      </w:r>
      <w:r w:rsidRPr="003931EB">
        <w:rPr>
          <w:rStyle w:val="3"/>
          <w:color w:val="000000"/>
        </w:rPr>
        <w:tab/>
        <w:t>21</w:t>
      </w:r>
    </w:p>
    <w:p w14:paraId="015FE4F0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1.4</w:t>
      </w:r>
      <w:r w:rsidRPr="003931EB">
        <w:rPr>
          <w:rStyle w:val="3"/>
          <w:color w:val="000000"/>
        </w:rPr>
        <w:tab/>
        <w:t>Исследование дополнительных факторов влияющих на</w:t>
      </w:r>
    </w:p>
    <w:p w14:paraId="56DE7F30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поведение водителя при управлении автомобилем</w:t>
      </w:r>
      <w:r w:rsidRPr="003931EB">
        <w:rPr>
          <w:rStyle w:val="3"/>
          <w:color w:val="000000"/>
        </w:rPr>
        <w:tab/>
        <w:t>37</w:t>
      </w:r>
    </w:p>
    <w:p w14:paraId="30C23087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1.5</w:t>
      </w:r>
      <w:r w:rsidRPr="003931EB">
        <w:rPr>
          <w:rStyle w:val="3"/>
          <w:color w:val="000000"/>
        </w:rPr>
        <w:tab/>
        <w:t>Общие выводы, постановка цели и задач диссертации</w:t>
      </w:r>
      <w:r w:rsidRPr="003931EB">
        <w:rPr>
          <w:rStyle w:val="3"/>
          <w:color w:val="000000"/>
        </w:rPr>
        <w:tab/>
        <w:t>44</w:t>
      </w:r>
    </w:p>
    <w:p w14:paraId="24CC730D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2.</w:t>
      </w:r>
      <w:r w:rsidRPr="003931EB">
        <w:rPr>
          <w:rStyle w:val="3"/>
          <w:color w:val="000000"/>
        </w:rPr>
        <w:tab/>
        <w:t>ТЕОРЕТИЧЕСКИЕ ИССЛЕДОВАНИЯ С</w:t>
      </w:r>
    </w:p>
    <w:p w14:paraId="5266828D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ИСПОЛЬЗОВАНИЕМ ТРЕНАЖЕРА</w:t>
      </w:r>
      <w:r w:rsidRPr="003931EB">
        <w:rPr>
          <w:rStyle w:val="3"/>
          <w:color w:val="000000"/>
        </w:rPr>
        <w:tab/>
        <w:t>46</w:t>
      </w:r>
    </w:p>
    <w:p w14:paraId="41AB4A57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2.1</w:t>
      </w:r>
      <w:r w:rsidRPr="003931EB">
        <w:rPr>
          <w:rStyle w:val="3"/>
          <w:color w:val="000000"/>
        </w:rPr>
        <w:tab/>
        <w:t>Испытания на тренажере</w:t>
      </w:r>
      <w:r w:rsidRPr="003931EB">
        <w:rPr>
          <w:rStyle w:val="3"/>
          <w:color w:val="000000"/>
        </w:rPr>
        <w:tab/>
        <w:t>47</w:t>
      </w:r>
    </w:p>
    <w:p w14:paraId="634FD3C1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2.2</w:t>
      </w:r>
      <w:r w:rsidRPr="003931EB">
        <w:rPr>
          <w:rStyle w:val="3"/>
          <w:color w:val="000000"/>
        </w:rPr>
        <w:tab/>
        <w:t>Обработка экспериментальных данных</w:t>
      </w:r>
      <w:r w:rsidRPr="003931EB">
        <w:rPr>
          <w:rStyle w:val="3"/>
          <w:color w:val="000000"/>
        </w:rPr>
        <w:tab/>
        <w:t>50</w:t>
      </w:r>
    </w:p>
    <w:p w14:paraId="087B7F63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2.3</w:t>
      </w:r>
      <w:r w:rsidRPr="003931EB">
        <w:rPr>
          <w:rStyle w:val="3"/>
          <w:color w:val="000000"/>
        </w:rPr>
        <w:tab/>
        <w:t>Выводы</w:t>
      </w:r>
      <w:r w:rsidRPr="003931EB">
        <w:rPr>
          <w:rStyle w:val="3"/>
          <w:color w:val="000000"/>
        </w:rPr>
        <w:tab/>
        <w:t>61</w:t>
      </w:r>
    </w:p>
    <w:p w14:paraId="04D2BE81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3.</w:t>
      </w:r>
      <w:r w:rsidRPr="003931EB">
        <w:rPr>
          <w:rStyle w:val="3"/>
          <w:color w:val="000000"/>
        </w:rPr>
        <w:tab/>
        <w:t>ПОДГОТОВКА И ПРОВЕДЕНИЕ ЭКСПЕРИМЕНТА НА</w:t>
      </w:r>
    </w:p>
    <w:p w14:paraId="23E2FD8F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ПОЛИГОНЕ И В УСЛОВИЯХ ПОВСЕДНЕВНОЙ ЕЗДЫ</w:t>
      </w:r>
      <w:r w:rsidRPr="003931EB">
        <w:rPr>
          <w:rStyle w:val="3"/>
          <w:color w:val="000000"/>
        </w:rPr>
        <w:tab/>
        <w:t>63</w:t>
      </w:r>
    </w:p>
    <w:p w14:paraId="56260E3F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3.1</w:t>
      </w:r>
      <w:r w:rsidRPr="003931EB">
        <w:rPr>
          <w:rStyle w:val="3"/>
          <w:color w:val="000000"/>
        </w:rPr>
        <w:tab/>
        <w:t>Объект испытаний</w:t>
      </w:r>
      <w:r w:rsidRPr="003931EB">
        <w:rPr>
          <w:rStyle w:val="3"/>
          <w:color w:val="000000"/>
        </w:rPr>
        <w:tab/>
        <w:t>63</w:t>
      </w:r>
    </w:p>
    <w:p w14:paraId="0CFD62AD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3.2</w:t>
      </w:r>
      <w:r w:rsidRPr="003931EB">
        <w:rPr>
          <w:rStyle w:val="3"/>
          <w:color w:val="000000"/>
        </w:rPr>
        <w:tab/>
        <w:t>Измерительное оборудование</w:t>
      </w:r>
      <w:r w:rsidRPr="003931EB">
        <w:rPr>
          <w:rStyle w:val="3"/>
          <w:color w:val="000000"/>
        </w:rPr>
        <w:tab/>
        <w:t>64</w:t>
      </w:r>
    </w:p>
    <w:p w14:paraId="6FBF4DE1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3.3</w:t>
      </w:r>
      <w:r w:rsidRPr="003931EB">
        <w:rPr>
          <w:rStyle w:val="3"/>
          <w:color w:val="000000"/>
        </w:rPr>
        <w:tab/>
        <w:t>Программа испытаний</w:t>
      </w:r>
      <w:r w:rsidRPr="003931EB">
        <w:rPr>
          <w:rStyle w:val="3"/>
          <w:color w:val="000000"/>
        </w:rPr>
        <w:tab/>
        <w:t>67</w:t>
      </w:r>
    </w:p>
    <w:p w14:paraId="191B9213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4.</w:t>
      </w:r>
      <w:r w:rsidRPr="003931EB">
        <w:rPr>
          <w:rStyle w:val="3"/>
          <w:color w:val="000000"/>
        </w:rPr>
        <w:tab/>
        <w:t>ОБРАБОТКА ЭКСПЕРИМЕНТАЛЬНЫХ ДАННЫХ</w:t>
      </w:r>
      <w:r w:rsidRPr="003931EB">
        <w:rPr>
          <w:rStyle w:val="3"/>
          <w:color w:val="000000"/>
        </w:rPr>
        <w:tab/>
        <w:t xml:space="preserve">70 </w:t>
      </w:r>
    </w:p>
    <w:p w14:paraId="51BF9494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з</w:t>
      </w:r>
    </w:p>
    <w:p w14:paraId="3DB3DC04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4.1</w:t>
      </w:r>
      <w:r w:rsidRPr="003931EB">
        <w:rPr>
          <w:rStyle w:val="3"/>
          <w:color w:val="000000"/>
        </w:rPr>
        <w:tab/>
        <w:t>Результаты испытаний в реальных условиях движения</w:t>
      </w:r>
      <w:r w:rsidRPr="003931EB">
        <w:rPr>
          <w:rStyle w:val="3"/>
          <w:color w:val="000000"/>
        </w:rPr>
        <w:tab/>
        <w:t>70</w:t>
      </w:r>
    </w:p>
    <w:p w14:paraId="380C4EA9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4.2</w:t>
      </w:r>
      <w:r w:rsidRPr="003931EB">
        <w:rPr>
          <w:rStyle w:val="3"/>
          <w:color w:val="000000"/>
        </w:rPr>
        <w:tab/>
        <w:t>Результаты испытаний на полигоне</w:t>
      </w:r>
      <w:r w:rsidRPr="003931EB">
        <w:rPr>
          <w:rStyle w:val="3"/>
          <w:color w:val="000000"/>
        </w:rPr>
        <w:tab/>
        <w:t>87</w:t>
      </w:r>
    </w:p>
    <w:p w14:paraId="4B326EA1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4.3</w:t>
      </w:r>
      <w:r w:rsidRPr="003931EB">
        <w:rPr>
          <w:rStyle w:val="3"/>
          <w:color w:val="000000"/>
        </w:rPr>
        <w:tab/>
        <w:t xml:space="preserve">Алгоритм функционирования автомобильной системы, сигнализирующей о недостаточном контроле водителем среды движения </w:t>
      </w:r>
      <w:r w:rsidRPr="003931EB">
        <w:rPr>
          <w:rStyle w:val="3"/>
          <w:color w:val="000000"/>
        </w:rPr>
        <w:tab/>
        <w:t>91</w:t>
      </w:r>
    </w:p>
    <w:p w14:paraId="68CAEA08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ОСНОВНЫЕ РЕЗУЛЬТАТЫ И ВЫВОДЫ</w:t>
      </w:r>
      <w:r w:rsidRPr="003931EB">
        <w:rPr>
          <w:rStyle w:val="3"/>
          <w:color w:val="000000"/>
        </w:rPr>
        <w:tab/>
        <w:t>96</w:t>
      </w:r>
    </w:p>
    <w:p w14:paraId="4B81230D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СПИСОК СОКРАЩЕНИЙ И УСЛОВНЫЕ ОБОЗНАЧЕНИЯ</w:t>
      </w:r>
      <w:r w:rsidRPr="003931EB">
        <w:rPr>
          <w:rStyle w:val="3"/>
          <w:color w:val="000000"/>
        </w:rPr>
        <w:tab/>
        <w:t>97</w:t>
      </w:r>
    </w:p>
    <w:p w14:paraId="342A8403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СПИСОК ЛИТЕРАТУРЫ</w:t>
      </w:r>
      <w:r w:rsidRPr="003931EB">
        <w:rPr>
          <w:rStyle w:val="3"/>
          <w:color w:val="000000"/>
        </w:rPr>
        <w:tab/>
        <w:t>99</w:t>
      </w:r>
    </w:p>
    <w:p w14:paraId="5E173C35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СПИСОК ИЛЛЮСТРАТИВНОГО МАТЕРИАЛА</w:t>
      </w:r>
      <w:r w:rsidRPr="003931EB">
        <w:rPr>
          <w:rStyle w:val="3"/>
          <w:color w:val="000000"/>
        </w:rPr>
        <w:tab/>
        <w:t>112</w:t>
      </w:r>
    </w:p>
    <w:p w14:paraId="3C6DA448" w14:textId="77777777" w:rsidR="003931EB" w:rsidRPr="003931EB" w:rsidRDefault="003931EB" w:rsidP="003931EB">
      <w:pPr>
        <w:rPr>
          <w:rStyle w:val="3"/>
          <w:color w:val="000000"/>
        </w:rPr>
      </w:pPr>
      <w:r w:rsidRPr="003931EB">
        <w:rPr>
          <w:rStyle w:val="3"/>
          <w:color w:val="000000"/>
        </w:rPr>
        <w:t>АКТ ВНЕДРЕНИЯ</w:t>
      </w:r>
      <w:r w:rsidRPr="003931EB">
        <w:rPr>
          <w:rStyle w:val="3"/>
          <w:color w:val="000000"/>
        </w:rPr>
        <w:tab/>
        <w:t xml:space="preserve">117 </w:t>
      </w:r>
    </w:p>
    <w:p w14:paraId="3B4C7E4A" w14:textId="65BCA0FB" w:rsidR="00915FF8" w:rsidRDefault="00915FF8" w:rsidP="003931EB"/>
    <w:p w14:paraId="1078AE7A" w14:textId="28C4EE30" w:rsidR="003931EB" w:rsidRDefault="003931EB" w:rsidP="003931EB"/>
    <w:p w14:paraId="08F79FF2" w14:textId="77777777" w:rsidR="003931EB" w:rsidRDefault="003931EB" w:rsidP="003931EB">
      <w:pPr>
        <w:pStyle w:val="33"/>
        <w:keepNext/>
        <w:keepLines/>
        <w:shd w:val="clear" w:color="auto" w:fill="auto"/>
        <w:spacing w:after="362" w:line="210" w:lineRule="exact"/>
        <w:ind w:left="1660"/>
      </w:pPr>
      <w:bookmarkStart w:id="0" w:name="bookmark30"/>
      <w:r>
        <w:rPr>
          <w:rStyle w:val="32"/>
          <w:b/>
          <w:bCs/>
          <w:color w:val="000000"/>
        </w:rPr>
        <w:t>ОСНОВНЫЕ РЕЗУЛЬТАТЫ И ВЫВОДЫ</w:t>
      </w:r>
      <w:bookmarkEnd w:id="0"/>
    </w:p>
    <w:p w14:paraId="1EBFAD21" w14:textId="77777777" w:rsidR="003931EB" w:rsidRDefault="003931EB" w:rsidP="003931EB">
      <w:pPr>
        <w:pStyle w:val="210"/>
        <w:numPr>
          <w:ilvl w:val="0"/>
          <w:numId w:val="31"/>
        </w:numPr>
        <w:shd w:val="clear" w:color="auto" w:fill="auto"/>
        <w:tabs>
          <w:tab w:val="left" w:pos="1093"/>
        </w:tabs>
        <w:spacing w:before="0" w:after="0" w:line="368" w:lineRule="exact"/>
        <w:ind w:firstLine="480"/>
        <w:jc w:val="both"/>
      </w:pPr>
      <w:r>
        <w:rPr>
          <w:rStyle w:val="21"/>
          <w:color w:val="000000"/>
        </w:rPr>
        <w:t>Проблема снижения концентрации внимания при управлении автомобилем существует и ей уделяется большое внимание, как со сторо</w:t>
      </w:r>
      <w:r>
        <w:rPr>
          <w:rStyle w:val="21"/>
          <w:color w:val="000000"/>
        </w:rPr>
        <w:softHyphen/>
        <w:t>ны автомобильных концернов, так и со стороны исследовательских инсти</w:t>
      </w:r>
      <w:r>
        <w:rPr>
          <w:rStyle w:val="21"/>
          <w:color w:val="000000"/>
        </w:rPr>
        <w:softHyphen/>
        <w:t>тутов.</w:t>
      </w:r>
    </w:p>
    <w:p w14:paraId="3A6196E4" w14:textId="77777777" w:rsidR="003931EB" w:rsidRDefault="003931EB" w:rsidP="003931EB">
      <w:pPr>
        <w:pStyle w:val="210"/>
        <w:numPr>
          <w:ilvl w:val="0"/>
          <w:numId w:val="31"/>
        </w:numPr>
        <w:shd w:val="clear" w:color="auto" w:fill="auto"/>
        <w:tabs>
          <w:tab w:val="left" w:pos="1093"/>
        </w:tabs>
        <w:spacing w:before="0" w:after="0" w:line="368" w:lineRule="exact"/>
        <w:ind w:firstLine="480"/>
        <w:jc w:val="both"/>
      </w:pPr>
      <w:r>
        <w:rPr>
          <w:rStyle w:val="21"/>
          <w:color w:val="000000"/>
        </w:rPr>
        <w:t>Выдвинуто и подтверждено предположение об использовании функции боковых ускорений автомобиля в качестве базового параметра для оценки непроизвольных отклонений движения автомобиля от идеаль</w:t>
      </w:r>
      <w:r>
        <w:rPr>
          <w:rStyle w:val="21"/>
          <w:color w:val="000000"/>
        </w:rPr>
        <w:softHyphen/>
        <w:t>ной траектории движения.</w:t>
      </w:r>
    </w:p>
    <w:p w14:paraId="4CE682BE" w14:textId="77777777" w:rsidR="003931EB" w:rsidRDefault="003931EB" w:rsidP="003931EB">
      <w:pPr>
        <w:pStyle w:val="210"/>
        <w:numPr>
          <w:ilvl w:val="0"/>
          <w:numId w:val="31"/>
        </w:numPr>
        <w:shd w:val="clear" w:color="auto" w:fill="auto"/>
        <w:tabs>
          <w:tab w:val="left" w:pos="1093"/>
        </w:tabs>
        <w:spacing w:before="0" w:after="0" w:line="368" w:lineRule="exact"/>
        <w:ind w:firstLine="480"/>
        <w:jc w:val="both"/>
      </w:pPr>
      <w:r>
        <w:rPr>
          <w:rStyle w:val="21"/>
          <w:color w:val="000000"/>
        </w:rPr>
        <w:t>Разработанная методика оценки уровня опасности управления автомобилем отражает степень влияние отвлекающих факторов на харак</w:t>
      </w:r>
      <w:r>
        <w:rPr>
          <w:rStyle w:val="21"/>
          <w:color w:val="000000"/>
        </w:rPr>
        <w:softHyphen/>
        <w:t>теристику непроизвольных отклонений. Значение уровня опасности У</w:t>
      </w:r>
      <w:r>
        <w:rPr>
          <w:rStyle w:val="21"/>
          <w:color w:val="000000"/>
          <w:vertAlign w:val="subscript"/>
        </w:rPr>
        <w:t>оп</w:t>
      </w:r>
      <w:r>
        <w:rPr>
          <w:rStyle w:val="21"/>
          <w:color w:val="000000"/>
        </w:rPr>
        <w:t>. ^ 1,35 показывает значительное снижение концентрации внимания, что может стать причиной возникновения дорожно-транспортных проис</w:t>
      </w:r>
      <w:r>
        <w:rPr>
          <w:rStyle w:val="21"/>
          <w:color w:val="000000"/>
        </w:rPr>
        <w:softHyphen/>
        <w:t>шествий. Ложных срабатываний в ходе автомобильных пробеговых до</w:t>
      </w:r>
      <w:r>
        <w:rPr>
          <w:rStyle w:val="21"/>
          <w:color w:val="000000"/>
        </w:rPr>
        <w:softHyphen/>
        <w:t>рожных испытаний зафиксировано не было.</w:t>
      </w:r>
    </w:p>
    <w:p w14:paraId="42328BAA" w14:textId="77777777" w:rsidR="003931EB" w:rsidRDefault="003931EB" w:rsidP="003931EB">
      <w:pPr>
        <w:pStyle w:val="210"/>
        <w:numPr>
          <w:ilvl w:val="0"/>
          <w:numId w:val="31"/>
        </w:numPr>
        <w:shd w:val="clear" w:color="auto" w:fill="auto"/>
        <w:tabs>
          <w:tab w:val="left" w:pos="1093"/>
        </w:tabs>
        <w:spacing w:before="0" w:after="0" w:line="368" w:lineRule="exact"/>
        <w:ind w:firstLine="480"/>
        <w:jc w:val="both"/>
      </w:pPr>
      <w:r>
        <w:rPr>
          <w:rStyle w:val="21"/>
          <w:color w:val="000000"/>
        </w:rPr>
        <w:t>Предложенный алгоритм оценки уровня концентрации внима</w:t>
      </w:r>
      <w:r>
        <w:rPr>
          <w:rStyle w:val="21"/>
          <w:color w:val="000000"/>
        </w:rPr>
        <w:softHyphen/>
        <w:t>ния водителя может быть положен в основу сигнальной системы, которая бы эффективно работала наряду с уже существующими системами, ис</w:t>
      </w:r>
      <w:r>
        <w:rPr>
          <w:rStyle w:val="21"/>
          <w:color w:val="000000"/>
        </w:rPr>
        <w:softHyphen/>
        <w:t>пользующими в качестве базового параметра угол поворота рулевого коле</w:t>
      </w:r>
      <w:r>
        <w:rPr>
          <w:rStyle w:val="21"/>
          <w:color w:val="000000"/>
        </w:rPr>
        <w:softHyphen/>
        <w:t>са, положение автомобиля на проезжей части или анализирующими направление взгляда водителя.</w:t>
      </w:r>
    </w:p>
    <w:p w14:paraId="2824CE07" w14:textId="77777777" w:rsidR="003931EB" w:rsidRDefault="003931EB" w:rsidP="003931EB">
      <w:pPr>
        <w:pStyle w:val="30"/>
        <w:shd w:val="clear" w:color="auto" w:fill="auto"/>
        <w:spacing w:before="0" w:after="365" w:line="210" w:lineRule="exact"/>
        <w:ind w:right="220"/>
      </w:pPr>
      <w:r>
        <w:rPr>
          <w:rStyle w:val="3"/>
          <w:b/>
          <w:bCs/>
          <w:color w:val="000000"/>
        </w:rPr>
        <w:t>СПИСОК СОКРАЩЕНИЙ И УСЛОВНЫЕ ОБОЗНАЧЕНИЯ</w:t>
      </w:r>
    </w:p>
    <w:p w14:paraId="2700B125" w14:textId="77777777" w:rsidR="003931EB" w:rsidRDefault="003931EB" w:rsidP="003931EB">
      <w:pPr>
        <w:pStyle w:val="210"/>
        <w:shd w:val="clear" w:color="auto" w:fill="auto"/>
        <w:spacing w:after="0" w:line="363" w:lineRule="exact"/>
        <w:ind w:left="400" w:firstLine="0"/>
        <w:jc w:val="both"/>
      </w:pPr>
      <w:r>
        <w:rPr>
          <w:rStyle w:val="21"/>
          <w:color w:val="000000"/>
        </w:rPr>
        <w:t>ВАДС - Водитель - Автомобиль - Дорога - Среда;</w:t>
      </w:r>
    </w:p>
    <w:p w14:paraId="6098A0AC" w14:textId="77777777" w:rsidR="003931EB" w:rsidRDefault="003931EB" w:rsidP="003931EB">
      <w:pPr>
        <w:pStyle w:val="210"/>
        <w:shd w:val="clear" w:color="auto" w:fill="auto"/>
        <w:tabs>
          <w:tab w:val="right" w:pos="1737"/>
          <w:tab w:val="left" w:pos="1942"/>
        </w:tabs>
        <w:spacing w:after="0" w:line="363" w:lineRule="exact"/>
        <w:ind w:left="400" w:firstLine="0"/>
        <w:jc w:val="both"/>
      </w:pPr>
      <w:r>
        <w:rPr>
          <w:rStyle w:val="21"/>
          <w:color w:val="000000"/>
        </w:rPr>
        <w:t>ДТП</w:t>
      </w:r>
      <w:r>
        <w:rPr>
          <w:rStyle w:val="21"/>
          <w:color w:val="000000"/>
        </w:rPr>
        <w:tab/>
        <w:t>-</w:t>
      </w:r>
      <w:r>
        <w:rPr>
          <w:rStyle w:val="21"/>
          <w:color w:val="000000"/>
        </w:rPr>
        <w:tab/>
        <w:t>Дорожно-транспортное происшествие;</w:t>
      </w:r>
    </w:p>
    <w:p w14:paraId="5A58C438" w14:textId="77777777" w:rsidR="003931EB" w:rsidRDefault="003931EB" w:rsidP="003931EB">
      <w:pPr>
        <w:pStyle w:val="210"/>
        <w:shd w:val="clear" w:color="auto" w:fill="auto"/>
        <w:tabs>
          <w:tab w:val="right" w:pos="1737"/>
          <w:tab w:val="left" w:pos="1947"/>
        </w:tabs>
        <w:spacing w:after="0" w:line="363" w:lineRule="exact"/>
        <w:ind w:left="400" w:firstLine="0"/>
        <w:jc w:val="both"/>
      </w:pPr>
      <w:r>
        <w:rPr>
          <w:rStyle w:val="21"/>
          <w:color w:val="000000"/>
        </w:rPr>
        <w:t>МКАД</w:t>
      </w:r>
      <w:r>
        <w:rPr>
          <w:rStyle w:val="21"/>
          <w:color w:val="000000"/>
        </w:rPr>
        <w:tab/>
        <w:t>-</w:t>
      </w:r>
      <w:r>
        <w:rPr>
          <w:rStyle w:val="21"/>
          <w:color w:val="000000"/>
        </w:rPr>
        <w:tab/>
        <w:t>Московская кольцевая автомобильная дорога;</w:t>
      </w:r>
    </w:p>
    <w:p w14:paraId="1A6C7B1A" w14:textId="77777777" w:rsidR="003931EB" w:rsidRDefault="003931EB" w:rsidP="003931EB">
      <w:pPr>
        <w:pStyle w:val="210"/>
        <w:shd w:val="clear" w:color="auto" w:fill="auto"/>
        <w:tabs>
          <w:tab w:val="right" w:pos="1737"/>
          <w:tab w:val="left" w:pos="1942"/>
        </w:tabs>
        <w:spacing w:after="0" w:line="363" w:lineRule="exact"/>
        <w:ind w:left="400" w:firstLine="0"/>
        <w:jc w:val="both"/>
      </w:pPr>
      <w:r>
        <w:rPr>
          <w:rStyle w:val="21"/>
          <w:color w:val="000000"/>
        </w:rPr>
        <w:lastRenderedPageBreak/>
        <w:t>СМС</w:t>
      </w:r>
      <w:r>
        <w:rPr>
          <w:rStyle w:val="21"/>
          <w:color w:val="000000"/>
        </w:rPr>
        <w:tab/>
        <w:t>-</w:t>
      </w:r>
      <w:r>
        <w:rPr>
          <w:rStyle w:val="21"/>
          <w:color w:val="000000"/>
        </w:rPr>
        <w:tab/>
        <w:t>Сервис коротких сообщений;</w:t>
      </w:r>
    </w:p>
    <w:p w14:paraId="4EBB575B" w14:textId="77777777" w:rsidR="003931EB" w:rsidRDefault="003931EB" w:rsidP="003931EB">
      <w:pPr>
        <w:pStyle w:val="210"/>
        <w:shd w:val="clear" w:color="auto" w:fill="auto"/>
        <w:tabs>
          <w:tab w:val="right" w:pos="1737"/>
          <w:tab w:val="left" w:pos="1947"/>
        </w:tabs>
        <w:spacing w:after="0" w:line="363" w:lineRule="exact"/>
        <w:ind w:left="400" w:firstLine="0"/>
        <w:jc w:val="both"/>
      </w:pPr>
      <w:r>
        <w:rPr>
          <w:rStyle w:val="21"/>
          <w:color w:val="000000"/>
          <w:lang w:val="en-US" w:eastAsia="en-US"/>
        </w:rPr>
        <w:t>KSS</w:t>
      </w:r>
      <w:r w:rsidRPr="003931EB">
        <w:rPr>
          <w:rStyle w:val="21"/>
          <w:color w:val="000000"/>
          <w:lang w:eastAsia="en-US"/>
        </w:rPr>
        <w:tab/>
      </w:r>
      <w:r>
        <w:rPr>
          <w:rStyle w:val="21"/>
          <w:color w:val="000000"/>
        </w:rPr>
        <w:t>-</w:t>
      </w:r>
      <w:r>
        <w:rPr>
          <w:rStyle w:val="21"/>
          <w:color w:val="000000"/>
        </w:rPr>
        <w:tab/>
        <w:t>Шкала сонливости Каролинского;</w:t>
      </w:r>
    </w:p>
    <w:p w14:paraId="04131FC5" w14:textId="77777777" w:rsidR="003931EB" w:rsidRDefault="003931EB" w:rsidP="003931EB">
      <w:pPr>
        <w:pStyle w:val="210"/>
        <w:shd w:val="clear" w:color="auto" w:fill="auto"/>
        <w:tabs>
          <w:tab w:val="right" w:pos="1737"/>
          <w:tab w:val="left" w:pos="1942"/>
        </w:tabs>
        <w:spacing w:after="0" w:line="363" w:lineRule="exact"/>
        <w:ind w:left="400" w:firstLine="0"/>
        <w:jc w:val="both"/>
      </w:pPr>
      <w:r>
        <w:rPr>
          <w:rStyle w:val="4611pt1"/>
          <w:color w:val="000000"/>
        </w:rPr>
        <w:t>х</w:t>
      </w:r>
      <w:r>
        <w:rPr>
          <w:rStyle w:val="4611pt1"/>
          <w:color w:val="000000"/>
          <w:vertAlign w:val="subscript"/>
        </w:rPr>
        <w:t>0</w:t>
      </w:r>
      <w:r>
        <w:rPr>
          <w:rStyle w:val="4611pt1"/>
          <w:color w:val="000000"/>
        </w:rPr>
        <w:tab/>
        <w:t>-</w:t>
      </w:r>
      <w:r>
        <w:rPr>
          <w:rStyle w:val="21"/>
          <w:color w:val="000000"/>
        </w:rPr>
        <w:tab/>
        <w:t>Идеальная траектория движения;</w:t>
      </w:r>
    </w:p>
    <w:p w14:paraId="6CB676A5" w14:textId="77777777" w:rsidR="003931EB" w:rsidRDefault="003931EB" w:rsidP="003931EB">
      <w:pPr>
        <w:pStyle w:val="210"/>
        <w:shd w:val="clear" w:color="auto" w:fill="auto"/>
        <w:tabs>
          <w:tab w:val="right" w:pos="1737"/>
          <w:tab w:val="left" w:pos="1942"/>
        </w:tabs>
        <w:spacing w:after="0" w:line="363" w:lineRule="exact"/>
        <w:ind w:left="400" w:firstLine="0"/>
        <w:jc w:val="both"/>
      </w:pPr>
      <w:r>
        <w:rPr>
          <w:rStyle w:val="4611pt1"/>
          <w:color w:val="000000"/>
        </w:rPr>
        <w:t>х</w:t>
      </w:r>
      <w:r>
        <w:rPr>
          <w:rStyle w:val="4611pt1"/>
          <w:color w:val="000000"/>
        </w:rPr>
        <w:tab/>
        <w:t>-</w:t>
      </w:r>
      <w:r>
        <w:rPr>
          <w:rStyle w:val="21"/>
          <w:color w:val="000000"/>
        </w:rPr>
        <w:tab/>
        <w:t>Действительная траектория движения;</w:t>
      </w:r>
    </w:p>
    <w:p w14:paraId="2EF28CFB" w14:textId="77777777" w:rsidR="003931EB" w:rsidRDefault="003931EB" w:rsidP="003931EB">
      <w:pPr>
        <w:pStyle w:val="210"/>
        <w:shd w:val="clear" w:color="auto" w:fill="auto"/>
        <w:spacing w:after="0" w:line="363" w:lineRule="exact"/>
        <w:ind w:left="1880" w:right="420" w:hanging="1480"/>
        <w:jc w:val="left"/>
      </w:pPr>
      <w:r>
        <w:rPr>
          <w:rStyle w:val="4611pt1"/>
          <w:color w:val="000000"/>
        </w:rPr>
        <w:t>а</w:t>
      </w:r>
      <w:r>
        <w:rPr>
          <w:rStyle w:val="4611pt1"/>
          <w:color w:val="000000"/>
          <w:vertAlign w:val="subscript"/>
        </w:rPr>
        <w:t>у</w:t>
      </w:r>
      <w:r>
        <w:rPr>
          <w:rStyle w:val="21"/>
          <w:color w:val="000000"/>
        </w:rPr>
        <w:t xml:space="preserve"> = </w:t>
      </w:r>
      <w:r>
        <w:rPr>
          <w:rStyle w:val="4611pt1"/>
          <w:color w:val="000000"/>
          <w:lang w:val="en-US" w:eastAsia="en-US"/>
        </w:rPr>
        <w:t>f</w:t>
      </w:r>
      <w:r w:rsidRPr="003931EB">
        <w:rPr>
          <w:rStyle w:val="4611pt1"/>
          <w:color w:val="000000"/>
          <w:lang w:eastAsia="en-US"/>
        </w:rPr>
        <w:t>(</w:t>
      </w:r>
      <w:r>
        <w:rPr>
          <w:rStyle w:val="4611pt1"/>
          <w:color w:val="000000"/>
          <w:lang w:val="en-US" w:eastAsia="en-US"/>
        </w:rPr>
        <w:t>t</w:t>
      </w:r>
      <w:r w:rsidRPr="003931EB">
        <w:rPr>
          <w:rStyle w:val="4611pt1"/>
          <w:color w:val="000000"/>
          <w:lang w:eastAsia="en-US"/>
        </w:rPr>
        <w:t>)</w:t>
      </w:r>
      <w:r w:rsidRPr="003931EB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- Поперечное ускорение автомобиля во время движе</w:t>
      </w:r>
      <w:r>
        <w:rPr>
          <w:rStyle w:val="21"/>
          <w:color w:val="000000"/>
        </w:rPr>
        <w:softHyphen/>
        <w:t>ния;</w:t>
      </w:r>
    </w:p>
    <w:p w14:paraId="2A174889" w14:textId="77777777" w:rsidR="003931EB" w:rsidRDefault="003931EB" w:rsidP="003931EB">
      <w:pPr>
        <w:pStyle w:val="210"/>
        <w:shd w:val="clear" w:color="auto" w:fill="auto"/>
        <w:tabs>
          <w:tab w:val="right" w:pos="1737"/>
          <w:tab w:val="left" w:pos="1933"/>
        </w:tabs>
        <w:spacing w:after="0" w:line="363" w:lineRule="exact"/>
        <w:ind w:left="400" w:firstLine="0"/>
        <w:jc w:val="both"/>
      </w:pPr>
      <w:r>
        <w:rPr>
          <w:rStyle w:val="4611pt1"/>
          <w:color w:val="000000"/>
          <w:lang w:val="en-US" w:eastAsia="en-US"/>
        </w:rPr>
        <w:t>V</w:t>
      </w:r>
      <w:r>
        <w:rPr>
          <w:rStyle w:val="4611pt1"/>
          <w:color w:val="000000"/>
          <w:vertAlign w:val="subscript"/>
          <w:lang w:val="en-US" w:eastAsia="en-US"/>
        </w:rPr>
        <w:t>x</w:t>
      </w:r>
      <w:r w:rsidRPr="003931EB">
        <w:rPr>
          <w:rStyle w:val="4611pt1"/>
          <w:color w:val="000000"/>
          <w:lang w:eastAsia="en-US"/>
        </w:rPr>
        <w:t xml:space="preserve"> </w:t>
      </w:r>
      <w:r>
        <w:rPr>
          <w:rStyle w:val="4611pt1"/>
          <w:color w:val="000000"/>
        </w:rPr>
        <w:t>—</w:t>
      </w:r>
      <w:r>
        <w:rPr>
          <w:rStyle w:val="21"/>
          <w:color w:val="000000"/>
        </w:rPr>
        <w:t xml:space="preserve"> </w:t>
      </w:r>
      <w:r w:rsidRPr="003931EB">
        <w:rPr>
          <w:rStyle w:val="21"/>
          <w:color w:val="000000"/>
          <w:lang w:eastAsia="en-US"/>
        </w:rPr>
        <w:t>/(</w:t>
      </w:r>
      <w:r>
        <w:rPr>
          <w:rStyle w:val="21"/>
          <w:color w:val="000000"/>
          <w:lang w:val="en-US" w:eastAsia="en-US"/>
        </w:rPr>
        <w:t>t</w:t>
      </w:r>
      <w:r w:rsidRPr="003931EB">
        <w:rPr>
          <w:rStyle w:val="21"/>
          <w:color w:val="000000"/>
          <w:lang w:eastAsia="en-US"/>
        </w:rPr>
        <w:t>)</w:t>
      </w:r>
      <w:r w:rsidRPr="003931EB">
        <w:rPr>
          <w:rStyle w:val="21"/>
          <w:color w:val="000000"/>
          <w:lang w:eastAsia="en-US"/>
        </w:rPr>
        <w:tab/>
      </w:r>
      <w:r>
        <w:rPr>
          <w:rStyle w:val="21"/>
          <w:color w:val="000000"/>
        </w:rPr>
        <w:t>-</w:t>
      </w:r>
      <w:r>
        <w:rPr>
          <w:rStyle w:val="21"/>
          <w:color w:val="000000"/>
        </w:rPr>
        <w:tab/>
        <w:t>Продольная скорость автомобиля;</w:t>
      </w:r>
    </w:p>
    <w:p w14:paraId="5A4670F5" w14:textId="77777777" w:rsidR="003931EB" w:rsidRDefault="003931EB" w:rsidP="003931EB">
      <w:pPr>
        <w:pStyle w:val="210"/>
        <w:shd w:val="clear" w:color="auto" w:fill="auto"/>
        <w:tabs>
          <w:tab w:val="left" w:pos="1551"/>
        </w:tabs>
        <w:spacing w:after="0" w:line="363" w:lineRule="exact"/>
        <w:ind w:left="400" w:firstLine="0"/>
        <w:jc w:val="both"/>
      </w:pPr>
      <w:r>
        <w:rPr>
          <w:rStyle w:val="4611pt1"/>
          <w:color w:val="000000"/>
        </w:rPr>
        <w:t>а</w:t>
      </w:r>
      <w:r>
        <w:rPr>
          <w:rStyle w:val="4611pt1"/>
          <w:color w:val="000000"/>
          <w:vertAlign w:val="subscript"/>
        </w:rPr>
        <w:t>у</w:t>
      </w:r>
      <w:r>
        <w:rPr>
          <w:rStyle w:val="21"/>
          <w:color w:val="000000"/>
        </w:rPr>
        <w:tab/>
        <w:t>- Значение поперечного ускорения автомобиля;</w:t>
      </w:r>
    </w:p>
    <w:p w14:paraId="5B6841E4" w14:textId="77777777" w:rsidR="003931EB" w:rsidRDefault="003931EB" w:rsidP="003931EB">
      <w:pPr>
        <w:pStyle w:val="210"/>
        <w:shd w:val="clear" w:color="auto" w:fill="auto"/>
        <w:tabs>
          <w:tab w:val="left" w:pos="1551"/>
        </w:tabs>
        <w:spacing w:after="0" w:line="363" w:lineRule="exact"/>
        <w:ind w:left="400" w:firstLine="0"/>
        <w:jc w:val="both"/>
      </w:pPr>
      <w:r>
        <w:rPr>
          <w:rStyle w:val="21"/>
          <w:color w:val="000000"/>
          <w:lang w:val="en-US" w:eastAsia="en-US"/>
        </w:rPr>
        <w:t>t</w:t>
      </w:r>
      <w:r w:rsidRPr="003931EB">
        <w:rPr>
          <w:rStyle w:val="21"/>
          <w:color w:val="000000"/>
          <w:lang w:eastAsia="en-US"/>
        </w:rPr>
        <w:tab/>
      </w:r>
      <w:r>
        <w:rPr>
          <w:rStyle w:val="21"/>
          <w:color w:val="000000"/>
        </w:rPr>
        <w:t>- Время в минутах от начала экспериментального за</w:t>
      </w:r>
      <w:r>
        <w:rPr>
          <w:rStyle w:val="21"/>
          <w:color w:val="000000"/>
        </w:rPr>
        <w:softHyphen/>
      </w:r>
    </w:p>
    <w:p w14:paraId="49B4AE54" w14:textId="77777777" w:rsidR="003931EB" w:rsidRDefault="003931EB" w:rsidP="003931EB">
      <w:pPr>
        <w:pStyle w:val="210"/>
        <w:shd w:val="clear" w:color="auto" w:fill="auto"/>
        <w:spacing w:after="0" w:line="363" w:lineRule="exact"/>
        <w:ind w:left="1880" w:firstLine="0"/>
        <w:jc w:val="left"/>
      </w:pPr>
      <w:r>
        <w:rPr>
          <w:rStyle w:val="21"/>
          <w:color w:val="000000"/>
        </w:rPr>
        <w:t>езда;</w:t>
      </w:r>
    </w:p>
    <w:p w14:paraId="3390B8F0" w14:textId="77777777" w:rsidR="003931EB" w:rsidRDefault="003931EB" w:rsidP="003931EB">
      <w:pPr>
        <w:pStyle w:val="210"/>
        <w:shd w:val="clear" w:color="auto" w:fill="auto"/>
        <w:tabs>
          <w:tab w:val="left" w:pos="1551"/>
        </w:tabs>
        <w:spacing w:after="0" w:line="415" w:lineRule="exact"/>
        <w:ind w:left="400" w:firstLine="0"/>
        <w:jc w:val="both"/>
      </w:pPr>
      <w:r>
        <w:rPr>
          <w:rStyle w:val="21"/>
          <w:color w:val="000000"/>
        </w:rPr>
        <w:t>Оу</w:t>
      </w:r>
      <w:r>
        <w:rPr>
          <w:rStyle w:val="21"/>
          <w:color w:val="000000"/>
          <w:vertAlign w:val="subscript"/>
        </w:rPr>
        <w:t>с</w:t>
      </w:r>
      <w:r>
        <w:rPr>
          <w:rStyle w:val="21"/>
          <w:color w:val="000000"/>
        </w:rPr>
        <w:tab/>
        <w:t>- Средняя величина поперечного ускорения автомо</w:t>
      </w:r>
      <w:r>
        <w:rPr>
          <w:rStyle w:val="21"/>
          <w:color w:val="000000"/>
        </w:rPr>
        <w:softHyphen/>
      </w:r>
    </w:p>
    <w:p w14:paraId="5213A2A8" w14:textId="77777777" w:rsidR="003931EB" w:rsidRDefault="003931EB" w:rsidP="003931EB">
      <w:pPr>
        <w:pStyle w:val="210"/>
        <w:shd w:val="clear" w:color="auto" w:fill="auto"/>
        <w:spacing w:after="165" w:line="415" w:lineRule="exact"/>
        <w:ind w:left="1880" w:firstLine="0"/>
        <w:jc w:val="left"/>
      </w:pPr>
      <w:r>
        <w:rPr>
          <w:rStyle w:val="21"/>
          <w:color w:val="000000"/>
        </w:rPr>
        <w:t xml:space="preserve">биля за временной интервал </w:t>
      </w:r>
      <w:r>
        <w:rPr>
          <w:rStyle w:val="4611pt1"/>
          <w:color w:val="000000"/>
        </w:rPr>
        <w:t>^/ф</w:t>
      </w:r>
    </w:p>
    <w:p w14:paraId="5653EE35" w14:textId="77777777" w:rsidR="003931EB" w:rsidRDefault="003931EB" w:rsidP="003931EB">
      <w:pPr>
        <w:pStyle w:val="210"/>
        <w:shd w:val="clear" w:color="auto" w:fill="auto"/>
        <w:tabs>
          <w:tab w:val="left" w:pos="1551"/>
        </w:tabs>
        <w:spacing w:after="0" w:line="359" w:lineRule="exact"/>
        <w:ind w:left="400" w:firstLine="0"/>
        <w:jc w:val="both"/>
      </w:pPr>
      <w:r>
        <w:rPr>
          <w:rStyle w:val="4611pt1"/>
          <w:color w:val="000000"/>
        </w:rPr>
        <w:t>д</w:t>
      </w:r>
      <w:r>
        <w:rPr>
          <w:rStyle w:val="4611pt1"/>
          <w:color w:val="000000"/>
        </w:rPr>
        <w:tab/>
        <w:t>-</w:t>
      </w:r>
      <w:r>
        <w:rPr>
          <w:rStyle w:val="21"/>
          <w:color w:val="000000"/>
        </w:rPr>
        <w:t xml:space="preserve"> Частота сбора данных;</w:t>
      </w:r>
    </w:p>
    <w:p w14:paraId="6CE645A9" w14:textId="77777777" w:rsidR="003931EB" w:rsidRDefault="003931EB" w:rsidP="003931EB">
      <w:pPr>
        <w:pStyle w:val="210"/>
        <w:shd w:val="clear" w:color="auto" w:fill="auto"/>
        <w:tabs>
          <w:tab w:val="left" w:pos="1551"/>
        </w:tabs>
        <w:spacing w:after="0" w:line="359" w:lineRule="exact"/>
        <w:ind w:left="400" w:firstLine="0"/>
        <w:jc w:val="both"/>
      </w:pPr>
      <w:r>
        <w:rPr>
          <w:rStyle w:val="21"/>
          <w:color w:val="000000"/>
          <w:lang w:val="en-US" w:eastAsia="en-US"/>
        </w:rPr>
        <w:lastRenderedPageBreak/>
        <w:t>N</w:t>
      </w:r>
      <w:r w:rsidRPr="003931EB">
        <w:rPr>
          <w:rStyle w:val="21"/>
          <w:color w:val="000000"/>
          <w:lang w:eastAsia="en-US"/>
        </w:rPr>
        <w:tab/>
      </w:r>
      <w:r>
        <w:rPr>
          <w:rStyle w:val="21"/>
          <w:color w:val="000000"/>
        </w:rPr>
        <w:t>- Количество значений на исследуемом временном</w:t>
      </w:r>
    </w:p>
    <w:p w14:paraId="590B5F80" w14:textId="77777777" w:rsidR="003931EB" w:rsidRDefault="003931EB" w:rsidP="003931EB">
      <w:pPr>
        <w:pStyle w:val="210"/>
        <w:shd w:val="clear" w:color="auto" w:fill="auto"/>
        <w:spacing w:after="0" w:line="359" w:lineRule="exact"/>
        <w:ind w:left="1880" w:firstLine="0"/>
        <w:jc w:val="left"/>
      </w:pPr>
      <w:r>
        <w:rPr>
          <w:rStyle w:val="21"/>
          <w:color w:val="000000"/>
        </w:rPr>
        <w:t>интервале;</w:t>
      </w:r>
    </w:p>
    <w:p w14:paraId="245B9C20" w14:textId="77777777" w:rsidR="003931EB" w:rsidRDefault="003931EB" w:rsidP="003931EB">
      <w:pPr>
        <w:pStyle w:val="210"/>
        <w:shd w:val="clear" w:color="auto" w:fill="auto"/>
        <w:tabs>
          <w:tab w:val="left" w:pos="1551"/>
        </w:tabs>
        <w:spacing w:after="0" w:line="359" w:lineRule="exact"/>
        <w:ind w:left="400" w:firstLine="0"/>
        <w:jc w:val="both"/>
      </w:pPr>
      <w:r>
        <w:rPr>
          <w:rStyle w:val="21"/>
          <w:color w:val="000000"/>
          <w:lang w:val="en-US" w:eastAsia="en-US"/>
        </w:rPr>
        <w:t>d</w:t>
      </w:r>
      <w:r w:rsidRPr="003931EB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t</w:t>
      </w:r>
      <w:r w:rsidRPr="003931EB">
        <w:rPr>
          <w:rStyle w:val="21"/>
          <w:color w:val="000000"/>
          <w:lang w:eastAsia="en-US"/>
        </w:rPr>
        <w:t>)</w:t>
      </w:r>
      <w:r w:rsidRPr="003931EB">
        <w:rPr>
          <w:rStyle w:val="21"/>
          <w:color w:val="000000"/>
          <w:lang w:eastAsia="en-US"/>
        </w:rPr>
        <w:tab/>
      </w:r>
      <w:r>
        <w:rPr>
          <w:rStyle w:val="21"/>
          <w:color w:val="000000"/>
        </w:rPr>
        <w:t>- Факт включения указателя поворота;</w:t>
      </w:r>
    </w:p>
    <w:p w14:paraId="69813D4E" w14:textId="77777777" w:rsidR="003931EB" w:rsidRDefault="003931EB" w:rsidP="003931EB">
      <w:pPr>
        <w:pStyle w:val="210"/>
        <w:shd w:val="clear" w:color="auto" w:fill="auto"/>
        <w:tabs>
          <w:tab w:val="left" w:pos="1551"/>
        </w:tabs>
        <w:spacing w:after="0" w:line="359" w:lineRule="exact"/>
        <w:ind w:left="400" w:firstLine="0"/>
        <w:jc w:val="both"/>
      </w:pPr>
      <w:r>
        <w:rPr>
          <w:rStyle w:val="4611pt1"/>
          <w:color w:val="000000"/>
        </w:rPr>
        <w:t>а</w:t>
      </w:r>
      <w:r>
        <w:rPr>
          <w:rStyle w:val="4611pt1"/>
          <w:color w:val="000000"/>
          <w:vertAlign w:val="subscript"/>
        </w:rPr>
        <w:t>у</w:t>
      </w:r>
      <w:r>
        <w:rPr>
          <w:rStyle w:val="21"/>
          <w:color w:val="000000"/>
        </w:rPr>
        <w:tab/>
        <w:t>- Характеристика непроизвольных отклонений дви</w:t>
      </w:r>
      <w:r>
        <w:rPr>
          <w:rStyle w:val="21"/>
          <w:color w:val="000000"/>
        </w:rPr>
        <w:softHyphen/>
      </w:r>
    </w:p>
    <w:p w14:paraId="1E19D6B2" w14:textId="77777777" w:rsidR="003931EB" w:rsidRDefault="003931EB" w:rsidP="003931EB">
      <w:pPr>
        <w:pStyle w:val="210"/>
        <w:shd w:val="clear" w:color="auto" w:fill="auto"/>
        <w:tabs>
          <w:tab w:val="left" w:pos="1551"/>
        </w:tabs>
        <w:spacing w:after="0" w:line="359" w:lineRule="exact"/>
        <w:ind w:left="400" w:right="960" w:firstLine="1480"/>
        <w:jc w:val="left"/>
      </w:pPr>
      <w:r>
        <w:rPr>
          <w:rStyle w:val="21"/>
          <w:color w:val="000000"/>
        </w:rPr>
        <w:t>жения автомобиля от идеальной траектории; п</w:t>
      </w:r>
      <w:r>
        <w:rPr>
          <w:rStyle w:val="21"/>
          <w:color w:val="000000"/>
        </w:rPr>
        <w:tab/>
        <w:t>- Количество значений на временном интервале;</w:t>
      </w:r>
    </w:p>
    <w:p w14:paraId="604E19B8" w14:textId="77777777" w:rsidR="003931EB" w:rsidRDefault="003931EB" w:rsidP="003931EB">
      <w:pPr>
        <w:pStyle w:val="210"/>
        <w:shd w:val="clear" w:color="auto" w:fill="auto"/>
        <w:tabs>
          <w:tab w:val="left" w:pos="1551"/>
        </w:tabs>
        <w:spacing w:after="0" w:line="359" w:lineRule="exact"/>
        <w:ind w:left="400" w:firstLine="0"/>
        <w:jc w:val="both"/>
      </w:pPr>
      <w:r>
        <w:rPr>
          <w:rStyle w:val="21"/>
          <w:color w:val="000000"/>
        </w:rPr>
        <w:t>&lt;т</w:t>
      </w:r>
      <w:r>
        <w:rPr>
          <w:rStyle w:val="21"/>
          <w:color w:val="000000"/>
          <w:vertAlign w:val="subscript"/>
        </w:rPr>
        <w:t>Б</w:t>
      </w:r>
      <w:r>
        <w:rPr>
          <w:rStyle w:val="21"/>
          <w:color w:val="000000"/>
        </w:rPr>
        <w:tab/>
        <w:t>- Характеристика, показывающая нормальное управ</w:t>
      </w:r>
      <w:r>
        <w:rPr>
          <w:rStyle w:val="21"/>
          <w:color w:val="000000"/>
        </w:rPr>
        <w:softHyphen/>
      </w:r>
    </w:p>
    <w:p w14:paraId="2F3D8462" w14:textId="77777777" w:rsidR="003931EB" w:rsidRDefault="003931EB" w:rsidP="003931EB">
      <w:pPr>
        <w:pStyle w:val="210"/>
        <w:shd w:val="clear" w:color="auto" w:fill="auto"/>
        <w:spacing w:after="0" w:line="359" w:lineRule="exact"/>
        <w:ind w:left="1880" w:firstLine="0"/>
        <w:jc w:val="left"/>
      </w:pPr>
      <w:r>
        <w:rPr>
          <w:rStyle w:val="21"/>
          <w:color w:val="000000"/>
        </w:rPr>
        <w:t>ление автомобилем характерное для конкретного водителя;</w:t>
      </w:r>
    </w:p>
    <w:p w14:paraId="660C6397" w14:textId="77777777" w:rsidR="003931EB" w:rsidRDefault="003931EB" w:rsidP="003931EB">
      <w:pPr>
        <w:pStyle w:val="210"/>
        <w:shd w:val="clear" w:color="auto" w:fill="auto"/>
        <w:tabs>
          <w:tab w:val="left" w:pos="1551"/>
        </w:tabs>
        <w:spacing w:after="0" w:line="359" w:lineRule="exact"/>
        <w:ind w:left="400" w:firstLine="0"/>
        <w:jc w:val="both"/>
      </w:pPr>
      <w:r>
        <w:rPr>
          <w:rStyle w:val="4611pt1"/>
          <w:color w:val="000000"/>
        </w:rPr>
        <w:t>(Т</w:t>
      </w:r>
      <w:r>
        <w:rPr>
          <w:rStyle w:val="4611pt1"/>
          <w:color w:val="000000"/>
          <w:vertAlign w:val="subscript"/>
        </w:rPr>
        <w:t>т</w:t>
      </w:r>
      <w:r>
        <w:rPr>
          <w:rStyle w:val="4611pt1"/>
          <w:color w:val="000000"/>
        </w:rPr>
        <w:tab/>
        <w:t>-</w:t>
      </w:r>
      <w:r>
        <w:rPr>
          <w:rStyle w:val="21"/>
          <w:color w:val="000000"/>
        </w:rPr>
        <w:t xml:space="preserve"> Характеристика, показывающая текущее движение;</w:t>
      </w:r>
    </w:p>
    <w:p w14:paraId="04557658" w14:textId="77777777" w:rsidR="003931EB" w:rsidRDefault="003931EB" w:rsidP="003931EB">
      <w:pPr>
        <w:pStyle w:val="210"/>
        <w:shd w:val="clear" w:color="auto" w:fill="auto"/>
        <w:tabs>
          <w:tab w:val="left" w:pos="1635"/>
        </w:tabs>
        <w:spacing w:after="0" w:line="368" w:lineRule="exact"/>
        <w:ind w:left="440" w:firstLine="0"/>
        <w:jc w:val="both"/>
      </w:pPr>
      <w:r>
        <w:rPr>
          <w:rStyle w:val="21"/>
          <w:color w:val="000000"/>
        </w:rPr>
        <w:t>У</w:t>
      </w:r>
      <w:r>
        <w:rPr>
          <w:rStyle w:val="21"/>
          <w:color w:val="000000"/>
          <w:vertAlign w:val="subscript"/>
        </w:rPr>
        <w:t>оп</w:t>
      </w:r>
      <w:r>
        <w:rPr>
          <w:rStyle w:val="21"/>
          <w:color w:val="000000"/>
        </w:rPr>
        <w:tab/>
        <w:t>- Текущий уровень опасности управления автомоби</w:t>
      </w:r>
      <w:r>
        <w:rPr>
          <w:rStyle w:val="21"/>
          <w:color w:val="000000"/>
        </w:rPr>
        <w:softHyphen/>
      </w:r>
    </w:p>
    <w:p w14:paraId="5DA9C351" w14:textId="77777777" w:rsidR="003931EB" w:rsidRDefault="003931EB" w:rsidP="003931EB">
      <w:pPr>
        <w:pStyle w:val="210"/>
        <w:shd w:val="clear" w:color="auto" w:fill="auto"/>
        <w:spacing w:after="0" w:line="368" w:lineRule="exact"/>
        <w:ind w:left="1980" w:firstLine="0"/>
        <w:jc w:val="left"/>
      </w:pPr>
      <w:r>
        <w:rPr>
          <w:rStyle w:val="21"/>
          <w:color w:val="000000"/>
        </w:rPr>
        <w:t>лем;</w:t>
      </w:r>
    </w:p>
    <w:p w14:paraId="54B6E0DA" w14:textId="77777777" w:rsidR="003931EB" w:rsidRDefault="003931EB" w:rsidP="003931EB">
      <w:pPr>
        <w:pStyle w:val="210"/>
        <w:shd w:val="clear" w:color="auto" w:fill="auto"/>
        <w:tabs>
          <w:tab w:val="right" w:pos="1797"/>
          <w:tab w:val="left" w:pos="2005"/>
        </w:tabs>
        <w:spacing w:after="0" w:line="368" w:lineRule="exact"/>
        <w:ind w:left="440" w:firstLine="0"/>
        <w:jc w:val="both"/>
      </w:pPr>
      <w:r>
        <w:rPr>
          <w:rStyle w:val="21"/>
          <w:color w:val="000000"/>
        </w:rPr>
        <w:t>М</w:t>
      </w:r>
      <w:r>
        <w:rPr>
          <w:rStyle w:val="21"/>
          <w:color w:val="000000"/>
        </w:rPr>
        <w:tab/>
        <w:t>-</w:t>
      </w:r>
      <w:r>
        <w:rPr>
          <w:rStyle w:val="21"/>
          <w:color w:val="000000"/>
        </w:rPr>
        <w:tab/>
        <w:t>Максимально-допустимое увеличение характери</w:t>
      </w:r>
      <w:r>
        <w:rPr>
          <w:rStyle w:val="21"/>
          <w:color w:val="000000"/>
        </w:rPr>
        <w:softHyphen/>
      </w:r>
    </w:p>
    <w:p w14:paraId="06DCF0A7" w14:textId="77777777" w:rsidR="003931EB" w:rsidRDefault="003931EB" w:rsidP="003931EB">
      <w:pPr>
        <w:pStyle w:val="210"/>
        <w:shd w:val="clear" w:color="auto" w:fill="auto"/>
        <w:spacing w:after="0" w:line="368" w:lineRule="exact"/>
        <w:ind w:left="1980" w:firstLine="0"/>
        <w:jc w:val="left"/>
      </w:pPr>
      <w:r>
        <w:rPr>
          <w:rStyle w:val="21"/>
          <w:color w:val="000000"/>
        </w:rPr>
        <w:t>стики непроизвольных отклонений движения авто</w:t>
      </w:r>
      <w:r>
        <w:rPr>
          <w:rStyle w:val="21"/>
          <w:color w:val="000000"/>
        </w:rPr>
        <w:softHyphen/>
        <w:t xml:space="preserve">мобиля от идеальной траектории при выполнении маневров </w:t>
      </w:r>
      <w:r>
        <w:rPr>
          <w:rStyle w:val="21"/>
          <w:color w:val="000000"/>
        </w:rPr>
        <w:lastRenderedPageBreak/>
        <w:t>перестроения или обгона;</w:t>
      </w:r>
    </w:p>
    <w:p w14:paraId="6508E7E5" w14:textId="77777777" w:rsidR="003931EB" w:rsidRDefault="003931EB" w:rsidP="003931EB">
      <w:pPr>
        <w:pStyle w:val="210"/>
        <w:shd w:val="clear" w:color="auto" w:fill="auto"/>
        <w:tabs>
          <w:tab w:val="right" w:pos="1797"/>
          <w:tab w:val="left" w:pos="2005"/>
        </w:tabs>
        <w:spacing w:after="0" w:line="368" w:lineRule="exact"/>
        <w:ind w:left="440" w:firstLine="0"/>
        <w:jc w:val="both"/>
      </w:pPr>
      <w:r>
        <w:rPr>
          <w:rStyle w:val="21"/>
          <w:color w:val="000000"/>
        </w:rPr>
        <w:t>П</w:t>
      </w:r>
      <w:r>
        <w:rPr>
          <w:rStyle w:val="21"/>
          <w:color w:val="000000"/>
        </w:rPr>
        <w:tab/>
        <w:t>-</w:t>
      </w:r>
      <w:r>
        <w:rPr>
          <w:rStyle w:val="21"/>
          <w:color w:val="000000"/>
        </w:rPr>
        <w:tab/>
        <w:t>Максимально-допустимое увеличение характери</w:t>
      </w:r>
      <w:r>
        <w:rPr>
          <w:rStyle w:val="21"/>
          <w:color w:val="000000"/>
        </w:rPr>
        <w:softHyphen/>
      </w:r>
    </w:p>
    <w:p w14:paraId="21B522FF" w14:textId="77777777" w:rsidR="003931EB" w:rsidRDefault="003931EB" w:rsidP="003931EB">
      <w:pPr>
        <w:pStyle w:val="210"/>
        <w:shd w:val="clear" w:color="auto" w:fill="auto"/>
        <w:spacing w:after="0" w:line="368" w:lineRule="exact"/>
        <w:ind w:left="1980" w:firstLine="0"/>
        <w:jc w:val="left"/>
      </w:pPr>
      <w:r>
        <w:rPr>
          <w:rStyle w:val="21"/>
          <w:color w:val="000000"/>
        </w:rPr>
        <w:t>стики непроизвольных отклонений движения авто</w:t>
      </w:r>
      <w:r>
        <w:rPr>
          <w:rStyle w:val="21"/>
          <w:color w:val="000000"/>
        </w:rPr>
        <w:softHyphen/>
        <w:t>мобиля от идеальной траектории при движении ав</w:t>
      </w:r>
      <w:r>
        <w:rPr>
          <w:rStyle w:val="21"/>
          <w:color w:val="000000"/>
        </w:rPr>
        <w:softHyphen/>
        <w:t>томобиля в повороте;</w:t>
      </w:r>
    </w:p>
    <w:p w14:paraId="3D0C4C35" w14:textId="77777777" w:rsidR="003931EB" w:rsidRDefault="003931EB" w:rsidP="003931EB">
      <w:pPr>
        <w:pStyle w:val="210"/>
        <w:shd w:val="clear" w:color="auto" w:fill="auto"/>
        <w:tabs>
          <w:tab w:val="right" w:pos="1797"/>
          <w:tab w:val="left" w:pos="1996"/>
        </w:tabs>
        <w:spacing w:after="0" w:line="368" w:lineRule="exact"/>
        <w:ind w:left="440" w:firstLine="0"/>
        <w:jc w:val="both"/>
      </w:pPr>
      <w:r>
        <w:rPr>
          <w:rStyle w:val="4611pt1"/>
          <w:color w:val="000000"/>
        </w:rPr>
        <w:t>а'у</w:t>
      </w:r>
      <w:r>
        <w:rPr>
          <w:rStyle w:val="21"/>
          <w:color w:val="000000"/>
        </w:rPr>
        <w:tab/>
        <w:t>-</w:t>
      </w:r>
      <w:r>
        <w:rPr>
          <w:rStyle w:val="21"/>
          <w:color w:val="000000"/>
        </w:rPr>
        <w:tab/>
        <w:t>Скорректированная характеристика непроизволь</w:t>
      </w:r>
      <w:r>
        <w:rPr>
          <w:rStyle w:val="21"/>
          <w:color w:val="000000"/>
        </w:rPr>
        <w:softHyphen/>
      </w:r>
    </w:p>
    <w:p w14:paraId="1BD4503E" w14:textId="77777777" w:rsidR="003931EB" w:rsidRDefault="003931EB" w:rsidP="003931EB">
      <w:pPr>
        <w:pStyle w:val="210"/>
        <w:shd w:val="clear" w:color="auto" w:fill="auto"/>
        <w:spacing w:after="0" w:line="368" w:lineRule="exact"/>
        <w:ind w:left="1980" w:right="400" w:firstLine="0"/>
        <w:jc w:val="left"/>
      </w:pPr>
      <w:r>
        <w:rPr>
          <w:rStyle w:val="21"/>
          <w:color w:val="000000"/>
        </w:rPr>
        <w:t>ных отклонений для маневров обгона и перестрое</w:t>
      </w:r>
      <w:r>
        <w:rPr>
          <w:rStyle w:val="21"/>
          <w:color w:val="000000"/>
        </w:rPr>
        <w:softHyphen/>
        <w:t>ний и при движении автомобиля в повороте;</w:t>
      </w:r>
    </w:p>
    <w:p w14:paraId="3B171CD6" w14:textId="77777777" w:rsidR="003931EB" w:rsidRDefault="003931EB" w:rsidP="003931EB">
      <w:pPr>
        <w:pStyle w:val="210"/>
        <w:shd w:val="clear" w:color="auto" w:fill="auto"/>
        <w:tabs>
          <w:tab w:val="left" w:pos="1635"/>
        </w:tabs>
        <w:spacing w:after="0" w:line="368" w:lineRule="exact"/>
        <w:ind w:left="440" w:firstLine="0"/>
        <w:jc w:val="both"/>
      </w:pPr>
      <w:r>
        <w:rPr>
          <w:rStyle w:val="21"/>
          <w:color w:val="000000"/>
          <w:lang w:val="en-US" w:eastAsia="en-US"/>
        </w:rPr>
        <w:t>t</w:t>
      </w:r>
      <w:r>
        <w:rPr>
          <w:rStyle w:val="21"/>
          <w:color w:val="000000"/>
          <w:vertAlign w:val="subscript"/>
          <w:lang w:val="en-US" w:eastAsia="en-US"/>
        </w:rPr>
        <w:t>n</w:t>
      </w:r>
      <w:r w:rsidRPr="003931EB">
        <w:rPr>
          <w:rStyle w:val="21"/>
          <w:color w:val="000000"/>
          <w:vertAlign w:val="subscript"/>
          <w:lang w:eastAsia="en-US"/>
        </w:rPr>
        <w:t>0</w:t>
      </w:r>
      <w:r>
        <w:rPr>
          <w:rStyle w:val="21"/>
          <w:color w:val="000000"/>
          <w:vertAlign w:val="subscript"/>
          <w:lang w:val="en-US" w:eastAsia="en-US"/>
        </w:rPr>
        <w:t>B</w:t>
      </w:r>
      <w:r w:rsidRPr="003931EB">
        <w:rPr>
          <w:rStyle w:val="21"/>
          <w:color w:val="000000"/>
          <w:lang w:eastAsia="en-US"/>
        </w:rPr>
        <w:t>.</w:t>
      </w:r>
      <w:r>
        <w:rPr>
          <w:rStyle w:val="21"/>
          <w:color w:val="000000"/>
          <w:lang w:val="en-US" w:eastAsia="en-US"/>
        </w:rPr>
        <w:t>j</w:t>
      </w:r>
      <w:r w:rsidRPr="003931EB">
        <w:rPr>
          <w:rStyle w:val="21"/>
          <w:color w:val="000000"/>
          <w:lang w:eastAsia="en-US"/>
        </w:rPr>
        <w:tab/>
      </w:r>
      <w:r>
        <w:rPr>
          <w:rStyle w:val="21"/>
          <w:color w:val="000000"/>
        </w:rPr>
        <w:t>- Длительность поворота, в котором находится авто</w:t>
      </w:r>
      <w:r>
        <w:rPr>
          <w:rStyle w:val="21"/>
          <w:color w:val="000000"/>
        </w:rPr>
        <w:softHyphen/>
      </w:r>
    </w:p>
    <w:p w14:paraId="00BA0E12" w14:textId="77777777" w:rsidR="003931EB" w:rsidRDefault="003931EB" w:rsidP="003931EB">
      <w:pPr>
        <w:pStyle w:val="210"/>
        <w:shd w:val="clear" w:color="auto" w:fill="auto"/>
        <w:spacing w:after="0" w:line="368" w:lineRule="exact"/>
        <w:ind w:left="1980" w:firstLine="0"/>
        <w:jc w:val="left"/>
      </w:pPr>
      <w:r>
        <w:rPr>
          <w:rStyle w:val="21"/>
          <w:color w:val="000000"/>
        </w:rPr>
        <w:t>мобиль в данный момент времени;</w:t>
      </w:r>
    </w:p>
    <w:p w14:paraId="25F262B5" w14:textId="7CBA7139" w:rsidR="003931EB" w:rsidRPr="003931EB" w:rsidRDefault="003931EB" w:rsidP="003931EB">
      <w:r>
        <w:rPr>
          <w:rStyle w:val="2f4"/>
          <w:color w:val="000000"/>
        </w:rPr>
        <w:t>Гі</w:t>
      </w:r>
      <w:r>
        <w:rPr>
          <w:rStyle w:val="21"/>
          <w:color w:val="000000"/>
          <w:lang w:val="uk-UA" w:eastAsia="uk-UA"/>
        </w:rPr>
        <w:tab/>
      </w:r>
      <w:r>
        <w:rPr>
          <w:rStyle w:val="21"/>
          <w:color w:val="000000"/>
        </w:rPr>
        <w:t>-</w:t>
      </w:r>
      <w:r>
        <w:rPr>
          <w:rStyle w:val="21"/>
          <w:color w:val="000000"/>
        </w:rPr>
        <w:tab/>
        <w:t>Критерий нахождения автомобиля в повороте.</w:t>
      </w:r>
    </w:p>
    <w:sectPr w:rsidR="003931EB" w:rsidRPr="003931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C3484" w14:textId="77777777" w:rsidR="001F36BB" w:rsidRDefault="001F36BB">
      <w:pPr>
        <w:spacing w:after="0" w:line="240" w:lineRule="auto"/>
      </w:pPr>
      <w:r>
        <w:separator/>
      </w:r>
    </w:p>
  </w:endnote>
  <w:endnote w:type="continuationSeparator" w:id="0">
    <w:p w14:paraId="5C92D8F7" w14:textId="77777777" w:rsidR="001F36BB" w:rsidRDefault="001F3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42F2B" w14:textId="77777777" w:rsidR="001F36BB" w:rsidRDefault="001F36BB">
      <w:pPr>
        <w:spacing w:after="0" w:line="240" w:lineRule="auto"/>
      </w:pPr>
      <w:r>
        <w:separator/>
      </w:r>
    </w:p>
  </w:footnote>
  <w:footnote w:type="continuationSeparator" w:id="0">
    <w:p w14:paraId="3E374627" w14:textId="77777777" w:rsidR="001F36BB" w:rsidRDefault="001F3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F36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00000039"/>
    <w:multiLevelType w:val="multilevel"/>
    <w:tmpl w:val="00000038"/>
    <w:lvl w:ilvl="0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43"/>
    <w:multiLevelType w:val="multilevel"/>
    <w:tmpl w:val="00000042"/>
    <w:lvl w:ilvl="0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00000049"/>
    <w:multiLevelType w:val="multilevel"/>
    <w:tmpl w:val="0000004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2" w15:restartNumberingAfterBreak="0">
    <w:nsid w:val="00000053"/>
    <w:multiLevelType w:val="multilevel"/>
    <w:tmpl w:val="0000005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57"/>
    <w:multiLevelType w:val="multilevel"/>
    <w:tmpl w:val="0000005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5B"/>
    <w:multiLevelType w:val="multilevel"/>
    <w:tmpl w:val="0000005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69"/>
    <w:multiLevelType w:val="multilevel"/>
    <w:tmpl w:val="00000068"/>
    <w:lvl w:ilvl="0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7D"/>
    <w:multiLevelType w:val="multilevel"/>
    <w:tmpl w:val="0000007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8F"/>
    <w:multiLevelType w:val="multilevel"/>
    <w:tmpl w:val="0000008E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AD"/>
    <w:multiLevelType w:val="multilevel"/>
    <w:tmpl w:val="000000A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B5"/>
    <w:multiLevelType w:val="multilevel"/>
    <w:tmpl w:val="000000B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B9"/>
    <w:multiLevelType w:val="multilevel"/>
    <w:tmpl w:val="000000B8"/>
    <w:lvl w:ilvl="0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BB"/>
    <w:multiLevelType w:val="multilevel"/>
    <w:tmpl w:val="000000BA"/>
    <w:lvl w:ilvl="0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6"/>
  </w:num>
  <w:num w:numId="5">
    <w:abstractNumId w:val="20"/>
  </w:num>
  <w:num w:numId="6">
    <w:abstractNumId w:val="9"/>
  </w:num>
  <w:num w:numId="7">
    <w:abstractNumId w:val="10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23"/>
  </w:num>
  <w:num w:numId="13">
    <w:abstractNumId w:val="24"/>
  </w:num>
  <w:num w:numId="14">
    <w:abstractNumId w:val="27"/>
  </w:num>
  <w:num w:numId="15">
    <w:abstractNumId w:val="28"/>
  </w:num>
  <w:num w:numId="16">
    <w:abstractNumId w:val="29"/>
  </w:num>
  <w:num w:numId="17">
    <w:abstractNumId w:val="30"/>
  </w:num>
  <w:num w:numId="18">
    <w:abstractNumId w:val="12"/>
  </w:num>
  <w:num w:numId="19">
    <w:abstractNumId w:val="13"/>
  </w:num>
  <w:num w:numId="20">
    <w:abstractNumId w:val="14"/>
  </w:num>
  <w:num w:numId="21">
    <w:abstractNumId w:val="21"/>
  </w:num>
  <w:num w:numId="22">
    <w:abstractNumId w:val="7"/>
  </w:num>
  <w:num w:numId="23">
    <w:abstractNumId w:val="8"/>
  </w:num>
  <w:num w:numId="24">
    <w:abstractNumId w:val="22"/>
  </w:num>
  <w:num w:numId="25">
    <w:abstractNumId w:val="19"/>
  </w:num>
  <w:num w:numId="26">
    <w:abstractNumId w:val="0"/>
  </w:num>
  <w:num w:numId="27">
    <w:abstractNumId w:val="1"/>
  </w:num>
  <w:num w:numId="28">
    <w:abstractNumId w:val="2"/>
  </w:num>
  <w:num w:numId="29">
    <w:abstractNumId w:val="25"/>
  </w:num>
  <w:num w:numId="30">
    <w:abstractNumId w:val="26"/>
  </w:num>
  <w:num w:numId="3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6BB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154791</TotalTime>
  <Pages>6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9750</cp:revision>
  <dcterms:created xsi:type="dcterms:W3CDTF">2024-06-20T08:51:00Z</dcterms:created>
  <dcterms:modified xsi:type="dcterms:W3CDTF">2025-03-02T11:45:00Z</dcterms:modified>
  <cp:category/>
</cp:coreProperties>
</file>