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45CD2956" w:rsidR="000A62C6" w:rsidRPr="0076630D" w:rsidRDefault="0076630D" w:rsidP="0076630D">
      <w:r>
        <w:rPr>
          <w:rFonts w:ascii="Verdana" w:hAnsi="Verdana"/>
          <w:b/>
          <w:bCs/>
          <w:color w:val="000000"/>
          <w:shd w:val="clear" w:color="auto" w:fill="FFFFFF"/>
        </w:rPr>
        <w:t>Ларіонова Наталія Борисівна. Формування професійної готовності майбутніх соціальних педагогів у процесі навчальних практик.- Дисертація канд. пед. наук: 13.00.05, Держ. вищ. навч. закл. "Донбас. держ. пед. ун-т". - Слов'янськ, 2013.- 200 с.</w:t>
      </w:r>
    </w:p>
    <w:sectPr w:rsidR="000A62C6" w:rsidRPr="007663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F008" w14:textId="77777777" w:rsidR="0016363E" w:rsidRDefault="0016363E">
      <w:pPr>
        <w:spacing w:after="0" w:line="240" w:lineRule="auto"/>
      </w:pPr>
      <w:r>
        <w:separator/>
      </w:r>
    </w:p>
  </w:endnote>
  <w:endnote w:type="continuationSeparator" w:id="0">
    <w:p w14:paraId="2A11D34E" w14:textId="77777777" w:rsidR="0016363E" w:rsidRDefault="0016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5BD5" w14:textId="77777777" w:rsidR="0016363E" w:rsidRDefault="0016363E">
      <w:pPr>
        <w:spacing w:after="0" w:line="240" w:lineRule="auto"/>
      </w:pPr>
      <w:r>
        <w:separator/>
      </w:r>
    </w:p>
  </w:footnote>
  <w:footnote w:type="continuationSeparator" w:id="0">
    <w:p w14:paraId="445F590E" w14:textId="77777777" w:rsidR="0016363E" w:rsidRDefault="0016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36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363E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2878</cp:revision>
  <dcterms:created xsi:type="dcterms:W3CDTF">2024-06-20T08:51:00Z</dcterms:created>
  <dcterms:modified xsi:type="dcterms:W3CDTF">2024-07-08T20:31:00Z</dcterms:modified>
  <cp:category/>
</cp:coreProperties>
</file>