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B8BC65" w14:textId="6970D797" w:rsidR="00735109" w:rsidRDefault="005B4541" w:rsidP="005B4541">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Диноршоев Азиз Мусоевич. Конституционные основы регламентации и реализации прав и свобод человека и гражданина в Республике Таджикистан</w:t>
      </w:r>
      <w:bookmarkEnd w:id="0"/>
      <w:r>
        <w:rPr>
          <w:rFonts w:ascii="Verdana" w:hAnsi="Verdana"/>
          <w:color w:val="000000"/>
          <w:sz w:val="18"/>
          <w:szCs w:val="18"/>
          <w:shd w:val="clear" w:color="auto" w:fill="FFFFFF"/>
        </w:rPr>
        <w:t xml:space="preserve"> : диссертация ... доктора юридических наук: 12.00.02 / Диноршоев Азиз Мусоевич;[Место защиты: Федеральное государственное бюджетное образовательное учреждение высшего образования "Московский государственный университет имени М.В.Ломоносова"], 2015.- 535 с.</w:t>
      </w:r>
    </w:p>
    <w:p w14:paraId="3C40DC29" w14:textId="77777777" w:rsidR="005B4541" w:rsidRPr="005B4541" w:rsidRDefault="005B4541" w:rsidP="005B4541">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5B4541">
        <w:rPr>
          <w:rFonts w:ascii="Verdana" w:eastAsia="Times New Roman" w:hAnsi="Verdana" w:cs="Times New Roman"/>
          <w:b/>
          <w:bCs/>
          <w:color w:val="AC370B"/>
          <w:kern w:val="0"/>
          <w:sz w:val="23"/>
          <w:szCs w:val="23"/>
          <w:lang w:eastAsia="ru-RU"/>
        </w:rPr>
        <w:t>Содержание к диссертации</w:t>
      </w:r>
    </w:p>
    <w:p w14:paraId="1F4ADCE0" w14:textId="77777777" w:rsidR="005B4541" w:rsidRPr="005B4541" w:rsidRDefault="005B4541" w:rsidP="005B454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B4541">
        <w:rPr>
          <w:rFonts w:ascii="Verdana" w:eastAsia="Times New Roman" w:hAnsi="Verdana" w:cs="Times New Roman"/>
          <w:color w:val="000000"/>
          <w:kern w:val="0"/>
          <w:sz w:val="18"/>
          <w:szCs w:val="18"/>
          <w:lang w:eastAsia="ru-RU"/>
        </w:rPr>
        <w:t>Введение</w:t>
      </w:r>
    </w:p>
    <w:p w14:paraId="160837E6" w14:textId="77777777" w:rsidR="005B4541" w:rsidRPr="005B4541" w:rsidRDefault="005B4541" w:rsidP="005B454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5B4541">
        <w:rPr>
          <w:rFonts w:ascii="Verdana" w:eastAsia="Times New Roman" w:hAnsi="Verdana" w:cs="Times New Roman"/>
          <w:b/>
          <w:bCs/>
          <w:color w:val="000000"/>
          <w:kern w:val="0"/>
          <w:sz w:val="18"/>
          <w:szCs w:val="18"/>
          <w:lang w:eastAsia="ru-RU"/>
        </w:rPr>
        <w:t>Глава 1. Становление и развитие института прав человека в истории таджикской общественной мысли</w:t>
      </w:r>
    </w:p>
    <w:p w14:paraId="545520B6" w14:textId="77777777" w:rsidR="005B4541" w:rsidRPr="005B4541" w:rsidRDefault="005B4541" w:rsidP="005B454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B4541">
        <w:rPr>
          <w:rFonts w:ascii="Verdana" w:eastAsia="Times New Roman" w:hAnsi="Verdana" w:cs="Times New Roman"/>
          <w:color w:val="000000"/>
          <w:kern w:val="0"/>
          <w:sz w:val="18"/>
          <w:szCs w:val="18"/>
          <w:lang w:eastAsia="ru-RU"/>
        </w:rPr>
        <w:t>1.1. Доктринальные аспекты закрепления прав и свобод человека и гражданина 22</w:t>
      </w:r>
    </w:p>
    <w:p w14:paraId="60D4BBC2" w14:textId="77777777" w:rsidR="005B4541" w:rsidRPr="005B4541" w:rsidRDefault="005B4541" w:rsidP="005B454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B4541">
        <w:rPr>
          <w:rFonts w:ascii="Verdana" w:eastAsia="Times New Roman" w:hAnsi="Verdana" w:cs="Times New Roman"/>
          <w:color w:val="000000"/>
          <w:kern w:val="0"/>
          <w:sz w:val="18"/>
          <w:szCs w:val="18"/>
          <w:lang w:eastAsia="ru-RU"/>
        </w:rPr>
        <w:t>1.2. Права человека в религиозно-философских учениях таджикского народа 46</w:t>
      </w:r>
    </w:p>
    <w:p w14:paraId="5C33F2EB" w14:textId="77777777" w:rsidR="005B4541" w:rsidRPr="005B4541" w:rsidRDefault="005B4541" w:rsidP="005B454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B4541">
        <w:rPr>
          <w:rFonts w:ascii="Verdana" w:eastAsia="Times New Roman" w:hAnsi="Verdana" w:cs="Times New Roman"/>
          <w:color w:val="000000"/>
          <w:kern w:val="0"/>
          <w:sz w:val="18"/>
          <w:szCs w:val="18"/>
          <w:lang w:eastAsia="ru-RU"/>
        </w:rPr>
        <w:t>1.3. Учения о правах человека в трудах восточных мыслителей 66</w:t>
      </w:r>
    </w:p>
    <w:p w14:paraId="4FFAFB5C" w14:textId="77777777" w:rsidR="005B4541" w:rsidRPr="005B4541" w:rsidRDefault="005B4541" w:rsidP="005B454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B4541">
        <w:rPr>
          <w:rFonts w:ascii="Verdana" w:eastAsia="Times New Roman" w:hAnsi="Verdana" w:cs="Times New Roman"/>
          <w:color w:val="000000"/>
          <w:kern w:val="0"/>
          <w:sz w:val="18"/>
          <w:szCs w:val="18"/>
          <w:lang w:eastAsia="ru-RU"/>
        </w:rPr>
        <w:t>1.4. Возникновение и развитие института прав человека в политической и правовой истории таджикского народа 98</w:t>
      </w:r>
    </w:p>
    <w:p w14:paraId="6A89D807" w14:textId="77777777" w:rsidR="005B4541" w:rsidRPr="005B4541" w:rsidRDefault="005B4541" w:rsidP="005B454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B4541">
        <w:rPr>
          <w:rFonts w:ascii="Verdana" w:eastAsia="Times New Roman" w:hAnsi="Verdana" w:cs="Times New Roman"/>
          <w:color w:val="000000"/>
          <w:kern w:val="0"/>
          <w:sz w:val="18"/>
          <w:szCs w:val="18"/>
          <w:lang w:eastAsia="ru-RU"/>
        </w:rPr>
        <w:t>1.5. Становление и развитие института прав человека в Конституциях Советского Таджикистана 112</w:t>
      </w:r>
    </w:p>
    <w:p w14:paraId="45317C0E" w14:textId="77777777" w:rsidR="005B4541" w:rsidRPr="005B4541" w:rsidRDefault="005B4541" w:rsidP="005B454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5B4541">
        <w:rPr>
          <w:rFonts w:ascii="Verdana" w:eastAsia="Times New Roman" w:hAnsi="Verdana" w:cs="Times New Roman"/>
          <w:b/>
          <w:bCs/>
          <w:color w:val="000000"/>
          <w:kern w:val="0"/>
          <w:sz w:val="18"/>
          <w:szCs w:val="18"/>
          <w:lang w:eastAsia="ru-RU"/>
        </w:rPr>
        <w:t>Глава 2. Конституционно-правовая регламентация прав и свобод человека и гражданина в Республике Таджикистан</w:t>
      </w:r>
    </w:p>
    <w:p w14:paraId="1670F410" w14:textId="77777777" w:rsidR="005B4541" w:rsidRPr="005B4541" w:rsidRDefault="005B4541" w:rsidP="005B454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B4541">
        <w:rPr>
          <w:rFonts w:ascii="Verdana" w:eastAsia="Times New Roman" w:hAnsi="Verdana" w:cs="Times New Roman"/>
          <w:color w:val="000000"/>
          <w:kern w:val="0"/>
          <w:sz w:val="18"/>
          <w:szCs w:val="18"/>
          <w:lang w:eastAsia="ru-RU"/>
        </w:rPr>
        <w:t>2.1. Закрепление прав и свобод человека и гражданина по Конституции 1994 г. 138</w:t>
      </w:r>
    </w:p>
    <w:p w14:paraId="064FCE87" w14:textId="77777777" w:rsidR="005B4541" w:rsidRPr="005B4541" w:rsidRDefault="005B4541" w:rsidP="005B454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B4541">
        <w:rPr>
          <w:rFonts w:ascii="Verdana" w:eastAsia="Times New Roman" w:hAnsi="Verdana" w:cs="Times New Roman"/>
          <w:color w:val="000000"/>
          <w:kern w:val="0"/>
          <w:sz w:val="18"/>
          <w:szCs w:val="18"/>
          <w:lang w:eastAsia="ru-RU"/>
        </w:rPr>
        <w:t>2.2. Классификация прав и свобод человека и гражданина по Конституции РТ 1994 г. 152</w:t>
      </w:r>
    </w:p>
    <w:p w14:paraId="3EB2B3CF" w14:textId="77777777" w:rsidR="005B4541" w:rsidRPr="005B4541" w:rsidRDefault="005B4541" w:rsidP="005B454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B4541">
        <w:rPr>
          <w:rFonts w:ascii="Verdana" w:eastAsia="Times New Roman" w:hAnsi="Verdana" w:cs="Times New Roman"/>
          <w:color w:val="000000"/>
          <w:kern w:val="0"/>
          <w:sz w:val="18"/>
          <w:szCs w:val="18"/>
          <w:lang w:eastAsia="ru-RU"/>
        </w:rPr>
        <w:t>2.3. Особенности системы законодательства по правам и свободам человека и гражданина в Республике Таджикистан 182</w:t>
      </w:r>
    </w:p>
    <w:p w14:paraId="68A8F0D3" w14:textId="77777777" w:rsidR="005B4541" w:rsidRPr="005B4541" w:rsidRDefault="005B4541" w:rsidP="005B454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5B4541">
        <w:rPr>
          <w:rFonts w:ascii="Verdana" w:eastAsia="Times New Roman" w:hAnsi="Verdana" w:cs="Times New Roman"/>
          <w:b/>
          <w:bCs/>
          <w:color w:val="000000"/>
          <w:kern w:val="0"/>
          <w:sz w:val="18"/>
          <w:szCs w:val="18"/>
          <w:lang w:eastAsia="ru-RU"/>
        </w:rPr>
        <w:t>Глава 3. Конституционно-правовые основы реализации прав и свобод человека и гражданина в Республике Таджикистан</w:t>
      </w:r>
    </w:p>
    <w:p w14:paraId="342BCCAF" w14:textId="77777777" w:rsidR="005B4541" w:rsidRPr="005B4541" w:rsidRDefault="005B4541" w:rsidP="005B454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B4541">
        <w:rPr>
          <w:rFonts w:ascii="Verdana" w:eastAsia="Times New Roman" w:hAnsi="Verdana" w:cs="Times New Roman"/>
          <w:color w:val="000000"/>
          <w:kern w:val="0"/>
          <w:sz w:val="18"/>
          <w:szCs w:val="18"/>
          <w:lang w:eastAsia="ru-RU"/>
        </w:rPr>
        <w:t>3.1. Общая характеристика реализации прав и свобод человека и гражданина по Конституции РТ 1994 г. 203</w:t>
      </w:r>
    </w:p>
    <w:p w14:paraId="0F581CFC" w14:textId="77777777" w:rsidR="005B4541" w:rsidRPr="005B4541" w:rsidRDefault="005B4541" w:rsidP="005B454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B4541">
        <w:rPr>
          <w:rFonts w:ascii="Verdana" w:eastAsia="Times New Roman" w:hAnsi="Verdana" w:cs="Times New Roman"/>
          <w:color w:val="000000"/>
          <w:kern w:val="0"/>
          <w:sz w:val="18"/>
          <w:szCs w:val="18"/>
          <w:lang w:eastAsia="ru-RU"/>
        </w:rPr>
        <w:t>3.2. Механизмы реализации и гарантии обеспечения личных и политических прав и свобод человека и гражданина 220</w:t>
      </w:r>
    </w:p>
    <w:p w14:paraId="425CA6FE" w14:textId="77777777" w:rsidR="005B4541" w:rsidRPr="005B4541" w:rsidRDefault="005B4541" w:rsidP="005B454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B4541">
        <w:rPr>
          <w:rFonts w:ascii="Verdana" w:eastAsia="Times New Roman" w:hAnsi="Verdana" w:cs="Times New Roman"/>
          <w:color w:val="000000"/>
          <w:kern w:val="0"/>
          <w:sz w:val="18"/>
          <w:szCs w:val="18"/>
          <w:lang w:eastAsia="ru-RU"/>
        </w:rPr>
        <w:t>3.3. Механизмы реализации и гарантии обеспечения социально-экономических и культурных прав человека и гражданина 346</w:t>
      </w:r>
    </w:p>
    <w:p w14:paraId="777F47FF" w14:textId="77777777" w:rsidR="005B4541" w:rsidRPr="005B4541" w:rsidRDefault="005B4541" w:rsidP="005B454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5B4541">
        <w:rPr>
          <w:rFonts w:ascii="Verdana" w:eastAsia="Times New Roman" w:hAnsi="Verdana" w:cs="Times New Roman"/>
          <w:b/>
          <w:bCs/>
          <w:color w:val="000000"/>
          <w:kern w:val="0"/>
          <w:sz w:val="18"/>
          <w:szCs w:val="18"/>
          <w:lang w:eastAsia="ru-RU"/>
        </w:rPr>
        <w:t>Глава 4. Механизмы защиты прав человека в Республике Таджикистан</w:t>
      </w:r>
    </w:p>
    <w:p w14:paraId="68F9E6CA" w14:textId="77777777" w:rsidR="005B4541" w:rsidRPr="005B4541" w:rsidRDefault="005B4541" w:rsidP="005B454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B4541">
        <w:rPr>
          <w:rFonts w:ascii="Verdana" w:eastAsia="Times New Roman" w:hAnsi="Verdana" w:cs="Times New Roman"/>
          <w:color w:val="000000"/>
          <w:kern w:val="0"/>
          <w:sz w:val="18"/>
          <w:szCs w:val="18"/>
          <w:lang w:eastAsia="ru-RU"/>
        </w:rPr>
        <w:t>4.1. Понятие и основные формы защиты прав человека в Таджикистане 398</w:t>
      </w:r>
    </w:p>
    <w:p w14:paraId="5617B59D" w14:textId="77777777" w:rsidR="005B4541" w:rsidRPr="005B4541" w:rsidRDefault="005B4541" w:rsidP="005B454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B4541">
        <w:rPr>
          <w:rFonts w:ascii="Verdana" w:eastAsia="Times New Roman" w:hAnsi="Verdana" w:cs="Times New Roman"/>
          <w:color w:val="000000"/>
          <w:kern w:val="0"/>
          <w:sz w:val="18"/>
          <w:szCs w:val="18"/>
          <w:lang w:eastAsia="ru-RU"/>
        </w:rPr>
        <w:t>4.2. Внесудебные формы защиты прав человека в Таджикистане и проблемы их реализации 414</w:t>
      </w:r>
    </w:p>
    <w:p w14:paraId="669F26E4" w14:textId="77777777" w:rsidR="005B4541" w:rsidRPr="005B4541" w:rsidRDefault="005B4541" w:rsidP="005B454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B4541">
        <w:rPr>
          <w:rFonts w:ascii="Verdana" w:eastAsia="Times New Roman" w:hAnsi="Verdana" w:cs="Times New Roman"/>
          <w:color w:val="000000"/>
          <w:kern w:val="0"/>
          <w:sz w:val="18"/>
          <w:szCs w:val="18"/>
          <w:lang w:eastAsia="ru-RU"/>
        </w:rPr>
        <w:t>4.3. Судебные механизмы защиты прав и свобод человека и гражданина 464</w:t>
      </w:r>
    </w:p>
    <w:p w14:paraId="02A3F763" w14:textId="77777777" w:rsidR="005B4541" w:rsidRPr="005B4541" w:rsidRDefault="005B4541" w:rsidP="005B454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B4541">
        <w:rPr>
          <w:rFonts w:ascii="Verdana" w:eastAsia="Times New Roman" w:hAnsi="Verdana" w:cs="Times New Roman"/>
          <w:color w:val="000000"/>
          <w:kern w:val="0"/>
          <w:sz w:val="18"/>
          <w:szCs w:val="18"/>
          <w:lang w:eastAsia="ru-RU"/>
        </w:rPr>
        <w:t>4.4. Международные механизмы защиты прав человека и порядок его реализации в Таджикистане 464</w:t>
      </w:r>
    </w:p>
    <w:p w14:paraId="67563C6C" w14:textId="77777777" w:rsidR="005B4541" w:rsidRPr="005B4541" w:rsidRDefault="005B4541" w:rsidP="005B454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B4541">
        <w:rPr>
          <w:rFonts w:ascii="Verdana" w:eastAsia="Times New Roman" w:hAnsi="Verdana" w:cs="Times New Roman"/>
          <w:color w:val="000000"/>
          <w:kern w:val="0"/>
          <w:sz w:val="18"/>
          <w:szCs w:val="18"/>
          <w:lang w:eastAsia="ru-RU"/>
        </w:rPr>
        <w:lastRenderedPageBreak/>
        <w:t>Заключение 485</w:t>
      </w:r>
    </w:p>
    <w:p w14:paraId="7258E28F" w14:textId="77777777" w:rsidR="005B4541" w:rsidRPr="005B4541" w:rsidRDefault="005B4541" w:rsidP="005B454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B4541">
        <w:rPr>
          <w:rFonts w:ascii="Verdana" w:eastAsia="Times New Roman" w:hAnsi="Verdana" w:cs="Times New Roman"/>
          <w:color w:val="000000"/>
          <w:kern w:val="0"/>
          <w:sz w:val="18"/>
          <w:szCs w:val="18"/>
          <w:lang w:eastAsia="ru-RU"/>
        </w:rPr>
        <w:t>Список использованной литературы</w:t>
      </w:r>
    </w:p>
    <w:p w14:paraId="2EC938A7" w14:textId="77777777" w:rsidR="005B4541" w:rsidRDefault="005B4541" w:rsidP="005B4541">
      <w:pPr>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788F1BA8" w14:textId="77777777" w:rsidR="005B4541" w:rsidRDefault="005B4541" w:rsidP="005B4541">
      <w:pPr>
        <w:pStyle w:val="afffffffffffffffffffffffffff6"/>
        <w:shd w:val="clear" w:color="auto" w:fill="FFFFFF"/>
        <w:rPr>
          <w:rFonts w:ascii="Verdana" w:hAnsi="Verdana"/>
          <w:bCs w:val="0"/>
          <w:color w:val="000000"/>
          <w:sz w:val="18"/>
          <w:szCs w:val="18"/>
        </w:rPr>
      </w:pPr>
      <w:r>
        <w:rPr>
          <w:rStyle w:val="af2"/>
          <w:rFonts w:ascii="Verdana" w:hAnsi="Verdana"/>
          <w:color w:val="000000"/>
          <w:sz w:val="18"/>
          <w:szCs w:val="18"/>
        </w:rPr>
        <w:t>Актуальность темы исследования.</w:t>
      </w:r>
      <w:r>
        <w:rPr>
          <w:rStyle w:val="apple-converted-space"/>
          <w:rFonts w:ascii="Verdana" w:hAnsi="Verdana"/>
          <w:color w:val="000000"/>
          <w:sz w:val="18"/>
          <w:szCs w:val="18"/>
        </w:rPr>
        <w:t> </w:t>
      </w:r>
      <w:r>
        <w:rPr>
          <w:rFonts w:ascii="Verdana" w:hAnsi="Verdana"/>
          <w:color w:val="000000"/>
          <w:sz w:val="18"/>
          <w:szCs w:val="18"/>
        </w:rPr>
        <w:t>Права человека в современном мире как социально-духовное явление относятся к категории основных общечеловеческих ценностей. Первые представления о свободе, равенстве, справедливости, которые заложили основы концепций прав человека, возникли еще в древнейших цивилизациях. На протяжении всей истории человечества данный институт становился предметом исследования широкого круга мыслителей (философов, общественных и политических деятелей, правоведов, теологов) как на Востоке, так и на Западе.</w:t>
      </w:r>
    </w:p>
    <w:p w14:paraId="2524F6B1" w14:textId="77777777" w:rsidR="005B4541" w:rsidRDefault="005B4541" w:rsidP="005B4541">
      <w:pPr>
        <w:pStyle w:val="afffffffffffffffffffffffffff6"/>
        <w:shd w:val="clear" w:color="auto" w:fill="FFFFFF"/>
        <w:rPr>
          <w:rFonts w:ascii="Verdana" w:hAnsi="Verdana"/>
          <w:color w:val="000000"/>
          <w:sz w:val="18"/>
          <w:szCs w:val="18"/>
        </w:rPr>
      </w:pPr>
      <w:r>
        <w:rPr>
          <w:rFonts w:ascii="Verdana" w:hAnsi="Verdana"/>
          <w:color w:val="000000"/>
          <w:sz w:val="18"/>
          <w:szCs w:val="18"/>
        </w:rPr>
        <w:t>Глобальные проблемы, вставшие перед лицом человечества на современном этапе, привели к развитию новых концепций прав и свобод человека. Политические, экономические, социальные и религиозные катаклизмы и многие другие проблемы способствовали актуализации вопросов, связанных с теоретическим, историческим, правовым осмыслением и практическим обеспечением прав человека как в международном масштабе, так и в рамках Республики Таджикистан.</w:t>
      </w:r>
    </w:p>
    <w:p w14:paraId="1618A51E" w14:textId="77777777" w:rsidR="005B4541" w:rsidRDefault="005B4541" w:rsidP="005B4541">
      <w:pPr>
        <w:pStyle w:val="afffffffffffffffffffffffffff6"/>
        <w:shd w:val="clear" w:color="auto" w:fill="FFFFFF"/>
        <w:rPr>
          <w:rFonts w:ascii="Verdana" w:hAnsi="Verdana"/>
          <w:color w:val="000000"/>
          <w:sz w:val="18"/>
          <w:szCs w:val="18"/>
        </w:rPr>
      </w:pPr>
      <w:r>
        <w:rPr>
          <w:rFonts w:ascii="Verdana" w:hAnsi="Verdana"/>
          <w:color w:val="000000"/>
          <w:sz w:val="18"/>
          <w:szCs w:val="18"/>
        </w:rPr>
        <w:t>Важной составной частью прав человека выступают нормы общечеловеческой нравственности, которые базируются на естественной концепции прав человека, призванной сохранять и защищать человеческое достоинство, равенство и справедливость. На сегодняшний день как в международных актах, так и в конституциях большинства стран мира подчеркивается, что человек, его права и свободы являются высшей ценностью, которые требуют особой заботы со стороны государства.</w:t>
      </w:r>
    </w:p>
    <w:p w14:paraId="4A8327F2" w14:textId="77777777" w:rsidR="005B4541" w:rsidRDefault="005B4541" w:rsidP="005B4541">
      <w:pPr>
        <w:pStyle w:val="afffffffffffffffffffffffffff6"/>
        <w:shd w:val="clear" w:color="auto" w:fill="FFFFFF"/>
        <w:rPr>
          <w:rFonts w:ascii="Verdana" w:hAnsi="Verdana"/>
          <w:color w:val="000000"/>
          <w:sz w:val="18"/>
          <w:szCs w:val="18"/>
        </w:rPr>
      </w:pPr>
      <w:r>
        <w:rPr>
          <w:rFonts w:ascii="Verdana" w:hAnsi="Verdana"/>
          <w:color w:val="000000"/>
          <w:sz w:val="18"/>
          <w:szCs w:val="18"/>
        </w:rPr>
        <w:t>Регламентация и реализация на должном уровне прав и свобод человека заключают в себе огромный духовно-нравственный и правовой потенциал для гармонизации межличностных и общественных отношений, являются гарантом надежного личного и общественного бытия, спокойствия, гражданского согласия и благополучия граждан. Уважение к правам и свободам человека, содействие их реализации на государственном уровне во многом зависят от состояния развития в государстве правосознания, правовой и нравственной культуры, правового воспитания и образования.</w:t>
      </w:r>
    </w:p>
    <w:p w14:paraId="24A043A9" w14:textId="77777777" w:rsidR="005B4541" w:rsidRDefault="005B4541" w:rsidP="005B4541">
      <w:pPr>
        <w:pStyle w:val="afffffffffffffffffffffffffff6"/>
        <w:shd w:val="clear" w:color="auto" w:fill="FFFFFF"/>
        <w:rPr>
          <w:rFonts w:ascii="Verdana" w:hAnsi="Verdana"/>
          <w:color w:val="000000"/>
          <w:sz w:val="18"/>
          <w:szCs w:val="18"/>
        </w:rPr>
      </w:pPr>
      <w:r>
        <w:rPr>
          <w:rFonts w:ascii="Verdana" w:hAnsi="Verdana"/>
          <w:color w:val="000000"/>
          <w:sz w:val="18"/>
          <w:szCs w:val="18"/>
        </w:rPr>
        <w:t>Процесс переосмысления ценностей, который произошел в Таджикистане с момента приобретения независимости, завершился политическими, правовыми и экономическими реформами, которые продолжаются и по сей день. С принятием в 1994 г. первой Конституции независимого Таджикистана, положившей начало новому этапу в государственно-правовом строительстве Таджикистана, в правовой системе произошли серьезные изменения. Эти изменения нашли свое отражение, во-первых, в признании человека, его прав и свобод высшей ценностью, во-вторых, в организации государственной власти на основе новых начал (принцип разделения властей, верховенства права, политического и</w:t>
      </w:r>
    </w:p>
    <w:p w14:paraId="33506E95" w14:textId="77777777" w:rsidR="005B4541" w:rsidRDefault="005B4541" w:rsidP="005B4541">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br/>
        <w:t>идеологического плюрализма и др.), в-третьих, в построении правового и демократического государства.</w:t>
      </w:r>
    </w:p>
    <w:p w14:paraId="2FAF08D8" w14:textId="77777777" w:rsidR="005B4541" w:rsidRDefault="005B4541" w:rsidP="005B4541">
      <w:pPr>
        <w:pStyle w:val="afffffffffffffffffffffffffff6"/>
        <w:shd w:val="clear" w:color="auto" w:fill="FFFFFF"/>
        <w:rPr>
          <w:rFonts w:ascii="Verdana" w:hAnsi="Verdana"/>
          <w:color w:val="000000"/>
          <w:sz w:val="18"/>
          <w:szCs w:val="18"/>
        </w:rPr>
      </w:pPr>
      <w:r>
        <w:rPr>
          <w:rFonts w:ascii="Verdana" w:hAnsi="Verdana"/>
          <w:color w:val="000000"/>
          <w:sz w:val="18"/>
          <w:szCs w:val="18"/>
        </w:rPr>
        <w:t>Однако повсеместное признание прав и свобод человека при отсутствии действенных механизмов их реализации фактически лишает их смысла. Для реального обеспечения прав и свобод человека и гражданина необходимо создавать новые и совершенствовать существующие механизмы с целью недопущения злоупотребления со стороны власти.</w:t>
      </w:r>
    </w:p>
    <w:p w14:paraId="68F32194" w14:textId="77777777" w:rsidR="005B4541" w:rsidRDefault="005B4541" w:rsidP="005B4541">
      <w:pPr>
        <w:pStyle w:val="afffffffffffffffffffffffffff6"/>
        <w:shd w:val="clear" w:color="auto" w:fill="FFFFFF"/>
        <w:rPr>
          <w:rFonts w:ascii="Verdana" w:hAnsi="Verdana"/>
          <w:color w:val="000000"/>
          <w:sz w:val="18"/>
          <w:szCs w:val="18"/>
        </w:rPr>
      </w:pPr>
      <w:r>
        <w:rPr>
          <w:rFonts w:ascii="Verdana" w:hAnsi="Verdana"/>
          <w:color w:val="000000"/>
          <w:sz w:val="18"/>
          <w:szCs w:val="18"/>
        </w:rPr>
        <w:t>Проблема регламентации и обеспечения прав и свобод человека является сложной и многоплановой. Создание дополнительных гарантий реализации прав и свобод личности является приоритетной задачей государства на современном этапе развития в Таджикистане. За последние годы в Таджикистане в этом направлении предприняты определенные шаги: введен мораторий на смертную казнь; внесена статья в УК РТ об ответственности за применение пыток; приняты законы, направленные на обеспечение равенства мужчин и женщин, искоренение насилия в семье и ряд других законов; также создан институт Уполномоченного по правам человека. Однако указанные меры лишь частично решают вопросы реализации прав и свобод человека в Таджикистане. Основным препятствием для полной реализации прав человека является то, что в Таджикистане не до конца сформировалась соответствующая социальная среда. Низкий уровень самосознания, правовой культуры, правовой нигилизм приводят к нарушению прав человека в Таджикистане.</w:t>
      </w:r>
    </w:p>
    <w:p w14:paraId="525C262C" w14:textId="77777777" w:rsidR="005B4541" w:rsidRDefault="005B4541" w:rsidP="005B4541">
      <w:pPr>
        <w:pStyle w:val="afffffffffffffffffffffffffff6"/>
        <w:shd w:val="clear" w:color="auto" w:fill="FFFFFF"/>
        <w:rPr>
          <w:rFonts w:ascii="Verdana" w:hAnsi="Verdana"/>
          <w:color w:val="000000"/>
          <w:sz w:val="18"/>
          <w:szCs w:val="18"/>
        </w:rPr>
      </w:pPr>
      <w:r>
        <w:rPr>
          <w:rFonts w:ascii="Verdana" w:hAnsi="Verdana"/>
          <w:color w:val="000000"/>
          <w:sz w:val="18"/>
          <w:szCs w:val="18"/>
        </w:rPr>
        <w:t>С учетом того, что конституционные права и свободы граждан являются важнейшим элементом всей системы прав и свобод и во многом характеризуют степень цивилизованности общества и государства, тот уровень личной свободы, который достигнут в данном обществе, и обеспечивается государством. Исходя из этого, важное значение имеет анализ не просто провозглашаемых, но и реально существующих прав и свобод, обеспечиваемых государством и его институтами.</w:t>
      </w:r>
    </w:p>
    <w:p w14:paraId="3431460B" w14:textId="77777777" w:rsidR="005B4541" w:rsidRDefault="005B4541" w:rsidP="005B4541">
      <w:pPr>
        <w:pStyle w:val="afffffffffffffffffffffffffff6"/>
        <w:shd w:val="clear" w:color="auto" w:fill="FFFFFF"/>
        <w:rPr>
          <w:rFonts w:ascii="Verdana" w:hAnsi="Verdana"/>
          <w:color w:val="000000"/>
          <w:sz w:val="18"/>
          <w:szCs w:val="18"/>
        </w:rPr>
      </w:pPr>
      <w:r>
        <w:rPr>
          <w:rFonts w:ascii="Verdana" w:hAnsi="Verdana"/>
          <w:color w:val="000000"/>
          <w:sz w:val="18"/>
          <w:szCs w:val="18"/>
        </w:rPr>
        <w:t>В этой связи необходимо отметить, что степень теоретического осмысления данной проблемы в Таджикистане существенно отстает не только от существующих потребностей практики, но и от самих происходящих в обществе процессов. Это обусловлено недостаточной концептуальной проработкой вопросов регламентации и механизма реализации прав и свобод гражданина.</w:t>
      </w:r>
    </w:p>
    <w:p w14:paraId="6158E897" w14:textId="77777777" w:rsidR="005B4541" w:rsidRDefault="005B4541" w:rsidP="005B4541">
      <w:pPr>
        <w:pStyle w:val="afffffffffffffffffffffffffff6"/>
        <w:shd w:val="clear" w:color="auto" w:fill="FFFFFF"/>
        <w:rPr>
          <w:rFonts w:ascii="Verdana" w:hAnsi="Verdana"/>
          <w:color w:val="000000"/>
          <w:sz w:val="18"/>
          <w:szCs w:val="18"/>
        </w:rPr>
      </w:pPr>
      <w:r>
        <w:rPr>
          <w:rFonts w:ascii="Verdana" w:hAnsi="Verdana"/>
          <w:color w:val="000000"/>
          <w:sz w:val="18"/>
          <w:szCs w:val="18"/>
        </w:rPr>
        <w:t>Хотя исследователи в Таджикистане затрагивали в той или иной степени вопросы совершенствования отдельных структурных элементов прав и свобод человека, тем не менее до сих пор в Республике Таджикистан нет комплексного анализа регламентации и механизмов реализации прав и свобод человека и гражданина.</w:t>
      </w:r>
    </w:p>
    <w:p w14:paraId="2ADFC578" w14:textId="77777777" w:rsidR="005B4541" w:rsidRDefault="005B4541" w:rsidP="005B4541">
      <w:pPr>
        <w:pStyle w:val="afffffffffffffffffffffffffff6"/>
        <w:shd w:val="clear" w:color="auto" w:fill="FFFFFF"/>
        <w:rPr>
          <w:rFonts w:ascii="Verdana" w:hAnsi="Verdana"/>
          <w:color w:val="000000"/>
          <w:sz w:val="18"/>
          <w:szCs w:val="18"/>
        </w:rPr>
      </w:pPr>
      <w:r>
        <w:rPr>
          <w:rFonts w:ascii="Verdana" w:hAnsi="Verdana"/>
          <w:color w:val="000000"/>
          <w:sz w:val="18"/>
          <w:szCs w:val="18"/>
        </w:rPr>
        <w:t>Все вышесказанное обусловливает актуальность комплексного исследования вопросов регламентации и реализации прав и свобод человека и гражданина в Республике Таджикистан.</w:t>
      </w:r>
    </w:p>
    <w:p w14:paraId="65A7538D" w14:textId="77777777" w:rsidR="005B4541" w:rsidRDefault="005B4541" w:rsidP="005B4541">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Степень научной разработанности проблемы.</w:t>
      </w:r>
      <w:r>
        <w:rPr>
          <w:rStyle w:val="apple-converted-space"/>
          <w:rFonts w:ascii="Verdana" w:hAnsi="Verdana"/>
          <w:color w:val="000000"/>
          <w:sz w:val="18"/>
          <w:szCs w:val="18"/>
        </w:rPr>
        <w:t> </w:t>
      </w:r>
      <w:r>
        <w:rPr>
          <w:rFonts w:ascii="Verdana" w:hAnsi="Verdana"/>
          <w:color w:val="000000"/>
          <w:sz w:val="18"/>
          <w:szCs w:val="18"/>
        </w:rPr>
        <w:t xml:space="preserve">Конституционно-правовые основы прав и свобод человека и гражданина в Республике Таджикистан не стати предметом специального, комплексного, историко-правового, общетеоретического и конституционно-правового научного </w:t>
      </w:r>
      <w:r>
        <w:rPr>
          <w:rFonts w:ascii="Verdana" w:hAnsi="Verdana"/>
          <w:color w:val="000000"/>
          <w:sz w:val="18"/>
          <w:szCs w:val="18"/>
        </w:rPr>
        <w:lastRenderedPageBreak/>
        <w:t>исследования. Лишь отдельные аспекты этой проблемы рассматривались таджикскими учеными А.И. Имомовым</w:t>
      </w:r>
      <w:r>
        <w:rPr>
          <w:rFonts w:ascii="Verdana" w:hAnsi="Verdana"/>
          <w:color w:val="000000"/>
          <w:sz w:val="18"/>
          <w:szCs w:val="18"/>
          <w:vertAlign w:val="superscript"/>
        </w:rPr>
        <w:t>1</w:t>
      </w:r>
      <w:r>
        <w:rPr>
          <w:rFonts w:ascii="Verdana" w:hAnsi="Verdana"/>
          <w:color w:val="000000"/>
          <w:sz w:val="18"/>
          <w:szCs w:val="18"/>
        </w:rPr>
        <w:t>, З.Х. Искандаровым</w:t>
      </w:r>
      <w:r>
        <w:rPr>
          <w:rFonts w:ascii="Verdana" w:hAnsi="Verdana"/>
          <w:color w:val="000000"/>
          <w:sz w:val="18"/>
          <w:szCs w:val="18"/>
          <w:vertAlign w:val="superscript"/>
        </w:rPr>
        <w:t>2</w:t>
      </w:r>
      <w:r>
        <w:rPr>
          <w:rFonts w:ascii="Verdana" w:hAnsi="Verdana"/>
          <w:color w:val="000000"/>
          <w:sz w:val="18"/>
          <w:szCs w:val="18"/>
        </w:rPr>
        <w:t>. Р.Ш. Сатывалдыевым</w:t>
      </w:r>
      <w:r>
        <w:rPr>
          <w:rFonts w:ascii="Verdana" w:hAnsi="Verdana"/>
          <w:color w:val="000000"/>
          <w:sz w:val="18"/>
          <w:szCs w:val="18"/>
          <w:vertAlign w:val="superscript"/>
        </w:rPr>
        <w:t>3</w:t>
      </w:r>
      <w:r>
        <w:rPr>
          <w:rFonts w:ascii="Verdana" w:hAnsi="Verdana"/>
          <w:color w:val="000000"/>
          <w:sz w:val="18"/>
          <w:szCs w:val="18"/>
        </w:rPr>
        <w:t>. Б.А. Сафаровым</w:t>
      </w:r>
      <w:r>
        <w:rPr>
          <w:rFonts w:ascii="Verdana" w:hAnsi="Verdana"/>
          <w:color w:val="000000"/>
          <w:sz w:val="18"/>
          <w:szCs w:val="18"/>
          <w:vertAlign w:val="superscript"/>
        </w:rPr>
        <w:t>4</w:t>
      </w:r>
      <w:r>
        <w:rPr>
          <w:rFonts w:ascii="Verdana" w:hAnsi="Verdana"/>
          <w:color w:val="000000"/>
          <w:sz w:val="18"/>
          <w:szCs w:val="18"/>
        </w:rPr>
        <w:t>, Д.С. Сафаровым</w:t>
      </w:r>
      <w:r>
        <w:rPr>
          <w:rFonts w:ascii="Verdana" w:hAnsi="Verdana"/>
          <w:color w:val="000000"/>
          <w:sz w:val="18"/>
          <w:szCs w:val="18"/>
          <w:vertAlign w:val="superscript"/>
        </w:rPr>
        <w:t>5</w:t>
      </w:r>
      <w:r>
        <w:rPr>
          <w:rFonts w:ascii="Verdana" w:hAnsi="Verdana"/>
          <w:color w:val="000000"/>
          <w:sz w:val="18"/>
          <w:szCs w:val="18"/>
        </w:rPr>
        <w:t>, Ф.Т. Тахировым</w:t>
      </w:r>
      <w:r>
        <w:rPr>
          <w:rFonts w:ascii="Verdana" w:hAnsi="Verdana"/>
          <w:color w:val="000000"/>
          <w:sz w:val="18"/>
          <w:szCs w:val="18"/>
          <w:vertAlign w:val="superscript"/>
        </w:rPr>
        <w:t>6</w:t>
      </w:r>
      <w:r>
        <w:rPr>
          <w:rFonts w:ascii="Verdana" w:hAnsi="Verdana"/>
          <w:color w:val="000000"/>
          <w:sz w:val="18"/>
          <w:szCs w:val="18"/>
        </w:rPr>
        <w:t>, А.Г. Халиковым</w:t>
      </w:r>
      <w:r>
        <w:rPr>
          <w:rFonts w:ascii="Verdana" w:hAnsi="Verdana"/>
          <w:color w:val="000000"/>
          <w:sz w:val="18"/>
          <w:szCs w:val="18"/>
          <w:vertAlign w:val="superscript"/>
        </w:rPr>
        <w:t>7</w:t>
      </w:r>
      <w:r>
        <w:rPr>
          <w:rFonts w:ascii="Verdana" w:hAnsi="Verdana"/>
          <w:color w:val="000000"/>
          <w:sz w:val="18"/>
          <w:szCs w:val="18"/>
        </w:rPr>
        <w:t>. К.Н. Холиковым</w:t>
      </w:r>
      <w:r>
        <w:rPr>
          <w:rFonts w:ascii="Verdana" w:hAnsi="Verdana"/>
          <w:color w:val="000000"/>
          <w:sz w:val="18"/>
          <w:szCs w:val="18"/>
          <w:vertAlign w:val="superscript"/>
        </w:rPr>
        <w:t>8</w:t>
      </w:r>
      <w:r>
        <w:rPr>
          <w:rFonts w:ascii="Verdana" w:hAnsi="Verdana"/>
          <w:color w:val="000000"/>
          <w:sz w:val="18"/>
          <w:szCs w:val="18"/>
        </w:rPr>
        <w:t>.</w:t>
      </w:r>
    </w:p>
    <w:p w14:paraId="5F3D2296" w14:textId="77777777" w:rsidR="005B4541" w:rsidRDefault="005B4541" w:rsidP="005B4541">
      <w:pPr>
        <w:pStyle w:val="afffffffffffffffffffffffffff6"/>
        <w:shd w:val="clear" w:color="auto" w:fill="FFFFFF"/>
        <w:rPr>
          <w:rFonts w:ascii="Verdana" w:hAnsi="Verdana"/>
          <w:color w:val="000000"/>
          <w:sz w:val="18"/>
          <w:szCs w:val="18"/>
        </w:rPr>
      </w:pPr>
      <w:r>
        <w:rPr>
          <w:rFonts w:ascii="Verdana" w:hAnsi="Verdana"/>
          <w:color w:val="000000"/>
          <w:sz w:val="18"/>
          <w:szCs w:val="18"/>
        </w:rPr>
        <w:t>Р.Ш. Сатывалдыев, например, изучая политическую и правовую мысль раннесредневекового мусульманского Востока, отмечает, что в данный период мыслителями Ближнего и Среднего Востока большое внимание уделяется вопросам справедливого правления и справедливого судопроизводства, обеспечению равенства и справедливости. А.Г. Халиков же особое внимание уделяет правовым системам зороастризма и ислама. В частности, он раскрывает институты данных религиозных учений, направленных на обеспечение и защиту прав человека. Ф.Т. Тахиров и А.И. Имомов в своих трудах подробно рассматривают лишь вопросы создания Конституций в Таджикистане и частично определяют их влияние на формирование различных конституционных институтов, в том числе и прав человека. Помимо этого. А.И. Имомов уделяет внимание изучению вопроса о правовом статусе человека и гражданина. К.Н. Халиков, З.Х. Иекандаров и Б.А. Сафаров в своих работах анализируют различные аспекты механизмов защиты прав человека и обеспечения справедливого судебного разбирательства. Д.С. Сафаров в своих работах исследует вопросы прав человека и глобализации в контексте исламской правовой культуры. А.Р. Нематов раскрывает вопросы, связанные с системой законодательства и частично затрагивает вопросы, относящиеся к систематизации законодательства в области прав человека</w:t>
      </w:r>
      <w:r>
        <w:rPr>
          <w:rFonts w:ascii="Verdana" w:hAnsi="Verdana"/>
          <w:color w:val="000000"/>
          <w:sz w:val="18"/>
          <w:szCs w:val="18"/>
          <w:vertAlign w:val="superscript"/>
        </w:rPr>
        <w:t>9</w:t>
      </w:r>
      <w:r>
        <w:rPr>
          <w:rFonts w:ascii="Verdana" w:hAnsi="Verdana"/>
          <w:color w:val="000000"/>
          <w:sz w:val="18"/>
          <w:szCs w:val="18"/>
        </w:rPr>
        <w:t>.</w:t>
      </w:r>
    </w:p>
    <w:p w14:paraId="4764B094" w14:textId="77777777" w:rsidR="005B4541" w:rsidRDefault="005B4541" w:rsidP="005B4541">
      <w:pPr>
        <w:pStyle w:val="afffffffffffffffffffffffffff6"/>
        <w:shd w:val="clear" w:color="auto" w:fill="FFFFFF"/>
        <w:rPr>
          <w:rFonts w:ascii="Verdana" w:hAnsi="Verdana"/>
          <w:color w:val="000000"/>
          <w:sz w:val="18"/>
          <w:szCs w:val="18"/>
        </w:rPr>
      </w:pPr>
      <w:r>
        <w:rPr>
          <w:rFonts w:ascii="Verdana" w:hAnsi="Verdana"/>
          <w:color w:val="000000"/>
          <w:sz w:val="18"/>
          <w:szCs w:val="18"/>
        </w:rPr>
        <w:t>Ряд монографических исследований по различным направлениям прав человека осуществлен диссертантом. В частности, изучены различные аспекты права на жизнь, свободы от пыток, справедливого судопроизводства, национальных и международных механизмов защиты прав человека. Автором изданы работы по классификации прав человека и формированию прав человека в истории общественной мысли Запада и</w:t>
      </w:r>
    </w:p>
    <w:p w14:paraId="7CD700AB" w14:textId="77777777" w:rsidR="005B4541" w:rsidRDefault="005B4541" w:rsidP="005B4541">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Ч-Імомоа А.И.</w:t>
      </w:r>
      <w:r>
        <w:rPr>
          <w:rStyle w:val="apple-converted-space"/>
          <w:rFonts w:ascii="Verdana" w:hAnsi="Verdana"/>
          <w:color w:val="000000"/>
          <w:sz w:val="18"/>
          <w:szCs w:val="18"/>
        </w:rPr>
        <w:t> </w:t>
      </w:r>
      <w:r>
        <w:rPr>
          <w:rFonts w:ascii="Verdana" w:hAnsi="Verdana"/>
          <w:color w:val="000000"/>
          <w:sz w:val="18"/>
          <w:szCs w:val="18"/>
        </w:rPr>
        <w:t>Укрепление государственности и создание гражданского общества в Таджикистане. Душанбе, 2003.</w:t>
      </w:r>
    </w:p>
    <w:p w14:paraId="5F419755" w14:textId="77777777" w:rsidR="005B4541" w:rsidRDefault="005B4541" w:rsidP="005B4541">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vertAlign w:val="superscript"/>
        </w:rPr>
        <w:t>2</w:t>
      </w:r>
      <w:r>
        <w:rPr>
          <w:rStyle w:val="afe"/>
          <w:rFonts w:ascii="Verdana" w:hAnsi="Verdana"/>
          <w:color w:val="000000"/>
          <w:sz w:val="18"/>
          <w:szCs w:val="18"/>
        </w:rPr>
        <w:t>Истндаров З.Х.</w:t>
      </w:r>
      <w:r>
        <w:rPr>
          <w:rStyle w:val="apple-converted-space"/>
          <w:rFonts w:ascii="Verdana" w:hAnsi="Verdana"/>
          <w:color w:val="000000"/>
          <w:sz w:val="18"/>
          <w:szCs w:val="18"/>
        </w:rPr>
        <w:t> </w:t>
      </w:r>
      <w:r>
        <w:rPr>
          <w:rFonts w:ascii="Verdana" w:hAnsi="Verdana"/>
          <w:color w:val="000000"/>
          <w:sz w:val="18"/>
          <w:szCs w:val="18"/>
        </w:rPr>
        <w:t>Международные стандарты справедливого судопроизводства. Душанбе, 2012.</w:t>
      </w:r>
    </w:p>
    <w:p w14:paraId="7257716A" w14:textId="77777777" w:rsidR="005B4541" w:rsidRDefault="005B4541" w:rsidP="005B4541">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vertAlign w:val="superscript"/>
        </w:rPr>
        <w:t>i</w:t>
      </w:r>
      <w:r>
        <w:rPr>
          <w:rStyle w:val="afe"/>
          <w:rFonts w:ascii="Verdana" w:hAnsi="Verdana"/>
          <w:color w:val="000000"/>
          <w:sz w:val="18"/>
          <w:szCs w:val="18"/>
        </w:rPr>
        <w:t>Ca/m&gt;Hsa'niiic</w:t>
      </w:r>
      <w:r>
        <w:rPr>
          <w:rStyle w:val="afe"/>
          <w:rFonts w:ascii="Verdana" w:hAnsi="Verdana"/>
          <w:color w:val="000000"/>
          <w:sz w:val="18"/>
          <w:szCs w:val="18"/>
          <w:vertAlign w:val="superscript"/>
        </w:rPr>
        <w:t>,</w:t>
      </w:r>
      <w:r>
        <w:rPr>
          <w:rStyle w:val="afe"/>
          <w:rFonts w:ascii="Verdana" w:hAnsi="Verdana"/>
          <w:color w:val="000000"/>
          <w:sz w:val="18"/>
          <w:szCs w:val="18"/>
        </w:rPr>
        <w:t>e</w:t>
      </w:r>
      <w:r>
        <w:rPr>
          <w:rStyle w:val="apple-converted-space"/>
          <w:rFonts w:ascii="Verdana" w:hAnsi="Verdana"/>
          <w:color w:val="000000"/>
          <w:sz w:val="18"/>
          <w:szCs w:val="18"/>
        </w:rPr>
        <w:t> </w:t>
      </w:r>
      <w:r>
        <w:rPr>
          <w:rStyle w:val="afe"/>
          <w:rFonts w:ascii="Verdana" w:hAnsi="Verdana"/>
          <w:color w:val="000000"/>
          <w:sz w:val="18"/>
          <w:szCs w:val="18"/>
        </w:rPr>
        <w:t>Р.Ш.</w:t>
      </w:r>
      <w:r>
        <w:rPr>
          <w:rStyle w:val="apple-converted-space"/>
          <w:rFonts w:ascii="Verdana" w:hAnsi="Verdana"/>
          <w:color w:val="000000"/>
          <w:sz w:val="18"/>
          <w:szCs w:val="18"/>
        </w:rPr>
        <w:t> </w:t>
      </w:r>
      <w:r>
        <w:rPr>
          <w:rFonts w:ascii="Verdana" w:hAnsi="Verdana"/>
          <w:color w:val="000000"/>
          <w:sz w:val="18"/>
          <w:szCs w:val="18"/>
        </w:rPr>
        <w:t>Политическая и правовая мысль раннесредневекового мусульманского востока, Душанбе, 1999.</w:t>
      </w:r>
    </w:p>
    <w:p w14:paraId="1FA6F209" w14:textId="77777777" w:rsidR="005B4541" w:rsidRDefault="005B4541" w:rsidP="005B4541">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*Сафсіро0 Н.А., Oiwn Х.О.</w:t>
      </w:r>
      <w:r>
        <w:rPr>
          <w:rStyle w:val="apple-converted-space"/>
          <w:rFonts w:ascii="Verdana" w:hAnsi="Verdana"/>
          <w:color w:val="000000"/>
          <w:sz w:val="18"/>
          <w:szCs w:val="18"/>
        </w:rPr>
        <w:t> </w:t>
      </w:r>
      <w:r>
        <w:rPr>
          <w:rFonts w:ascii="Verdana" w:hAnsi="Verdana"/>
          <w:color w:val="000000"/>
          <w:sz w:val="18"/>
          <w:szCs w:val="18"/>
        </w:rPr>
        <w:t>Механизмы зашиты прав человека и п&gt;ажданина в Республике Таджикистан (на тадж.яз).</w:t>
      </w:r>
    </w:p>
    <w:p w14:paraId="62A006EE" w14:textId="77777777" w:rsidR="005B4541" w:rsidRDefault="005B4541" w:rsidP="005B4541">
      <w:pPr>
        <w:pStyle w:val="afffffffffffffffffffffffffff6"/>
        <w:shd w:val="clear" w:color="auto" w:fill="FFFFFF"/>
        <w:rPr>
          <w:rFonts w:ascii="Verdana" w:hAnsi="Verdana"/>
          <w:color w:val="000000"/>
          <w:sz w:val="18"/>
          <w:szCs w:val="18"/>
        </w:rPr>
      </w:pPr>
      <w:r>
        <w:rPr>
          <w:rFonts w:ascii="Verdana" w:hAnsi="Verdana"/>
          <w:color w:val="000000"/>
          <w:sz w:val="18"/>
          <w:szCs w:val="18"/>
        </w:rPr>
        <w:t>Душанбе, 2013.</w:t>
      </w:r>
    </w:p>
    <w:p w14:paraId="3036B320" w14:textId="77777777" w:rsidR="005B4541" w:rsidRDefault="005B4541" w:rsidP="005B4541">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*СафаровД,С&lt;</w:t>
      </w:r>
      <w:r>
        <w:rPr>
          <w:rStyle w:val="apple-converted-space"/>
          <w:rFonts w:ascii="Verdana" w:hAnsi="Verdana"/>
          <w:color w:val="000000"/>
          <w:sz w:val="18"/>
          <w:szCs w:val="18"/>
        </w:rPr>
        <w:t> </w:t>
      </w:r>
      <w:r>
        <w:rPr>
          <w:rFonts w:ascii="Verdana" w:hAnsi="Verdana"/>
          <w:color w:val="000000"/>
          <w:sz w:val="18"/>
          <w:szCs w:val="18"/>
        </w:rPr>
        <w:t>Права человека и глобализация в контексте исламской правовой культуры. Душанбе, 2014.</w:t>
      </w:r>
    </w:p>
    <w:p w14:paraId="3D82A439" w14:textId="77777777" w:rsidR="005B4541" w:rsidRDefault="005B4541" w:rsidP="005B4541">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vertAlign w:val="superscript"/>
        </w:rPr>
        <w:lastRenderedPageBreak/>
        <w:t>6</w:t>
      </w:r>
      <w:r>
        <w:rPr>
          <w:rStyle w:val="afe"/>
          <w:rFonts w:ascii="Verdana" w:hAnsi="Verdana"/>
          <w:color w:val="000000"/>
          <w:sz w:val="18"/>
          <w:szCs w:val="18"/>
        </w:rPr>
        <w:t>Taxtipoe</w:t>
      </w:r>
      <w:r>
        <w:rPr>
          <w:rStyle w:val="apple-converted-space"/>
          <w:rFonts w:ascii="Verdana" w:hAnsi="Verdana"/>
          <w:color w:val="000000"/>
          <w:sz w:val="18"/>
          <w:szCs w:val="18"/>
        </w:rPr>
        <w:t> </w:t>
      </w:r>
      <w:r>
        <w:rPr>
          <w:rStyle w:val="afe"/>
          <w:rFonts w:ascii="Verdana" w:hAnsi="Verdana"/>
          <w:color w:val="000000"/>
          <w:sz w:val="18"/>
          <w:szCs w:val="18"/>
        </w:rPr>
        <w:t>Ф.Т.</w:t>
      </w:r>
      <w:r>
        <w:rPr>
          <w:rStyle w:val="apple-converted-space"/>
          <w:rFonts w:ascii="Verdana" w:hAnsi="Verdana"/>
          <w:color w:val="000000"/>
          <w:sz w:val="18"/>
          <w:szCs w:val="18"/>
        </w:rPr>
        <w:t> </w:t>
      </w:r>
      <w:r>
        <w:rPr>
          <w:rFonts w:ascii="Verdana" w:hAnsi="Verdana"/>
          <w:color w:val="000000"/>
          <w:sz w:val="18"/>
          <w:szCs w:val="18"/>
        </w:rPr>
        <w:t>Актуальные проблемы истории и теории государства и права в условиях государственной</w:t>
      </w:r>
    </w:p>
    <w:p w14:paraId="57E2F121" w14:textId="77777777" w:rsidR="005B4541" w:rsidRDefault="005B4541" w:rsidP="005B4541">
      <w:pPr>
        <w:pStyle w:val="afffffffffffffffffffffffffff6"/>
        <w:shd w:val="clear" w:color="auto" w:fill="FFFFFF"/>
        <w:rPr>
          <w:rFonts w:ascii="Verdana" w:hAnsi="Verdana"/>
          <w:color w:val="000000"/>
          <w:sz w:val="18"/>
          <w:szCs w:val="18"/>
        </w:rPr>
      </w:pPr>
      <w:r>
        <w:rPr>
          <w:rFonts w:ascii="Verdana" w:hAnsi="Verdana"/>
          <w:color w:val="000000"/>
          <w:sz w:val="18"/>
          <w:szCs w:val="18"/>
        </w:rPr>
        <w:t>независимости Республики Таджикистан. Душанбе, 2002.</w:t>
      </w:r>
    </w:p>
    <w:p w14:paraId="38495156" w14:textId="77777777" w:rsidR="005B4541" w:rsidRDefault="005B4541" w:rsidP="005B4541">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vertAlign w:val="superscript"/>
        </w:rPr>
        <w:t>1</w:t>
      </w:r>
      <w:r>
        <w:rPr>
          <w:rStyle w:val="afe"/>
          <w:rFonts w:ascii="Verdana" w:hAnsi="Verdana"/>
          <w:color w:val="000000"/>
          <w:sz w:val="18"/>
          <w:szCs w:val="18"/>
        </w:rPr>
        <w:t>Ха&gt;ткоиА.Г.</w:t>
      </w:r>
      <w:r>
        <w:rPr>
          <w:rStyle w:val="apple-converted-space"/>
          <w:rFonts w:ascii="Verdana" w:hAnsi="Verdana"/>
          <w:color w:val="000000"/>
          <w:sz w:val="18"/>
          <w:szCs w:val="18"/>
        </w:rPr>
        <w:t> </w:t>
      </w:r>
      <w:r>
        <w:rPr>
          <w:rFonts w:ascii="Verdana" w:hAnsi="Verdana"/>
          <w:color w:val="000000"/>
          <w:sz w:val="18"/>
          <w:szCs w:val="18"/>
        </w:rPr>
        <w:t>Правовая система зороастризма. Душанбе, 2005.</w:t>
      </w:r>
    </w:p>
    <w:p w14:paraId="6FC21B9E" w14:textId="77777777" w:rsidR="005B4541" w:rsidRDefault="005B4541" w:rsidP="005B4541">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vertAlign w:val="superscript"/>
        </w:rPr>
        <w:t>s</w:t>
      </w:r>
      <w:r>
        <w:rPr>
          <w:rStyle w:val="afe"/>
          <w:rFonts w:ascii="Verdana" w:hAnsi="Verdana"/>
          <w:color w:val="000000"/>
          <w:sz w:val="18"/>
          <w:szCs w:val="18"/>
        </w:rPr>
        <w:t>Xo:nim(i</w:t>
      </w:r>
      <w:r>
        <w:rPr>
          <w:rStyle w:val="apple-converted-space"/>
          <w:rFonts w:ascii="Verdana" w:hAnsi="Verdana"/>
          <w:color w:val="000000"/>
          <w:sz w:val="18"/>
          <w:szCs w:val="18"/>
        </w:rPr>
        <w:t> </w:t>
      </w:r>
      <w:r>
        <w:rPr>
          <w:rStyle w:val="afe"/>
          <w:rFonts w:ascii="Verdana" w:hAnsi="Verdana"/>
          <w:color w:val="000000"/>
          <w:sz w:val="18"/>
          <w:szCs w:val="18"/>
        </w:rPr>
        <w:t>К.Н.</w:t>
      </w:r>
      <w:r>
        <w:rPr>
          <w:rStyle w:val="apple-converted-space"/>
          <w:rFonts w:ascii="Verdana" w:hAnsi="Verdana"/>
          <w:color w:val="000000"/>
          <w:sz w:val="18"/>
          <w:szCs w:val="18"/>
        </w:rPr>
        <w:t> </w:t>
      </w:r>
      <w:r>
        <w:rPr>
          <w:rFonts w:ascii="Verdana" w:hAnsi="Verdana"/>
          <w:color w:val="000000"/>
          <w:sz w:val="18"/>
          <w:szCs w:val="18"/>
        </w:rPr>
        <w:t>Конституционный суд Республики Таджикистан: статус, организация и деятельность. М., 2009.</w:t>
      </w:r>
    </w:p>
    <w:p w14:paraId="04AA7244" w14:textId="77777777" w:rsidR="005B4541" w:rsidRDefault="005B4541" w:rsidP="005B4541">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^Нсматт А.Р.</w:t>
      </w:r>
      <w:r>
        <w:rPr>
          <w:rStyle w:val="apple-converted-space"/>
          <w:rFonts w:ascii="Verdana" w:hAnsi="Verdana"/>
          <w:color w:val="000000"/>
          <w:sz w:val="18"/>
          <w:szCs w:val="18"/>
        </w:rPr>
        <w:t> </w:t>
      </w:r>
      <w:r>
        <w:rPr>
          <w:rFonts w:ascii="Verdana" w:hAnsi="Verdana"/>
          <w:color w:val="000000"/>
          <w:sz w:val="18"/>
          <w:szCs w:val="18"/>
        </w:rPr>
        <w:t>Кодификация законодательства Республики Таджикистан, М., 2008.</w:t>
      </w:r>
    </w:p>
    <w:p w14:paraId="19EE438B" w14:textId="77777777" w:rsidR="005B4541" w:rsidRDefault="005B4541" w:rsidP="005B4541">
      <w:pPr>
        <w:pStyle w:val="afffffffffffffffffffffffffff6"/>
        <w:shd w:val="clear" w:color="auto" w:fill="FFFFFF"/>
        <w:rPr>
          <w:rFonts w:ascii="Verdana" w:hAnsi="Verdana"/>
          <w:color w:val="000000"/>
          <w:sz w:val="18"/>
          <w:szCs w:val="18"/>
        </w:rPr>
      </w:pPr>
      <w:r>
        <w:rPr>
          <w:rFonts w:ascii="Verdana" w:hAnsi="Verdana"/>
          <w:color w:val="000000"/>
          <w:sz w:val="18"/>
          <w:szCs w:val="18"/>
        </w:rPr>
        <w:br/>
        <w:t>Востока. Помимо этого, опубликованы работы по правам беженцев, женщин и ребенка</w:t>
      </w:r>
      <w:r>
        <w:rPr>
          <w:rFonts w:ascii="Verdana" w:hAnsi="Verdana"/>
          <w:color w:val="000000"/>
          <w:sz w:val="18"/>
          <w:szCs w:val="18"/>
          <w:vertAlign w:val="superscript"/>
        </w:rPr>
        <w:t>10</w:t>
      </w:r>
      <w:r>
        <w:rPr>
          <w:rFonts w:ascii="Verdana" w:hAnsi="Verdana"/>
          <w:color w:val="000000"/>
          <w:sz w:val="18"/>
          <w:szCs w:val="18"/>
        </w:rPr>
        <w:t>.</w:t>
      </w:r>
    </w:p>
    <w:p w14:paraId="64A1DEBF" w14:textId="77777777" w:rsidR="005B4541" w:rsidRDefault="005B4541" w:rsidP="005B4541">
      <w:pPr>
        <w:pStyle w:val="afffffffffffffffffffffffffff6"/>
        <w:shd w:val="clear" w:color="auto" w:fill="FFFFFF"/>
        <w:rPr>
          <w:rFonts w:ascii="Verdana" w:hAnsi="Verdana"/>
          <w:color w:val="000000"/>
          <w:sz w:val="18"/>
          <w:szCs w:val="18"/>
        </w:rPr>
      </w:pPr>
      <w:r>
        <w:rPr>
          <w:rFonts w:ascii="Verdana" w:hAnsi="Verdana"/>
          <w:color w:val="000000"/>
          <w:sz w:val="18"/>
          <w:szCs w:val="18"/>
        </w:rPr>
        <w:t>Большинство указанных работ имеют ярко выраженный теоретический и исторический уклон и не охватывают современные тенденции развития прав человека в Таджикистане. В юридической науке Таджикистана не проводилось комплексного исследования по вопросам формирования и развития концепции прав человека, развития идей прав человека в истории общественной мысли мусульманского Востока и его влияния на формирование современного понимания прав человека. Кроме того, отсутствуют исследования по вопросам становления института прав человека в советском Таджикистане. Не в полной мере изучены вопросы регламентации и реализации личных, политических, социальных, экономических и культурных прав в Конституции и законодательстве Республики Таджикистан, а также механизмов их защиты.</w:t>
      </w:r>
    </w:p>
    <w:p w14:paraId="30EB2885" w14:textId="77777777" w:rsidR="005B4541" w:rsidRDefault="005B4541" w:rsidP="005B4541">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комплексной научной работы по целостному исследованию института прав человека и его эволюции в Таджикистане, включая анализ историко-правовых, теоретических, конституционно-правовых и практических вопросов прав и свобод человека в Таджикистане, отсутствует.</w:t>
      </w:r>
    </w:p>
    <w:p w14:paraId="487E35B5" w14:textId="77777777" w:rsidR="005B4541" w:rsidRDefault="005B4541" w:rsidP="005B4541">
      <w:pPr>
        <w:pStyle w:val="afffffffffffffffffffffffffff6"/>
        <w:shd w:val="clear" w:color="auto" w:fill="FFFFFF"/>
        <w:rPr>
          <w:rFonts w:ascii="Verdana" w:hAnsi="Verdana"/>
          <w:color w:val="000000"/>
          <w:sz w:val="18"/>
          <w:szCs w:val="18"/>
        </w:rPr>
      </w:pPr>
      <w:r>
        <w:rPr>
          <w:rFonts w:ascii="Verdana" w:hAnsi="Verdana"/>
          <w:color w:val="000000"/>
          <w:sz w:val="18"/>
          <w:szCs w:val="18"/>
        </w:rPr>
        <w:t>Все изложенное повлияло на выбор темы диссертационного исследования и предопределило ее цели и задачи.</w:t>
      </w:r>
    </w:p>
    <w:p w14:paraId="2CDF2DDB" w14:textId="77777777" w:rsidR="005B4541" w:rsidRDefault="005B4541" w:rsidP="005B4541">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Цель и задачи исследования.</w:t>
      </w:r>
      <w:r>
        <w:rPr>
          <w:rStyle w:val="apple-converted-space"/>
          <w:rFonts w:ascii="Verdana" w:hAnsi="Verdana"/>
          <w:color w:val="000000"/>
          <w:sz w:val="18"/>
          <w:szCs w:val="18"/>
        </w:rPr>
        <w:t> </w:t>
      </w:r>
      <w:r>
        <w:rPr>
          <w:rFonts w:ascii="Verdana" w:hAnsi="Verdana"/>
          <w:color w:val="000000"/>
          <w:sz w:val="18"/>
          <w:szCs w:val="18"/>
        </w:rPr>
        <w:t>Целью диссертации является изучение актуальных вопросов формирования основных прав и свобод человека и гражданина и механизмов их защиты, всесторонний комплексный научный анализ данного конституционного института, разработка современной концепции закрепления прав и свобод человека и гражданина на основе рассмотрения вопросов их происхождения и эволюции в истории таджикского народа, социальной сущности и природы, а также правовой регламентации и реализации в современном Таджикистане.</w:t>
      </w:r>
    </w:p>
    <w:p w14:paraId="08EF00E1" w14:textId="77777777" w:rsidR="005B4541" w:rsidRDefault="005B4541" w:rsidP="005B4541">
      <w:pPr>
        <w:pStyle w:val="afffffffffffffffffffffffffff6"/>
        <w:shd w:val="clear" w:color="auto" w:fill="FFFFFF"/>
        <w:rPr>
          <w:rFonts w:ascii="Verdana" w:hAnsi="Verdana"/>
          <w:color w:val="000000"/>
          <w:sz w:val="18"/>
          <w:szCs w:val="18"/>
        </w:rPr>
      </w:pPr>
      <w:r>
        <w:rPr>
          <w:rFonts w:ascii="Verdana" w:hAnsi="Verdana"/>
          <w:color w:val="000000"/>
          <w:sz w:val="18"/>
          <w:szCs w:val="18"/>
        </w:rPr>
        <w:t>Для достижения этой цели поставлены следующие задачи:</w:t>
      </w:r>
    </w:p>
    <w:p w14:paraId="540174CE" w14:textId="77777777" w:rsidR="005B4541" w:rsidRDefault="005B4541" w:rsidP="005B4541">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 раскрыть фундаментальные положения современных концепций о правах и свободах человека и гражданина и их отражение в современном Таджикистане через призму формирования конституционного статуса человека и гражданина;</w:t>
      </w:r>
    </w:p>
    <w:p w14:paraId="56EADE19" w14:textId="77777777" w:rsidR="005B4541" w:rsidRDefault="005B4541" w:rsidP="005B4541">
      <w:pPr>
        <w:pStyle w:val="afffffffffffffffffffffffffff6"/>
        <w:shd w:val="clear" w:color="auto" w:fill="FFFFFF"/>
        <w:rPr>
          <w:rFonts w:ascii="Verdana" w:hAnsi="Verdana"/>
          <w:color w:val="000000"/>
          <w:sz w:val="18"/>
          <w:szCs w:val="18"/>
        </w:rPr>
      </w:pPr>
      <w:r>
        <w:rPr>
          <w:rFonts w:ascii="Verdana" w:hAnsi="Verdana"/>
          <w:color w:val="000000"/>
          <w:sz w:val="18"/>
          <w:szCs w:val="18"/>
        </w:rPr>
        <w:t>выявить социальную сущность и юридическую природу конституционных прав и свобод человека и гражданина посредством</w:t>
      </w:r>
    </w:p>
    <w:p w14:paraId="0B574811" w14:textId="77777777" w:rsidR="005B4541" w:rsidRDefault="005B4541" w:rsidP="005B4541">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vertAlign w:val="superscript"/>
        </w:rPr>
        <w:t>10</w:t>
      </w:r>
      <w:r>
        <w:rPr>
          <w:rStyle w:val="afe"/>
          <w:rFonts w:ascii="Verdana" w:hAnsi="Verdana"/>
          <w:color w:val="000000"/>
          <w:sz w:val="18"/>
          <w:szCs w:val="18"/>
        </w:rPr>
        <w:t>Д""оршоеа А., Романа! С.</w:t>
      </w:r>
      <w:r>
        <w:rPr>
          <w:rStyle w:val="apple-converted-space"/>
          <w:rFonts w:ascii="Verdana" w:hAnsi="Verdana"/>
          <w:color w:val="000000"/>
          <w:sz w:val="18"/>
          <w:szCs w:val="18"/>
        </w:rPr>
        <w:t> </w:t>
      </w:r>
      <w:r>
        <w:rPr>
          <w:rFonts w:ascii="Verdana" w:hAnsi="Verdana"/>
          <w:color w:val="000000"/>
          <w:sz w:val="18"/>
          <w:szCs w:val="18"/>
        </w:rPr>
        <w:t>Соблюдение права на жизнь в PT в аспекте применения смертной казни. Душанбе, 2004;</w:t>
      </w:r>
      <w:r>
        <w:rPr>
          <w:rStyle w:val="apple-converted-space"/>
          <w:rFonts w:ascii="Verdana" w:hAnsi="Verdana"/>
          <w:color w:val="000000"/>
          <w:sz w:val="18"/>
          <w:szCs w:val="18"/>
        </w:rPr>
        <w:t> </w:t>
      </w:r>
      <w:r>
        <w:rPr>
          <w:rStyle w:val="afe"/>
          <w:rFonts w:ascii="Verdana" w:hAnsi="Verdana"/>
          <w:color w:val="000000"/>
          <w:sz w:val="18"/>
          <w:szCs w:val="18"/>
        </w:rPr>
        <w:t>Дитршвт AM.</w:t>
      </w:r>
      <w:r>
        <w:rPr>
          <w:rStyle w:val="apple-converted-space"/>
          <w:rFonts w:ascii="Verdana" w:hAnsi="Verdana"/>
          <w:color w:val="000000"/>
          <w:sz w:val="18"/>
          <w:szCs w:val="18"/>
        </w:rPr>
        <w:t> </w:t>
      </w:r>
      <w:r>
        <w:rPr>
          <w:rFonts w:ascii="Verdana" w:hAnsi="Verdana"/>
          <w:color w:val="000000"/>
          <w:sz w:val="18"/>
          <w:szCs w:val="18"/>
        </w:rPr>
        <w:t>Право на судебную зашиту и юридическую помощь. Душанбе. 2006; Права человека; Сб. международных и национальных документов: В 8 і / Под ред. A.M. Дпноршоева. Душанбе, 2009;</w:t>
      </w:r>
      <w:r>
        <w:rPr>
          <w:rStyle w:val="apple-converted-space"/>
          <w:rFonts w:ascii="Verdana" w:hAnsi="Verdana"/>
          <w:color w:val="000000"/>
          <w:sz w:val="18"/>
          <w:szCs w:val="18"/>
        </w:rPr>
        <w:t> </w:t>
      </w:r>
      <w:r>
        <w:rPr>
          <w:rStyle w:val="afe"/>
          <w:rFonts w:ascii="Verdana" w:hAnsi="Verdana"/>
          <w:color w:val="000000"/>
          <w:sz w:val="18"/>
          <w:szCs w:val="18"/>
        </w:rPr>
        <w:t>Днноршоев AM.</w:t>
      </w:r>
      <w:r>
        <w:rPr>
          <w:rStyle w:val="apple-converted-space"/>
          <w:rFonts w:ascii="Verdana" w:hAnsi="Verdana"/>
          <w:color w:val="000000"/>
          <w:sz w:val="18"/>
          <w:szCs w:val="18"/>
        </w:rPr>
        <w:t> </w:t>
      </w:r>
      <w:r>
        <w:rPr>
          <w:rFonts w:ascii="Verdana" w:hAnsi="Verdana"/>
          <w:color w:val="000000"/>
          <w:sz w:val="18"/>
          <w:szCs w:val="18"/>
        </w:rPr>
        <w:t>Права человека: Учебник. Душанбе, 2010; Права женщин- Учебное пособие / Под ред. A.M. Дпноршоева. Душанбе,</w:t>
      </w:r>
      <w:r>
        <w:rPr>
          <w:rStyle w:val="apple-converted-space"/>
          <w:rFonts w:ascii="Verdana" w:hAnsi="Verdana"/>
          <w:color w:val="000000"/>
          <w:sz w:val="18"/>
          <w:szCs w:val="18"/>
        </w:rPr>
        <w:t> </w:t>
      </w:r>
      <w:r>
        <w:rPr>
          <w:rStyle w:val="afe"/>
          <w:rFonts w:ascii="Verdana" w:hAnsi="Verdana"/>
          <w:color w:val="000000"/>
          <w:sz w:val="18"/>
          <w:szCs w:val="18"/>
        </w:rPr>
        <w:t>20\0; Дшюриюеа A.M.. Сафаров Н.А.. Сафаров Д.С.</w:t>
      </w:r>
      <w:r>
        <w:rPr>
          <w:rStyle w:val="apple-converted-space"/>
          <w:rFonts w:ascii="Verdana" w:hAnsi="Verdana"/>
          <w:color w:val="000000"/>
          <w:sz w:val="18"/>
          <w:szCs w:val="18"/>
        </w:rPr>
        <w:t> </w:t>
      </w:r>
      <w:r>
        <w:rPr>
          <w:rFonts w:ascii="Verdana" w:hAnsi="Verdana"/>
          <w:color w:val="000000"/>
          <w:sz w:val="18"/>
          <w:szCs w:val="18"/>
        </w:rPr>
        <w:t>Права ребенка. Душанбе, 2013;</w:t>
      </w:r>
      <w:r>
        <w:rPr>
          <w:rStyle w:val="apple-converted-space"/>
          <w:rFonts w:ascii="Verdana" w:hAnsi="Verdana"/>
          <w:color w:val="000000"/>
          <w:sz w:val="18"/>
          <w:szCs w:val="18"/>
        </w:rPr>
        <w:t> </w:t>
      </w:r>
      <w:r>
        <w:rPr>
          <w:rStyle w:val="afe"/>
          <w:rFonts w:ascii="Verdana" w:hAnsi="Verdana"/>
          <w:color w:val="000000"/>
          <w:sz w:val="18"/>
          <w:szCs w:val="18"/>
        </w:rPr>
        <w:t>Дшюриюеа AM.</w:t>
      </w:r>
      <w:r>
        <w:rPr>
          <w:rStyle w:val="apple-converted-space"/>
          <w:rFonts w:ascii="Verdana" w:hAnsi="Verdana"/>
          <w:color w:val="000000"/>
          <w:sz w:val="18"/>
          <w:szCs w:val="18"/>
        </w:rPr>
        <w:t> </w:t>
      </w:r>
      <w:r>
        <w:rPr>
          <w:rFonts w:ascii="Verdana" w:hAnsi="Verdana"/>
          <w:color w:val="000000"/>
          <w:sz w:val="18"/>
          <w:szCs w:val="18"/>
        </w:rPr>
        <w:t>Права человека в истории общественной мысли. Душанбе, 2013;</w:t>
      </w:r>
      <w:r>
        <w:rPr>
          <w:rStyle w:val="apple-converted-space"/>
          <w:rFonts w:ascii="Verdana" w:hAnsi="Verdana"/>
          <w:color w:val="000000"/>
          <w:sz w:val="18"/>
          <w:szCs w:val="18"/>
        </w:rPr>
        <w:t> </w:t>
      </w:r>
      <w:r>
        <w:rPr>
          <w:rStyle w:val="afe"/>
          <w:rFonts w:ascii="Verdana" w:hAnsi="Verdana"/>
          <w:color w:val="000000"/>
          <w:sz w:val="18"/>
          <w:szCs w:val="18"/>
        </w:rPr>
        <w:t>ДииорШйев AM.</w:t>
      </w:r>
      <w:r>
        <w:rPr>
          <w:rStyle w:val="apple-converted-space"/>
          <w:rFonts w:ascii="Verdana" w:hAnsi="Verdana"/>
          <w:color w:val="000000"/>
          <w:sz w:val="18"/>
          <w:szCs w:val="18"/>
        </w:rPr>
        <w:t> </w:t>
      </w:r>
      <w:r>
        <w:rPr>
          <w:rFonts w:ascii="Verdana" w:hAnsi="Verdana"/>
          <w:color w:val="000000"/>
          <w:sz w:val="18"/>
          <w:szCs w:val="18"/>
        </w:rPr>
        <w:t>Классификация прав, свобод и обязанностей человека и гражданина в РТ. Душанбе, 2013;</w:t>
      </w:r>
      <w:r>
        <w:rPr>
          <w:rStyle w:val="apple-converted-space"/>
          <w:rFonts w:ascii="Verdana" w:hAnsi="Verdana"/>
          <w:color w:val="000000"/>
          <w:sz w:val="18"/>
          <w:szCs w:val="18"/>
        </w:rPr>
        <w:t> </w:t>
      </w:r>
      <w:r>
        <w:rPr>
          <w:rStyle w:val="afe"/>
          <w:rFonts w:ascii="Verdana" w:hAnsi="Verdana"/>
          <w:color w:val="000000"/>
          <w:sz w:val="18"/>
          <w:szCs w:val="18"/>
        </w:rPr>
        <w:t>Дтюршоев A.M., Сафаров ДС.</w:t>
      </w:r>
      <w:r>
        <w:rPr>
          <w:rStyle w:val="apple-converted-space"/>
          <w:rFonts w:ascii="Verdana" w:hAnsi="Verdana"/>
          <w:color w:val="000000"/>
          <w:sz w:val="18"/>
          <w:szCs w:val="18"/>
        </w:rPr>
        <w:t> </w:t>
      </w:r>
      <w:r>
        <w:rPr>
          <w:rFonts w:ascii="Verdana" w:hAnsi="Verdana"/>
          <w:color w:val="000000"/>
          <w:sz w:val="18"/>
          <w:szCs w:val="18"/>
        </w:rPr>
        <w:t>Формирование прав человека в Таджикистане: История и современность. Волгоград, 2014;</w:t>
      </w:r>
      <w:r>
        <w:rPr>
          <w:rStyle w:val="apple-converted-space"/>
          <w:rFonts w:ascii="Verdana" w:hAnsi="Verdana"/>
          <w:color w:val="000000"/>
          <w:sz w:val="18"/>
          <w:szCs w:val="18"/>
        </w:rPr>
        <w:t> </w:t>
      </w:r>
      <w:r>
        <w:rPr>
          <w:rStyle w:val="afe"/>
          <w:rFonts w:ascii="Verdana" w:hAnsi="Verdana"/>
          <w:color w:val="000000"/>
          <w:sz w:val="18"/>
          <w:szCs w:val="18"/>
        </w:rPr>
        <w:t>Диноршоав AM.</w:t>
      </w:r>
      <w:r>
        <w:rPr>
          <w:rStyle w:val="apple-converted-space"/>
          <w:rFonts w:ascii="Verdana" w:hAnsi="Verdana"/>
          <w:color w:val="000000"/>
          <w:sz w:val="18"/>
          <w:szCs w:val="18"/>
        </w:rPr>
        <w:t> </w:t>
      </w:r>
      <w:r>
        <w:rPr>
          <w:rFonts w:ascii="Verdana" w:hAnsi="Verdana"/>
          <w:color w:val="000000"/>
          <w:sz w:val="18"/>
          <w:szCs w:val="18"/>
        </w:rPr>
        <w:t>Закрепление прав и свобод человека в Конституции Республики Таджикистан. Душанбе, 2014;</w:t>
      </w:r>
      <w:r>
        <w:rPr>
          <w:rStyle w:val="apple-converted-space"/>
          <w:rFonts w:ascii="Verdana" w:hAnsi="Verdana"/>
          <w:color w:val="000000"/>
          <w:sz w:val="18"/>
          <w:szCs w:val="18"/>
        </w:rPr>
        <w:t> </w:t>
      </w:r>
      <w:r>
        <w:rPr>
          <w:rStyle w:val="afe"/>
          <w:rFonts w:ascii="Verdana" w:hAnsi="Verdana"/>
          <w:color w:val="000000"/>
          <w:sz w:val="18"/>
          <w:szCs w:val="18"/>
        </w:rPr>
        <w:t>Дшюршочв AM.</w:t>
      </w:r>
      <w:r>
        <w:rPr>
          <w:rStyle w:val="apple-converted-space"/>
          <w:rFonts w:ascii="Verdana" w:hAnsi="Verdana"/>
          <w:color w:val="000000"/>
          <w:sz w:val="18"/>
          <w:szCs w:val="18"/>
        </w:rPr>
        <w:t> </w:t>
      </w:r>
      <w:r>
        <w:rPr>
          <w:rFonts w:ascii="Verdana" w:hAnsi="Verdana"/>
          <w:color w:val="000000"/>
          <w:sz w:val="18"/>
          <w:szCs w:val="18"/>
        </w:rPr>
        <w:t>Механизмы защиты прав человека. Душанбе, 2014.</w:t>
      </w:r>
    </w:p>
    <w:p w14:paraId="2E7465A1" w14:textId="77777777" w:rsidR="005B4541" w:rsidRDefault="005B4541" w:rsidP="005B4541">
      <w:pPr>
        <w:pStyle w:val="afffffffffffffffffffffffffff6"/>
        <w:shd w:val="clear" w:color="auto" w:fill="FFFFFF"/>
        <w:rPr>
          <w:rFonts w:ascii="Verdana" w:hAnsi="Verdana"/>
          <w:color w:val="000000"/>
          <w:sz w:val="18"/>
          <w:szCs w:val="18"/>
        </w:rPr>
      </w:pPr>
      <w:r>
        <w:rPr>
          <w:rFonts w:ascii="Verdana" w:hAnsi="Verdana"/>
          <w:color w:val="000000"/>
          <w:sz w:val="18"/>
          <w:szCs w:val="18"/>
        </w:rPr>
        <w:br/>
      </w:r>
      <w:r>
        <w:rPr>
          <w:rStyle w:val="af2"/>
          <w:rFonts w:ascii="Verdana" w:hAnsi="Verdana"/>
          <w:color w:val="000000"/>
          <w:sz w:val="18"/>
          <w:szCs w:val="18"/>
        </w:rPr>
        <w:t>б</w:t>
      </w:r>
    </w:p>
    <w:p w14:paraId="426BA6D5" w14:textId="77777777" w:rsidR="005B4541" w:rsidRDefault="005B4541" w:rsidP="005B4541">
      <w:pPr>
        <w:pStyle w:val="afffffffffffffffffffffffffff6"/>
        <w:shd w:val="clear" w:color="auto" w:fill="FFFFFF"/>
        <w:rPr>
          <w:rFonts w:ascii="Verdana" w:hAnsi="Verdana"/>
          <w:color w:val="000000"/>
          <w:sz w:val="18"/>
          <w:szCs w:val="18"/>
        </w:rPr>
      </w:pPr>
      <w:r>
        <w:rPr>
          <w:rFonts w:ascii="Verdana" w:hAnsi="Verdana"/>
          <w:color w:val="000000"/>
          <w:sz w:val="18"/>
          <w:szCs w:val="18"/>
        </w:rPr>
        <w:t>соотношения уровня развития философско-правовых теорий о свободе личности на Западе и Востоке;</w:t>
      </w:r>
    </w:p>
    <w:p w14:paraId="36EC0EF3" w14:textId="77777777" w:rsidR="005B4541" w:rsidRDefault="005B4541" w:rsidP="005B4541">
      <w:pPr>
        <w:pStyle w:val="afffffffffffffffffffffffffff6"/>
        <w:shd w:val="clear" w:color="auto" w:fill="FFFFFF"/>
        <w:rPr>
          <w:rFonts w:ascii="Verdana" w:hAnsi="Verdana"/>
          <w:color w:val="000000"/>
          <w:sz w:val="18"/>
          <w:szCs w:val="18"/>
        </w:rPr>
      </w:pPr>
      <w:r>
        <w:rPr>
          <w:rFonts w:ascii="Verdana" w:hAnsi="Verdana"/>
          <w:color w:val="000000"/>
          <w:sz w:val="18"/>
          <w:szCs w:val="18"/>
        </w:rPr>
        <w:t>- дать развернутую характеристику системы конституционных прав и</w:t>
      </w:r>
      <w:r>
        <w:rPr>
          <w:rFonts w:ascii="Verdana" w:hAnsi="Verdana"/>
          <w:color w:val="000000"/>
          <w:sz w:val="18"/>
          <w:szCs w:val="18"/>
        </w:rPr>
        <w:br/>
        <w:t>свобод человека и гражданина в Республике Таджикистан;</w:t>
      </w:r>
    </w:p>
    <w:p w14:paraId="19064464" w14:textId="77777777" w:rsidR="005B4541" w:rsidRDefault="005B4541" w:rsidP="005B4541">
      <w:pPr>
        <w:pStyle w:val="afffffffffffffffffffffffffff6"/>
        <w:shd w:val="clear" w:color="auto" w:fill="FFFFFF"/>
        <w:rPr>
          <w:rFonts w:ascii="Verdana" w:hAnsi="Verdana"/>
          <w:color w:val="000000"/>
          <w:sz w:val="18"/>
          <w:szCs w:val="18"/>
        </w:rPr>
      </w:pPr>
      <w:r>
        <w:rPr>
          <w:rFonts w:ascii="Verdana" w:hAnsi="Verdana"/>
          <w:color w:val="000000"/>
          <w:sz w:val="18"/>
          <w:szCs w:val="18"/>
        </w:rPr>
        <w:t>- определить специфику правовой регламентации и реализации</w:t>
      </w:r>
      <w:r>
        <w:rPr>
          <w:rFonts w:ascii="Verdana" w:hAnsi="Verdana"/>
          <w:color w:val="000000"/>
          <w:sz w:val="18"/>
          <w:szCs w:val="18"/>
        </w:rPr>
        <w:br/>
        <w:t>конституционных прав и свобод человека и гражданина в Республике</w:t>
      </w:r>
      <w:r>
        <w:rPr>
          <w:rFonts w:ascii="Verdana" w:hAnsi="Verdana"/>
          <w:color w:val="000000"/>
          <w:sz w:val="18"/>
          <w:szCs w:val="18"/>
        </w:rPr>
        <w:br/>
        <w:t>Таджикистан;</w:t>
      </w:r>
    </w:p>
    <w:p w14:paraId="207A6814" w14:textId="77777777" w:rsidR="005B4541" w:rsidRDefault="005B4541" w:rsidP="005B4541">
      <w:pPr>
        <w:pStyle w:val="afffffffffffffffffffffffffff6"/>
        <w:shd w:val="clear" w:color="auto" w:fill="FFFFFF"/>
        <w:rPr>
          <w:rFonts w:ascii="Verdana" w:hAnsi="Verdana"/>
          <w:color w:val="000000"/>
          <w:sz w:val="18"/>
          <w:szCs w:val="18"/>
        </w:rPr>
      </w:pPr>
      <w:r>
        <w:rPr>
          <w:rFonts w:ascii="Verdana" w:hAnsi="Verdana"/>
          <w:color w:val="000000"/>
          <w:sz w:val="18"/>
          <w:szCs w:val="18"/>
        </w:rPr>
        <w:t>изучить методологические основы исследования механизма обеспечения конституционных прав и свобод человека и гражданина в Таджикистане;</w:t>
      </w:r>
    </w:p>
    <w:p w14:paraId="12F78024" w14:textId="77777777" w:rsidR="005B4541" w:rsidRDefault="005B4541" w:rsidP="005B4541">
      <w:pPr>
        <w:pStyle w:val="afffffffffffffffffffffffffff6"/>
        <w:shd w:val="clear" w:color="auto" w:fill="FFFFFF"/>
        <w:rPr>
          <w:rFonts w:ascii="Verdana" w:hAnsi="Verdana"/>
          <w:color w:val="000000"/>
          <w:sz w:val="18"/>
          <w:szCs w:val="18"/>
        </w:rPr>
      </w:pPr>
      <w:r>
        <w:rPr>
          <w:rFonts w:ascii="Verdana" w:hAnsi="Verdana"/>
          <w:color w:val="000000"/>
          <w:sz w:val="18"/>
          <w:szCs w:val="18"/>
        </w:rPr>
        <w:t>- охарактеризовать конституционно-правовые средства обеспечения</w:t>
      </w:r>
      <w:r>
        <w:rPr>
          <w:rFonts w:ascii="Verdana" w:hAnsi="Verdana"/>
          <w:color w:val="000000"/>
          <w:sz w:val="18"/>
          <w:szCs w:val="18"/>
        </w:rPr>
        <w:br/>
        <w:t>основных прав и свобод человека и гражданина в Таджикистане;</w:t>
      </w:r>
    </w:p>
    <w:p w14:paraId="3BFB9362" w14:textId="77777777" w:rsidR="005B4541" w:rsidRDefault="005B4541" w:rsidP="005B4541">
      <w:pPr>
        <w:pStyle w:val="afffffffffffffffffffffffffff6"/>
        <w:shd w:val="clear" w:color="auto" w:fill="FFFFFF"/>
        <w:rPr>
          <w:rFonts w:ascii="Verdana" w:hAnsi="Verdana"/>
          <w:color w:val="000000"/>
          <w:sz w:val="18"/>
          <w:szCs w:val="18"/>
        </w:rPr>
      </w:pPr>
      <w:r>
        <w:rPr>
          <w:rFonts w:ascii="Verdana" w:hAnsi="Verdana"/>
          <w:color w:val="000000"/>
          <w:sz w:val="18"/>
          <w:szCs w:val="18"/>
        </w:rPr>
        <w:t>выявить направления совершенствования законодательства в области прав и свобод человека и гражданина в Таджикистане;</w:t>
      </w:r>
    </w:p>
    <w:p w14:paraId="3D51FA2F" w14:textId="77777777" w:rsidR="005B4541" w:rsidRDefault="005B4541" w:rsidP="005B4541">
      <w:pPr>
        <w:pStyle w:val="afffffffffffffffffffffffffff6"/>
        <w:shd w:val="clear" w:color="auto" w:fill="FFFFFF"/>
        <w:rPr>
          <w:rFonts w:ascii="Verdana" w:hAnsi="Verdana"/>
          <w:color w:val="000000"/>
          <w:sz w:val="18"/>
          <w:szCs w:val="18"/>
        </w:rPr>
      </w:pPr>
      <w:r>
        <w:rPr>
          <w:rFonts w:ascii="Verdana" w:hAnsi="Verdana"/>
          <w:color w:val="000000"/>
          <w:sz w:val="18"/>
          <w:szCs w:val="18"/>
        </w:rPr>
        <w:t>разработать предложения по совершенствованию системы защиты прав и свобод человека и гражданина в Республике Таджикистан;</w:t>
      </w:r>
    </w:p>
    <w:p w14:paraId="0CF79FEA" w14:textId="77777777" w:rsidR="005B4541" w:rsidRDefault="005B4541" w:rsidP="005B4541">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 нредложи'іь рекомендации по совершенствованию деятельности</w:t>
      </w:r>
      <w:r>
        <w:rPr>
          <w:rFonts w:ascii="Verdana" w:hAnsi="Verdana"/>
          <w:color w:val="000000"/>
          <w:sz w:val="18"/>
          <w:szCs w:val="18"/>
        </w:rPr>
        <w:br/>
        <w:t>органов государственной власти в сфере обеспечения конституционных</w:t>
      </w:r>
      <w:r>
        <w:rPr>
          <w:rFonts w:ascii="Verdana" w:hAnsi="Verdana"/>
          <w:color w:val="000000"/>
          <w:sz w:val="18"/>
          <w:szCs w:val="18"/>
        </w:rPr>
        <w:br/>
        <w:t>прав и свобод человека и гражданина в Таджикистане.</w:t>
      </w:r>
    </w:p>
    <w:p w14:paraId="12BE8863" w14:textId="77777777" w:rsidR="005B4541" w:rsidRDefault="005B4541" w:rsidP="005B4541">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Объектом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являются общественные отношения, складывающиеся в процессе становления и развития института прав и свобод человека и гражданина, а также отношения, возникающие между государством, с одной стороны, и индивидом - с другой, в процессе реализации и обеспечения прав и свобод человека и гражданина в современном Таджикистане.</w:t>
      </w:r>
    </w:p>
    <w:p w14:paraId="3282F02B" w14:textId="77777777" w:rsidR="005B4541" w:rsidRDefault="005B4541" w:rsidP="005B4541">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Предметом исследования</w:t>
      </w:r>
      <w:r>
        <w:rPr>
          <w:rStyle w:val="apple-converted-space"/>
          <w:rFonts w:ascii="Verdana" w:hAnsi="Verdana"/>
          <w:color w:val="000000"/>
          <w:sz w:val="18"/>
          <w:szCs w:val="18"/>
        </w:rPr>
        <w:t> </w:t>
      </w:r>
      <w:r>
        <w:rPr>
          <w:rFonts w:ascii="Verdana" w:hAnsi="Verdana"/>
          <w:color w:val="000000"/>
          <w:sz w:val="18"/>
          <w:szCs w:val="18"/>
        </w:rPr>
        <w:t>являются теоретические и практические проблемы конституционного регулирования, реализации и защиты прав и свобод человека и гражданина в Республике Таджикистан.</w:t>
      </w:r>
    </w:p>
    <w:p w14:paraId="64446FEB" w14:textId="77777777" w:rsidR="005B4541" w:rsidRDefault="005B4541" w:rsidP="005B4541">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Методологическая основа исследования.</w:t>
      </w:r>
      <w:r>
        <w:rPr>
          <w:rStyle w:val="apple-converted-space"/>
          <w:rFonts w:ascii="Verdana" w:hAnsi="Verdana"/>
          <w:color w:val="000000"/>
          <w:sz w:val="18"/>
          <w:szCs w:val="18"/>
        </w:rPr>
        <w:t> </w:t>
      </w:r>
      <w:r>
        <w:rPr>
          <w:rFonts w:ascii="Verdana" w:hAnsi="Verdana"/>
          <w:color w:val="000000"/>
          <w:sz w:val="18"/>
          <w:szCs w:val="18"/>
        </w:rPr>
        <w:t>Методологическая основа</w:t>
      </w:r>
      <w:r>
        <w:rPr>
          <w:rFonts w:ascii="Verdana" w:hAnsi="Verdana"/>
          <w:color w:val="000000"/>
          <w:sz w:val="18"/>
          <w:szCs w:val="18"/>
        </w:rPr>
        <w:br/>
        <w:t>обусловлена предметом исследования и предопределена</w:t>
      </w:r>
    </w:p>
    <w:p w14:paraId="30868375" w14:textId="77777777" w:rsidR="005B4541" w:rsidRDefault="005B4541" w:rsidP="005B4541">
      <w:pPr>
        <w:pStyle w:val="afffffffffffffffffffffffffff6"/>
        <w:shd w:val="clear" w:color="auto" w:fill="FFFFFF"/>
        <w:rPr>
          <w:rFonts w:ascii="Verdana" w:hAnsi="Verdana"/>
          <w:color w:val="000000"/>
          <w:sz w:val="18"/>
          <w:szCs w:val="18"/>
        </w:rPr>
      </w:pPr>
      <w:r>
        <w:rPr>
          <w:rFonts w:ascii="Verdana" w:hAnsi="Verdana"/>
          <w:color w:val="000000"/>
          <w:sz w:val="18"/>
          <w:szCs w:val="18"/>
        </w:rPr>
        <w:t>общеметодологическими позициями современной юриспруденции. В диссертации используются общенаучные и частнонаучные методы исследования, в том числе:</w:t>
      </w:r>
    </w:p>
    <w:p w14:paraId="336DE75C" w14:textId="77777777" w:rsidR="005B4541" w:rsidRDefault="005B4541" w:rsidP="005B4541">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всеобщие методы.</w:t>
      </w:r>
      <w:r>
        <w:rPr>
          <w:rStyle w:val="apple-converted-space"/>
          <w:rFonts w:ascii="Verdana" w:hAnsi="Verdana"/>
          <w:color w:val="000000"/>
          <w:sz w:val="18"/>
          <w:szCs w:val="18"/>
        </w:rPr>
        <w:t> </w:t>
      </w:r>
      <w:r>
        <w:rPr>
          <w:rFonts w:ascii="Verdana" w:hAnsi="Verdana"/>
          <w:color w:val="000000"/>
          <w:sz w:val="18"/>
          <w:szCs w:val="18"/>
        </w:rPr>
        <w:t>Фундаментальную теоретико-методологическую базу исследования составляет диалектический метод, позволяющий изучать и анализировать рассматриваемые проблемы в их взаимосвязи, единстве и противоречивых тенденциях развития, выработать рекомендации, значимые для теории и практики конституционного регулирования прав и свобод человека и гражданина;</w:t>
      </w:r>
    </w:p>
    <w:p w14:paraId="1A5195AE" w14:textId="77777777" w:rsidR="005B4541" w:rsidRDefault="005B4541" w:rsidP="005B4541">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общенаучные методы.</w:t>
      </w:r>
      <w:r>
        <w:rPr>
          <w:rStyle w:val="apple-converted-space"/>
          <w:rFonts w:ascii="Verdana" w:hAnsi="Verdana"/>
          <w:color w:val="000000"/>
          <w:sz w:val="18"/>
          <w:szCs w:val="18"/>
        </w:rPr>
        <w:t> </w:t>
      </w:r>
      <w:r>
        <w:rPr>
          <w:rFonts w:ascii="Verdana" w:hAnsi="Verdana"/>
          <w:color w:val="000000"/>
          <w:sz w:val="18"/>
          <w:szCs w:val="18"/>
        </w:rPr>
        <w:t>При исследовании диссертационной темы широко использовались методы эмпирического исследования -наблюдения, сравнения, описания и измерения, а также логические методы, применение которых позволило получить достоверные знания о процессах и</w:t>
      </w:r>
    </w:p>
    <w:p w14:paraId="46E80535" w14:textId="77777777" w:rsidR="005B4541" w:rsidRDefault="005B4541" w:rsidP="005B4541">
      <w:pPr>
        <w:pStyle w:val="afffffffffffffffffffffffffff6"/>
        <w:shd w:val="clear" w:color="auto" w:fill="FFFFFF"/>
        <w:rPr>
          <w:rFonts w:ascii="Verdana" w:hAnsi="Verdana"/>
          <w:color w:val="000000"/>
          <w:sz w:val="18"/>
          <w:szCs w:val="18"/>
        </w:rPr>
      </w:pPr>
      <w:r>
        <w:rPr>
          <w:rFonts w:ascii="Verdana" w:hAnsi="Verdana"/>
          <w:color w:val="000000"/>
          <w:sz w:val="18"/>
          <w:szCs w:val="18"/>
        </w:rPr>
        <w:br/>
        <w:t>особенностях формирования института прав и свобод человека в Республике 'Гаджикистан;</w:t>
      </w:r>
    </w:p>
    <w:p w14:paraId="4E1CA9A8" w14:textId="77777777" w:rsidR="005B4541" w:rsidRDefault="005B4541" w:rsidP="005B4541">
      <w:pPr>
        <w:pStyle w:val="afffffffffffffffffffffffffff6"/>
        <w:shd w:val="clear" w:color="auto" w:fill="FFFFFF"/>
        <w:rPr>
          <w:rFonts w:ascii="Verdana" w:hAnsi="Verdana"/>
          <w:color w:val="000000"/>
          <w:sz w:val="18"/>
          <w:szCs w:val="18"/>
        </w:rPr>
      </w:pPr>
      <w:r>
        <w:rPr>
          <w:rFonts w:ascii="Verdana" w:hAnsi="Verdana"/>
          <w:color w:val="000000"/>
          <w:sz w:val="18"/>
          <w:szCs w:val="18"/>
        </w:rPr>
        <w:t>-</w:t>
      </w:r>
      <w:r>
        <w:rPr>
          <w:rStyle w:val="apple-converted-space"/>
          <w:rFonts w:ascii="Verdana" w:hAnsi="Verdana"/>
          <w:color w:val="000000"/>
          <w:sz w:val="18"/>
          <w:szCs w:val="18"/>
        </w:rPr>
        <w:t> </w:t>
      </w:r>
      <w:r>
        <w:rPr>
          <w:rStyle w:val="af2"/>
          <w:rFonts w:ascii="Verdana" w:hAnsi="Verdana"/>
          <w:color w:val="000000"/>
          <w:sz w:val="18"/>
          <w:szCs w:val="18"/>
        </w:rPr>
        <w:t>частнонаучные методы изучения.</w:t>
      </w:r>
      <w:r>
        <w:rPr>
          <w:rStyle w:val="apple-converted-space"/>
          <w:rFonts w:ascii="Verdana" w:hAnsi="Verdana"/>
          <w:color w:val="000000"/>
          <w:sz w:val="18"/>
          <w:szCs w:val="18"/>
        </w:rPr>
        <w:t> </w:t>
      </w:r>
      <w:r>
        <w:rPr>
          <w:rFonts w:ascii="Verdana" w:hAnsi="Verdana"/>
          <w:color w:val="000000"/>
          <w:sz w:val="18"/>
          <w:szCs w:val="18"/>
        </w:rPr>
        <w:t>При исследовании эволюции</w:t>
      </w:r>
      <w:r>
        <w:rPr>
          <w:rFonts w:ascii="Verdana" w:hAnsi="Verdana"/>
          <w:color w:val="000000"/>
          <w:sz w:val="18"/>
          <w:szCs w:val="18"/>
        </w:rPr>
        <w:br/>
        <w:t>института прав человека в Республике Таджикистан использовались</w:t>
      </w:r>
      <w:r>
        <w:rPr>
          <w:rFonts w:ascii="Verdana" w:hAnsi="Verdana"/>
          <w:color w:val="000000"/>
          <w:sz w:val="18"/>
          <w:szCs w:val="18"/>
        </w:rPr>
        <w:br/>
        <w:t>хронологический и сравнительно-правовой методы, которые расчленяются</w:t>
      </w:r>
      <w:r>
        <w:rPr>
          <w:rFonts w:ascii="Verdana" w:hAnsi="Verdana"/>
          <w:color w:val="000000"/>
          <w:sz w:val="18"/>
          <w:szCs w:val="18"/>
        </w:rPr>
        <w:br/>
        <w:t>на синхронный и диахронный методы. Использование данных методов</w:t>
      </w:r>
      <w:r>
        <w:rPr>
          <w:rFonts w:ascii="Verdana" w:hAnsi="Verdana"/>
          <w:color w:val="000000"/>
          <w:sz w:val="18"/>
          <w:szCs w:val="18"/>
        </w:rPr>
        <w:br/>
        <w:t>способствовало выработке автором целого ряда предложений по</w:t>
      </w:r>
      <w:r>
        <w:rPr>
          <w:rFonts w:ascii="Verdana" w:hAnsi="Verdana"/>
          <w:color w:val="000000"/>
          <w:sz w:val="18"/>
          <w:szCs w:val="18"/>
        </w:rPr>
        <w:br/>
        <w:t>совершенствованию вопросов, связанных с правами человека в Республике</w:t>
      </w:r>
      <w:r>
        <w:rPr>
          <w:rFonts w:ascii="Verdana" w:hAnsi="Verdana"/>
          <w:color w:val="000000"/>
          <w:sz w:val="18"/>
          <w:szCs w:val="18"/>
        </w:rPr>
        <w:br/>
        <w:t>Таджикистан.</w:t>
      </w:r>
    </w:p>
    <w:p w14:paraId="3CA55EFC" w14:textId="77777777" w:rsidR="005B4541" w:rsidRDefault="005B4541" w:rsidP="005B4541">
      <w:pPr>
        <w:pStyle w:val="afffffffffffffffffffffffffff6"/>
        <w:shd w:val="clear" w:color="auto" w:fill="FFFFFF"/>
        <w:rPr>
          <w:rFonts w:ascii="Verdana" w:hAnsi="Verdana"/>
          <w:color w:val="000000"/>
          <w:sz w:val="18"/>
          <w:szCs w:val="18"/>
        </w:rPr>
      </w:pPr>
      <w:r>
        <w:rPr>
          <w:rFonts w:ascii="Verdana" w:hAnsi="Verdana"/>
          <w:color w:val="000000"/>
          <w:sz w:val="18"/>
          <w:szCs w:val="18"/>
        </w:rPr>
        <w:t>Работа базируется также на позитивном и критическом анализе обширного юридического и исторического материала и иной литературы, нормативно-правовых актов, обобщении.</w:t>
      </w:r>
    </w:p>
    <w:p w14:paraId="2F39B1EE" w14:textId="77777777" w:rsidR="005B4541" w:rsidRDefault="005B4541" w:rsidP="005B4541">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lastRenderedPageBreak/>
        <w:t>Теоретическую основу диссертации</w:t>
      </w:r>
      <w:r>
        <w:rPr>
          <w:rStyle w:val="apple-converted-space"/>
          <w:rFonts w:ascii="Verdana" w:hAnsi="Verdana"/>
          <w:color w:val="000000"/>
          <w:sz w:val="18"/>
          <w:szCs w:val="18"/>
        </w:rPr>
        <w:t> </w:t>
      </w:r>
      <w:r>
        <w:rPr>
          <w:rFonts w:ascii="Verdana" w:hAnsi="Verdana"/>
          <w:color w:val="000000"/>
          <w:sz w:val="18"/>
          <w:szCs w:val="18"/>
        </w:rPr>
        <w:t>составили конституционно-правовые теории и концепции западноевропейских, российских и отечественных авторов, посвященных вопросам правового статуса человека и гражданина, отдельным правам и свободам человека и механизмам защиты прав человека.</w:t>
      </w:r>
    </w:p>
    <w:p w14:paraId="536BBCC5" w14:textId="77777777" w:rsidR="005B4541" w:rsidRDefault="005B4541" w:rsidP="005B4541">
      <w:pPr>
        <w:pStyle w:val="afffffffffffffffffffffffffff6"/>
        <w:shd w:val="clear" w:color="auto" w:fill="FFFFFF"/>
        <w:rPr>
          <w:rFonts w:ascii="Verdana" w:hAnsi="Verdana"/>
          <w:color w:val="000000"/>
          <w:sz w:val="18"/>
          <w:szCs w:val="18"/>
        </w:rPr>
      </w:pPr>
      <w:r>
        <w:rPr>
          <w:rFonts w:ascii="Verdana" w:hAnsi="Verdana"/>
          <w:color w:val="000000"/>
          <w:sz w:val="18"/>
          <w:szCs w:val="18"/>
        </w:rPr>
        <w:t>При обосновании основных положений исследования были использованы научные труды современных ученых-юристов стран СНГ, особенно России - С.А. Авакьяна, А.С. Автономова, М.В. Баглая, Н.С. Бондаря, П.В. Витрука. Л.Д. Воеводина, Л.П. Гусейнова, Д.Л. Златопольского, В.Д. Зорькина, В.А. Карташкина, Е.И. Козловой, А.Н. Кокотова, А.И. Ковлера. О.Б. Кутафина, Е.А. Лукашевой, В.О. Лучина, С.А. Раджабова, Ф.М. Рудинского, А.Х. Саидова, Л.Р. Сюкияйнена, Б.Н. Топорнина, В.А.Туманова, Г.И. Тункина, В.Е. Чиркина, В.А. Четвернина, Б.С. Эбзеева, Л.М. Энтина и др.</w:t>
      </w:r>
    </w:p>
    <w:p w14:paraId="6735AC14" w14:textId="77777777" w:rsidR="005B4541" w:rsidRDefault="005B4541" w:rsidP="005B4541">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Научная новизна</w:t>
      </w:r>
      <w:r>
        <w:rPr>
          <w:rStyle w:val="apple-converted-space"/>
          <w:rFonts w:ascii="Verdana" w:hAnsi="Verdana"/>
          <w:color w:val="000000"/>
          <w:sz w:val="18"/>
          <w:szCs w:val="18"/>
        </w:rPr>
        <w:t> </w:t>
      </w:r>
      <w:r>
        <w:rPr>
          <w:rFonts w:ascii="Verdana" w:hAnsi="Verdana"/>
          <w:color w:val="000000"/>
          <w:sz w:val="18"/>
          <w:szCs w:val="18"/>
        </w:rPr>
        <w:t>диссертационного исследования заключается в том, что впервые в таджикской юридической науке предпринята попытка осуществить комплексное, историко-правовое, общетеоретическое и конституционно-правовое исследование:</w:t>
      </w:r>
    </w:p>
    <w:p w14:paraId="1117654B" w14:textId="77777777" w:rsidR="005B4541" w:rsidRDefault="005B4541" w:rsidP="005B4541">
      <w:pPr>
        <w:pStyle w:val="afffffffffffffffffffffffffff6"/>
        <w:shd w:val="clear" w:color="auto" w:fill="FFFFFF"/>
        <w:rPr>
          <w:rFonts w:ascii="Verdana" w:hAnsi="Verdana"/>
          <w:color w:val="000000"/>
          <w:sz w:val="18"/>
          <w:szCs w:val="18"/>
        </w:rPr>
      </w:pPr>
      <w:r>
        <w:rPr>
          <w:rFonts w:ascii="Verdana" w:hAnsi="Verdana"/>
          <w:color w:val="000000"/>
          <w:sz w:val="18"/>
          <w:szCs w:val="18"/>
        </w:rPr>
        <w:t>формирования и развития института конституционных прав и свобод человека и гражданина в Республике Таджикистан,</w:t>
      </w:r>
    </w:p>
    <w:p w14:paraId="4995A28C" w14:textId="77777777" w:rsidR="005B4541" w:rsidRDefault="005B4541" w:rsidP="005B4541">
      <w:pPr>
        <w:pStyle w:val="afffffffffffffffffffffffffff6"/>
        <w:shd w:val="clear" w:color="auto" w:fill="FFFFFF"/>
        <w:rPr>
          <w:rFonts w:ascii="Verdana" w:hAnsi="Verdana"/>
          <w:color w:val="000000"/>
          <w:sz w:val="18"/>
          <w:szCs w:val="18"/>
        </w:rPr>
      </w:pPr>
      <w:r>
        <w:rPr>
          <w:rFonts w:ascii="Verdana" w:hAnsi="Verdana"/>
          <w:color w:val="000000"/>
          <w:sz w:val="18"/>
          <w:szCs w:val="18"/>
        </w:rPr>
        <w:t>исторических и современных концепций прав и свобод человека,</w:t>
      </w:r>
    </w:p>
    <w:p w14:paraId="0C89A676" w14:textId="77777777" w:rsidR="005B4541" w:rsidRDefault="005B4541" w:rsidP="005B4541">
      <w:pPr>
        <w:pStyle w:val="afffffffffffffffffffffffffff6"/>
        <w:shd w:val="clear" w:color="auto" w:fill="FFFFFF"/>
        <w:rPr>
          <w:rFonts w:ascii="Verdana" w:hAnsi="Verdana"/>
          <w:color w:val="000000"/>
          <w:sz w:val="18"/>
          <w:szCs w:val="18"/>
        </w:rPr>
      </w:pPr>
      <w:r>
        <w:rPr>
          <w:rFonts w:ascii="Verdana" w:hAnsi="Verdana"/>
          <w:color w:val="000000"/>
          <w:sz w:val="18"/>
          <w:szCs w:val="18"/>
        </w:rPr>
        <w:t>влияния религиозных учений, в частности зороастризма и ислама, на формирование института прав человека в Таджикистане,</w:t>
      </w:r>
    </w:p>
    <w:p w14:paraId="17C3A8EE" w14:textId="77777777" w:rsidR="005B4541" w:rsidRDefault="005B4541" w:rsidP="005B4541">
      <w:pPr>
        <w:pStyle w:val="afffffffffffffffffffffffffff6"/>
        <w:shd w:val="clear" w:color="auto" w:fill="FFFFFF"/>
        <w:rPr>
          <w:rFonts w:ascii="Verdana" w:hAnsi="Verdana"/>
          <w:color w:val="000000"/>
          <w:sz w:val="18"/>
          <w:szCs w:val="18"/>
        </w:rPr>
      </w:pPr>
      <w:r>
        <w:rPr>
          <w:rFonts w:ascii="Verdana" w:hAnsi="Verdana"/>
          <w:color w:val="000000"/>
          <w:sz w:val="18"/>
          <w:szCs w:val="18"/>
        </w:rPr>
        <w:t>исторического значения и влияния вхождения Таджикистана в состав Российской империи и в дальнейшем - Советского Союза на эволюцию представлений о нравах и свободах человека.</w:t>
      </w:r>
    </w:p>
    <w:p w14:paraId="48345E72" w14:textId="77777777" w:rsidR="005B4541" w:rsidRDefault="005B4541" w:rsidP="005B4541">
      <w:pPr>
        <w:pStyle w:val="afffffffffffffffffffffffffff6"/>
        <w:shd w:val="clear" w:color="auto" w:fill="FFFFFF"/>
        <w:rPr>
          <w:rFonts w:ascii="Verdana" w:hAnsi="Verdana"/>
          <w:color w:val="000000"/>
          <w:sz w:val="18"/>
          <w:szCs w:val="18"/>
        </w:rPr>
      </w:pPr>
      <w:r>
        <w:rPr>
          <w:rFonts w:ascii="Verdana" w:hAnsi="Verdana"/>
          <w:color w:val="000000"/>
          <w:sz w:val="18"/>
          <w:szCs w:val="18"/>
        </w:rPr>
        <w:t>Также научная новизна исследования заключается в утверждении того факта, что права человека и механизмы их защиты возникли в Восточной цивилизации параллельно с Западной цивилизацией и были отражены в виде идей восточных мыслителей о равенстве, справедливости, а также закреплены в ряде правовых актов, таких как Декларация Кира Великого,</w:t>
      </w:r>
    </w:p>
    <w:p w14:paraId="1C1806CB" w14:textId="77777777" w:rsidR="005B4541" w:rsidRDefault="005B4541" w:rsidP="005B4541">
      <w:pPr>
        <w:pStyle w:val="afffffffffffffffffffffffffff6"/>
        <w:shd w:val="clear" w:color="auto" w:fill="FFFFFF"/>
        <w:rPr>
          <w:rFonts w:ascii="Verdana" w:hAnsi="Verdana"/>
          <w:color w:val="000000"/>
          <w:sz w:val="18"/>
          <w:szCs w:val="18"/>
        </w:rPr>
      </w:pPr>
      <w:r>
        <w:rPr>
          <w:rFonts w:ascii="Verdana" w:hAnsi="Verdana"/>
          <w:color w:val="000000"/>
          <w:sz w:val="18"/>
          <w:szCs w:val="18"/>
        </w:rPr>
        <w:t>сасанидский судебник, институт мазалим. При этом формирование идей о правах человека в Восточной цивилизации имеет особые отличительные черты, основанные на религиозных, культурных и национальных обычаях и традициях, которые оказали влияние на современную концепцию нрав и свобод человека и гражданина.</w:t>
      </w:r>
    </w:p>
    <w:p w14:paraId="60C9693E" w14:textId="77777777" w:rsidR="005B4541" w:rsidRDefault="005B4541" w:rsidP="005B4541">
      <w:pPr>
        <w:pStyle w:val="afffffffffffffffffffffffffff6"/>
        <w:shd w:val="clear" w:color="auto" w:fill="FFFFFF"/>
        <w:rPr>
          <w:rFonts w:ascii="Verdana" w:hAnsi="Verdana"/>
          <w:color w:val="000000"/>
          <w:sz w:val="18"/>
          <w:szCs w:val="18"/>
        </w:rPr>
      </w:pPr>
      <w:r>
        <w:rPr>
          <w:rFonts w:ascii="Verdana" w:hAnsi="Verdana"/>
          <w:color w:val="000000"/>
          <w:sz w:val="18"/>
          <w:szCs w:val="18"/>
        </w:rPr>
        <w:t>В диссертации выявлен также комплекс проблем в сфере развития и дальнейшего совершенствования института прав и свобод человека и гражданина в Таджикистане, намечены пути их разрешения, а также обоснованы научные положения, восполняющие существующие теоретические пробелы в сфере разработки концептуальных основ развития прав человека в стране.</w:t>
      </w:r>
    </w:p>
    <w:p w14:paraId="29D76503" w14:textId="77777777" w:rsidR="005B4541" w:rsidRDefault="005B4541" w:rsidP="005B4541">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Основные положения, выносимые на защиту, сводятся к следующему:</w:t>
      </w:r>
    </w:p>
    <w:p w14:paraId="474AF6BC" w14:textId="77777777" w:rsidR="005B4541" w:rsidRDefault="005B4541" w:rsidP="005B4541">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lastRenderedPageBreak/>
        <w:t>1.</w:t>
      </w:r>
      <w:r>
        <w:rPr>
          <w:rStyle w:val="apple-converted-space"/>
          <w:rFonts w:ascii="Verdana" w:hAnsi="Verdana"/>
          <w:color w:val="000000"/>
          <w:sz w:val="18"/>
          <w:szCs w:val="18"/>
        </w:rPr>
        <w:t> </w:t>
      </w:r>
      <w:r>
        <w:rPr>
          <w:rFonts w:ascii="Verdana" w:hAnsi="Verdana"/>
          <w:color w:val="000000"/>
          <w:sz w:val="18"/>
          <w:szCs w:val="18"/>
        </w:rPr>
        <w:t>В настоящее время в Таджикистане сформировалась новая</w:t>
      </w:r>
      <w:r>
        <w:rPr>
          <w:rFonts w:ascii="Verdana" w:hAnsi="Verdana"/>
          <w:color w:val="000000"/>
          <w:sz w:val="18"/>
          <w:szCs w:val="18"/>
        </w:rPr>
        <w:br/>
        <w:t>концепция прав человека, которую условно можно назвать гуманистической</w:t>
      </w:r>
      <w:r>
        <w:rPr>
          <w:rFonts w:ascii="Verdana" w:hAnsi="Verdana"/>
          <w:color w:val="000000"/>
          <w:sz w:val="18"/>
          <w:szCs w:val="18"/>
        </w:rPr>
        <w:br/>
        <w:t>концепцией прав человека. Эта концепция базируется на основных</w:t>
      </w:r>
      <w:r>
        <w:rPr>
          <w:rFonts w:ascii="Verdana" w:hAnsi="Verdana"/>
          <w:color w:val="000000"/>
          <w:sz w:val="18"/>
          <w:szCs w:val="18"/>
        </w:rPr>
        <w:br/>
        <w:t>постулатах еететсвенно-правовой, позитивистской, социалистической,</w:t>
      </w:r>
      <w:r>
        <w:rPr>
          <w:rFonts w:ascii="Verdana" w:hAnsi="Verdana"/>
          <w:color w:val="000000"/>
          <w:sz w:val="18"/>
          <w:szCs w:val="18"/>
        </w:rPr>
        <w:br/>
        <w:t>теологической и универсальной концепций прав и свобод человека. Права</w:t>
      </w:r>
      <w:r>
        <w:rPr>
          <w:rFonts w:ascii="Verdana" w:hAnsi="Verdana"/>
          <w:color w:val="000000"/>
          <w:sz w:val="18"/>
          <w:szCs w:val="18"/>
        </w:rPr>
        <w:br/>
        <w:t>человека, имея естественное происхождение, к XX в. получили признание</w:t>
      </w:r>
      <w:r>
        <w:rPr>
          <w:rFonts w:ascii="Verdana" w:hAnsi="Verdana"/>
          <w:color w:val="000000"/>
          <w:sz w:val="18"/>
          <w:szCs w:val="18"/>
        </w:rPr>
        <w:br/>
        <w:t>на мировом уровне и трансформировались в международные стандарты по</w:t>
      </w:r>
      <w:r>
        <w:rPr>
          <w:rFonts w:ascii="Verdana" w:hAnsi="Verdana"/>
          <w:color w:val="000000"/>
          <w:sz w:val="18"/>
          <w:szCs w:val="18"/>
        </w:rPr>
        <w:br/>
        <w:t>правам человека, т.е. получили универсальный характер и позитивное</w:t>
      </w:r>
      <w:r>
        <w:rPr>
          <w:rFonts w:ascii="Verdana" w:hAnsi="Verdana"/>
          <w:color w:val="000000"/>
          <w:sz w:val="18"/>
          <w:szCs w:val="18"/>
        </w:rPr>
        <w:br/>
        <w:t>закрепление, которое впоследствии получило продолжение на</w:t>
      </w:r>
      <w:r>
        <w:rPr>
          <w:rFonts w:ascii="Verdana" w:hAnsi="Verdana"/>
          <w:color w:val="000000"/>
          <w:sz w:val="18"/>
          <w:szCs w:val="18"/>
        </w:rPr>
        <w:br/>
        <w:t>национальном уровне в виде закрепления в Конституциях государств с</w:t>
      </w:r>
      <w:r>
        <w:rPr>
          <w:rFonts w:ascii="Verdana" w:hAnsi="Verdana"/>
          <w:color w:val="000000"/>
          <w:sz w:val="18"/>
          <w:szCs w:val="18"/>
        </w:rPr>
        <w:br/>
        <w:t>учетом национальных особенностей каждого из них. Таким образом,</w:t>
      </w:r>
      <w:r>
        <w:rPr>
          <w:rFonts w:ascii="Verdana" w:hAnsi="Verdana"/>
          <w:color w:val="000000"/>
          <w:sz w:val="18"/>
          <w:szCs w:val="18"/>
        </w:rPr>
        <w:br/>
        <w:t>предложенная нами концепция базируется на двух основных составных</w:t>
      </w:r>
      <w:r>
        <w:rPr>
          <w:rFonts w:ascii="Verdana" w:hAnsi="Verdana"/>
          <w:color w:val="000000"/>
          <w:sz w:val="18"/>
          <w:szCs w:val="18"/>
        </w:rPr>
        <w:br/>
        <w:t>частях - признанных международных стандартах в области прав человека и</w:t>
      </w:r>
      <w:r>
        <w:rPr>
          <w:rFonts w:ascii="Verdana" w:hAnsi="Verdana"/>
          <w:color w:val="000000"/>
          <w:sz w:val="18"/>
          <w:szCs w:val="18"/>
        </w:rPr>
        <w:br/>
        <w:t>естественно-правовой регламентации прав человека в Конституции. В своей</w:t>
      </w:r>
      <w:r>
        <w:rPr>
          <w:rFonts w:ascii="Verdana" w:hAnsi="Verdana"/>
          <w:color w:val="000000"/>
          <w:sz w:val="18"/>
          <w:szCs w:val="18"/>
        </w:rPr>
        <w:br/>
        <w:t>совокупности они отражают современное состояние прав и свобод человека</w:t>
      </w:r>
      <w:r>
        <w:rPr>
          <w:rFonts w:ascii="Verdana" w:hAnsi="Verdana"/>
          <w:color w:val="000000"/>
          <w:sz w:val="18"/>
          <w:szCs w:val="18"/>
        </w:rPr>
        <w:br/>
        <w:t>и гражданина и могут определить дальнейший вектор их развития.</w:t>
      </w:r>
    </w:p>
    <w:p w14:paraId="21E8718D" w14:textId="77777777" w:rsidR="005B4541" w:rsidRDefault="005B4541" w:rsidP="00C164D9">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Идеи прав человека прошли многовековой путь развития. Поначалу они были составной частью религии и философии. В этом контексте можно утверждать, что важным вкладом религиозно-философских учений в мировую цивилизацию является формирование концепции прав человека. Такие религиозно-философские учения, как зороастризм, маздакизм и манихейство, наряду с другими мировыми религиями, в частности христианством, внесли большой вклад в изучение вопроса о статусе человека, его уникальности и неповторимости. Именно они заложили основу для формирования естественной концепции прав человека, так как затрагивали вопросы о правах и свободах, ниспосланных Богом, таких как право на жизнь, равенство, справедливость и т.д.</w:t>
      </w:r>
    </w:p>
    <w:p w14:paraId="6D58ED3C" w14:textId="77777777" w:rsidR="005B4541" w:rsidRDefault="005B4541" w:rsidP="00C164D9">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Мы утверждаем, что «Закон о всеобщей свободе» Кира Великого представляет собой первый самостоятельный и гуманистический нормативно-правовой акт, в котором закреплены основные права человека,</w:t>
      </w:r>
    </w:p>
    <w:p w14:paraId="07920DC9" w14:textId="77777777" w:rsidR="005B4541" w:rsidRDefault="005B4541" w:rsidP="005B4541">
      <w:pPr>
        <w:pStyle w:val="afffffffffffffffffffffffffff6"/>
        <w:shd w:val="clear" w:color="auto" w:fill="FFFFFF"/>
        <w:rPr>
          <w:rFonts w:ascii="Verdana" w:hAnsi="Verdana"/>
          <w:color w:val="000000"/>
          <w:sz w:val="18"/>
          <w:szCs w:val="18"/>
        </w:rPr>
      </w:pPr>
      <w:r>
        <w:rPr>
          <w:rFonts w:ascii="Verdana" w:hAnsi="Verdana"/>
          <w:color w:val="000000"/>
          <w:sz w:val="18"/>
          <w:szCs w:val="18"/>
        </w:rPr>
        <w:br/>
        <w:t>такие как право на жизнь, жилище, право на свободное передвижение, право на свободу совести и т.п. Данный документ принят задолго до Великой хартии вольностей, которую принято считать первым источником, закрепившим права и свободы человека. В этой связи можно утверждать, что закрепление естественных прав и свобод в нормативных документах и придание им позитивного характера впервые были осуществлены в государствах восточной цивилизации.</w:t>
      </w:r>
    </w:p>
    <w:p w14:paraId="09279C95" w14:textId="77777777" w:rsidR="005B4541" w:rsidRDefault="005B4541" w:rsidP="005B4541">
      <w:pPr>
        <w:pStyle w:val="afffffffffffffffffffffffffff6"/>
        <w:shd w:val="clear" w:color="auto" w:fill="FFFFFF"/>
        <w:rPr>
          <w:rFonts w:ascii="Verdana" w:hAnsi="Verdana"/>
          <w:color w:val="000000"/>
          <w:sz w:val="18"/>
          <w:szCs w:val="18"/>
        </w:rPr>
      </w:pPr>
      <w:r>
        <w:rPr>
          <w:rFonts w:ascii="Verdana" w:hAnsi="Verdana"/>
          <w:color w:val="000000"/>
          <w:sz w:val="18"/>
          <w:szCs w:val="18"/>
        </w:rPr>
        <w:t>4. В государствах, существовавших на территории исторического</w:t>
      </w:r>
      <w:r>
        <w:rPr>
          <w:rFonts w:ascii="Verdana" w:hAnsi="Verdana"/>
          <w:color w:val="000000"/>
          <w:sz w:val="18"/>
          <w:szCs w:val="18"/>
        </w:rPr>
        <w:br/>
        <w:t>Таджикистана, до установления ислама существенное внимание уделялось</w:t>
      </w:r>
      <w:r>
        <w:rPr>
          <w:rFonts w:ascii="Verdana" w:hAnsi="Verdana"/>
          <w:color w:val="000000"/>
          <w:sz w:val="18"/>
          <w:szCs w:val="18"/>
        </w:rPr>
        <w:br/>
        <w:t>обеспеченшо справедливого судопроизводства, о чем в частности</w:t>
      </w:r>
      <w:r>
        <w:rPr>
          <w:rFonts w:ascii="Verdana" w:hAnsi="Verdana"/>
          <w:color w:val="000000"/>
          <w:sz w:val="18"/>
          <w:szCs w:val="18"/>
        </w:rPr>
        <w:br/>
        <w:t>свидетельствуют принятие Сасанидского судебника и формирование</w:t>
      </w:r>
      <w:r>
        <w:rPr>
          <w:rFonts w:ascii="Verdana" w:hAnsi="Verdana"/>
          <w:color w:val="000000"/>
          <w:sz w:val="18"/>
          <w:szCs w:val="18"/>
        </w:rPr>
        <w:br/>
        <w:t>института мазалим. Сасанидский судебник устанавливал четкие судебные</w:t>
      </w:r>
      <w:r>
        <w:rPr>
          <w:rFonts w:ascii="Verdana" w:hAnsi="Verdana"/>
          <w:color w:val="000000"/>
          <w:sz w:val="18"/>
          <w:szCs w:val="18"/>
        </w:rPr>
        <w:br/>
        <w:t>процедуры, которые были призваны обеспечивать справедливое судебное</w:t>
      </w:r>
      <w:r>
        <w:rPr>
          <w:rFonts w:ascii="Verdana" w:hAnsi="Verdana"/>
          <w:color w:val="000000"/>
          <w:sz w:val="18"/>
          <w:szCs w:val="18"/>
        </w:rPr>
        <w:br/>
        <w:t>разбирательство. В свою очередь изучение структуры и формы</w:t>
      </w:r>
      <w:r>
        <w:rPr>
          <w:rFonts w:ascii="Verdana" w:hAnsi="Verdana"/>
          <w:color w:val="000000"/>
          <w:sz w:val="18"/>
          <w:szCs w:val="18"/>
        </w:rPr>
        <w:br/>
        <w:t>деятельности института мазалим позволяет сделать вывод, что он выполнял</w:t>
      </w:r>
      <w:r>
        <w:rPr>
          <w:rFonts w:ascii="Verdana" w:hAnsi="Verdana"/>
          <w:color w:val="000000"/>
          <w:sz w:val="18"/>
          <w:szCs w:val="18"/>
        </w:rPr>
        <w:br/>
        <w:t>функции, которые на современном этапе присущи омбудсмену, а именно</w:t>
      </w:r>
      <w:r>
        <w:rPr>
          <w:rFonts w:ascii="Verdana" w:hAnsi="Verdana"/>
          <w:color w:val="000000"/>
          <w:sz w:val="18"/>
          <w:szCs w:val="18"/>
        </w:rPr>
        <w:br/>
        <w:t>защиту населения от произвола чиновников.</w:t>
      </w:r>
    </w:p>
    <w:p w14:paraId="4FAEBB52" w14:textId="77777777" w:rsidR="005B4541" w:rsidRDefault="005B4541" w:rsidP="005B4541">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5. На территории исторического Таджикистана широко были</w:t>
      </w:r>
      <w:r>
        <w:rPr>
          <w:rFonts w:ascii="Verdana" w:hAnsi="Verdana"/>
          <w:color w:val="000000"/>
          <w:sz w:val="18"/>
          <w:szCs w:val="18"/>
        </w:rPr>
        <w:br/>
        <w:t>распространены позитивные формы права, такие как указы царей и</w:t>
      </w:r>
      <w:r>
        <w:rPr>
          <w:rFonts w:ascii="Verdana" w:hAnsi="Verdana"/>
          <w:color w:val="000000"/>
          <w:sz w:val="18"/>
          <w:szCs w:val="18"/>
        </w:rPr>
        <w:br/>
        <w:t>правителей. Другой распространенной формой правотворчества выступали</w:t>
      </w:r>
      <w:r>
        <w:rPr>
          <w:rFonts w:ascii="Verdana" w:hAnsi="Verdana"/>
          <w:color w:val="000000"/>
          <w:sz w:val="18"/>
          <w:szCs w:val="18"/>
        </w:rPr>
        <w:br/>
        <w:t>царские зерцала, или наставления владыкам. И самым известными из такого</w:t>
      </w:r>
      <w:r>
        <w:rPr>
          <w:rFonts w:ascii="Verdana" w:hAnsi="Verdana"/>
          <w:color w:val="000000"/>
          <w:sz w:val="18"/>
          <w:szCs w:val="18"/>
        </w:rPr>
        <w:br/>
        <w:t>рода наставлений являются послание Тахира ибн Хусейна к сыну Абдулло</w:t>
      </w:r>
      <w:r>
        <w:rPr>
          <w:rFonts w:ascii="Verdana" w:hAnsi="Verdana"/>
          <w:color w:val="000000"/>
          <w:sz w:val="18"/>
          <w:szCs w:val="18"/>
        </w:rPr>
        <w:br/>
        <w:t>иби Тахиру и «Уложение Тимура». Особое место в данных документах</w:t>
      </w:r>
      <w:r>
        <w:rPr>
          <w:rFonts w:ascii="Verdana" w:hAnsi="Verdana"/>
          <w:color w:val="000000"/>
          <w:sz w:val="18"/>
          <w:szCs w:val="18"/>
        </w:rPr>
        <w:br/>
        <w:t>уделяется вопросам обеспечения равенства, справедливости и</w:t>
      </w:r>
      <w:r>
        <w:rPr>
          <w:rFonts w:ascii="Verdana" w:hAnsi="Verdana"/>
          <w:color w:val="000000"/>
          <w:sz w:val="18"/>
          <w:szCs w:val="18"/>
        </w:rPr>
        <w:br/>
        <w:t>человеколюбия. Показательным является тот факт, что вопросы защиты</w:t>
      </w:r>
      <w:r>
        <w:rPr>
          <w:rFonts w:ascii="Verdana" w:hAnsi="Verdana"/>
          <w:color w:val="000000"/>
          <w:sz w:val="18"/>
          <w:szCs w:val="18"/>
        </w:rPr>
        <w:br/>
        <w:t>прав человека и социального обеспечения, равенства и справедливости</w:t>
      </w:r>
      <w:r>
        <w:rPr>
          <w:rFonts w:ascii="Verdana" w:hAnsi="Verdana"/>
          <w:color w:val="000000"/>
          <w:sz w:val="18"/>
          <w:szCs w:val="18"/>
        </w:rPr>
        <w:br/>
        <w:t>выступали в качестве основных элементов при осуществлении управления</w:t>
      </w:r>
      <w:r>
        <w:rPr>
          <w:rFonts w:ascii="Verdana" w:hAnsi="Verdana"/>
          <w:color w:val="000000"/>
          <w:sz w:val="18"/>
          <w:szCs w:val="18"/>
        </w:rPr>
        <w:br/>
        <w:t>государством.</w:t>
      </w:r>
    </w:p>
    <w:p w14:paraId="7D5525A8" w14:textId="77777777" w:rsidR="005B4541" w:rsidRDefault="005B4541" w:rsidP="005B4541">
      <w:pPr>
        <w:pStyle w:val="afffffffffffffffffffffffffff6"/>
        <w:shd w:val="clear" w:color="auto" w:fill="FFFFFF"/>
        <w:rPr>
          <w:rFonts w:ascii="Verdana" w:hAnsi="Verdana"/>
          <w:color w:val="000000"/>
          <w:sz w:val="18"/>
          <w:szCs w:val="18"/>
        </w:rPr>
      </w:pPr>
      <w:r>
        <w:rPr>
          <w:rFonts w:ascii="Verdana" w:hAnsi="Verdana"/>
          <w:color w:val="000000"/>
          <w:sz w:val="18"/>
          <w:szCs w:val="18"/>
        </w:rPr>
        <w:t>6. На формирование идей прав человека на территории исторического</w:t>
      </w:r>
      <w:r>
        <w:rPr>
          <w:rFonts w:ascii="Verdana" w:hAnsi="Verdana"/>
          <w:color w:val="000000"/>
          <w:sz w:val="18"/>
          <w:szCs w:val="18"/>
        </w:rPr>
        <w:br/>
        <w:t>Таджикистана сильное влияние оказал ислам. В его основу положены такие</w:t>
      </w:r>
      <w:r>
        <w:rPr>
          <w:rFonts w:ascii="Verdana" w:hAnsi="Verdana"/>
          <w:color w:val="000000"/>
          <w:sz w:val="18"/>
          <w:szCs w:val="18"/>
        </w:rPr>
        <w:br/>
        <w:t>идеи, как равенство между людьми, принципы верховенства закона,</w:t>
      </w:r>
      <w:r>
        <w:rPr>
          <w:rFonts w:ascii="Verdana" w:hAnsi="Verdana"/>
          <w:color w:val="000000"/>
          <w:sz w:val="18"/>
          <w:szCs w:val="18"/>
        </w:rPr>
        <w:br/>
        <w:t>неотвратимость наказания, механизм гарантий прав и свобод человека.</w:t>
      </w:r>
      <w:r>
        <w:rPr>
          <w:rFonts w:ascii="Verdana" w:hAnsi="Verdana"/>
          <w:color w:val="000000"/>
          <w:sz w:val="18"/>
          <w:szCs w:val="18"/>
        </w:rPr>
        <w:br/>
        <w:t>Таким образом, мусульманское право заложило основы для формирования</w:t>
      </w:r>
      <w:r>
        <w:rPr>
          <w:rFonts w:ascii="Verdana" w:hAnsi="Verdana"/>
          <w:color w:val="000000"/>
          <w:sz w:val="18"/>
          <w:szCs w:val="18"/>
        </w:rPr>
        <w:br/>
        <w:t>государств, в котором были гарантированы права и свободы человека.</w:t>
      </w:r>
    </w:p>
    <w:p w14:paraId="46929B50" w14:textId="77777777" w:rsidR="005B4541" w:rsidRDefault="005B4541" w:rsidP="005B4541">
      <w:pPr>
        <w:pStyle w:val="afffffffffffffffffffffffffff6"/>
        <w:shd w:val="clear" w:color="auto" w:fill="FFFFFF"/>
        <w:rPr>
          <w:rFonts w:ascii="Verdana" w:hAnsi="Verdana"/>
          <w:color w:val="000000"/>
          <w:sz w:val="18"/>
          <w:szCs w:val="18"/>
        </w:rPr>
      </w:pPr>
      <w:r>
        <w:rPr>
          <w:rFonts w:ascii="Verdana" w:hAnsi="Verdana"/>
          <w:color w:val="000000"/>
          <w:sz w:val="18"/>
          <w:szCs w:val="18"/>
        </w:rPr>
        <w:t>В своих трудах мыслители мусульманского Востока выдвигали идеи равенства и справедливости, социальной поддержки нуждающихся и человеколюбия. Также заслуживают внимания идеи правосудного правления, правосудного разрешения правовых споров, сформулированные восточными мыслителями, их рекомендации по поводу ведения судебного процесса, вынесения судебных решений на основе представленных доказательств. И ныне является актуальным идея восточных мыслителей о существовании в обществе органа, который должен осуществлять правосудие. В своих трудах они указывают на необходимость создания</w:t>
      </w:r>
    </w:p>
    <w:p w14:paraId="015D1A84" w14:textId="77777777" w:rsidR="005B4541" w:rsidRDefault="005B4541" w:rsidP="005B4541">
      <w:pPr>
        <w:pStyle w:val="afffffffffffffffffffffffffff6"/>
        <w:shd w:val="clear" w:color="auto" w:fill="FFFFFF"/>
        <w:rPr>
          <w:rFonts w:ascii="Verdana" w:hAnsi="Verdana"/>
          <w:color w:val="000000"/>
          <w:sz w:val="18"/>
          <w:szCs w:val="18"/>
        </w:rPr>
      </w:pPr>
      <w:r>
        <w:rPr>
          <w:rFonts w:ascii="Verdana" w:hAnsi="Verdana"/>
          <w:color w:val="000000"/>
          <w:sz w:val="18"/>
          <w:szCs w:val="18"/>
        </w:rPr>
        <w:t>судебной власти, которую, по их мнению, должен осуществлять правитель, разрешающий споры по справедливости. До сих пор актуальными остаются сформулированные ими принципы назначения наказаний - виновность, неотвратимость, а также вопросы, связанные с помилованием и прощением. Также актуальными являются и их суждения относительно соразмерности преступного деяния и вынесенного за него наказания.</w:t>
      </w:r>
    </w:p>
    <w:p w14:paraId="6BCEF43F" w14:textId="77777777" w:rsidR="005B4541" w:rsidRDefault="005B4541" w:rsidP="005B4541">
      <w:pPr>
        <w:pStyle w:val="afffffffffffffffffffffffffff6"/>
        <w:shd w:val="clear" w:color="auto" w:fill="FFFFFF"/>
        <w:rPr>
          <w:rFonts w:ascii="Verdana" w:hAnsi="Verdana"/>
          <w:color w:val="000000"/>
          <w:sz w:val="18"/>
          <w:szCs w:val="18"/>
        </w:rPr>
      </w:pPr>
      <w:r>
        <w:rPr>
          <w:rFonts w:ascii="Verdana" w:hAnsi="Verdana"/>
          <w:color w:val="000000"/>
          <w:sz w:val="18"/>
          <w:szCs w:val="18"/>
        </w:rPr>
        <w:t>7. На формирование современного понимания прав человека в</w:t>
      </w:r>
      <w:r>
        <w:rPr>
          <w:rFonts w:ascii="Verdana" w:hAnsi="Verdana"/>
          <w:color w:val="000000"/>
          <w:sz w:val="18"/>
          <w:szCs w:val="18"/>
        </w:rPr>
        <w:br/>
        <w:t>'Таджикистане оказало большое влияние вхождение территорий</w:t>
      </w:r>
      <w:r>
        <w:rPr>
          <w:rFonts w:ascii="Verdana" w:hAnsi="Verdana"/>
          <w:color w:val="000000"/>
          <w:sz w:val="18"/>
          <w:szCs w:val="18"/>
        </w:rPr>
        <w:br/>
        <w:t>исторического Таджикистана в состав Российской империи. Данный этап</w:t>
      </w:r>
      <w:r>
        <w:rPr>
          <w:rFonts w:ascii="Verdana" w:hAnsi="Verdana"/>
          <w:color w:val="000000"/>
          <w:sz w:val="18"/>
          <w:szCs w:val="18"/>
        </w:rPr>
        <w:br/>
        <w:t>характерен формированием новой правовой и судебной системы и</w:t>
      </w:r>
      <w:r>
        <w:rPr>
          <w:rFonts w:ascii="Verdana" w:hAnsi="Verdana"/>
          <w:color w:val="000000"/>
          <w:sz w:val="18"/>
          <w:szCs w:val="18"/>
        </w:rPr>
        <w:br/>
        <w:t>изменениями в системе наказаний. Эти изменения послужили базисом для</w:t>
      </w:r>
      <w:r>
        <w:rPr>
          <w:rFonts w:ascii="Verdana" w:hAnsi="Verdana"/>
          <w:color w:val="000000"/>
          <w:sz w:val="18"/>
          <w:szCs w:val="18"/>
        </w:rPr>
        <w:br/>
        <w:t>формирования светской правовой системы и ограничения религиозных</w:t>
      </w:r>
      <w:r>
        <w:rPr>
          <w:rFonts w:ascii="Verdana" w:hAnsi="Verdana"/>
          <w:color w:val="000000"/>
          <w:sz w:val="18"/>
          <w:szCs w:val="18"/>
        </w:rPr>
        <w:br/>
        <w:t>норм.</w:t>
      </w:r>
    </w:p>
    <w:p w14:paraId="7D7CFADD" w14:textId="77777777" w:rsidR="005B4541" w:rsidRDefault="005B4541" w:rsidP="005B4541">
      <w:pPr>
        <w:pStyle w:val="afffffffffffffffffffffffffff6"/>
        <w:shd w:val="clear" w:color="auto" w:fill="FFFFFF"/>
        <w:rPr>
          <w:rFonts w:ascii="Verdana" w:hAnsi="Verdana"/>
          <w:color w:val="000000"/>
          <w:sz w:val="18"/>
          <w:szCs w:val="18"/>
        </w:rPr>
      </w:pPr>
      <w:r>
        <w:rPr>
          <w:rFonts w:ascii="Verdana" w:hAnsi="Verdana"/>
          <w:color w:val="000000"/>
          <w:sz w:val="18"/>
          <w:szCs w:val="18"/>
        </w:rPr>
        <w:t>8. Конституции советского периода выступили в качестве важного</w:t>
      </w:r>
      <w:r>
        <w:rPr>
          <w:rFonts w:ascii="Verdana" w:hAnsi="Verdana"/>
          <w:color w:val="000000"/>
          <w:sz w:val="18"/>
          <w:szCs w:val="18"/>
        </w:rPr>
        <w:br/>
        <w:t>исторического этапа формирования института прав и свобод человека в</w:t>
      </w:r>
      <w:r>
        <w:rPr>
          <w:rFonts w:ascii="Verdana" w:hAnsi="Verdana"/>
          <w:color w:val="000000"/>
          <w:sz w:val="18"/>
          <w:szCs w:val="18"/>
        </w:rPr>
        <w:br/>
      </w:r>
      <w:r>
        <w:rPr>
          <w:rFonts w:ascii="Verdana" w:hAnsi="Verdana"/>
          <w:color w:val="000000"/>
          <w:sz w:val="18"/>
          <w:szCs w:val="18"/>
        </w:rPr>
        <w:lastRenderedPageBreak/>
        <w:t>Таджикистане. Вопросы прав человека в первых Конституциях носили</w:t>
      </w:r>
      <w:r>
        <w:rPr>
          <w:rFonts w:ascii="Verdana" w:hAnsi="Verdana"/>
          <w:color w:val="000000"/>
          <w:sz w:val="18"/>
          <w:szCs w:val="18"/>
        </w:rPr>
        <w:br/>
        <w:t>программный характер, но, несмотря на их неустойчивость и</w:t>
      </w:r>
      <w:r>
        <w:rPr>
          <w:rFonts w:ascii="Verdana" w:hAnsi="Verdana"/>
          <w:color w:val="000000"/>
          <w:sz w:val="18"/>
          <w:szCs w:val="18"/>
        </w:rPr>
        <w:br/>
        <w:t>неоднозначность, они стали ключевыми юридическими актами, которые</w:t>
      </w:r>
      <w:r>
        <w:rPr>
          <w:rFonts w:ascii="Verdana" w:hAnsi="Verdana"/>
          <w:color w:val="000000"/>
          <w:sz w:val="18"/>
          <w:szCs w:val="18"/>
        </w:rPr>
        <w:br/>
        <w:t>сыграли важную роль в развитии прав и свобод человека и гражданина,</w:t>
      </w:r>
      <w:r>
        <w:rPr>
          <w:rFonts w:ascii="Verdana" w:hAnsi="Verdana"/>
          <w:color w:val="000000"/>
          <w:sz w:val="18"/>
          <w:szCs w:val="18"/>
        </w:rPr>
        <w:br/>
        <w:t>особенно в признании социально-экономических и культурных прав.</w:t>
      </w:r>
    </w:p>
    <w:p w14:paraId="3EB0DDE8" w14:textId="77777777" w:rsidR="005B4541" w:rsidRDefault="005B4541" w:rsidP="005B4541">
      <w:pPr>
        <w:pStyle w:val="afffffffffffffffffffffffffff6"/>
        <w:shd w:val="clear" w:color="auto" w:fill="FFFFFF"/>
        <w:rPr>
          <w:rFonts w:ascii="Verdana" w:hAnsi="Verdana"/>
          <w:color w:val="000000"/>
          <w:sz w:val="18"/>
          <w:szCs w:val="18"/>
        </w:rPr>
      </w:pPr>
      <w:r>
        <w:rPr>
          <w:rFonts w:ascii="Verdana" w:hAnsi="Verdana"/>
          <w:color w:val="000000"/>
          <w:sz w:val="18"/>
          <w:szCs w:val="18"/>
        </w:rPr>
        <w:t>9. Конституция Республики Таджикистан, признавая естественно-</w:t>
      </w:r>
      <w:r>
        <w:rPr>
          <w:rFonts w:ascii="Verdana" w:hAnsi="Verdana"/>
          <w:color w:val="000000"/>
          <w:sz w:val="18"/>
          <w:szCs w:val="18"/>
        </w:rPr>
        <w:br/>
        <w:t>правовую концепцию прав и свобод человека, придала ей позитивный</w:t>
      </w:r>
      <w:r>
        <w:rPr>
          <w:rFonts w:ascii="Verdana" w:hAnsi="Verdana"/>
          <w:color w:val="000000"/>
          <w:sz w:val="18"/>
          <w:szCs w:val="18"/>
        </w:rPr>
        <w:br/>
        <w:t>характер. Исходя из этого, можно утверждать, что в Конституции</w:t>
      </w:r>
      <w:r>
        <w:rPr>
          <w:rFonts w:ascii="Verdana" w:hAnsi="Verdana"/>
          <w:color w:val="000000"/>
          <w:sz w:val="18"/>
          <w:szCs w:val="18"/>
        </w:rPr>
        <w:br/>
        <w:t>Республики Таджикистан права человека закреплены с точки зрения</w:t>
      </w:r>
      <w:r>
        <w:rPr>
          <w:rFonts w:ascii="Verdana" w:hAnsi="Verdana"/>
          <w:color w:val="000000"/>
          <w:sz w:val="18"/>
          <w:szCs w:val="18"/>
        </w:rPr>
        <w:br/>
        <w:t>естественно-позитивистской концепции, являющейся составной частью</w:t>
      </w:r>
      <w:r>
        <w:rPr>
          <w:rFonts w:ascii="Verdana" w:hAnsi="Verdana"/>
          <w:color w:val="000000"/>
          <w:sz w:val="18"/>
          <w:szCs w:val="18"/>
        </w:rPr>
        <w:br/>
        <w:t>гуманистической концепции прав человека.</w:t>
      </w:r>
    </w:p>
    <w:p w14:paraId="223DDD3B" w14:textId="77777777" w:rsidR="005B4541" w:rsidRDefault="005B4541" w:rsidP="005B4541">
      <w:pPr>
        <w:pStyle w:val="afffffffffffffffffffffffffff6"/>
        <w:shd w:val="clear" w:color="auto" w:fill="FFFFFF"/>
        <w:rPr>
          <w:rFonts w:ascii="Verdana" w:hAnsi="Verdana"/>
          <w:color w:val="000000"/>
          <w:sz w:val="18"/>
          <w:szCs w:val="18"/>
        </w:rPr>
      </w:pPr>
      <w:r>
        <w:rPr>
          <w:rFonts w:ascii="Verdana" w:hAnsi="Verdana"/>
          <w:color w:val="000000"/>
          <w:sz w:val="18"/>
          <w:szCs w:val="18"/>
        </w:rPr>
        <w:t>10. На формирование системы прав человека в Конституции</w:t>
      </w:r>
      <w:r>
        <w:rPr>
          <w:rFonts w:ascii="Verdana" w:hAnsi="Verdana"/>
          <w:color w:val="000000"/>
          <w:sz w:val="18"/>
          <w:szCs w:val="18"/>
        </w:rPr>
        <w:br/>
        <w:t>Республики Таджикистан определенное влияние оказало историческое</w:t>
      </w:r>
      <w:r>
        <w:rPr>
          <w:rFonts w:ascii="Verdana" w:hAnsi="Verdana"/>
          <w:color w:val="000000"/>
          <w:sz w:val="18"/>
          <w:szCs w:val="18"/>
        </w:rPr>
        <w:br/>
        <w:t>прошлое, а также национальные традиции и обычаи таджикского народа,</w:t>
      </w:r>
      <w:r>
        <w:rPr>
          <w:rFonts w:ascii="Verdana" w:hAnsi="Verdana"/>
          <w:color w:val="000000"/>
          <w:sz w:val="18"/>
          <w:szCs w:val="18"/>
        </w:rPr>
        <w:br/>
        <w:t>что выразилось в закреплении специфичных прав и свобод (равенство</w:t>
      </w:r>
      <w:r>
        <w:rPr>
          <w:rFonts w:ascii="Verdana" w:hAnsi="Verdana"/>
          <w:color w:val="000000"/>
          <w:sz w:val="18"/>
          <w:szCs w:val="18"/>
        </w:rPr>
        <w:br/>
        <w:t>мужчин и женщин, защита семьи, свобода предпринимательской</w:t>
      </w:r>
      <w:r>
        <w:rPr>
          <w:rFonts w:ascii="Verdana" w:hAnsi="Verdana"/>
          <w:color w:val="000000"/>
          <w:sz w:val="18"/>
          <w:szCs w:val="18"/>
        </w:rPr>
        <w:br/>
        <w:t>деятельности, право собственности и т.д.). Специфичность данных прав</w:t>
      </w:r>
      <w:r>
        <w:rPr>
          <w:rFonts w:ascii="Verdana" w:hAnsi="Verdana"/>
          <w:color w:val="000000"/>
          <w:sz w:val="18"/>
          <w:szCs w:val="18"/>
        </w:rPr>
        <w:br/>
        <w:t>заключается в том, что в Конституции 1994 г. им придан статус</w:t>
      </w:r>
      <w:r>
        <w:rPr>
          <w:rFonts w:ascii="Verdana" w:hAnsi="Verdana"/>
          <w:color w:val="000000"/>
          <w:sz w:val="18"/>
          <w:szCs w:val="18"/>
        </w:rPr>
        <w:br/>
        <w:t>конституционных прав и свобод, тем самым они из производных прав</w:t>
      </w:r>
      <w:r>
        <w:rPr>
          <w:rFonts w:ascii="Verdana" w:hAnsi="Verdana"/>
          <w:color w:val="000000"/>
          <w:sz w:val="18"/>
          <w:szCs w:val="18"/>
        </w:rPr>
        <w:br/>
        <w:t>трансформировались в основные права и свободы человека. Также будучи</w:t>
      </w:r>
      <w:r>
        <w:rPr>
          <w:rFonts w:ascii="Verdana" w:hAnsi="Verdana"/>
          <w:color w:val="000000"/>
          <w:sz w:val="18"/>
          <w:szCs w:val="18"/>
        </w:rPr>
        <w:br/>
        <w:t>конституцией НОВОГО поколения, Конституция независимого Таджикистана</w:t>
      </w:r>
      <w:r>
        <w:rPr>
          <w:rFonts w:ascii="Verdana" w:hAnsi="Verdana"/>
          <w:color w:val="000000"/>
          <w:sz w:val="18"/>
          <w:szCs w:val="18"/>
        </w:rPr>
        <w:br/>
        <w:t>отразила либерально-социальный подход к закреплению прав и свобод</w:t>
      </w:r>
      <w:r>
        <w:rPr>
          <w:rFonts w:ascii="Verdana" w:hAnsi="Verdana"/>
          <w:color w:val="000000"/>
          <w:sz w:val="18"/>
          <w:szCs w:val="18"/>
        </w:rPr>
        <w:br/>
        <w:t>человека, который выражается в закреплении на равных основаниях</w:t>
      </w:r>
      <w:r>
        <w:rPr>
          <w:rFonts w:ascii="Verdana" w:hAnsi="Verdana"/>
          <w:color w:val="000000"/>
          <w:sz w:val="18"/>
          <w:szCs w:val="18"/>
        </w:rPr>
        <w:br/>
        <w:t>личных, политических, социально-экономических и культурных прав.</w:t>
      </w:r>
    </w:p>
    <w:p w14:paraId="3A5CF301" w14:textId="77777777" w:rsidR="005B4541" w:rsidRDefault="005B4541" w:rsidP="005B4541">
      <w:pPr>
        <w:pStyle w:val="afffffffffffffffffffffffffff6"/>
        <w:shd w:val="clear" w:color="auto" w:fill="FFFFFF"/>
        <w:rPr>
          <w:rFonts w:ascii="Verdana" w:hAnsi="Verdana"/>
          <w:color w:val="000000"/>
          <w:sz w:val="18"/>
          <w:szCs w:val="18"/>
        </w:rPr>
      </w:pPr>
      <w:r>
        <w:rPr>
          <w:rFonts w:ascii="Verdana" w:hAnsi="Verdana"/>
          <w:color w:val="000000"/>
          <w:sz w:val="18"/>
          <w:szCs w:val="18"/>
        </w:rPr>
        <w:t>11. С учетом развития общественных отношений и возникновением</w:t>
      </w:r>
      <w:r>
        <w:rPr>
          <w:rFonts w:ascii="Verdana" w:hAnsi="Verdana"/>
          <w:color w:val="000000"/>
          <w:sz w:val="18"/>
          <w:szCs w:val="18"/>
        </w:rPr>
        <w:br/>
        <w:t>новых реалий считаем необходимым доработать существующий в</w:t>
      </w:r>
      <w:r>
        <w:rPr>
          <w:rFonts w:ascii="Verdana" w:hAnsi="Verdana"/>
          <w:color w:val="000000"/>
          <w:sz w:val="18"/>
          <w:szCs w:val="18"/>
        </w:rPr>
        <w:br/>
        <w:t>Конституции Республики Таджикистан каталог прав и свобод человека и</w:t>
      </w:r>
    </w:p>
    <w:p w14:paraId="1AE34DA6" w14:textId="77777777" w:rsidR="005B4541" w:rsidRDefault="005B4541" w:rsidP="005B4541">
      <w:pPr>
        <w:pStyle w:val="afffffffffffffffffffffffffff6"/>
        <w:shd w:val="clear" w:color="auto" w:fill="FFFFFF"/>
        <w:rPr>
          <w:rFonts w:ascii="Verdana" w:hAnsi="Verdana"/>
          <w:color w:val="000000"/>
          <w:sz w:val="18"/>
          <w:szCs w:val="18"/>
        </w:rPr>
      </w:pPr>
      <w:r>
        <w:rPr>
          <w:rFonts w:ascii="Verdana" w:hAnsi="Verdana"/>
          <w:color w:val="000000"/>
          <w:sz w:val="18"/>
          <w:szCs w:val="18"/>
        </w:rPr>
        <w:br/>
        <w:t>включить в него новые права человека, например, экологические права и свободы.</w:t>
      </w:r>
    </w:p>
    <w:p w14:paraId="1D269C71" w14:textId="77777777" w:rsidR="005B4541" w:rsidRDefault="005B4541" w:rsidP="005B4541">
      <w:pPr>
        <w:pStyle w:val="afffffffffffffffffffffffffff6"/>
        <w:shd w:val="clear" w:color="auto" w:fill="FFFFFF"/>
        <w:rPr>
          <w:rFonts w:ascii="Verdana" w:hAnsi="Verdana"/>
          <w:color w:val="000000"/>
          <w:sz w:val="18"/>
          <w:szCs w:val="18"/>
        </w:rPr>
      </w:pPr>
      <w:r>
        <w:rPr>
          <w:rFonts w:ascii="Verdana" w:hAnsi="Verdana"/>
          <w:color w:val="000000"/>
          <w:sz w:val="18"/>
          <w:szCs w:val="18"/>
        </w:rPr>
        <w:t>12. Конституционные права и свободы не только представляют собой</w:t>
      </w:r>
      <w:r>
        <w:rPr>
          <w:rFonts w:ascii="Verdana" w:hAnsi="Verdana"/>
          <w:color w:val="000000"/>
          <w:sz w:val="18"/>
          <w:szCs w:val="18"/>
        </w:rPr>
        <w:br/>
        <w:t>отдельные правовые возможности, имеющие обособленное значение, но и</w:t>
      </w:r>
      <w:r>
        <w:rPr>
          <w:rFonts w:ascii="Verdana" w:hAnsi="Verdana"/>
          <w:color w:val="000000"/>
          <w:sz w:val="18"/>
          <w:szCs w:val="18"/>
        </w:rPr>
        <w:br/>
        <w:t>выступают как единый комплекс правовых реалий, определяющий статус</w:t>
      </w:r>
      <w:r>
        <w:rPr>
          <w:rFonts w:ascii="Verdana" w:hAnsi="Verdana"/>
          <w:color w:val="000000"/>
          <w:sz w:val="18"/>
          <w:szCs w:val="18"/>
        </w:rPr>
        <w:br/>
        <w:t>гражданина в государстве. Причем именно конституционные права и</w:t>
      </w:r>
      <w:r>
        <w:rPr>
          <w:rFonts w:ascii="Verdana" w:hAnsi="Verdana"/>
          <w:color w:val="000000"/>
          <w:sz w:val="18"/>
          <w:szCs w:val="18"/>
        </w:rPr>
        <w:br/>
        <w:t>свободы оказывают решающее влияние на формирование и реализацию</w:t>
      </w:r>
      <w:r>
        <w:rPr>
          <w:rFonts w:ascii="Verdana" w:hAnsi="Verdana"/>
          <w:color w:val="000000"/>
          <w:sz w:val="18"/>
          <w:szCs w:val="18"/>
        </w:rPr>
        <w:br/>
        <w:t>конституционных основ государства, определяя его политическое,</w:t>
      </w:r>
      <w:r>
        <w:rPr>
          <w:rFonts w:ascii="Verdana" w:hAnsi="Verdana"/>
          <w:color w:val="000000"/>
          <w:sz w:val="18"/>
          <w:szCs w:val="18"/>
        </w:rPr>
        <w:br/>
        <w:t>экономическое, социальное и духовное содержание и проявляя через его</w:t>
      </w:r>
      <w:r>
        <w:rPr>
          <w:rFonts w:ascii="Verdana" w:hAnsi="Verdana"/>
          <w:color w:val="000000"/>
          <w:sz w:val="18"/>
          <w:szCs w:val="18"/>
        </w:rPr>
        <w:br/>
        <w:t>правопорядок свою юридическую природу.</w:t>
      </w:r>
    </w:p>
    <w:p w14:paraId="6D4C6B4C" w14:textId="77777777" w:rsidR="005B4541" w:rsidRDefault="005B4541" w:rsidP="005B4541">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13. В Таджикистане созданы все предпосылки для формирования</w:t>
      </w:r>
      <w:r>
        <w:rPr>
          <w:rFonts w:ascii="Verdana" w:hAnsi="Verdana"/>
          <w:color w:val="000000"/>
          <w:sz w:val="18"/>
          <w:szCs w:val="18"/>
        </w:rPr>
        <w:br/>
        <w:t>самостоятельной комплексной отрасли права под названием «Права</w:t>
      </w:r>
      <w:r>
        <w:rPr>
          <w:rFonts w:ascii="Verdana" w:hAnsi="Verdana"/>
          <w:color w:val="000000"/>
          <w:sz w:val="18"/>
          <w:szCs w:val="18"/>
        </w:rPr>
        <w:br/>
        <w:t>человека». Будучи признанной в качестве самостоятельной науки, обладая</w:t>
      </w:r>
      <w:r>
        <w:rPr>
          <w:rFonts w:ascii="Verdana" w:hAnsi="Verdana"/>
          <w:color w:val="000000"/>
          <w:sz w:val="18"/>
          <w:szCs w:val="18"/>
        </w:rPr>
        <w:br/>
        <w:t>самостоятельным законодательством, имея свои предмет, проблемы и</w:t>
      </w:r>
      <w:r>
        <w:rPr>
          <w:rFonts w:ascii="Verdana" w:hAnsi="Verdana"/>
          <w:color w:val="000000"/>
          <w:sz w:val="18"/>
          <w:szCs w:val="18"/>
        </w:rPr>
        <w:br/>
        <w:t>методы регулирования, «права человека» в скором будущем может быть</w:t>
      </w:r>
      <w:r>
        <w:rPr>
          <w:rFonts w:ascii="Verdana" w:hAnsi="Verdana"/>
          <w:color w:val="000000"/>
          <w:sz w:val="18"/>
          <w:szCs w:val="18"/>
        </w:rPr>
        <w:br/>
        <w:t>признана как самостоятельная комплексная отрасль права.</w:t>
      </w:r>
    </w:p>
    <w:p w14:paraId="27BD310E" w14:textId="77777777" w:rsidR="005B4541" w:rsidRDefault="005B4541" w:rsidP="005B4541">
      <w:pPr>
        <w:pStyle w:val="afffffffffffffffffffffffffff6"/>
        <w:shd w:val="clear" w:color="auto" w:fill="FFFFFF"/>
        <w:rPr>
          <w:rFonts w:ascii="Verdana" w:hAnsi="Verdana"/>
          <w:color w:val="000000"/>
          <w:sz w:val="18"/>
          <w:szCs w:val="18"/>
        </w:rPr>
      </w:pPr>
      <w:r>
        <w:rPr>
          <w:rFonts w:ascii="Verdana" w:hAnsi="Verdana"/>
          <w:color w:val="000000"/>
          <w:sz w:val="18"/>
          <w:szCs w:val="18"/>
        </w:rPr>
        <w:t>14. В Таджикистане принято большое количество нормативных актов в</w:t>
      </w:r>
      <w:r>
        <w:rPr>
          <w:rFonts w:ascii="Verdana" w:hAnsi="Verdana"/>
          <w:color w:val="000000"/>
          <w:sz w:val="18"/>
          <w:szCs w:val="18"/>
        </w:rPr>
        <w:br/>
        <w:t>области прав человека. В этой связи возникает необходимость в их</w:t>
      </w:r>
      <w:r>
        <w:rPr>
          <w:rFonts w:ascii="Verdana" w:hAnsi="Verdana"/>
          <w:color w:val="000000"/>
          <w:sz w:val="18"/>
          <w:szCs w:val="18"/>
        </w:rPr>
        <w:br/>
        <w:t>систематизации. Говоря о систематизации законодательства в области прав</w:t>
      </w:r>
      <w:r>
        <w:rPr>
          <w:rFonts w:ascii="Verdana" w:hAnsi="Verdana"/>
          <w:color w:val="000000"/>
          <w:sz w:val="18"/>
          <w:szCs w:val="18"/>
        </w:rPr>
        <w:br/>
        <w:t>человека в Таджикистане, мы считаем, что более приемлемой формой на</w:t>
      </w:r>
      <w:r>
        <w:rPr>
          <w:rFonts w:ascii="Verdana" w:hAnsi="Verdana"/>
          <w:color w:val="000000"/>
          <w:sz w:val="18"/>
          <w:szCs w:val="18"/>
        </w:rPr>
        <w:br/>
        <w:t>данный момент является инкорпорация. Она может быть осуществлена по</w:t>
      </w:r>
      <w:r>
        <w:rPr>
          <w:rFonts w:ascii="Verdana" w:hAnsi="Verdana"/>
          <w:color w:val="000000"/>
          <w:sz w:val="18"/>
          <w:szCs w:val="18"/>
        </w:rPr>
        <w:br/>
        <w:t>различным основаниям. При этом в процессе систематизации</w:t>
      </w:r>
      <w:r>
        <w:rPr>
          <w:rFonts w:ascii="Verdana" w:hAnsi="Verdana"/>
          <w:color w:val="000000"/>
          <w:sz w:val="18"/>
          <w:szCs w:val="18"/>
        </w:rPr>
        <w:br/>
        <w:t>законодательства о правах человека необходимо придерживаться</w:t>
      </w:r>
      <w:r>
        <w:rPr>
          <w:rFonts w:ascii="Verdana" w:hAnsi="Verdana"/>
          <w:color w:val="000000"/>
          <w:sz w:val="18"/>
          <w:szCs w:val="18"/>
        </w:rPr>
        <w:br/>
        <w:t>конкретной структуры, имеющей определенные и взаимосвязанные между</w:t>
      </w:r>
      <w:r>
        <w:rPr>
          <w:rFonts w:ascii="Verdana" w:hAnsi="Verdana"/>
          <w:color w:val="000000"/>
          <w:sz w:val="18"/>
          <w:szCs w:val="18"/>
        </w:rPr>
        <w:br/>
        <w:t>собой элементы. Мы предлагаем следующую структуру систематизации в</w:t>
      </w:r>
      <w:r>
        <w:rPr>
          <w:rFonts w:ascii="Verdana" w:hAnsi="Verdana"/>
          <w:color w:val="000000"/>
          <w:sz w:val="18"/>
          <w:szCs w:val="18"/>
        </w:rPr>
        <w:br/>
        <w:t>виде инкорпорации в Республике Таджикистан: в зависимости от</w:t>
      </w:r>
      <w:r>
        <w:rPr>
          <w:rFonts w:ascii="Verdana" w:hAnsi="Verdana"/>
          <w:color w:val="000000"/>
          <w:sz w:val="18"/>
          <w:szCs w:val="18"/>
        </w:rPr>
        <w:br/>
        <w:t>международно-правовой регламентации, в зависимости от правового</w:t>
      </w:r>
      <w:r>
        <w:rPr>
          <w:rFonts w:ascii="Verdana" w:hAnsi="Verdana"/>
          <w:color w:val="000000"/>
          <w:sz w:val="18"/>
          <w:szCs w:val="18"/>
        </w:rPr>
        <w:br/>
        <w:t>статуса человека и гражданина, по правовому закреплению прав и свобод</w:t>
      </w:r>
      <w:r>
        <w:rPr>
          <w:rFonts w:ascii="Verdana" w:hAnsi="Verdana"/>
          <w:color w:val="000000"/>
          <w:sz w:val="18"/>
          <w:szCs w:val="18"/>
        </w:rPr>
        <w:br/>
        <w:t>человека.</w:t>
      </w:r>
    </w:p>
    <w:p w14:paraId="200FB609" w14:textId="77777777" w:rsidR="005B4541" w:rsidRDefault="005B4541" w:rsidP="005B4541">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На основе данных положений автор считает целесообразным сформулировать ряд практических рекомендаций.</w:t>
      </w:r>
    </w:p>
    <w:p w14:paraId="15C749D8" w14:textId="77777777" w:rsidR="005B4541" w:rsidRDefault="005B4541" w:rsidP="00C164D9">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Необходимо на законодательном уровне определиться с понятием «международно-правовые акты», особенно в области прав и свобод человека. Данное понятие должно включать в себя все источники международного права, указанные в ст. 38 Статута Международного суда. При этом на законодательном уровне должна быть определена соответствующая процедура признания международно-правовых актов и включения их їв систему законодательства Республики Таджикистан.</w:t>
      </w:r>
    </w:p>
    <w:p w14:paraId="19689D64" w14:textId="77777777" w:rsidR="005B4541" w:rsidRDefault="005B4541" w:rsidP="00C164D9">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Для совершенствования методов и условий обращения граждан в государственные органы следует пересмотреть Закон РТ «Об обращении граждан». Кодекс об административных процедурах и Гражданско-процессуальный кодекс и принять на их базе новый Административно-процедурный кодекс. Следует включить в данный закон порядок</w:t>
      </w:r>
    </w:p>
    <w:p w14:paraId="5D6AC876" w14:textId="77777777" w:rsidR="005B4541" w:rsidRDefault="005B4541" w:rsidP="005B4541">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и</w:t>
      </w:r>
    </w:p>
    <w:p w14:paraId="64994D7A" w14:textId="77777777" w:rsidR="005B4541" w:rsidRDefault="005B4541" w:rsidP="005B4541">
      <w:pPr>
        <w:pStyle w:val="afffffffffffffffffffffffffff6"/>
        <w:shd w:val="clear" w:color="auto" w:fill="FFFFFF"/>
        <w:rPr>
          <w:rFonts w:ascii="Verdana" w:hAnsi="Verdana"/>
          <w:color w:val="000000"/>
          <w:sz w:val="18"/>
          <w:szCs w:val="18"/>
        </w:rPr>
      </w:pPr>
      <w:r>
        <w:rPr>
          <w:rFonts w:ascii="Verdana" w:hAnsi="Verdana"/>
          <w:color w:val="000000"/>
          <w:sz w:val="18"/>
          <w:szCs w:val="18"/>
        </w:rPr>
        <w:t>рассмотрения всех видов обращений граждан на акты и действия должностных лиц и государственных органов как в административном, так и в судебном порядке.</w:t>
      </w:r>
    </w:p>
    <w:p w14:paraId="683E2FC3" w14:textId="77777777" w:rsidR="005B4541" w:rsidRDefault="005B4541" w:rsidP="005B4541">
      <w:pPr>
        <w:pStyle w:val="afffffffffffffffffffffffffff6"/>
        <w:shd w:val="clear" w:color="auto" w:fill="FFFFFF"/>
        <w:rPr>
          <w:rFonts w:ascii="Verdana" w:hAnsi="Verdana"/>
          <w:color w:val="000000"/>
          <w:sz w:val="18"/>
          <w:szCs w:val="18"/>
        </w:rPr>
      </w:pPr>
      <w:r>
        <w:rPr>
          <w:rFonts w:ascii="Verdana" w:hAnsi="Verdana"/>
          <w:color w:val="000000"/>
          <w:sz w:val="18"/>
          <w:szCs w:val="18"/>
        </w:rPr>
        <w:t>3. Необходимо реформировать систему общих судов, включив в них</w:t>
      </w:r>
      <w:r>
        <w:rPr>
          <w:rFonts w:ascii="Verdana" w:hAnsi="Verdana"/>
          <w:color w:val="000000"/>
          <w:sz w:val="18"/>
          <w:szCs w:val="18"/>
        </w:rPr>
        <w:br/>
        <w:t>административные суды, в функции которых должно входить только</w:t>
      </w:r>
      <w:r>
        <w:rPr>
          <w:rFonts w:ascii="Verdana" w:hAnsi="Verdana"/>
          <w:color w:val="000000"/>
          <w:sz w:val="18"/>
          <w:szCs w:val="18"/>
        </w:rPr>
        <w:br/>
        <w:t>рассмотрение дел, связанных с оспариванием действий и актов органов</w:t>
      </w:r>
      <w:r>
        <w:rPr>
          <w:rFonts w:ascii="Verdana" w:hAnsi="Verdana"/>
          <w:color w:val="000000"/>
          <w:sz w:val="18"/>
          <w:szCs w:val="18"/>
        </w:rPr>
        <w:br/>
        <w:t>государственной власти. Тем самым Таджикистан перейдет к системе,</w:t>
      </w:r>
      <w:r>
        <w:rPr>
          <w:rFonts w:ascii="Verdana" w:hAnsi="Verdana"/>
          <w:color w:val="000000"/>
          <w:sz w:val="18"/>
          <w:szCs w:val="18"/>
        </w:rPr>
        <w:br/>
        <w:t>которая существует в большинстве стран мира и в юридической литературе</w:t>
      </w:r>
      <w:r>
        <w:rPr>
          <w:rFonts w:ascii="Verdana" w:hAnsi="Verdana"/>
          <w:color w:val="000000"/>
          <w:sz w:val="18"/>
          <w:szCs w:val="18"/>
        </w:rPr>
        <w:br/>
        <w:t>именуется «административная юстиция».</w:t>
      </w:r>
    </w:p>
    <w:p w14:paraId="34BB4201" w14:textId="77777777" w:rsidR="005B4541" w:rsidRDefault="005B4541" w:rsidP="00C164D9">
      <w:pPr>
        <w:pStyle w:val="afffffffffffffffffffffffffff6"/>
        <w:numPr>
          <w:ilvl w:val="0"/>
          <w:numId w:val="8"/>
        </w:numPr>
        <w:shd w:val="clear" w:color="auto" w:fill="FFFFFF"/>
        <w:spacing w:line="240" w:lineRule="auto"/>
        <w:rPr>
          <w:rFonts w:ascii="Verdana" w:hAnsi="Verdana"/>
          <w:color w:val="000000"/>
          <w:sz w:val="18"/>
          <w:szCs w:val="18"/>
        </w:rPr>
      </w:pPr>
      <w:r>
        <w:rPr>
          <w:rFonts w:ascii="Verdana" w:hAnsi="Verdana"/>
          <w:color w:val="000000"/>
          <w:sz w:val="18"/>
          <w:szCs w:val="18"/>
        </w:rPr>
        <w:lastRenderedPageBreak/>
        <w:t>Представляется необходимым трансформировать институт Уполномоченного по правам человека в институт парламентского контроля но правам человека, что в условиях Таджикистана будет способствовать повышению эффективности деятельности как парламента, так и Уполномоченного. Формирование Уполномоченного по правам человека при парламенте решит ряд вопросов, а именно сформирует парламентский контрольный механизм за деятельностью исполнительной и судебной власти и обеспечит независимость. Уполномоченного по правам человека от органов исполнительной власти. В этом контексте считаем более приемлемым вариантом организации деятельности Уполномоченного по правам человека для Республики Таджикистан тот, который существует в Российской Федерации, где Уполномоченный по правам человека является органом парламентского контроля.</w:t>
      </w:r>
    </w:p>
    <w:p w14:paraId="0EDFE500" w14:textId="77777777" w:rsidR="005B4541" w:rsidRDefault="005B4541" w:rsidP="00C164D9">
      <w:pPr>
        <w:pStyle w:val="afffffffffffffffffffffffffff6"/>
        <w:numPr>
          <w:ilvl w:val="0"/>
          <w:numId w:val="8"/>
        </w:numPr>
        <w:shd w:val="clear" w:color="auto" w:fill="FFFFFF"/>
        <w:spacing w:line="240" w:lineRule="auto"/>
        <w:rPr>
          <w:rFonts w:ascii="Verdana" w:hAnsi="Verdana"/>
          <w:color w:val="000000"/>
          <w:sz w:val="18"/>
          <w:szCs w:val="18"/>
        </w:rPr>
      </w:pPr>
      <w:r>
        <w:rPr>
          <w:rFonts w:ascii="Verdana" w:hAnsi="Verdana"/>
          <w:color w:val="000000"/>
          <w:sz w:val="18"/>
          <w:szCs w:val="18"/>
        </w:rPr>
        <w:t>Необходимо принять специальный закон «О выполнении Республикой Таджикистан международных обязательств в области прав человека» или же внести изменения в Закон РТ «О международных договорах». В специальном законе или изменениях к закону «О международных договорах» четко предусмотреть процедуру и порядок выполнения международных обязательств в области прав человека, определить ответственные органы, их компетенцию и функции в сфере выполнения принятых на себя международных обязательств.</w:t>
      </w:r>
    </w:p>
    <w:p w14:paraId="3E60F329" w14:textId="77777777" w:rsidR="005B4541" w:rsidRDefault="005B4541" w:rsidP="005B4541">
      <w:pPr>
        <w:pStyle w:val="afffffffffffffffffffffffffff6"/>
        <w:shd w:val="clear" w:color="auto" w:fill="FFFFFF"/>
        <w:rPr>
          <w:rFonts w:ascii="Verdana" w:hAnsi="Verdana"/>
          <w:color w:val="000000"/>
          <w:sz w:val="18"/>
          <w:szCs w:val="18"/>
        </w:rPr>
      </w:pPr>
      <w:r>
        <w:rPr>
          <w:rFonts w:ascii="Verdana" w:hAnsi="Verdana"/>
          <w:color w:val="000000"/>
          <w:sz w:val="18"/>
          <w:szCs w:val="18"/>
        </w:rPr>
        <w:t>6. На национальном уровне следует придать обязательную силу</w:t>
      </w:r>
      <w:r>
        <w:rPr>
          <w:rFonts w:ascii="Verdana" w:hAnsi="Verdana"/>
          <w:color w:val="000000"/>
          <w:sz w:val="18"/>
          <w:szCs w:val="18"/>
        </w:rPr>
        <w:br/>
        <w:t>рекомендациям Комитета ООН по правам человека путем установления в</w:t>
      </w:r>
      <w:r>
        <w:rPr>
          <w:rFonts w:ascii="Verdana" w:hAnsi="Verdana"/>
          <w:color w:val="000000"/>
          <w:sz w:val="18"/>
          <w:szCs w:val="18"/>
        </w:rPr>
        <w:br/>
        <w:t>УПК РТ положения о том, что решения Комитета, установившие наличие</w:t>
      </w:r>
      <w:r>
        <w:rPr>
          <w:rFonts w:ascii="Verdana" w:hAnsi="Verdana"/>
          <w:color w:val="000000"/>
          <w:sz w:val="18"/>
          <w:szCs w:val="18"/>
        </w:rPr>
        <w:br/>
        <w:t>нарушений прав человека, являются основанием для обязательного</w:t>
      </w:r>
      <w:r>
        <w:rPr>
          <w:rFonts w:ascii="Verdana" w:hAnsi="Verdana"/>
          <w:color w:val="000000"/>
          <w:sz w:val="18"/>
          <w:szCs w:val="18"/>
        </w:rPr>
        <w:br/>
        <w:t>пересмотра уголовного дела.</w:t>
      </w:r>
    </w:p>
    <w:p w14:paraId="285D54A5" w14:textId="77777777" w:rsidR="005B4541" w:rsidRDefault="005B4541" w:rsidP="005B4541">
      <w:pPr>
        <w:pStyle w:val="afffffffffffffffffffffffffff6"/>
        <w:shd w:val="clear" w:color="auto" w:fill="FFFFFF"/>
        <w:rPr>
          <w:rFonts w:ascii="Verdana" w:hAnsi="Verdana"/>
          <w:color w:val="000000"/>
          <w:sz w:val="18"/>
          <w:szCs w:val="18"/>
        </w:rPr>
      </w:pPr>
      <w:r>
        <w:rPr>
          <w:rFonts w:ascii="Verdana" w:hAnsi="Verdana"/>
          <w:color w:val="000000"/>
          <w:sz w:val="18"/>
          <w:szCs w:val="18"/>
        </w:rPr>
        <w:t>7. Представляется целесообразным создание единого</w:t>
      </w:r>
      <w:r>
        <w:rPr>
          <w:rFonts w:ascii="Verdana" w:hAnsi="Verdana"/>
          <w:color w:val="000000"/>
          <w:sz w:val="18"/>
          <w:szCs w:val="18"/>
        </w:rPr>
        <w:br/>
        <w:t>централизованного и специализированного государственного органа, в</w:t>
      </w:r>
      <w:r>
        <w:rPr>
          <w:rFonts w:ascii="Verdana" w:hAnsi="Verdana"/>
          <w:color w:val="000000"/>
          <w:sz w:val="18"/>
          <w:szCs w:val="18"/>
        </w:rPr>
        <w:br/>
        <w:t>ведении которого находились бы все вопросы выполнения международных</w:t>
      </w:r>
      <w:r>
        <w:rPr>
          <w:rFonts w:ascii="Verdana" w:hAnsi="Verdana"/>
          <w:color w:val="000000"/>
          <w:sz w:val="18"/>
          <w:szCs w:val="18"/>
        </w:rPr>
        <w:br/>
        <w:t>обязательств по правам человека, начиная от подготовки национальных</w:t>
      </w:r>
      <w:r>
        <w:rPr>
          <w:rFonts w:ascii="Verdana" w:hAnsi="Verdana"/>
          <w:color w:val="000000"/>
          <w:sz w:val="18"/>
          <w:szCs w:val="18"/>
        </w:rPr>
        <w:br/>
        <w:t>периодических докладов и заканчивая коммуникацией в рамках</w:t>
      </w:r>
      <w:r>
        <w:rPr>
          <w:rFonts w:ascii="Verdana" w:hAnsi="Verdana"/>
          <w:color w:val="000000"/>
          <w:sz w:val="18"/>
          <w:szCs w:val="18"/>
        </w:rPr>
        <w:br/>
        <w:t>индивидуальных сообщений. Существующая система Комиссий при всех ее</w:t>
      </w:r>
      <w:r>
        <w:rPr>
          <w:rFonts w:ascii="Verdana" w:hAnsi="Verdana"/>
          <w:color w:val="000000"/>
          <w:sz w:val="18"/>
          <w:szCs w:val="18"/>
        </w:rPr>
        <w:br/>
        <w:t>достижениях является очень громоздкой. Для решения оперативных</w:t>
      </w:r>
      <w:r>
        <w:rPr>
          <w:rFonts w:ascii="Verdana" w:hAnsi="Verdana"/>
          <w:color w:val="000000"/>
          <w:sz w:val="18"/>
          <w:szCs w:val="18"/>
        </w:rPr>
        <w:br/>
        <w:t>вопросов, которые возникают при коммуникации со структурами ООН, при</w:t>
      </w:r>
    </w:p>
    <w:p w14:paraId="1F85153C" w14:textId="77777777" w:rsidR="005B4541" w:rsidRDefault="005B4541" w:rsidP="005B4541">
      <w:pPr>
        <w:pStyle w:val="afffffffffffffffffffffffffff6"/>
        <w:shd w:val="clear" w:color="auto" w:fill="FFFFFF"/>
        <w:rPr>
          <w:rFonts w:ascii="Verdana" w:hAnsi="Verdana"/>
          <w:color w:val="000000"/>
          <w:sz w:val="18"/>
          <w:szCs w:val="18"/>
        </w:rPr>
      </w:pPr>
      <w:r>
        <w:rPr>
          <w:rFonts w:ascii="Verdana" w:hAnsi="Verdana"/>
          <w:color w:val="000000"/>
          <w:sz w:val="18"/>
          <w:szCs w:val="18"/>
        </w:rPr>
        <w:br/>
        <w:t>данной системе для координации и согласования позиций требуется очень много времени. В этой связи создание подобного органа является более эффективным инструментом.</w:t>
      </w:r>
    </w:p>
    <w:p w14:paraId="4F8C69B9" w14:textId="77777777" w:rsidR="005B4541" w:rsidRDefault="005B4541" w:rsidP="005B4541">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Теоретическое и практическое значение исследования.</w:t>
      </w:r>
      <w:r>
        <w:rPr>
          <w:rStyle w:val="apple-converted-space"/>
          <w:rFonts w:ascii="Verdana" w:hAnsi="Verdana"/>
          <w:color w:val="000000"/>
          <w:sz w:val="18"/>
          <w:szCs w:val="18"/>
        </w:rPr>
        <w:t> </w:t>
      </w:r>
      <w:r>
        <w:rPr>
          <w:rFonts w:ascii="Verdana" w:hAnsi="Verdana"/>
          <w:color w:val="000000"/>
          <w:sz w:val="18"/>
          <w:szCs w:val="18"/>
        </w:rPr>
        <w:t>Идеи и положения диссертационного исследования могут быть использованы для разработки теоретических положений развития института прав человека в Республике Таджикистан.</w:t>
      </w:r>
    </w:p>
    <w:p w14:paraId="58C0D09F" w14:textId="77777777" w:rsidR="005B4541" w:rsidRDefault="005B4541" w:rsidP="005B4541">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Практическая ценность</w:t>
      </w:r>
      <w:r>
        <w:rPr>
          <w:rStyle w:val="apple-converted-space"/>
          <w:rFonts w:ascii="Verdana" w:hAnsi="Verdana"/>
          <w:color w:val="000000"/>
          <w:sz w:val="18"/>
          <w:szCs w:val="18"/>
        </w:rPr>
        <w:t> </w:t>
      </w:r>
      <w:r>
        <w:rPr>
          <w:rFonts w:ascii="Verdana" w:hAnsi="Verdana"/>
          <w:color w:val="000000"/>
          <w:sz w:val="18"/>
          <w:szCs w:val="18"/>
        </w:rPr>
        <w:t>работы заключается в том, что она может быть использована в целях совершенствования организации и функционирования института прав человека в Республике Таджикистан, изучения теоретических, исторических и практических основ эволюции этого института, укрепления его нормативно-правовой базы, а также при преподавании соответствующих юридических дисциплин, таких как «История прав человека», «Права человека» «Конституционное право» и спецкурса «Механизмы защиты прав человека».</w:t>
      </w:r>
    </w:p>
    <w:p w14:paraId="78104B9C" w14:textId="77777777" w:rsidR="005B4541" w:rsidRDefault="005B4541" w:rsidP="005B4541">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lastRenderedPageBreak/>
        <w:t>Обоснованность и достоверность результатов исследования</w:t>
      </w:r>
      <w:r>
        <w:rPr>
          <w:rStyle w:val="apple-converted-space"/>
          <w:rFonts w:ascii="Verdana" w:hAnsi="Verdana"/>
          <w:color w:val="000000"/>
          <w:sz w:val="18"/>
          <w:szCs w:val="18"/>
        </w:rPr>
        <w:t> </w:t>
      </w:r>
      <w:r>
        <w:rPr>
          <w:rFonts w:ascii="Verdana" w:hAnsi="Verdana"/>
          <w:color w:val="000000"/>
          <w:sz w:val="18"/>
          <w:szCs w:val="18"/>
        </w:rPr>
        <w:t>обеспечиваются избранными методами исследования. обширным теоретическим материалом, анализом законодательства страны и международных актов, практики работы органов государственной власти и международных органов в сфере защиты прав человека; они также гарантируются строгой аргументированностью научных положений и выводов.</w:t>
      </w:r>
    </w:p>
    <w:p w14:paraId="2431966F" w14:textId="77777777" w:rsidR="005B4541" w:rsidRDefault="005B4541" w:rsidP="005B4541">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Апробация результатов исследования.</w:t>
      </w:r>
      <w:r>
        <w:rPr>
          <w:rStyle w:val="apple-converted-space"/>
          <w:rFonts w:ascii="Verdana" w:hAnsi="Verdana"/>
          <w:color w:val="000000"/>
          <w:sz w:val="18"/>
          <w:szCs w:val="18"/>
        </w:rPr>
        <w:t> </w:t>
      </w:r>
      <w:r>
        <w:rPr>
          <w:rFonts w:ascii="Verdana" w:hAnsi="Verdana"/>
          <w:color w:val="000000"/>
          <w:sz w:val="18"/>
          <w:szCs w:val="18"/>
        </w:rPr>
        <w:t>Диссертация выполнена и обсуждена на кафедре конституционного права юридического факультета Таджикского национального университета.</w:t>
      </w:r>
    </w:p>
    <w:p w14:paraId="1D64F66B" w14:textId="77777777" w:rsidR="005B4541" w:rsidRDefault="005B4541" w:rsidP="005B4541">
      <w:pPr>
        <w:pStyle w:val="afffffffffffffffffffffffffff6"/>
        <w:shd w:val="clear" w:color="auto" w:fill="FFFFFF"/>
        <w:rPr>
          <w:rFonts w:ascii="Verdana" w:hAnsi="Verdana"/>
          <w:color w:val="000000"/>
          <w:sz w:val="18"/>
          <w:szCs w:val="18"/>
        </w:rPr>
      </w:pPr>
      <w:r>
        <w:rPr>
          <w:rFonts w:ascii="Verdana" w:hAnsi="Verdana"/>
          <w:color w:val="000000"/>
          <w:sz w:val="18"/>
          <w:szCs w:val="18"/>
        </w:rPr>
        <w:t>Основные положения и выводы исследования отражены в опубликованных монографиях, научных статьях, учебных пособиях и учебных курсах автора, подготовленных для студентов юридического факультета Таджикского национального университета. Проблемы, анализируемые в диссертации, неоднократно обсуждались на семинарах, проводимых в Академии наук Республики Таджикистан и Таджикском национальном университете, а также на круглых столах и других национальных и международных конференциях.</w:t>
      </w:r>
    </w:p>
    <w:p w14:paraId="454E3565" w14:textId="77777777" w:rsidR="005B4541" w:rsidRDefault="005B4541" w:rsidP="005B4541">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Структура работы</w:t>
      </w:r>
      <w:r>
        <w:rPr>
          <w:rStyle w:val="apple-converted-space"/>
          <w:rFonts w:ascii="Verdana" w:hAnsi="Verdana"/>
          <w:color w:val="000000"/>
          <w:sz w:val="18"/>
          <w:szCs w:val="18"/>
        </w:rPr>
        <w:t> </w:t>
      </w:r>
      <w:r>
        <w:rPr>
          <w:rFonts w:ascii="Verdana" w:hAnsi="Verdana"/>
          <w:color w:val="000000"/>
          <w:sz w:val="18"/>
          <w:szCs w:val="18"/>
        </w:rPr>
        <w:t>предопределена целями и задачами диссертационного исследования и состоит из введения, четырех глав, включающих пятнадцать параграфов, заключения и списка использованных источников и литературы.</w:t>
      </w:r>
    </w:p>
    <w:p w14:paraId="64634B51" w14:textId="77777777" w:rsidR="005B4541" w:rsidRDefault="005B4541" w:rsidP="005B4541">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Учения о правах человека в трудах восточных мыслителей</w:t>
      </w:r>
    </w:p>
    <w:p w14:paraId="504D4448" w14:textId="77777777" w:rsidR="005B4541" w:rsidRDefault="005B4541" w:rsidP="005B4541">
      <w:pPr>
        <w:pStyle w:val="afffffffffffffffffffffffffff6"/>
        <w:shd w:val="clear" w:color="auto" w:fill="FFFFFF"/>
        <w:rPr>
          <w:rFonts w:ascii="Verdana" w:hAnsi="Verdana"/>
          <w:color w:val="000000"/>
          <w:sz w:val="18"/>
          <w:szCs w:val="18"/>
        </w:rPr>
      </w:pPr>
      <w:r>
        <w:rPr>
          <w:rFonts w:ascii="Verdana" w:hAnsi="Verdana"/>
          <w:color w:val="000000"/>
          <w:sz w:val="18"/>
          <w:szCs w:val="18"/>
        </w:rPr>
        <w:t>Перечень прав и свобод человека и гражданина, сформированный в настоящее время и закрепленный в международно-правовых документах и конституциях государств, является плодом длительного исторического развития политико-правовой и философской мысли, на базе которой формировались определенные теории и стандарты прав человека, демократического и правового государства. Человечество на протяжении всей своей истории пытается найти пути и способы формирования взаимоотношений индивида и власти. С развитием общества и повышением правосознания более четко формировалась идея ограничения власти, выработки четких правил, в рамках которых строились бы взаимоотношения индивида и государства.</w:t>
      </w:r>
    </w:p>
    <w:p w14:paraId="3F41608A" w14:textId="77777777" w:rsidR="005B4541" w:rsidRDefault="005B4541" w:rsidP="005B4541">
      <w:pPr>
        <w:pStyle w:val="afffffffffffffffffffffffffff6"/>
        <w:shd w:val="clear" w:color="auto" w:fill="FFFFFF"/>
        <w:rPr>
          <w:rFonts w:ascii="Verdana" w:hAnsi="Verdana"/>
          <w:color w:val="000000"/>
          <w:sz w:val="18"/>
          <w:szCs w:val="18"/>
        </w:rPr>
      </w:pPr>
      <w:r>
        <w:rPr>
          <w:rFonts w:ascii="Verdana" w:hAnsi="Verdana"/>
          <w:color w:val="000000"/>
          <w:sz w:val="18"/>
          <w:szCs w:val="18"/>
        </w:rPr>
        <w:t>В результате в науке прав человека сформировались ряд концепций и взглядов на понимание прав человека: естественно-правовая, позитивистская, социалистическая, теологическая и универсальная. Далее мы кратко остановимся на каждой из указанных концепций.</w:t>
      </w:r>
    </w:p>
    <w:p w14:paraId="4A215491" w14:textId="77777777" w:rsidR="005B4541" w:rsidRDefault="005B4541" w:rsidP="005B4541">
      <w:pPr>
        <w:pStyle w:val="afffffffffffffffffffffffffff6"/>
        <w:shd w:val="clear" w:color="auto" w:fill="FFFFFF"/>
        <w:rPr>
          <w:rFonts w:ascii="Verdana" w:hAnsi="Verdana"/>
          <w:color w:val="000000"/>
          <w:sz w:val="18"/>
          <w:szCs w:val="18"/>
        </w:rPr>
      </w:pPr>
      <w:r>
        <w:rPr>
          <w:rFonts w:ascii="Verdana" w:hAnsi="Verdana"/>
          <w:color w:val="000000"/>
          <w:sz w:val="18"/>
          <w:szCs w:val="18"/>
        </w:rPr>
        <w:t>Естественно-правовая концепция прав человека. Права человека восходят к идее естественного права, согласно которому в основе прав человека лежат природа человека и присущая ему разумность . Однако следует подчеркнуть, что изначально данная концепция использовалась в целях оправдания абсолютизма и отрицания всяких прав личности. Однако, как показала история государствоведения, подобный подход к естествен ному праву был эпизодическим и нехарактерным . В дальнейшем большинство защитников идеи прав человека были сторонниками естественного права, выступавшими с идеалистических позиций, заострявшими внимание на проблемах должного .</w:t>
      </w:r>
    </w:p>
    <w:p w14:paraId="7BB60E9F" w14:textId="77777777" w:rsidR="005B4541" w:rsidRDefault="005B4541" w:rsidP="005B4541">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Суть данной концепции состоит в понимании прав человека как выражения свободы выбора и действий человека. Свобода каждого человека, которая исключает посягательство на нее с чьей бы то ни было стороны, представляет собой высшую ценность, которая дана ему свыше самой природой или Богом. Такая свобода и есть высшая справедливость, исходящая от них. И только создатели этой ценности могут определять границы свободы человека и критерии справедливости.</w:t>
      </w:r>
    </w:p>
    <w:p w14:paraId="125BE2B3" w14:textId="77777777" w:rsidR="005B4541" w:rsidRDefault="005B4541" w:rsidP="005B4541">
      <w:pPr>
        <w:pStyle w:val="afffffffffffffffffffffffffff6"/>
        <w:shd w:val="clear" w:color="auto" w:fill="FFFFFF"/>
        <w:rPr>
          <w:rFonts w:ascii="Verdana" w:hAnsi="Verdana"/>
          <w:color w:val="000000"/>
          <w:sz w:val="18"/>
          <w:szCs w:val="18"/>
        </w:rPr>
      </w:pPr>
      <w:r>
        <w:rPr>
          <w:rFonts w:ascii="Verdana" w:hAnsi="Verdana"/>
          <w:color w:val="000000"/>
          <w:sz w:val="18"/>
          <w:szCs w:val="18"/>
        </w:rPr>
        <w:t>Исследователи прав человека отмечают, что естественно-правовая концепция развивалась в несколько этапов. На первом этапе (римский период) свобода (права) человека (соотносившаяся, правда, лишь со свободными гражданами) воплощалась в реальной жизни, особенно в эпоху республиканского Рима, весьма наглядно. Многие свидетельства того врем е-ни (Сенека, Цицерон и др.) служат тому ярким подтверждением .</w:t>
      </w:r>
    </w:p>
    <w:p w14:paraId="6A14A718" w14:textId="77777777" w:rsidR="005B4541" w:rsidRDefault="005B4541" w:rsidP="005B4541">
      <w:pPr>
        <w:pStyle w:val="afffffffffffffffffffffffffff6"/>
        <w:shd w:val="clear" w:color="auto" w:fill="FFFFFF"/>
        <w:rPr>
          <w:rFonts w:ascii="Verdana" w:hAnsi="Verdana"/>
          <w:color w:val="000000"/>
          <w:sz w:val="18"/>
          <w:szCs w:val="18"/>
        </w:rPr>
      </w:pPr>
      <w:r>
        <w:rPr>
          <w:rFonts w:ascii="Verdana" w:hAnsi="Verdana"/>
          <w:color w:val="000000"/>
          <w:sz w:val="18"/>
          <w:szCs w:val="18"/>
        </w:rPr>
        <w:t>Второй этап приходится на период феодализма. В этот период церковь использует некоторые представления и терминологию естественно-правовой концепции для своих целей, в частности для обоснования крепостного права и своих политических притязании .</w:t>
      </w:r>
    </w:p>
    <w:p w14:paraId="355B3B28" w14:textId="77777777" w:rsidR="005B4541" w:rsidRDefault="005B4541" w:rsidP="005B4541">
      <w:pPr>
        <w:pStyle w:val="afffffffffffffffffffffffffff6"/>
        <w:shd w:val="clear" w:color="auto" w:fill="FFFFFF"/>
        <w:rPr>
          <w:rFonts w:ascii="Verdana" w:hAnsi="Verdana"/>
          <w:color w:val="000000"/>
          <w:sz w:val="18"/>
          <w:szCs w:val="18"/>
        </w:rPr>
      </w:pPr>
      <w:r>
        <w:rPr>
          <w:rFonts w:ascii="Verdana" w:hAnsi="Verdana"/>
          <w:color w:val="000000"/>
          <w:sz w:val="18"/>
          <w:szCs w:val="18"/>
        </w:rPr>
        <w:t>Ю.С. Бадальянц и А.Д. Ягофаров отмечают, что в период Средневековья свобода человека начинает резко ограничиваться практически во всех сферах жизнедеятельности в силу природы самого феодализма как общества всеобщего закрепощения. При этом они отмечают, что уже в тот период предпринимаются первые попытки ограничить произвол власть предержащих, особенно монархов, путем принятия правовых документов</w:t>
      </w:r>
    </w:p>
    <w:p w14:paraId="07F9358B" w14:textId="77777777" w:rsidR="005B4541" w:rsidRDefault="005B4541" w:rsidP="005B4541">
      <w:pPr>
        <w:pStyle w:val="afffffffffffffffffffffffffff6"/>
        <w:shd w:val="clear" w:color="auto" w:fill="FFFFFF"/>
        <w:rPr>
          <w:rFonts w:ascii="Verdana" w:hAnsi="Verdana"/>
          <w:color w:val="000000"/>
          <w:sz w:val="18"/>
          <w:szCs w:val="18"/>
        </w:rPr>
      </w:pPr>
      <w:r>
        <w:rPr>
          <w:rFonts w:ascii="Verdana" w:hAnsi="Verdana"/>
          <w:color w:val="000000"/>
          <w:sz w:val="18"/>
          <w:szCs w:val="18"/>
        </w:rPr>
        <w:t>Наибольшего расцвета естественно-правовая концепция получает в эпоху Просвещения. Этому способствуют труды таких мыслителей, как Жан-Жак Руссо, Джон Локк, Шарль-Луи Монтескье, Гуго Гроций, Томас Пейн, Томас Джефферсон, Иммануил Кант, Георг Гегель и многих других. Они своей критикой феодального строя и обоснованием новой трактовки концепции, в которой важное место отводилось правам и свободам личности, необходимости господства права в отношениях между индивидом и государством, внесли большой вклад в формирование нового юридического мировоззрения, идеологическую подготовку буржуазных революций и юридическое закрепление их результатов .</w:t>
      </w:r>
    </w:p>
    <w:p w14:paraId="7E87B7F6" w14:textId="77777777" w:rsidR="005B4541" w:rsidRDefault="005B4541" w:rsidP="005B4541">
      <w:pPr>
        <w:pStyle w:val="afffffffffffffffffffffffffff6"/>
        <w:shd w:val="clear" w:color="auto" w:fill="FFFFFF"/>
        <w:rPr>
          <w:rFonts w:ascii="Verdana" w:hAnsi="Verdana"/>
          <w:color w:val="000000"/>
          <w:sz w:val="18"/>
          <w:szCs w:val="18"/>
        </w:rPr>
      </w:pPr>
      <w:r>
        <w:rPr>
          <w:rFonts w:ascii="Verdana" w:hAnsi="Verdana"/>
          <w:color w:val="000000"/>
          <w:sz w:val="18"/>
          <w:szCs w:val="18"/>
        </w:rPr>
        <w:t>Четвертый этап формирования данной концепции охватывает период со второй половины XIX в. по вторую половину XX в. Этот период характеризуется окончательным признанием прав человека как высшей ценности и оформления современного понимания прав человека. Для этого человечеству пришлось пережить две мировые войны, в результате которых погибли миллионы людей. В результате в 1948 г. Генеральная Ассамблея ООН приняла основополагающий документ в области прав человека</w:t>
      </w:r>
    </w:p>
    <w:p w14:paraId="37A9477D" w14:textId="77777777" w:rsidR="005B4541" w:rsidRDefault="005B4541" w:rsidP="005B4541">
      <w:pPr>
        <w:pStyle w:val="afffffffffffffffffffffffffff6"/>
        <w:shd w:val="clear" w:color="auto" w:fill="FFFFFF"/>
        <w:rPr>
          <w:rFonts w:ascii="Verdana" w:hAnsi="Verdana"/>
          <w:color w:val="000000"/>
          <w:sz w:val="18"/>
          <w:szCs w:val="18"/>
        </w:rPr>
      </w:pPr>
      <w:r>
        <w:rPr>
          <w:rFonts w:ascii="Verdana" w:hAnsi="Verdana"/>
          <w:color w:val="000000"/>
          <w:sz w:val="18"/>
          <w:szCs w:val="18"/>
        </w:rPr>
        <w:t>Всеобщую декларацию прав человека, в которой сформулированы ос новные постулаты прав человека, одним из которых является ценность прав человека. Исходя из этого, ученые на современном этапе связывают реализацию естественного права в первую очередь с правами человека. Так, И.Ф.</w:t>
      </w:r>
    </w:p>
    <w:p w14:paraId="74284845" w14:textId="77777777" w:rsidR="005B4541" w:rsidRDefault="005B4541" w:rsidP="005B4541">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Демидов отмечает, что права и свободы человека составляют основное содержание естественного права, являются основой равенства людей. Естественные права человека - это требования людей и представления о степени их личной свободы . В.И. Букреев и И.Н. Римская указывают, что теория естественного права ассоциируется прежде всего и в значительной степени с правами человека . А.Л. Васин в свою очередь отмечает, что как бы ни трактовалось право личности, но если нет уважения человеческого достоинства, если индивид считается средством, а не целью общественного развития, то и естественное право в такой теории отсутствует . Таким образом, естественно-правовая концепция прав человека базируется на том, что права человека имеют естественное происхождение и определяют такое соотношение человека и власти (государства), при котором власть действует в установленных рамках, не вторгаясь во внутреннее содержание прав и свобод человека.</w:t>
      </w:r>
    </w:p>
    <w:p w14:paraId="4869724E" w14:textId="77777777" w:rsidR="005B4541" w:rsidRDefault="005B4541" w:rsidP="005B4541">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Классификация прав и свобод человека и гражданина по Конституции РТ 1994 г.</w:t>
      </w:r>
    </w:p>
    <w:p w14:paraId="10530244" w14:textId="77777777" w:rsidR="005B4541" w:rsidRDefault="005B4541" w:rsidP="005B4541">
      <w:pPr>
        <w:pStyle w:val="afffffffffffffffffffffffffff6"/>
        <w:shd w:val="clear" w:color="auto" w:fill="FFFFFF"/>
        <w:rPr>
          <w:rFonts w:ascii="Verdana" w:hAnsi="Verdana"/>
          <w:color w:val="000000"/>
          <w:sz w:val="18"/>
          <w:szCs w:val="18"/>
        </w:rPr>
      </w:pPr>
      <w:r>
        <w:rPr>
          <w:rFonts w:ascii="Verdana" w:hAnsi="Verdana"/>
          <w:color w:val="000000"/>
          <w:sz w:val="18"/>
          <w:szCs w:val="18"/>
        </w:rPr>
        <w:t>Сайд Нафиси в своей монографии «Тарих-и иджтима и-йи Иран» («Социальная история Ирана») после анализа частных моментов, связанных с правилами наследства, брака, развода и правами женщин в эпоху Сасанидов, говорит:</w:t>
      </w:r>
    </w:p>
    <w:p w14:paraId="5B8A9BB4" w14:textId="77777777" w:rsidR="005B4541" w:rsidRDefault="005B4541" w:rsidP="005B4541">
      <w:pPr>
        <w:pStyle w:val="afffffffffffffffffffffffffff6"/>
        <w:shd w:val="clear" w:color="auto" w:fill="FFFFFF"/>
        <w:rPr>
          <w:rFonts w:ascii="Verdana" w:hAnsi="Verdana"/>
          <w:color w:val="000000"/>
          <w:sz w:val="18"/>
          <w:szCs w:val="18"/>
        </w:rPr>
      </w:pPr>
      <w:r>
        <w:rPr>
          <w:rFonts w:ascii="Verdana" w:hAnsi="Verdana"/>
          <w:color w:val="000000"/>
          <w:sz w:val="18"/>
          <w:szCs w:val="18"/>
        </w:rPr>
        <w:t>«Классовые привилегии и то, что большое количество иранцев были лишены права собственности, невольно порождали особую ситуацию, и из-за этого иранское общество в Сасанидский период никогда не было единым и сплоченным. Огромная масса людей жила в лишениях, недовольстве и неуверенности в завтрашнем дне. И в это время свершились две</w:t>
      </w:r>
    </w:p>
    <w:p w14:paraId="6F8440A6" w14:textId="77777777" w:rsidR="005B4541" w:rsidRDefault="005B4541" w:rsidP="005B4541">
      <w:pPr>
        <w:pStyle w:val="afffffffffffffffffffffffffff6"/>
        <w:shd w:val="clear" w:color="auto" w:fill="FFFFFF"/>
        <w:rPr>
          <w:rFonts w:ascii="Verdana" w:hAnsi="Verdana"/>
          <w:color w:val="000000"/>
          <w:sz w:val="18"/>
          <w:szCs w:val="18"/>
        </w:rPr>
      </w:pPr>
      <w:r>
        <w:rPr>
          <w:rFonts w:ascii="Verdana" w:hAnsi="Verdana"/>
          <w:color w:val="000000"/>
          <w:sz w:val="18"/>
          <w:szCs w:val="18"/>
        </w:rPr>
        <w:t>Кристенсен А. Указ. соч. С. 363—364; также см.:Мутаххари Ш.М. Указ. соч. Там же. порожденные этими условиями революции, цель которых состояла в возвращении людям законных и Богом данных прав. Первая из них состоялась в 240 г., в день коронации Шапура I, т.е. через четырнадцать лет после прихода к власти династии Сасанидов. В это время Мани возвестил о своей религии, призванной защищать права обездоленных людей, и приступил к чтению своих проповедей. Примерно пятьдесят лет спустя человек по имени Зартушт из г. Фасса объявил другие, неизвестно до какой степени коллективистские принципы. Но он практически ничего не добился, и спустя еще двести лет Маздак, сын Бамдада, вновь обратился к этим принципам. И, наконец, ислам, в то время являвшийся свободолюбивой, прогрессивной и стремившейся к равенству религией, был призван изменить ситуацию и предоставить обездоленным и ущемленным членам об 82 щества их законные права» .</w:t>
      </w:r>
    </w:p>
    <w:p w14:paraId="3FB10E99" w14:textId="77777777" w:rsidR="005B4541" w:rsidRDefault="005B4541" w:rsidP="005B4541">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Маздак считал, что самым непростительным грехом являются ненависть и злонамеренность. Сила зла опирается именно на эти действия. Эти действия препятствуют взаимопониманию и взаимодействию людей, установлению мира и спокойствия. Корень этих грехов кроется в двух факторах - богатстве и женщинах. Именно эти факторы порождают зависть, ревность, злобу, ненависть, алчность и другие им подобные чувства Поэтому Маздак провозглашал полную свободу женщин и свободное пользование природными дарами. Также он запретил убивать все живые </w:t>
      </w:r>
      <w:r>
        <w:rPr>
          <w:rFonts w:ascii="Verdana" w:hAnsi="Verdana"/>
          <w:color w:val="000000"/>
          <w:sz w:val="18"/>
          <w:szCs w:val="18"/>
        </w:rPr>
        <w:lastRenderedPageBreak/>
        <w:t>существа. Все имущество и женщины, как и другие дары верховного божества (огонь, вода, пастбища), должны быть равномерно распределены между всеми членами общества .</w:t>
      </w:r>
    </w:p>
    <w:p w14:paraId="0689EBD0" w14:textId="77777777" w:rsidR="005B4541" w:rsidRDefault="005B4541" w:rsidP="005B4541">
      <w:pPr>
        <w:pStyle w:val="afffffffffffffffffffffffffff6"/>
        <w:shd w:val="clear" w:color="auto" w:fill="FFFFFF"/>
        <w:rPr>
          <w:rFonts w:ascii="Verdana" w:hAnsi="Verdana"/>
          <w:color w:val="000000"/>
          <w:sz w:val="18"/>
          <w:szCs w:val="18"/>
        </w:rPr>
      </w:pPr>
      <w:r>
        <w:rPr>
          <w:rFonts w:ascii="Verdana" w:hAnsi="Verdana"/>
          <w:color w:val="000000"/>
          <w:sz w:val="18"/>
          <w:szCs w:val="18"/>
        </w:rPr>
        <w:t>Для восстановления первоначального справедливого порядка необходимо отобрать у богатых всякого рода собственность и распределить среди всех поровну. Богатые не вправе отказываться от распределения из 82Нафиси С. Тарих-и иджтима и-йи Иран. Т. 2. С. 46—47; также см.:Мутаххари Ш.М. Указ. соч.</w:t>
      </w:r>
    </w:p>
    <w:p w14:paraId="74283113" w14:textId="77777777" w:rsidR="005B4541" w:rsidRDefault="005B4541" w:rsidP="005B4541">
      <w:pPr>
        <w:pStyle w:val="afffffffffffffffffffffffffff6"/>
        <w:shd w:val="clear" w:color="auto" w:fill="FFFFFF"/>
        <w:rPr>
          <w:rFonts w:ascii="Verdana" w:hAnsi="Verdana"/>
          <w:color w:val="000000"/>
          <w:sz w:val="18"/>
          <w:szCs w:val="18"/>
        </w:rPr>
      </w:pPr>
      <w:r>
        <w:rPr>
          <w:rFonts w:ascii="Verdana" w:hAnsi="Verdana"/>
          <w:color w:val="000000"/>
          <w:sz w:val="18"/>
          <w:szCs w:val="18"/>
        </w:rPr>
        <w:t>Все у людей должно быть общим, а частную собственность необходимо уничтожить. Все люди равны перед богом и должны быть равными в обществе. Это равенство даровано богом и никому не дозволено отнимать его у одних в угоду другим. Таким образом, «из первоначального представления об относительном равенстве был сделан вывод о равноправии в государстве и обществе, и этот вывод даже стал казаться чем-то естественным, само собой разумеющимся» .</w:t>
      </w:r>
    </w:p>
    <w:p w14:paraId="44EF8DAE" w14:textId="77777777" w:rsidR="005B4541" w:rsidRDefault="005B4541" w:rsidP="005B4541">
      <w:pPr>
        <w:pStyle w:val="afffffffffffffffffffffffffff6"/>
        <w:shd w:val="clear" w:color="auto" w:fill="FFFFFF"/>
        <w:rPr>
          <w:rFonts w:ascii="Verdana" w:hAnsi="Verdana"/>
          <w:color w:val="000000"/>
          <w:sz w:val="18"/>
          <w:szCs w:val="18"/>
        </w:rPr>
      </w:pPr>
      <w:r>
        <w:rPr>
          <w:rFonts w:ascii="Verdana" w:hAnsi="Verdana"/>
          <w:color w:val="000000"/>
          <w:sz w:val="18"/>
          <w:szCs w:val="18"/>
        </w:rPr>
        <w:t>Маздакизм по той простой причине, что он возник в классовом обществе и выступил в защиту обездоленного класса, получил широкое распространение и стал пользоваться огромной популярностью.</w:t>
      </w:r>
    </w:p>
    <w:p w14:paraId="351B15B7" w14:textId="77777777" w:rsidR="005B4541" w:rsidRDefault="005B4541" w:rsidP="005B4541">
      <w:pPr>
        <w:pStyle w:val="afffffffffffffffffffffffffff6"/>
        <w:shd w:val="clear" w:color="auto" w:fill="FFFFFF"/>
        <w:rPr>
          <w:rFonts w:ascii="Verdana" w:hAnsi="Verdana"/>
          <w:color w:val="000000"/>
          <w:sz w:val="18"/>
          <w:szCs w:val="18"/>
        </w:rPr>
      </w:pPr>
      <w:r>
        <w:rPr>
          <w:rFonts w:ascii="Verdana" w:hAnsi="Verdana"/>
          <w:color w:val="000000"/>
          <w:sz w:val="18"/>
          <w:szCs w:val="18"/>
        </w:rPr>
        <w:t>Дальнейшее развитие религиозно-философской мысли связано с исламом. Ислам возник в эпоху раннего Средневековья на Аравийском полуострове. Ислам относится к монотеистическим религиям и с течением времени превратился в одну из самых распространенных религий мира.</w:t>
      </w:r>
    </w:p>
    <w:p w14:paraId="6B1CEE96" w14:textId="77777777" w:rsidR="005B4541" w:rsidRDefault="005B4541" w:rsidP="005B4541">
      <w:pPr>
        <w:pStyle w:val="afffffffffffffffffffffffffff6"/>
        <w:shd w:val="clear" w:color="auto" w:fill="FFFFFF"/>
        <w:rPr>
          <w:rFonts w:ascii="Verdana" w:hAnsi="Verdana"/>
          <w:color w:val="000000"/>
          <w:sz w:val="18"/>
          <w:szCs w:val="18"/>
        </w:rPr>
      </w:pPr>
      <w:r>
        <w:rPr>
          <w:rFonts w:ascii="Verdana" w:hAnsi="Verdana"/>
          <w:color w:val="000000"/>
          <w:sz w:val="18"/>
          <w:szCs w:val="18"/>
        </w:rPr>
        <w:t>Ислам содержит в себе особую концепцию человека. Это более широкое видение природы человека основывается на мировоззрении, диаметрально противоположном всему тому, что являлось источником западного понимания данной проблемы. Некоторые из основных идей, ассоциируемых с правами человека и демократией, вполне соответствуют философии ислама.</w:t>
      </w:r>
    </w:p>
    <w:p w14:paraId="4FF9D9EA" w14:textId="77777777" w:rsidR="005B4541" w:rsidRDefault="005B4541" w:rsidP="005B4541">
      <w:pPr>
        <w:pStyle w:val="afffffffffffffffffffffffffff6"/>
        <w:shd w:val="clear" w:color="auto" w:fill="FFFFFF"/>
        <w:rPr>
          <w:rFonts w:ascii="Verdana" w:hAnsi="Verdana"/>
          <w:color w:val="000000"/>
          <w:sz w:val="18"/>
          <w:szCs w:val="18"/>
        </w:rPr>
      </w:pPr>
      <w:r>
        <w:rPr>
          <w:rFonts w:ascii="Verdana" w:hAnsi="Verdana"/>
          <w:color w:val="000000"/>
          <w:sz w:val="18"/>
          <w:szCs w:val="18"/>
        </w:rPr>
        <w:t>Верховенство закона - краеугольный принцип демократического правления - также является крайне важным для мусульманского права. Еще много столетий назад ислам признавал любые решения властей только в том случае, если они соответствовали шариату. Это, конечно, связано с концепцией «справедливого процесса». Как и в любом обществе, основанном на демократических правах и правовых процедурах, мусульман 84 Маркс К, Энгельс Ф. Соч. Т. 20. С. 104-105; История таджикской философии. С древнейших времен до XV в. Т.1. С. 446-447. ское право утверждает: «Вы не можете лишить человека жизни, свободы либо имущества иначе как посредством законного суда» .</w:t>
      </w:r>
    </w:p>
    <w:p w14:paraId="3F29D5BA" w14:textId="77777777" w:rsidR="005B4541" w:rsidRDefault="005B4541" w:rsidP="005B4541">
      <w:pPr>
        <w:pStyle w:val="afffffffffffffffffffffffffff6"/>
        <w:shd w:val="clear" w:color="auto" w:fill="FFFFFF"/>
        <w:rPr>
          <w:rFonts w:ascii="Verdana" w:hAnsi="Verdana"/>
          <w:color w:val="000000"/>
          <w:sz w:val="18"/>
          <w:szCs w:val="18"/>
        </w:rPr>
      </w:pPr>
      <w:r>
        <w:rPr>
          <w:rFonts w:ascii="Verdana" w:hAnsi="Verdana"/>
          <w:color w:val="000000"/>
          <w:sz w:val="18"/>
          <w:szCs w:val="18"/>
        </w:rPr>
        <w:t>Мусульманское право также является последовательным защитником справедливого судебного процесса. Эта идея исходит из самого Корана - источника абсолютной мудрости для каждого мусульманина, поскольку Коран придает крайне важное значение установлению правосудия между людьми по законам шариата (4:135).</w:t>
      </w:r>
    </w:p>
    <w:p w14:paraId="42F913BE" w14:textId="77777777" w:rsidR="005B4541" w:rsidRDefault="005B4541" w:rsidP="005B4541">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исламе также провозглашаются экономические, социальные, культурные, гражданские и политические права, которые в своей трактовке схожи с современным их восприятием. Коран, например, дарует право бедным на обладание частью богатства всего сообщества посредством </w:t>
      </w:r>
      <w:r>
        <w:rPr>
          <w:rFonts w:ascii="Verdana" w:hAnsi="Verdana"/>
          <w:color w:val="000000"/>
          <w:sz w:val="18"/>
          <w:szCs w:val="18"/>
        </w:rPr>
        <w:lastRenderedPageBreak/>
        <w:t>закята (налога на богатство, который должен платить каждый обеспеченный мусульманин). В то время как закят, один из пяти столпов ислама, является равноценным исповеданию веры и ежедневному вознесению молитв Господу, можно утверждать, что право бедных на получение части богатства всего сообщества является неотчуждаемым и неоспоримым правом в исламе. Как сказано в Коране: «И на их богатство есть право голодных и нуждающихся» (51:12).</w:t>
      </w:r>
    </w:p>
    <w:p w14:paraId="68772B53" w14:textId="77777777" w:rsidR="005B4541" w:rsidRDefault="005B4541" w:rsidP="005B4541">
      <w:pPr>
        <w:pStyle w:val="afffffffffffffffffffffffffff6"/>
        <w:shd w:val="clear" w:color="auto" w:fill="FFFFFF"/>
        <w:rPr>
          <w:rFonts w:ascii="Verdana" w:hAnsi="Verdana"/>
          <w:color w:val="000000"/>
          <w:sz w:val="18"/>
          <w:szCs w:val="18"/>
        </w:rPr>
      </w:pPr>
      <w:r>
        <w:rPr>
          <w:rFonts w:ascii="Verdana" w:hAnsi="Verdana"/>
          <w:color w:val="000000"/>
          <w:sz w:val="18"/>
          <w:szCs w:val="18"/>
        </w:rPr>
        <w:t>Существует множество и других экономических прав, которые предоставляет ислам, в особенности для бедных и нуждающихся. Все люди, например, должны иметь доступ к «естественным благам пищи, одежды, крова, образования и медицины вне зависимости от их пола, цвета кожи или религии» . В то же время «каждый работник имеет право на справедливое вознаграждение за свой труд. Не должно существовать дискриминации, основанной на расе, поле, цвете кожи или религиозных убеждениях человека».</w:t>
      </w:r>
    </w:p>
    <w:p w14:paraId="3EC5FE0C" w14:textId="77777777" w:rsidR="005B4541" w:rsidRDefault="005B4541" w:rsidP="005B4541">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Механизмы реализации и гарантии обеспечения личных и политических прав и свобод человека и гражданина</w:t>
      </w:r>
    </w:p>
    <w:p w14:paraId="4CAFE59B" w14:textId="77777777" w:rsidR="005B4541" w:rsidRDefault="005B4541" w:rsidP="005B4541">
      <w:pPr>
        <w:pStyle w:val="afffffffffffffffffffffffffff6"/>
        <w:shd w:val="clear" w:color="auto" w:fill="FFFFFF"/>
        <w:rPr>
          <w:rFonts w:ascii="Verdana" w:hAnsi="Verdana"/>
          <w:color w:val="000000"/>
          <w:sz w:val="18"/>
          <w:szCs w:val="18"/>
        </w:rPr>
      </w:pPr>
      <w:r>
        <w:rPr>
          <w:rFonts w:ascii="Verdana" w:hAnsi="Verdana"/>
          <w:color w:val="000000"/>
          <w:sz w:val="18"/>
          <w:szCs w:val="18"/>
        </w:rPr>
        <w:t>В конце VIII-начале IX в. Арабский халифат переживал тяжелый политический кризис. Связано это было с тем, что халифам все сложнее было управлять завоеванными территориями, в результате чего на данных территориях стали часто вспыхивать народные восстания, что привело к ослаблению власти Арабского халифата и возникновению самостоятельных государств на территории исторического Таджикистана.</w:t>
      </w:r>
    </w:p>
    <w:p w14:paraId="13083D95" w14:textId="77777777" w:rsidR="005B4541" w:rsidRDefault="005B4541" w:rsidP="005B4541">
      <w:pPr>
        <w:pStyle w:val="afffffffffffffffffffffffffff6"/>
        <w:shd w:val="clear" w:color="auto" w:fill="FFFFFF"/>
        <w:rPr>
          <w:rFonts w:ascii="Verdana" w:hAnsi="Verdana"/>
          <w:color w:val="000000"/>
          <w:sz w:val="18"/>
          <w:szCs w:val="18"/>
        </w:rPr>
      </w:pPr>
      <w:r>
        <w:rPr>
          <w:rFonts w:ascii="Verdana" w:hAnsi="Verdana"/>
          <w:color w:val="000000"/>
          <w:sz w:val="18"/>
          <w:szCs w:val="18"/>
        </w:rPr>
        <w:t>Для сохранения своего влияния арабские халифы начинают опираться на местную знать. Их роль особо возросла при халифе Маъмнуне. На период его правления, а также правления его преемников приходится возникновение таджикских государств - государств Тахиридов, Сафаридов и Сам анидов.</w:t>
      </w:r>
    </w:p>
    <w:p w14:paraId="3E2F418A" w14:textId="77777777" w:rsidR="005B4541" w:rsidRDefault="005B4541" w:rsidP="005B4541">
      <w:pPr>
        <w:pStyle w:val="afffffffffffffffffffffffffff6"/>
        <w:shd w:val="clear" w:color="auto" w:fill="FFFFFF"/>
        <w:rPr>
          <w:rFonts w:ascii="Verdana" w:hAnsi="Verdana"/>
          <w:color w:val="000000"/>
          <w:sz w:val="18"/>
          <w:szCs w:val="18"/>
        </w:rPr>
      </w:pPr>
      <w:r>
        <w:rPr>
          <w:rFonts w:ascii="Verdana" w:hAnsi="Verdana"/>
          <w:color w:val="000000"/>
          <w:sz w:val="18"/>
          <w:szCs w:val="18"/>
        </w:rPr>
        <w:t>Арабы практически добровольно предоставили им самостоятельность, добившись от них обязательств обеспечивать регулярное поступление в халифат налогов и распространение на подвластных территориях ислама</w:t>
      </w:r>
    </w:p>
    <w:p w14:paraId="35F21EC1" w14:textId="77777777" w:rsidR="005B4541" w:rsidRDefault="005B4541" w:rsidP="005B4541">
      <w:pPr>
        <w:pStyle w:val="afffffffffffffffffffffffffff6"/>
        <w:shd w:val="clear" w:color="auto" w:fill="FFFFFF"/>
        <w:rPr>
          <w:rFonts w:ascii="Verdana" w:hAnsi="Verdana"/>
          <w:color w:val="000000"/>
          <w:sz w:val="18"/>
          <w:szCs w:val="18"/>
        </w:rPr>
      </w:pPr>
      <w:r>
        <w:rPr>
          <w:rFonts w:ascii="Verdana" w:hAnsi="Verdana"/>
          <w:color w:val="000000"/>
          <w:sz w:val="18"/>
          <w:szCs w:val="18"/>
        </w:rPr>
        <w:t>Первым, образованным таким образом государством стало государство Тахиридов. Его основателем был Тахир ибн Хусейн. Наибольшего расцвета данное государство достигает в период правления Абдуллы ибн Тахира(828-844гг.).</w:t>
      </w:r>
    </w:p>
    <w:p w14:paraId="2492A0DD" w14:textId="77777777" w:rsidR="005B4541" w:rsidRDefault="005B4541" w:rsidP="005B4541">
      <w:pPr>
        <w:pStyle w:val="afffffffffffffffffffffffffff6"/>
        <w:shd w:val="clear" w:color="auto" w:fill="FFFFFF"/>
        <w:rPr>
          <w:rFonts w:ascii="Verdana" w:hAnsi="Verdana"/>
          <w:color w:val="000000"/>
          <w:sz w:val="18"/>
          <w:szCs w:val="18"/>
        </w:rPr>
      </w:pPr>
      <w:r>
        <w:rPr>
          <w:rFonts w:ascii="Verdana" w:hAnsi="Verdana"/>
          <w:color w:val="000000"/>
          <w:sz w:val="18"/>
          <w:szCs w:val="18"/>
        </w:rPr>
        <w:t>Как отмечает А.Э. Шмидт, в своем стремлении установить в стране порядок и твердую власть Абдулла ибн Тахир большое внимание уделял интересам именно коренного населения - земледельцев, заботы о которых нашли выражение в установлении им правил водопользования, изложенных в составленной законоведами по его поручению «Книге об арыках», в издании приказа, в котором Абдулла ибн Тахир предписывал своим чиновникам защищать крестьян В.В. Бартольд, описывая жизнедеятельность Абдуллы ибн Тахира, отмечает, что именно сочувствие к низшему сословию привело его к идее о необходимости сделать образование и науку доступными для всех</w:t>
      </w:r>
    </w:p>
    <w:p w14:paraId="28321474" w14:textId="77777777" w:rsidR="005B4541" w:rsidRDefault="005B4541" w:rsidP="005B4541">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 государстве Тахиридов в качестве основной правовой системы выступало мусульманское право. Однако при этом широко были распространены и позитивные формы права, такие как указы царей и правителей. Другой распространенной формой правотворчества выступали царские зерцала, или наставления владыкам. И самым известным из такого рода наставлений является послание Тахира ибн Хусейна к сыну Абдулло ибн Тахиру. Данное наставление содержит в себе перечень заветов, которыми должен быль пользоваться Абдулла ибн Тахир при управлении государством. Особое место в данном послании уделяется вопросам обеспечения равенства, справедливости и человеколюбия.</w:t>
      </w:r>
    </w:p>
    <w:p w14:paraId="24477BA3" w14:textId="77777777" w:rsidR="005B4541" w:rsidRDefault="005B4541" w:rsidP="005B4541">
      <w:pPr>
        <w:pStyle w:val="afffffffffffffffffffffffffff6"/>
        <w:shd w:val="clear" w:color="auto" w:fill="FFFFFF"/>
        <w:rPr>
          <w:rFonts w:ascii="Verdana" w:hAnsi="Verdana"/>
          <w:color w:val="000000"/>
          <w:sz w:val="18"/>
          <w:szCs w:val="18"/>
        </w:rPr>
      </w:pPr>
      <w:r>
        <w:rPr>
          <w:rFonts w:ascii="Verdana" w:hAnsi="Verdana"/>
          <w:color w:val="000000"/>
          <w:sz w:val="18"/>
          <w:szCs w:val="18"/>
        </w:rPr>
        <w:t>«Поистине, - обращается Тахир Ибн-аль-Хусейн к своему сыну, -Аллах оказал тебе милости, а тебе вменил в обязанность кротость в отношении тех рабов своих, дела которых он поручил тебе, и обязал тебя быть к ним справедливым, неуклонно держаться в отношении к ним его истины и его постановлений, защищать их, оберегать их жен и дочерей, беречь их кров, обезопасить их дороги и обеспечить им спокойную жизнь».</w:t>
      </w:r>
    </w:p>
    <w:p w14:paraId="655ED95B" w14:textId="77777777" w:rsidR="005B4541" w:rsidRDefault="005B4541" w:rsidP="005B4541">
      <w:pPr>
        <w:pStyle w:val="afffffffffffffffffffffffffff6"/>
        <w:shd w:val="clear" w:color="auto" w:fill="FFFFFF"/>
        <w:rPr>
          <w:rFonts w:ascii="Verdana" w:hAnsi="Verdana"/>
          <w:color w:val="000000"/>
          <w:sz w:val="18"/>
          <w:szCs w:val="18"/>
        </w:rPr>
      </w:pPr>
      <w:r>
        <w:rPr>
          <w:rFonts w:ascii="Verdana" w:hAnsi="Verdana"/>
          <w:color w:val="000000"/>
          <w:sz w:val="18"/>
          <w:szCs w:val="18"/>
        </w:rPr>
        <w:t>Далее он продолжает: «Выдавай больным пособия из государственной казны; в первую очередь выдавай пособия тем из них, кто знает Коран вообще, и в частности тем, кто помнит большие отрывки из него. Устрой для больных мусульман особые дома, где они могли бы найти приют; назначь людей, которые ходили бы за ними, и врачей, которые лечили бы их болезни, и исполняли все их прихоти, поскольку это не может привести к растрате государственных средств»</w:t>
      </w:r>
    </w:p>
    <w:p w14:paraId="02C55A4B" w14:textId="77777777" w:rsidR="005B4541" w:rsidRDefault="005B4541" w:rsidP="005B4541">
      <w:pPr>
        <w:pStyle w:val="afffffffffffffffffffffffffff6"/>
        <w:shd w:val="clear" w:color="auto" w:fill="FFFFFF"/>
        <w:rPr>
          <w:rFonts w:ascii="Verdana" w:hAnsi="Verdana"/>
          <w:color w:val="000000"/>
          <w:sz w:val="18"/>
          <w:szCs w:val="18"/>
        </w:rPr>
      </w:pPr>
      <w:r>
        <w:rPr>
          <w:rFonts w:ascii="Verdana" w:hAnsi="Verdana"/>
          <w:color w:val="000000"/>
          <w:sz w:val="18"/>
          <w:szCs w:val="18"/>
        </w:rPr>
        <w:t>В данном наказе отец призывал Абдуллу воплотить идеал мудрого и справедливого правителя. «Давай людям свободный доступ к себе, показывай им свое лицо, заставляй стражей своих относиться к ним спокойно, будь с ними ласков и приветлив, будь с ними мягок в своих вопросах и речах и обращай на них свою щедрость и милость»</w:t>
      </w:r>
    </w:p>
    <w:p w14:paraId="6825A7BD" w14:textId="77777777" w:rsidR="005B4541" w:rsidRDefault="005B4541" w:rsidP="005B4541">
      <w:pPr>
        <w:pStyle w:val="afffffffffffffffffffffffffff6"/>
        <w:shd w:val="clear" w:color="auto" w:fill="FFFFFF"/>
        <w:rPr>
          <w:rFonts w:ascii="Verdana" w:hAnsi="Verdana"/>
          <w:color w:val="000000"/>
          <w:sz w:val="18"/>
          <w:szCs w:val="18"/>
        </w:rPr>
      </w:pPr>
      <w:r>
        <w:rPr>
          <w:rFonts w:ascii="Verdana" w:hAnsi="Verdana"/>
          <w:color w:val="000000"/>
          <w:sz w:val="18"/>
          <w:szCs w:val="18"/>
        </w:rPr>
        <w:t>Подводя итог, следует отметить, что данное послание является любопытным документом государственной мудрости мусульманского Востока IX в. Показательным является тот факт, что вопросы защиты прав человека и социального обеспечения, равенства и справедливости выступали в качестве основных элементов при осуществлении управления государством.</w:t>
      </w:r>
    </w:p>
    <w:p w14:paraId="07A0FC38" w14:textId="77777777" w:rsidR="005B4541" w:rsidRDefault="005B4541" w:rsidP="005B4541">
      <w:pPr>
        <w:pStyle w:val="afffffffffffffffffffffffffff6"/>
        <w:shd w:val="clear" w:color="auto" w:fill="FFFFFF"/>
        <w:rPr>
          <w:rFonts w:ascii="Verdana" w:hAnsi="Verdana"/>
          <w:color w:val="000000"/>
          <w:sz w:val="18"/>
          <w:szCs w:val="18"/>
        </w:rPr>
      </w:pPr>
      <w:r>
        <w:rPr>
          <w:rFonts w:ascii="Verdana" w:hAnsi="Verdana"/>
          <w:color w:val="000000"/>
          <w:sz w:val="18"/>
          <w:szCs w:val="18"/>
        </w:rPr>
        <w:t>В литературе по истории государства и права Таджикистана справедливо отмечается, что политическое и поучительное значение, а также духовная сущность данного послания до такой степени важны и совершенны, что они и сегодня могли бы служить в качестве хорошего руководства по управлению государством для политиков и правителей нашего времени</w:t>
      </w:r>
    </w:p>
    <w:p w14:paraId="45F8B2CE" w14:textId="77777777" w:rsidR="005B4541" w:rsidRDefault="005B4541" w:rsidP="005B4541">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Возникшее после падения государства Тахиридов государство Са-манидов оставило глубокий след в истории Таджикского народа. Сформированное в период раздробленности, государство Саманидов под управлением Исмаила Самани в достаточно короткий срок превратилось в сильное и независимое государство с развитой экономикой. Этому во многом способствовало проведение ряда реформ и мероприятий, в результате которого была упорядочена система центрального управления государством. Суть данной реформы заключалась в упрощении системы управления государством, которое возникло еще при Сасанидах и развито при Аббаси-дах. В соответствии с этой системой Саманиды сосредотачивали в своих руках всю полноту </w:t>
      </w:r>
      <w:r>
        <w:rPr>
          <w:rFonts w:ascii="Verdana" w:hAnsi="Verdana"/>
          <w:color w:val="000000"/>
          <w:sz w:val="18"/>
          <w:szCs w:val="18"/>
        </w:rPr>
        <w:lastRenderedPageBreak/>
        <w:t>государственной власти, функции управления делили между двумя важнейшими структурными частями государственного аппарата - даргахом и диваном Таким образом, в государстве Саманидов было четкое распределение функций между органами власти.</w:t>
      </w:r>
    </w:p>
    <w:p w14:paraId="70F06718" w14:textId="77777777" w:rsidR="005B4541" w:rsidRDefault="005B4541" w:rsidP="005B4541">
      <w:pPr>
        <w:pStyle w:val="afffffffffffffffffffffffffff6"/>
        <w:shd w:val="clear" w:color="auto" w:fill="FFFFFF"/>
        <w:rPr>
          <w:rFonts w:ascii="Verdana" w:hAnsi="Verdana"/>
          <w:color w:val="000000"/>
          <w:sz w:val="18"/>
          <w:szCs w:val="18"/>
        </w:rPr>
      </w:pPr>
      <w:r>
        <w:rPr>
          <w:rFonts w:ascii="Verdana" w:hAnsi="Verdana"/>
          <w:color w:val="000000"/>
          <w:sz w:val="18"/>
          <w:szCs w:val="18"/>
        </w:rPr>
        <w:t>Одним из важных органов управления в государстве выступал диван казия, который возглавлял главный казий и в задачу которого входило осуществление правосудия. Аппарат казия состоял из наибов - заместителей, мирз - письмоводителей, катибов - секретарей судебного заседания, приставов, привратников и муллазимов - посланцев . При этом высшей судебной инстанцией являлся эмир-глава государства.</w:t>
      </w:r>
    </w:p>
    <w:p w14:paraId="51AFF0E3" w14:textId="77777777" w:rsidR="005B4541" w:rsidRDefault="005B4541" w:rsidP="005B4541">
      <w:pPr>
        <w:pStyle w:val="afffffffffffffffffffffffffff6"/>
        <w:shd w:val="clear" w:color="auto" w:fill="FFFFFF"/>
        <w:rPr>
          <w:rFonts w:ascii="Verdana" w:hAnsi="Verdana"/>
          <w:color w:val="000000"/>
          <w:sz w:val="18"/>
          <w:szCs w:val="18"/>
        </w:rPr>
      </w:pPr>
      <w:r>
        <w:rPr>
          <w:rFonts w:ascii="Verdana" w:hAnsi="Verdana"/>
          <w:color w:val="000000"/>
          <w:sz w:val="18"/>
          <w:szCs w:val="18"/>
        </w:rPr>
        <w:t>С формированием такой судебной системы в государстве Саманидов получил развитие институт мазалим (правосудия). Мазалим в государстве Саманидов был структурным институтом по осуществлению правосудия. Эмир - глава государства при его помощи осуществлял правосудие в отношении чиновников, на которых поступали жалобы.</w:t>
      </w:r>
    </w:p>
    <w:p w14:paraId="65B92754" w14:textId="77777777" w:rsidR="005B4541" w:rsidRDefault="005B4541" w:rsidP="005B4541">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Внесудебные формы защиты прав человека в Таджикистане и проблемы их реализации</w:t>
      </w:r>
    </w:p>
    <w:p w14:paraId="0B26ACD1" w14:textId="77777777" w:rsidR="005B4541" w:rsidRDefault="005B4541" w:rsidP="005B4541">
      <w:pPr>
        <w:pStyle w:val="afffffffffffffffffffffffffff6"/>
        <w:shd w:val="clear" w:color="auto" w:fill="FFFFFF"/>
        <w:rPr>
          <w:rFonts w:ascii="Verdana" w:hAnsi="Verdana"/>
          <w:color w:val="000000"/>
          <w:sz w:val="18"/>
          <w:szCs w:val="18"/>
        </w:rPr>
      </w:pPr>
      <w:r>
        <w:rPr>
          <w:rFonts w:ascii="Verdana" w:hAnsi="Verdana"/>
          <w:color w:val="000000"/>
          <w:sz w:val="18"/>
          <w:szCs w:val="18"/>
        </w:rPr>
        <w:t>М.М. Утяшев и Л.М. Утяшева к данной категории прав относят право частной и интеллектуальной собственности, имущественные права, свободаэкономического поведения, право на труд, право на объединение и забастовку, право на социальное обеспечение, охрану здоровья, благоприятную окружающую среду, жилище и достойный уровень жизни, право на образование и участие в культурной жизни, право женщин на жизнь без насилия и дискриминации, права лиц, нуждающихся в повышенной защите</w:t>
      </w:r>
    </w:p>
    <w:p w14:paraId="65C08598" w14:textId="77777777" w:rsidR="005B4541" w:rsidRDefault="005B4541" w:rsidP="005B4541">
      <w:pPr>
        <w:pStyle w:val="afffffffffffffffffffffffffff6"/>
        <w:shd w:val="clear" w:color="auto" w:fill="FFFFFF"/>
        <w:rPr>
          <w:rFonts w:ascii="Verdana" w:hAnsi="Verdana"/>
          <w:color w:val="000000"/>
          <w:sz w:val="18"/>
          <w:szCs w:val="18"/>
        </w:rPr>
      </w:pPr>
      <w:r>
        <w:rPr>
          <w:rFonts w:ascii="Verdana" w:hAnsi="Verdana"/>
          <w:color w:val="000000"/>
          <w:sz w:val="18"/>
          <w:szCs w:val="18"/>
        </w:rPr>
        <w:t>А.Н. Головистикова и Л.Ю. Грудцына, давая свою классификацию содержания социально-экономических прав, опираются на нормы Конституции России и дают следующий перечень данных прав: право на свободное использование своих способностей и имущества для экономической деятельности, право частной собственности, права в сфере труда, право на отдых, принцип защиты материнства, детства и семьи, принцип предоставления социального обеспечения, право на жилище, право на охрану здоровья и медицинскую помощь, право на благоприятную окружающую среду, принцип защиты прав и свобод, право на квалифицированную юридическую помощь, право на судебную защиту, право на возмещение государством вреда, право на образование и право на участие в культурной</w:t>
      </w:r>
    </w:p>
    <w:p w14:paraId="25D216D9" w14:textId="77777777" w:rsidR="005B4541" w:rsidRDefault="005B4541" w:rsidP="005B4541">
      <w:pPr>
        <w:pStyle w:val="afffffffffffffffffffffffffff6"/>
        <w:shd w:val="clear" w:color="auto" w:fill="FFFFFF"/>
        <w:rPr>
          <w:rFonts w:ascii="Verdana" w:hAnsi="Verdana"/>
          <w:color w:val="000000"/>
          <w:sz w:val="18"/>
          <w:szCs w:val="18"/>
        </w:rPr>
      </w:pPr>
      <w:r>
        <w:rPr>
          <w:rFonts w:ascii="Verdana" w:hAnsi="Verdana"/>
          <w:color w:val="000000"/>
          <w:sz w:val="18"/>
          <w:szCs w:val="18"/>
        </w:rPr>
        <w:t>С.А. Авакьян к данной категории прав относит следующие права: право на свободное осуществление экономической деятельности, право частной собственности, право на свободный труд, право на отдых, право на защиту материнства, детства и семьи государством, право на социаль ное обеспечение, право на жилище, право на охрану здоровья и медицинскую помощь, право на благоприятную окружающую среду, право на образование, свобода литературного, художественного, научного, технического и других видов творчества, преподавания и право на участие в культурной жизни, пользование учреждениями культуры, доступ к культурным ценностям</w:t>
      </w:r>
    </w:p>
    <w:p w14:paraId="07C35BA0" w14:textId="77777777" w:rsidR="005B4541" w:rsidRDefault="005B4541" w:rsidP="005B4541">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А.И. Имомов на основе Конституции Республики Таджикистан включает в данную категорию прав следующие права: право собственности, право на предпринимательскую деятельность, право на жилище, право на наследование, право на труд, право на отдых, право на создание семьи, защита материнства и детства, право на охрану здоровья и медицинскую помощь, право на социальное обеспечение, свобода литературного, художественного, научного, технического и других видов творчества, право на участие в культурной жизни и право на образование.</w:t>
      </w:r>
    </w:p>
    <w:p w14:paraId="6C9EC5F7" w14:textId="77777777" w:rsidR="005B4541" w:rsidRDefault="005B4541" w:rsidP="005B4541">
      <w:pPr>
        <w:pStyle w:val="afffffffffffffffffffffffffff6"/>
        <w:shd w:val="clear" w:color="auto" w:fill="FFFFFF"/>
        <w:rPr>
          <w:rFonts w:ascii="Verdana" w:hAnsi="Verdana"/>
          <w:color w:val="000000"/>
          <w:sz w:val="18"/>
          <w:szCs w:val="18"/>
        </w:rPr>
      </w:pPr>
      <w:r>
        <w:rPr>
          <w:rFonts w:ascii="Verdana" w:hAnsi="Verdana"/>
          <w:color w:val="000000"/>
          <w:sz w:val="18"/>
          <w:szCs w:val="18"/>
        </w:rPr>
        <w:t>Здесь хотелось бы обратить внимание на то, что в Конституции Таджикистана право на благоприятную окружающую среду не предусмотрено в качестве самостоятельного права. Данное право выступает в качестве составной части таких прав, как право на жизнь и право на охрану здоровья.</w:t>
      </w:r>
    </w:p>
    <w:p w14:paraId="221D8174" w14:textId="77777777" w:rsidR="005B4541" w:rsidRDefault="005B4541" w:rsidP="005B4541">
      <w:pPr>
        <w:pStyle w:val="afffffffffffffffffffffffffff6"/>
        <w:shd w:val="clear" w:color="auto" w:fill="FFFFFF"/>
        <w:rPr>
          <w:rFonts w:ascii="Verdana" w:hAnsi="Verdana"/>
          <w:color w:val="000000"/>
          <w:sz w:val="18"/>
          <w:szCs w:val="18"/>
        </w:rPr>
      </w:pPr>
      <w:r>
        <w:rPr>
          <w:rFonts w:ascii="Verdana" w:hAnsi="Verdana"/>
          <w:color w:val="000000"/>
          <w:sz w:val="18"/>
          <w:szCs w:val="18"/>
        </w:rPr>
        <w:t>Обобщив все изложенные точки зрения, а также исходя из норм Конституции РТ и международных документов, мы предлагаем следующую категорию социально-экономических прав человека: право частной собственности; право наследования; свободаэкономической деятельности и право на предпринимательскую деятельность, свобода труда и право на труд, право на отдых, право на социальное обеспечение, право на жилище, право на охрану здоровья и медицинскую помощь, право на образование, участие в культурной жизни.</w:t>
      </w:r>
    </w:p>
    <w:p w14:paraId="60FC0832" w14:textId="77777777" w:rsidR="005B4541" w:rsidRDefault="005B4541" w:rsidP="005B4541">
      <w:pPr>
        <w:pStyle w:val="afffffffffffffffffffffffffff6"/>
        <w:shd w:val="clear" w:color="auto" w:fill="FFFFFF"/>
        <w:rPr>
          <w:rFonts w:ascii="Verdana" w:hAnsi="Verdana"/>
          <w:color w:val="000000"/>
          <w:sz w:val="18"/>
          <w:szCs w:val="18"/>
        </w:rPr>
      </w:pPr>
      <w:r>
        <w:rPr>
          <w:rFonts w:ascii="Verdana" w:hAnsi="Verdana"/>
          <w:color w:val="000000"/>
          <w:sz w:val="18"/>
          <w:szCs w:val="18"/>
        </w:rPr>
        <w:t>Исходя из изложенного, можно определить понятия экономических, социальных и культурных прав человека. А.Н. Головистикова дает следующие понятия указанных прав.</w:t>
      </w:r>
    </w:p>
    <w:p w14:paraId="3FD343D3" w14:textId="77777777" w:rsidR="005B4541" w:rsidRDefault="005B4541" w:rsidP="005B4541">
      <w:pPr>
        <w:pStyle w:val="afffffffffffffffffffffffffff6"/>
        <w:shd w:val="clear" w:color="auto" w:fill="FFFFFF"/>
        <w:rPr>
          <w:rFonts w:ascii="Verdana" w:hAnsi="Verdana"/>
          <w:color w:val="000000"/>
          <w:sz w:val="18"/>
          <w:szCs w:val="18"/>
        </w:rPr>
      </w:pPr>
      <w:r>
        <w:rPr>
          <w:rFonts w:ascii="Verdana" w:hAnsi="Verdana"/>
          <w:color w:val="000000"/>
          <w:sz w:val="18"/>
          <w:szCs w:val="18"/>
        </w:rPr>
        <w:t>Экономические права связаны с правом собственности, охватывают свободу человеческой деятельности в сфере производства, обмена, распределения и потребления товаров и услуг. Социальные права призваны обеспечивать человеку достойный уровень жизни и социальную защищенность, поскольку человек может быть свободен только тогда, когда он защищен от нищеты и произвола властей. Культурные права обеспечивают свободу доступа к духовным и материальным ценностям, созданным человеческим сообществом</w:t>
      </w:r>
    </w:p>
    <w:p w14:paraId="26DDD171" w14:textId="77777777" w:rsidR="005B4541" w:rsidRDefault="005B4541" w:rsidP="005B4541">
      <w:pPr>
        <w:pStyle w:val="afffffffffffffffffffffffffff6"/>
        <w:shd w:val="clear" w:color="auto" w:fill="FFFFFF"/>
        <w:rPr>
          <w:rFonts w:ascii="Verdana" w:hAnsi="Verdana"/>
          <w:color w:val="000000"/>
          <w:sz w:val="18"/>
          <w:szCs w:val="18"/>
        </w:rPr>
      </w:pPr>
      <w:r>
        <w:rPr>
          <w:rFonts w:ascii="Verdana" w:hAnsi="Verdana"/>
          <w:color w:val="000000"/>
          <w:sz w:val="18"/>
          <w:szCs w:val="18"/>
        </w:rPr>
        <w:t>Данные определения достаточно четко раскрывают содержание указанных прав, но все же, на наш взгляд, нуждаются в небольших дополнениях.</w:t>
      </w:r>
    </w:p>
    <w:p w14:paraId="26B8A316" w14:textId="77777777" w:rsidR="005B4541" w:rsidRDefault="005B4541" w:rsidP="005B4541">
      <w:pPr>
        <w:pStyle w:val="afffffffffffffffffffffffffff6"/>
        <w:shd w:val="clear" w:color="auto" w:fill="FFFFFF"/>
        <w:rPr>
          <w:rFonts w:ascii="Verdana" w:hAnsi="Verdana"/>
          <w:color w:val="000000"/>
          <w:sz w:val="18"/>
          <w:szCs w:val="18"/>
        </w:rPr>
      </w:pPr>
      <w:r>
        <w:rPr>
          <w:rFonts w:ascii="Verdana" w:hAnsi="Verdana"/>
          <w:color w:val="000000"/>
          <w:sz w:val="18"/>
          <w:szCs w:val="18"/>
        </w:rPr>
        <w:t>Мы предлагаем следующие определения указанных прав: Экономические права - это совокупность конституционных прав, определяющих юридические возможности человека в экономической и предпринимательской сфере, по производству, обмену, распределению и потреблению товаров и услуг. Социальные права — это гарантированные Конституцией неотъемлемые права человека и гражданина в социальной и духовной сферах, дающие личности возможность свободно развиваться, вести достойный уровень жизни и защищать свои интересы. Культурные права - это совокупность конституционных прав, которые обеспечивают свободу доступа к духовным, материальным, природным и иным ценностям, созданным человеческим сообществом</w:t>
      </w:r>
    </w:p>
    <w:p w14:paraId="290B9852" w14:textId="77777777" w:rsidR="005B4541" w:rsidRPr="005B4541" w:rsidRDefault="005B4541" w:rsidP="005B4541"/>
    <w:sectPr w:rsidR="005B4541" w:rsidRPr="005B4541"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6BDE6B" w14:textId="77777777" w:rsidR="00C164D9" w:rsidRDefault="00C164D9">
      <w:pPr>
        <w:spacing w:after="0" w:line="240" w:lineRule="auto"/>
      </w:pPr>
      <w:r>
        <w:separator/>
      </w:r>
    </w:p>
  </w:endnote>
  <w:endnote w:type="continuationSeparator" w:id="0">
    <w:p w14:paraId="29A347EC" w14:textId="77777777" w:rsidR="00C164D9" w:rsidRDefault="00C16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DC3990" w14:textId="77777777" w:rsidR="00C164D9" w:rsidRDefault="00C164D9">
      <w:pPr>
        <w:spacing w:after="0" w:line="240" w:lineRule="auto"/>
      </w:pPr>
      <w:r>
        <w:separator/>
      </w:r>
    </w:p>
  </w:footnote>
  <w:footnote w:type="continuationSeparator" w:id="0">
    <w:p w14:paraId="1F150CD0" w14:textId="77777777" w:rsidR="00C164D9" w:rsidRDefault="00C164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0B253856"/>
    <w:multiLevelType w:val="multilevel"/>
    <w:tmpl w:val="F4227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2E05C0F"/>
    <w:multiLevelType w:val="multilevel"/>
    <w:tmpl w:val="F940BF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2"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3" w15:restartNumberingAfterBreak="0">
    <w:nsid w:val="62C84C80"/>
    <w:multiLevelType w:val="multilevel"/>
    <w:tmpl w:val="34B6B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7"/>
  </w:num>
  <w:num w:numId="7">
    <w:abstractNumId w:val="33"/>
  </w:num>
  <w:num w:numId="8">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6286"/>
    <w:rsid w:val="000162D4"/>
    <w:rsid w:val="000163F0"/>
    <w:rsid w:val="0001683F"/>
    <w:rsid w:val="000169F6"/>
    <w:rsid w:val="00016D0D"/>
    <w:rsid w:val="00017420"/>
    <w:rsid w:val="00017823"/>
    <w:rsid w:val="00017E9A"/>
    <w:rsid w:val="00020196"/>
    <w:rsid w:val="00020834"/>
    <w:rsid w:val="00020A53"/>
    <w:rsid w:val="00020B54"/>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3D4"/>
    <w:rsid w:val="000318B6"/>
    <w:rsid w:val="0003190F"/>
    <w:rsid w:val="000322ED"/>
    <w:rsid w:val="000324E6"/>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3DF"/>
    <w:rsid w:val="000A63E0"/>
    <w:rsid w:val="000A6DAB"/>
    <w:rsid w:val="000A6E3F"/>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80679"/>
    <w:rsid w:val="00180EF4"/>
    <w:rsid w:val="001819F9"/>
    <w:rsid w:val="00181BC8"/>
    <w:rsid w:val="00181F4E"/>
    <w:rsid w:val="00181FCD"/>
    <w:rsid w:val="00181FEA"/>
    <w:rsid w:val="001826D8"/>
    <w:rsid w:val="00182CE6"/>
    <w:rsid w:val="0018307D"/>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35D"/>
    <w:rsid w:val="00217757"/>
    <w:rsid w:val="0021779C"/>
    <w:rsid w:val="00217B16"/>
    <w:rsid w:val="0022013F"/>
    <w:rsid w:val="00220214"/>
    <w:rsid w:val="0022025F"/>
    <w:rsid w:val="00221318"/>
    <w:rsid w:val="002214D1"/>
    <w:rsid w:val="00221650"/>
    <w:rsid w:val="00221692"/>
    <w:rsid w:val="002216F1"/>
    <w:rsid w:val="00221B7C"/>
    <w:rsid w:val="00221CC2"/>
    <w:rsid w:val="00221CC5"/>
    <w:rsid w:val="00222340"/>
    <w:rsid w:val="00222586"/>
    <w:rsid w:val="00222594"/>
    <w:rsid w:val="002225F0"/>
    <w:rsid w:val="00222760"/>
    <w:rsid w:val="0022286E"/>
    <w:rsid w:val="00222E06"/>
    <w:rsid w:val="002232E8"/>
    <w:rsid w:val="00223872"/>
    <w:rsid w:val="00223911"/>
    <w:rsid w:val="00223976"/>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660"/>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0FA"/>
    <w:rsid w:val="002A432A"/>
    <w:rsid w:val="002A46FF"/>
    <w:rsid w:val="002A4798"/>
    <w:rsid w:val="002A4F43"/>
    <w:rsid w:val="002A5361"/>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D"/>
    <w:rsid w:val="00445D3F"/>
    <w:rsid w:val="00446E06"/>
    <w:rsid w:val="00447481"/>
    <w:rsid w:val="0044773D"/>
    <w:rsid w:val="00447990"/>
    <w:rsid w:val="00447BDE"/>
    <w:rsid w:val="00450342"/>
    <w:rsid w:val="0045053A"/>
    <w:rsid w:val="00450E37"/>
    <w:rsid w:val="00450FB8"/>
    <w:rsid w:val="0045118C"/>
    <w:rsid w:val="00451925"/>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5759B"/>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A25"/>
    <w:rsid w:val="00472BA5"/>
    <w:rsid w:val="00472CFB"/>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859"/>
    <w:rsid w:val="004C298F"/>
    <w:rsid w:val="004C34F8"/>
    <w:rsid w:val="004C3724"/>
    <w:rsid w:val="004C3C8E"/>
    <w:rsid w:val="004C3D9E"/>
    <w:rsid w:val="004C4DB3"/>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D0"/>
    <w:rsid w:val="004E35D2"/>
    <w:rsid w:val="004E4669"/>
    <w:rsid w:val="004E469E"/>
    <w:rsid w:val="004E49DB"/>
    <w:rsid w:val="004E4CBB"/>
    <w:rsid w:val="004E5461"/>
    <w:rsid w:val="004E5631"/>
    <w:rsid w:val="004E5C9B"/>
    <w:rsid w:val="004E5CDA"/>
    <w:rsid w:val="004E5FA4"/>
    <w:rsid w:val="004E604D"/>
    <w:rsid w:val="004E62A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1D32"/>
    <w:rsid w:val="005221A8"/>
    <w:rsid w:val="0052266B"/>
    <w:rsid w:val="00522797"/>
    <w:rsid w:val="00523A79"/>
    <w:rsid w:val="00524DFB"/>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46B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CF4"/>
    <w:rsid w:val="00567059"/>
    <w:rsid w:val="0056705C"/>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541"/>
    <w:rsid w:val="005B47E6"/>
    <w:rsid w:val="005B4F4C"/>
    <w:rsid w:val="005B4FCD"/>
    <w:rsid w:val="005B5BCF"/>
    <w:rsid w:val="005B5D49"/>
    <w:rsid w:val="005B5F29"/>
    <w:rsid w:val="005B6130"/>
    <w:rsid w:val="005B658A"/>
    <w:rsid w:val="005B66C7"/>
    <w:rsid w:val="005B6984"/>
    <w:rsid w:val="005B6CA8"/>
    <w:rsid w:val="005B70C1"/>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523"/>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9AE"/>
    <w:rsid w:val="00697BC9"/>
    <w:rsid w:val="00697F55"/>
    <w:rsid w:val="006A00B7"/>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11"/>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F63"/>
    <w:rsid w:val="006D0027"/>
    <w:rsid w:val="006D026D"/>
    <w:rsid w:val="006D040E"/>
    <w:rsid w:val="006D07CF"/>
    <w:rsid w:val="006D0EA0"/>
    <w:rsid w:val="006D1251"/>
    <w:rsid w:val="006D1623"/>
    <w:rsid w:val="006D1804"/>
    <w:rsid w:val="006D18CF"/>
    <w:rsid w:val="006D19B4"/>
    <w:rsid w:val="006D1B66"/>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3EB1"/>
    <w:rsid w:val="007B42F1"/>
    <w:rsid w:val="007B5256"/>
    <w:rsid w:val="007B5B1D"/>
    <w:rsid w:val="007B5BC7"/>
    <w:rsid w:val="007B5CFE"/>
    <w:rsid w:val="007B5EC9"/>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763"/>
    <w:rsid w:val="00850BC1"/>
    <w:rsid w:val="00850D2E"/>
    <w:rsid w:val="00850EDB"/>
    <w:rsid w:val="0085164A"/>
    <w:rsid w:val="00851FD8"/>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4F3"/>
    <w:rsid w:val="00883632"/>
    <w:rsid w:val="00884291"/>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F10"/>
    <w:rsid w:val="00923157"/>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1BB"/>
    <w:rsid w:val="00933703"/>
    <w:rsid w:val="00933745"/>
    <w:rsid w:val="00933C24"/>
    <w:rsid w:val="00933E3A"/>
    <w:rsid w:val="0093441E"/>
    <w:rsid w:val="00934A55"/>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58"/>
    <w:rsid w:val="009A5451"/>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214"/>
    <w:rsid w:val="009C3A26"/>
    <w:rsid w:val="009C3A79"/>
    <w:rsid w:val="009C3E2B"/>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AE"/>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6763"/>
    <w:rsid w:val="009F69C4"/>
    <w:rsid w:val="009F7424"/>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B3A"/>
    <w:rsid w:val="00A64163"/>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B73"/>
    <w:rsid w:val="00A8503B"/>
    <w:rsid w:val="00A852F6"/>
    <w:rsid w:val="00A85620"/>
    <w:rsid w:val="00A85A37"/>
    <w:rsid w:val="00A85E20"/>
    <w:rsid w:val="00A861BD"/>
    <w:rsid w:val="00A86799"/>
    <w:rsid w:val="00A870EA"/>
    <w:rsid w:val="00A8753F"/>
    <w:rsid w:val="00A902E2"/>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982"/>
    <w:rsid w:val="00AC1985"/>
    <w:rsid w:val="00AC1A43"/>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383"/>
    <w:rsid w:val="00AD167C"/>
    <w:rsid w:val="00AD1706"/>
    <w:rsid w:val="00AD1A63"/>
    <w:rsid w:val="00AD1A84"/>
    <w:rsid w:val="00AD1B47"/>
    <w:rsid w:val="00AD2004"/>
    <w:rsid w:val="00AD202D"/>
    <w:rsid w:val="00AD22A3"/>
    <w:rsid w:val="00AD230C"/>
    <w:rsid w:val="00AD23DA"/>
    <w:rsid w:val="00AD356A"/>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5FC"/>
    <w:rsid w:val="00AE576A"/>
    <w:rsid w:val="00AE57F9"/>
    <w:rsid w:val="00AE5C23"/>
    <w:rsid w:val="00AE5CAA"/>
    <w:rsid w:val="00AE5F7F"/>
    <w:rsid w:val="00AE6026"/>
    <w:rsid w:val="00AE602B"/>
    <w:rsid w:val="00AE62AC"/>
    <w:rsid w:val="00AE6328"/>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EC"/>
    <w:rsid w:val="00AF7DD4"/>
    <w:rsid w:val="00AF7E4C"/>
    <w:rsid w:val="00AF7EEA"/>
    <w:rsid w:val="00AF7F0C"/>
    <w:rsid w:val="00B0036E"/>
    <w:rsid w:val="00B00515"/>
    <w:rsid w:val="00B011E5"/>
    <w:rsid w:val="00B0174A"/>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DE7"/>
    <w:rsid w:val="00B31F79"/>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323B"/>
    <w:rsid w:val="00B934D5"/>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4D9"/>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75F"/>
    <w:rsid w:val="00C43F20"/>
    <w:rsid w:val="00C43F7C"/>
    <w:rsid w:val="00C43F7E"/>
    <w:rsid w:val="00C442E3"/>
    <w:rsid w:val="00C4466D"/>
    <w:rsid w:val="00C44981"/>
    <w:rsid w:val="00C44B90"/>
    <w:rsid w:val="00C44BE8"/>
    <w:rsid w:val="00C44CA5"/>
    <w:rsid w:val="00C44F7A"/>
    <w:rsid w:val="00C459EC"/>
    <w:rsid w:val="00C45BFC"/>
    <w:rsid w:val="00C46185"/>
    <w:rsid w:val="00C461E0"/>
    <w:rsid w:val="00C46556"/>
    <w:rsid w:val="00C46A14"/>
    <w:rsid w:val="00C46E55"/>
    <w:rsid w:val="00C47737"/>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701C6"/>
    <w:rsid w:val="00C701D2"/>
    <w:rsid w:val="00C705ED"/>
    <w:rsid w:val="00C70861"/>
    <w:rsid w:val="00C7092B"/>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C0E"/>
    <w:rsid w:val="00CF1C98"/>
    <w:rsid w:val="00CF20EB"/>
    <w:rsid w:val="00CF2149"/>
    <w:rsid w:val="00CF2390"/>
    <w:rsid w:val="00CF2774"/>
    <w:rsid w:val="00CF2CD0"/>
    <w:rsid w:val="00CF355F"/>
    <w:rsid w:val="00CF3564"/>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30D99"/>
    <w:rsid w:val="00D30FC0"/>
    <w:rsid w:val="00D310F0"/>
    <w:rsid w:val="00D311B9"/>
    <w:rsid w:val="00D31236"/>
    <w:rsid w:val="00D31703"/>
    <w:rsid w:val="00D31E94"/>
    <w:rsid w:val="00D32284"/>
    <w:rsid w:val="00D3284A"/>
    <w:rsid w:val="00D328E1"/>
    <w:rsid w:val="00D33650"/>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D4B"/>
    <w:rsid w:val="00D96044"/>
    <w:rsid w:val="00D967B1"/>
    <w:rsid w:val="00D96C05"/>
    <w:rsid w:val="00D97685"/>
    <w:rsid w:val="00D97CE2"/>
    <w:rsid w:val="00D97D26"/>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8ED"/>
    <w:rsid w:val="00DE0B61"/>
    <w:rsid w:val="00DE0DD0"/>
    <w:rsid w:val="00DE0FBD"/>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66A9"/>
    <w:rsid w:val="00E0724F"/>
    <w:rsid w:val="00E07F53"/>
    <w:rsid w:val="00E1031B"/>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2668"/>
    <w:rsid w:val="00E231EA"/>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F16"/>
    <w:rsid w:val="00E53737"/>
    <w:rsid w:val="00E53978"/>
    <w:rsid w:val="00E53A04"/>
    <w:rsid w:val="00E53C96"/>
    <w:rsid w:val="00E53CAA"/>
    <w:rsid w:val="00E5409D"/>
    <w:rsid w:val="00E541E8"/>
    <w:rsid w:val="00E5424E"/>
    <w:rsid w:val="00E54ADC"/>
    <w:rsid w:val="00E55104"/>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BCD"/>
    <w:rsid w:val="00E65C93"/>
    <w:rsid w:val="00E65F5C"/>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AA8"/>
    <w:rsid w:val="00E86AAE"/>
    <w:rsid w:val="00E86D06"/>
    <w:rsid w:val="00E87437"/>
    <w:rsid w:val="00E8751D"/>
    <w:rsid w:val="00E87895"/>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CDD"/>
    <w:rsid w:val="00EB7D6D"/>
    <w:rsid w:val="00EB7F67"/>
    <w:rsid w:val="00EC119B"/>
    <w:rsid w:val="00EC12D9"/>
    <w:rsid w:val="00EC1362"/>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437"/>
    <w:rsid w:val="00EF3858"/>
    <w:rsid w:val="00EF4355"/>
    <w:rsid w:val="00EF43DD"/>
    <w:rsid w:val="00EF44F6"/>
    <w:rsid w:val="00EF46A3"/>
    <w:rsid w:val="00EF47B5"/>
    <w:rsid w:val="00EF5341"/>
    <w:rsid w:val="00EF5557"/>
    <w:rsid w:val="00EF5610"/>
    <w:rsid w:val="00EF5654"/>
    <w:rsid w:val="00EF5ED1"/>
    <w:rsid w:val="00EF60B3"/>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6D2"/>
    <w:rsid w:val="00F057EB"/>
    <w:rsid w:val="00F0580E"/>
    <w:rsid w:val="00F058B9"/>
    <w:rsid w:val="00F05A4E"/>
    <w:rsid w:val="00F05DE3"/>
    <w:rsid w:val="00F05EA8"/>
    <w:rsid w:val="00F06008"/>
    <w:rsid w:val="00F063A5"/>
    <w:rsid w:val="00F0685B"/>
    <w:rsid w:val="00F06C55"/>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28842</TotalTime>
  <Pages>21</Pages>
  <Words>8357</Words>
  <Characters>47640</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55886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5679</cp:revision>
  <cp:lastPrinted>2009-02-06T05:36:00Z</cp:lastPrinted>
  <dcterms:created xsi:type="dcterms:W3CDTF">2016-09-19T15:12:00Z</dcterms:created>
  <dcterms:modified xsi:type="dcterms:W3CDTF">2017-02-17T15:30:00Z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