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6E6E" w14:textId="77777777" w:rsidR="00CF3BF5" w:rsidRPr="00CF3BF5" w:rsidRDefault="00CF3BF5" w:rsidP="00CF3BF5">
      <w:pPr>
        <w:rPr>
          <w:rFonts w:ascii="TimesNewRomanPSMT" w:eastAsia="Times New Roman" w:hAnsi="TimesNewRomanPSMT" w:cs="Times New Roman"/>
          <w:b/>
          <w:bCs/>
          <w:color w:val="000000"/>
          <w:kern w:val="0"/>
          <w:sz w:val="26"/>
          <w:szCs w:val="26"/>
          <w:lang w:eastAsia="ru-RU"/>
        </w:rPr>
      </w:pPr>
      <w:r w:rsidRPr="00CF3BF5">
        <w:rPr>
          <w:rFonts w:ascii="TimesNewRomanPSMT" w:eastAsia="Times New Roman" w:hAnsi="TimesNewRomanPSMT" w:cs="Times New Roman"/>
          <w:b/>
          <w:bCs/>
          <w:color w:val="000000"/>
          <w:kern w:val="0"/>
          <w:sz w:val="26"/>
          <w:szCs w:val="26"/>
          <w:lang w:eastAsia="ru-RU"/>
        </w:rPr>
        <w:t>Беляев, Олег Антонович.</w:t>
      </w:r>
      <w:r w:rsidRPr="00CF3BF5">
        <w:rPr>
          <w:rFonts w:ascii="TimesNewRomanPSMT" w:eastAsia="Times New Roman" w:hAnsi="TimesNewRomanPSMT" w:cs="Times New Roman"/>
          <w:b/>
          <w:bCs/>
          <w:color w:val="000000"/>
          <w:kern w:val="0"/>
          <w:sz w:val="26"/>
          <w:szCs w:val="26"/>
          <w:lang w:eastAsia="ru-RU"/>
        </w:rPr>
        <w:br/>
        <w:t>Вопросы теории упругости </w:t>
      </w:r>
      <w:proofErr w:type="gramStart"/>
      <w:r w:rsidRPr="00CF3BF5">
        <w:rPr>
          <w:rFonts w:ascii="TimesNewRomanPSMT" w:eastAsia="Times New Roman" w:hAnsi="TimesNewRomanPSMT" w:cs="Times New Roman"/>
          <w:b/>
          <w:bCs/>
          <w:color w:val="000000"/>
          <w:kern w:val="0"/>
          <w:sz w:val="26"/>
          <w:szCs w:val="26"/>
          <w:lang w:eastAsia="ru-RU"/>
        </w:rPr>
        <w:t>квазикристаллов :</w:t>
      </w:r>
      <w:proofErr w:type="gramEnd"/>
      <w:r w:rsidRPr="00CF3BF5">
        <w:rPr>
          <w:rFonts w:ascii="TimesNewRomanPSMT" w:eastAsia="Times New Roman" w:hAnsi="TimesNewRomanPSMT" w:cs="Times New Roman"/>
          <w:b/>
          <w:bCs/>
          <w:color w:val="000000"/>
          <w:kern w:val="0"/>
          <w:sz w:val="26"/>
          <w:szCs w:val="26"/>
          <w:lang w:eastAsia="ru-RU"/>
        </w:rPr>
        <w:t xml:space="preserve"> диссертация ... кандидата физико-математических наук : 01.04.18. - Москва, 1999. - 88 </w:t>
      </w:r>
      <w:proofErr w:type="gramStart"/>
      <w:r w:rsidRPr="00CF3BF5">
        <w:rPr>
          <w:rFonts w:ascii="TimesNewRomanPSMT" w:eastAsia="Times New Roman" w:hAnsi="TimesNewRomanPSMT" w:cs="Times New Roman"/>
          <w:b/>
          <w:bCs/>
          <w:color w:val="000000"/>
          <w:kern w:val="0"/>
          <w:sz w:val="26"/>
          <w:szCs w:val="26"/>
          <w:lang w:eastAsia="ru-RU"/>
        </w:rPr>
        <w:t>с. :</w:t>
      </w:r>
      <w:proofErr w:type="gramEnd"/>
      <w:r w:rsidRPr="00CF3BF5">
        <w:rPr>
          <w:rFonts w:ascii="TimesNewRomanPSMT" w:eastAsia="Times New Roman" w:hAnsi="TimesNewRomanPSMT" w:cs="Times New Roman"/>
          <w:b/>
          <w:bCs/>
          <w:color w:val="000000"/>
          <w:kern w:val="0"/>
          <w:sz w:val="26"/>
          <w:szCs w:val="26"/>
          <w:lang w:eastAsia="ru-RU"/>
        </w:rPr>
        <w:t xml:space="preserve"> </w:t>
      </w:r>
      <w:proofErr w:type="spellStart"/>
      <w:r w:rsidRPr="00CF3BF5">
        <w:rPr>
          <w:rFonts w:ascii="TimesNewRomanPSMT" w:eastAsia="Times New Roman" w:hAnsi="TimesNewRomanPSMT" w:cs="Times New Roman"/>
          <w:b/>
          <w:bCs/>
          <w:color w:val="000000"/>
          <w:kern w:val="0"/>
          <w:sz w:val="26"/>
          <w:szCs w:val="26"/>
          <w:lang w:eastAsia="ru-RU"/>
        </w:rPr>
        <w:t>ил.больше</w:t>
      </w:r>
      <w:proofErr w:type="spellEnd"/>
    </w:p>
    <w:p w14:paraId="455349C7" w14:textId="77777777" w:rsidR="00CF3BF5" w:rsidRPr="00CF3BF5" w:rsidRDefault="00CF3BF5" w:rsidP="00CF3BF5">
      <w:pPr>
        <w:rPr>
          <w:rFonts w:ascii="TimesNewRomanPSMT" w:eastAsia="Times New Roman" w:hAnsi="TimesNewRomanPSMT" w:cs="Times New Roman"/>
          <w:b/>
          <w:bCs/>
          <w:color w:val="000000"/>
          <w:kern w:val="0"/>
          <w:sz w:val="26"/>
          <w:szCs w:val="26"/>
          <w:lang w:eastAsia="ru-RU"/>
        </w:rPr>
      </w:pPr>
      <w:hyperlink r:id="rId8" w:history="1">
        <w:r w:rsidRPr="00CF3BF5">
          <w:rPr>
            <w:rStyle w:val="a8"/>
            <w:rFonts w:ascii="TimesNewRomanPSMT" w:eastAsia="Times New Roman" w:hAnsi="TimesNewRomanPSMT" w:cs="Times New Roman"/>
            <w:b/>
            <w:bCs/>
            <w:kern w:val="0"/>
            <w:sz w:val="26"/>
            <w:szCs w:val="26"/>
            <w:lang w:eastAsia="ru-RU"/>
          </w:rPr>
          <w:t>Цитаты из текста:</w:t>
        </w:r>
      </w:hyperlink>
    </w:p>
    <w:p w14:paraId="27422CA3" w14:textId="77777777" w:rsidR="00CF3BF5" w:rsidRPr="00CF3BF5" w:rsidRDefault="00CF3BF5" w:rsidP="0075245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F3BF5">
        <w:rPr>
          <w:rFonts w:ascii="TimesNewRomanPSMT" w:eastAsia="Times New Roman" w:hAnsi="TimesNewRomanPSMT" w:cs="Times New Roman"/>
          <w:b/>
          <w:bCs/>
          <w:color w:val="000000"/>
          <w:kern w:val="0"/>
          <w:sz w:val="26"/>
          <w:szCs w:val="26"/>
          <w:lang w:eastAsia="ru-RU"/>
        </w:rPr>
        <w:t>стр. 1</w:t>
      </w:r>
    </w:p>
    <w:p w14:paraId="30B73EC9" w14:textId="77777777" w:rsidR="00CF3BF5" w:rsidRPr="00CF3BF5" w:rsidRDefault="00CF3BF5" w:rsidP="00CF3BF5">
      <w:pPr>
        <w:rPr>
          <w:rFonts w:ascii="TimesNewRomanPSMT" w:eastAsia="Times New Roman" w:hAnsi="TimesNewRomanPSMT" w:cs="Times New Roman"/>
          <w:b/>
          <w:bCs/>
          <w:color w:val="000000"/>
          <w:kern w:val="0"/>
          <w:sz w:val="26"/>
          <w:szCs w:val="26"/>
          <w:lang w:eastAsia="ru-RU"/>
        </w:rPr>
      </w:pPr>
      <w:r w:rsidRPr="00CF3BF5">
        <w:rPr>
          <w:rFonts w:ascii="TimesNewRomanPSMT" w:eastAsia="Times New Roman" w:hAnsi="TimesNewRomanPSMT" w:cs="Times New Roman"/>
          <w:b/>
          <w:bCs/>
          <w:color w:val="000000"/>
          <w:kern w:val="0"/>
          <w:sz w:val="26"/>
          <w:szCs w:val="26"/>
          <w:lang w:eastAsia="ru-RU"/>
        </w:rPr>
        <w:t xml:space="preserve">Московский государственный университет </w:t>
      </w:r>
      <w:proofErr w:type="spellStart"/>
      <w:r w:rsidRPr="00CF3BF5">
        <w:rPr>
          <w:rFonts w:ascii="TimesNewRomanPSMT" w:eastAsia="Times New Roman" w:hAnsi="TimesNewRomanPSMT" w:cs="Times New Roman"/>
          <w:b/>
          <w:bCs/>
          <w:color w:val="000000"/>
          <w:kern w:val="0"/>
          <w:sz w:val="26"/>
          <w:szCs w:val="26"/>
          <w:lang w:eastAsia="ru-RU"/>
        </w:rPr>
        <w:t>им.М.В.Ломоносова</w:t>
      </w:r>
      <w:proofErr w:type="spellEnd"/>
      <w:r w:rsidRPr="00CF3BF5">
        <w:rPr>
          <w:rFonts w:ascii="TimesNewRomanPSMT" w:eastAsia="Times New Roman" w:hAnsi="TimesNewRomanPSMT" w:cs="Times New Roman"/>
          <w:b/>
          <w:bCs/>
          <w:color w:val="000000"/>
          <w:kern w:val="0"/>
          <w:sz w:val="26"/>
          <w:szCs w:val="26"/>
          <w:lang w:eastAsia="ru-RU"/>
        </w:rPr>
        <w:t xml:space="preserve"> Физический факультет Б е л я е в О л е г А н т о н о в и ч ВОПРОСЫ ТЕОРИИ УПРУГОСТИ КВАЗИКРИСТАЛЛОВ Специальность 01.04.18 — кристаллография, физика кристаллов Диссертация на соискание ученой степени кандидата физико-математических наук Научный</w:t>
      </w:r>
    </w:p>
    <w:p w14:paraId="00F06922" w14:textId="77777777" w:rsidR="00CF3BF5" w:rsidRPr="00CF3BF5" w:rsidRDefault="00CF3BF5" w:rsidP="0075245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F3BF5">
        <w:rPr>
          <w:rFonts w:ascii="TimesNewRomanPSMT" w:eastAsia="Times New Roman" w:hAnsi="TimesNewRomanPSMT" w:cs="Times New Roman"/>
          <w:b/>
          <w:bCs/>
          <w:color w:val="000000"/>
          <w:kern w:val="0"/>
          <w:sz w:val="26"/>
          <w:szCs w:val="26"/>
          <w:lang w:eastAsia="ru-RU"/>
        </w:rPr>
        <w:t>стр. 2</w:t>
      </w:r>
    </w:p>
    <w:p w14:paraId="21FDF51A" w14:textId="77777777" w:rsidR="00CF3BF5" w:rsidRPr="00CF3BF5" w:rsidRDefault="00CF3BF5" w:rsidP="00CF3BF5">
      <w:pPr>
        <w:rPr>
          <w:rFonts w:ascii="TimesNewRomanPSMT" w:eastAsia="Times New Roman" w:hAnsi="TimesNewRomanPSMT" w:cs="Times New Roman"/>
          <w:b/>
          <w:bCs/>
          <w:color w:val="000000"/>
          <w:kern w:val="0"/>
          <w:sz w:val="26"/>
          <w:szCs w:val="26"/>
          <w:lang w:eastAsia="ru-RU"/>
        </w:rPr>
      </w:pPr>
      <w:r w:rsidRPr="00CF3BF5">
        <w:rPr>
          <w:rFonts w:ascii="TimesNewRomanPSMT" w:eastAsia="Times New Roman" w:hAnsi="TimesNewRomanPSMT" w:cs="Times New Roman"/>
          <w:b/>
          <w:bCs/>
          <w:color w:val="000000"/>
          <w:kern w:val="0"/>
          <w:sz w:val="26"/>
          <w:szCs w:val="26"/>
          <w:lang w:eastAsia="ru-RU"/>
        </w:rPr>
        <w:t>анизотропных твердых телах 2.2. Генерация второй акустической гармоники в слоистых квазикристаллах. 2.3. Общие уравнения теории </w:t>
      </w:r>
      <w:proofErr w:type="spellStart"/>
      <w:r w:rsidRPr="00CF3BF5">
        <w:rPr>
          <w:rFonts w:ascii="TimesNewRomanPSMT" w:eastAsia="Times New Roman" w:hAnsi="TimesNewRomanPSMT" w:cs="Times New Roman"/>
          <w:b/>
          <w:bCs/>
          <w:color w:val="000000"/>
          <w:kern w:val="0"/>
          <w:sz w:val="26"/>
          <w:szCs w:val="26"/>
          <w:lang w:eastAsia="ru-RU"/>
        </w:rPr>
        <w:t>акустоуирзтости</w:t>
      </w:r>
      <w:proofErr w:type="spellEnd"/>
      <w:r w:rsidRPr="00CF3BF5">
        <w:rPr>
          <w:rFonts w:ascii="TimesNewRomanPSMT" w:eastAsia="Times New Roman" w:hAnsi="TimesNewRomanPSMT" w:cs="Times New Roman"/>
          <w:b/>
          <w:bCs/>
          <w:color w:val="000000"/>
          <w:kern w:val="0"/>
          <w:sz w:val="26"/>
          <w:szCs w:val="26"/>
          <w:lang w:eastAsia="ru-RU"/>
        </w:rPr>
        <w:t xml:space="preserve"> 2.4. </w:t>
      </w:r>
      <w:proofErr w:type="spellStart"/>
      <w:r w:rsidRPr="00CF3BF5">
        <w:rPr>
          <w:rFonts w:ascii="TimesNewRomanPSMT" w:eastAsia="Times New Roman" w:hAnsi="TimesNewRomanPSMT" w:cs="Times New Roman"/>
          <w:b/>
          <w:bCs/>
          <w:color w:val="000000"/>
          <w:kern w:val="0"/>
          <w:sz w:val="26"/>
          <w:szCs w:val="26"/>
          <w:lang w:eastAsia="ru-RU"/>
        </w:rPr>
        <w:t>Акустоупругость</w:t>
      </w:r>
      <w:proofErr w:type="spellEnd"/>
      <w:r w:rsidRPr="00CF3BF5">
        <w:rPr>
          <w:rFonts w:ascii="TimesNewRomanPSMT" w:eastAsia="Times New Roman" w:hAnsi="TimesNewRomanPSMT" w:cs="Times New Roman"/>
          <w:b/>
          <w:bCs/>
          <w:color w:val="000000"/>
          <w:kern w:val="0"/>
          <w:sz w:val="26"/>
          <w:szCs w:val="26"/>
          <w:lang w:eastAsia="ru-RU"/>
        </w:rPr>
        <w:t xml:space="preserve"> слоистых квазикристаллов </w:t>
      </w:r>
      <w:proofErr w:type="spellStart"/>
      <w:r w:rsidRPr="00CF3BF5">
        <w:rPr>
          <w:rFonts w:ascii="TimesNewRomanPSMT" w:eastAsia="Times New Roman" w:hAnsi="TimesNewRomanPSMT" w:cs="Times New Roman"/>
          <w:b/>
          <w:bCs/>
          <w:color w:val="000000"/>
          <w:kern w:val="0"/>
          <w:sz w:val="26"/>
          <w:szCs w:val="26"/>
          <w:lang w:eastAsia="ru-RU"/>
        </w:rPr>
        <w:t>ГлаваЗ</w:t>
      </w:r>
      <w:proofErr w:type="spellEnd"/>
      <w:r w:rsidRPr="00CF3BF5">
        <w:rPr>
          <w:rFonts w:ascii="TimesNewRomanPSMT" w:eastAsia="Times New Roman" w:hAnsi="TimesNewRomanPSMT" w:cs="Times New Roman"/>
          <w:b/>
          <w:bCs/>
          <w:color w:val="000000"/>
          <w:kern w:val="0"/>
          <w:sz w:val="26"/>
          <w:szCs w:val="26"/>
          <w:lang w:eastAsia="ru-RU"/>
        </w:rPr>
        <w:t>. Гидродинамика кубических и слоистых квазикристаллов 3.1. Общие уравнения гидродинамики упорядоченных твердых тел 3.2. Гидродинамика слоистых и кубических </w:t>
      </w:r>
      <w:proofErr w:type="gramStart"/>
      <w:r w:rsidRPr="00CF3BF5">
        <w:rPr>
          <w:rFonts w:ascii="TimesNewRomanPSMT" w:eastAsia="Times New Roman" w:hAnsi="TimesNewRomanPSMT" w:cs="Times New Roman"/>
          <w:b/>
          <w:bCs/>
          <w:color w:val="000000"/>
          <w:kern w:val="0"/>
          <w:sz w:val="26"/>
          <w:szCs w:val="26"/>
          <w:lang w:eastAsia="ru-RU"/>
        </w:rPr>
        <w:t>квазикристаллов..</w:t>
      </w:r>
      <w:proofErr w:type="gramEnd"/>
      <w:r w:rsidRPr="00CF3BF5">
        <w:rPr>
          <w:rFonts w:ascii="TimesNewRomanPSMT" w:eastAsia="Times New Roman" w:hAnsi="TimesNewRomanPSMT" w:cs="Times New Roman"/>
          <w:b/>
          <w:bCs/>
          <w:color w:val="000000"/>
          <w:kern w:val="0"/>
          <w:sz w:val="26"/>
          <w:szCs w:val="26"/>
          <w:lang w:eastAsia="ru-RU"/>
        </w:rPr>
        <w:t xml:space="preserve"> Глава4. Модуляция и упругие свойства квазикристаллов 4.1. Модуляция и </w:t>
      </w:r>
      <w:proofErr w:type="spellStart"/>
      <w:r w:rsidRPr="00CF3BF5">
        <w:rPr>
          <w:rFonts w:ascii="TimesNewRomanPSMT" w:eastAsia="Times New Roman" w:hAnsi="TimesNewRomanPSMT" w:cs="Times New Roman"/>
          <w:b/>
          <w:bCs/>
          <w:color w:val="000000"/>
          <w:kern w:val="0"/>
          <w:sz w:val="26"/>
          <w:szCs w:val="26"/>
          <w:lang w:eastAsia="ru-RU"/>
        </w:rPr>
        <w:t>гиперфазоны</w:t>
      </w:r>
      <w:proofErr w:type="spellEnd"/>
      <w:r w:rsidRPr="00CF3BF5">
        <w:rPr>
          <w:rFonts w:ascii="TimesNewRomanPSMT" w:eastAsia="Times New Roman" w:hAnsi="TimesNewRomanPSMT" w:cs="Times New Roman"/>
          <w:b/>
          <w:bCs/>
          <w:color w:val="000000"/>
          <w:kern w:val="0"/>
          <w:sz w:val="26"/>
          <w:szCs w:val="26"/>
          <w:lang w:eastAsia="ru-RU"/>
        </w:rPr>
        <w:t xml:space="preserve"> 4.2.</w:t>
      </w:r>
    </w:p>
    <w:p w14:paraId="4CCADE6E" w14:textId="70FF8550" w:rsidR="004F7911" w:rsidRPr="00CF3BF5" w:rsidRDefault="004F7911" w:rsidP="00CF3BF5"/>
    <w:sectPr w:rsidR="004F7911" w:rsidRPr="00CF3BF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9AF8" w14:textId="77777777" w:rsidR="0075245B" w:rsidRDefault="0075245B">
      <w:pPr>
        <w:spacing w:after="0" w:line="240" w:lineRule="auto"/>
      </w:pPr>
      <w:r>
        <w:separator/>
      </w:r>
    </w:p>
  </w:endnote>
  <w:endnote w:type="continuationSeparator" w:id="0">
    <w:p w14:paraId="588DC3A0" w14:textId="77777777" w:rsidR="0075245B" w:rsidRDefault="0075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449F" w14:textId="77777777" w:rsidR="0075245B" w:rsidRDefault="0075245B"/>
    <w:p w14:paraId="587C431B" w14:textId="77777777" w:rsidR="0075245B" w:rsidRDefault="0075245B"/>
    <w:p w14:paraId="32273741" w14:textId="77777777" w:rsidR="0075245B" w:rsidRDefault="0075245B"/>
    <w:p w14:paraId="257F874A" w14:textId="77777777" w:rsidR="0075245B" w:rsidRDefault="0075245B"/>
    <w:p w14:paraId="2875F115" w14:textId="77777777" w:rsidR="0075245B" w:rsidRDefault="0075245B"/>
    <w:p w14:paraId="4FAE8C3E" w14:textId="77777777" w:rsidR="0075245B" w:rsidRDefault="0075245B"/>
    <w:p w14:paraId="764709A7" w14:textId="77777777" w:rsidR="0075245B" w:rsidRDefault="007524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812605" wp14:editId="789C88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8F615" w14:textId="77777777" w:rsidR="0075245B" w:rsidRDefault="007524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812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D8F615" w14:textId="77777777" w:rsidR="0075245B" w:rsidRDefault="007524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4A316C" w14:textId="77777777" w:rsidR="0075245B" w:rsidRDefault="0075245B"/>
    <w:p w14:paraId="1F56C97D" w14:textId="77777777" w:rsidR="0075245B" w:rsidRDefault="0075245B"/>
    <w:p w14:paraId="5F7C7E4D" w14:textId="77777777" w:rsidR="0075245B" w:rsidRDefault="007524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3DB049" wp14:editId="61A09F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69722" w14:textId="77777777" w:rsidR="0075245B" w:rsidRDefault="0075245B"/>
                          <w:p w14:paraId="79F0C37C" w14:textId="77777777" w:rsidR="0075245B" w:rsidRDefault="007524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DB0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69722" w14:textId="77777777" w:rsidR="0075245B" w:rsidRDefault="0075245B"/>
                    <w:p w14:paraId="79F0C37C" w14:textId="77777777" w:rsidR="0075245B" w:rsidRDefault="007524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062B29" w14:textId="77777777" w:rsidR="0075245B" w:rsidRDefault="0075245B"/>
    <w:p w14:paraId="75B29FE7" w14:textId="77777777" w:rsidR="0075245B" w:rsidRDefault="0075245B">
      <w:pPr>
        <w:rPr>
          <w:sz w:val="2"/>
          <w:szCs w:val="2"/>
        </w:rPr>
      </w:pPr>
    </w:p>
    <w:p w14:paraId="60AD6337" w14:textId="77777777" w:rsidR="0075245B" w:rsidRDefault="0075245B"/>
    <w:p w14:paraId="76C43062" w14:textId="77777777" w:rsidR="0075245B" w:rsidRDefault="0075245B">
      <w:pPr>
        <w:spacing w:after="0" w:line="240" w:lineRule="auto"/>
      </w:pPr>
    </w:p>
  </w:footnote>
  <w:footnote w:type="continuationSeparator" w:id="0">
    <w:p w14:paraId="6A3BE278" w14:textId="77777777" w:rsidR="0075245B" w:rsidRDefault="0075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971A51"/>
    <w:multiLevelType w:val="multilevel"/>
    <w:tmpl w:val="7B8C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45B"/>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178049</TotalTime>
  <Pages>1</Pages>
  <Words>150</Words>
  <Characters>858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5816</cp:revision>
  <cp:lastPrinted>2009-02-06T05:36:00Z</cp:lastPrinted>
  <dcterms:created xsi:type="dcterms:W3CDTF">2024-01-07T13:43:00Z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