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B1" w:rsidRDefault="00E11327" w:rsidP="00E11327">
      <w:pPr>
        <w:rPr>
          <w:rFonts w:ascii="Times New Roman" w:hAnsi="Times New Roman" w:cs="Times New Roman"/>
          <w:b/>
          <w:sz w:val="24"/>
          <w:szCs w:val="24"/>
        </w:rPr>
      </w:pPr>
      <w:r w:rsidRPr="00E11327">
        <w:rPr>
          <w:rFonts w:ascii="Times New Roman" w:hAnsi="Times New Roman" w:cs="Times New Roman" w:hint="eastAsia"/>
          <w:b/>
          <w:sz w:val="24"/>
          <w:szCs w:val="24"/>
        </w:rPr>
        <w:t>Евстигнеева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Марина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Игоревна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Формирование</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телесно</w:t>
      </w:r>
      <w:r w:rsidRPr="00E11327">
        <w:rPr>
          <w:rFonts w:ascii="Times New Roman" w:hAnsi="Times New Roman" w:cs="Times New Roman"/>
          <w:b/>
          <w:sz w:val="24"/>
          <w:szCs w:val="24"/>
        </w:rPr>
        <w:t>-</w:t>
      </w:r>
      <w:r w:rsidRPr="00E11327">
        <w:rPr>
          <w:rFonts w:ascii="Times New Roman" w:hAnsi="Times New Roman" w:cs="Times New Roman" w:hint="eastAsia"/>
          <w:b/>
          <w:sz w:val="24"/>
          <w:szCs w:val="24"/>
        </w:rPr>
        <w:t>двигательной</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культуры</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студента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медицинского</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вуза</w:t>
      </w:r>
      <w:r w:rsidRPr="00E11327">
        <w:rPr>
          <w:rFonts w:ascii="Times New Roman" w:hAnsi="Times New Roman" w:cs="Times New Roman"/>
          <w:b/>
          <w:sz w:val="24"/>
          <w:szCs w:val="24"/>
        </w:rPr>
        <w:t xml:space="preserve"> : </w:t>
      </w:r>
      <w:r w:rsidRPr="00E11327">
        <w:rPr>
          <w:rFonts w:ascii="Times New Roman" w:hAnsi="Times New Roman" w:cs="Times New Roman" w:hint="eastAsia"/>
          <w:b/>
          <w:sz w:val="24"/>
          <w:szCs w:val="24"/>
        </w:rPr>
        <w:t>диссертация</w:t>
      </w:r>
      <w:r w:rsidRPr="00E11327">
        <w:rPr>
          <w:rFonts w:ascii="Times New Roman" w:hAnsi="Times New Roman" w:cs="Times New Roman"/>
          <w:b/>
          <w:sz w:val="24"/>
          <w:szCs w:val="24"/>
        </w:rPr>
        <w:t xml:space="preserve"> ... </w:t>
      </w:r>
      <w:r w:rsidRPr="00E11327">
        <w:rPr>
          <w:rFonts w:ascii="Times New Roman" w:hAnsi="Times New Roman" w:cs="Times New Roman" w:hint="eastAsia"/>
          <w:b/>
          <w:sz w:val="24"/>
          <w:szCs w:val="24"/>
        </w:rPr>
        <w:t>кандидата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педагогических</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наук</w:t>
      </w:r>
      <w:r w:rsidRPr="00E11327">
        <w:rPr>
          <w:rFonts w:ascii="Times New Roman" w:hAnsi="Times New Roman" w:cs="Times New Roman"/>
          <w:b/>
          <w:sz w:val="24"/>
          <w:szCs w:val="24"/>
        </w:rPr>
        <w:t xml:space="preserve"> : 13.00.04 / </w:t>
      </w:r>
      <w:r w:rsidRPr="00E11327">
        <w:rPr>
          <w:rFonts w:ascii="Times New Roman" w:hAnsi="Times New Roman" w:cs="Times New Roman" w:hint="eastAsia"/>
          <w:b/>
          <w:sz w:val="24"/>
          <w:szCs w:val="24"/>
        </w:rPr>
        <w:t>Евстигнеева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Марина</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Игоревна</w:t>
      </w:r>
      <w:r w:rsidRPr="00E11327">
        <w:rPr>
          <w:rFonts w:ascii="Times New Roman" w:hAnsi="Times New Roman" w:cs="Times New Roman"/>
          <w:b/>
          <w:sz w:val="24"/>
          <w:szCs w:val="24"/>
        </w:rPr>
        <w:t>; [</w:t>
      </w:r>
      <w:r w:rsidRPr="00E11327">
        <w:rPr>
          <w:rFonts w:ascii="Times New Roman" w:hAnsi="Times New Roman" w:cs="Times New Roman" w:hint="eastAsia"/>
          <w:b/>
          <w:sz w:val="24"/>
          <w:szCs w:val="24"/>
        </w:rPr>
        <w:t>Место</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защиты</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Адыг</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гос</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ун</w:t>
      </w:r>
      <w:r w:rsidRPr="00E11327">
        <w:rPr>
          <w:rFonts w:ascii="Times New Roman" w:hAnsi="Times New Roman" w:cs="Times New Roman"/>
          <w:b/>
          <w:sz w:val="24"/>
          <w:szCs w:val="24"/>
        </w:rPr>
        <w:t>-</w:t>
      </w:r>
      <w:r w:rsidRPr="00E11327">
        <w:rPr>
          <w:rFonts w:ascii="Times New Roman" w:hAnsi="Times New Roman" w:cs="Times New Roman" w:hint="eastAsia"/>
          <w:b/>
          <w:sz w:val="24"/>
          <w:szCs w:val="24"/>
        </w:rPr>
        <w:t>т</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Ставрополь</w:t>
      </w:r>
      <w:r w:rsidRPr="00E11327">
        <w:rPr>
          <w:rFonts w:ascii="Times New Roman" w:hAnsi="Times New Roman" w:cs="Times New Roman"/>
          <w:b/>
          <w:sz w:val="24"/>
          <w:szCs w:val="24"/>
        </w:rPr>
        <w:t xml:space="preserve">, 2013.- 216 </w:t>
      </w:r>
      <w:r w:rsidRPr="00E11327">
        <w:rPr>
          <w:rFonts w:ascii="Times New Roman" w:hAnsi="Times New Roman" w:cs="Times New Roman" w:hint="eastAsia"/>
          <w:b/>
          <w:sz w:val="24"/>
          <w:szCs w:val="24"/>
        </w:rPr>
        <w:t>с</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ил</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РГБ</w:t>
      </w:r>
      <w:r w:rsidRPr="00E11327">
        <w:rPr>
          <w:rFonts w:ascii="Times New Roman" w:hAnsi="Times New Roman" w:cs="Times New Roman"/>
          <w:b/>
          <w:sz w:val="24"/>
          <w:szCs w:val="24"/>
        </w:rPr>
        <w:t xml:space="preserve"> </w:t>
      </w:r>
      <w:r w:rsidRPr="00E11327">
        <w:rPr>
          <w:rFonts w:ascii="Times New Roman" w:hAnsi="Times New Roman" w:cs="Times New Roman" w:hint="eastAsia"/>
          <w:b/>
          <w:sz w:val="24"/>
          <w:szCs w:val="24"/>
        </w:rPr>
        <w:t>ОД</w:t>
      </w:r>
      <w:r w:rsidRPr="00E11327">
        <w:rPr>
          <w:rFonts w:ascii="Times New Roman" w:hAnsi="Times New Roman" w:cs="Times New Roman"/>
          <w:b/>
          <w:sz w:val="24"/>
          <w:szCs w:val="24"/>
        </w:rPr>
        <w:t>, 61 13-13/603</w:t>
      </w:r>
    </w:p>
    <w:p w:rsidR="00E11327" w:rsidRDefault="00E11327" w:rsidP="00E11327">
      <w:pPr>
        <w:rPr>
          <w:rFonts w:ascii="Times New Roman" w:hAnsi="Times New Roman" w:cs="Times New Roman"/>
          <w:b/>
          <w:sz w:val="24"/>
          <w:szCs w:val="24"/>
        </w:rPr>
      </w:pPr>
    </w:p>
    <w:p w:rsidR="00E11327" w:rsidRDefault="00E11327" w:rsidP="00E11327">
      <w:pPr>
        <w:rPr>
          <w:rFonts w:ascii="Times New Roman" w:hAnsi="Times New Roman" w:cs="Times New Roman"/>
          <w:b/>
          <w:sz w:val="24"/>
          <w:szCs w:val="24"/>
        </w:rPr>
      </w:pPr>
    </w:p>
    <w:p w:rsidR="00E11327" w:rsidRPr="00E11327" w:rsidRDefault="00E11327" w:rsidP="00E11327">
      <w:pPr>
        <w:tabs>
          <w:tab w:val="clear" w:pos="709"/>
        </w:tabs>
        <w:suppressAutoHyphens w:val="0"/>
        <w:spacing w:after="438" w:line="373" w:lineRule="exact"/>
        <w:ind w:right="20" w:firstLine="0"/>
        <w:jc w:val="center"/>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ФЕДЕРАЛЬНОЕ ГОСУДАРСТВЕННОЕ АВТОНОМНОЕ ОБРАЗОВАТЕЛЬНОЕ</w:t>
      </w:r>
      <w:r w:rsidRPr="00E11327">
        <w:rPr>
          <w:rFonts w:ascii="Times New Roman" w:eastAsia="Times New Roman" w:hAnsi="Times New Roman" w:cs="Times New Roman"/>
          <w:color w:val="000000"/>
          <w:kern w:val="0"/>
          <w:sz w:val="21"/>
          <w:szCs w:val="21"/>
          <w:lang w:eastAsia="ru-RU" w:bidi="ru-RU"/>
        </w:rPr>
        <w:br/>
        <w:t>УЧРЕЖДЕНИЕ ВЫСШЕГО ПРОФЕССИОНАЛЬНОГО ОБРАЗОВАНИЯ</w:t>
      </w:r>
      <w:r w:rsidRPr="00E11327">
        <w:rPr>
          <w:rFonts w:ascii="Times New Roman" w:eastAsia="Times New Roman" w:hAnsi="Times New Roman" w:cs="Times New Roman"/>
          <w:color w:val="000000"/>
          <w:kern w:val="0"/>
          <w:sz w:val="21"/>
          <w:szCs w:val="21"/>
          <w:lang w:eastAsia="ru-RU" w:bidi="ru-RU"/>
        </w:rPr>
        <w:br/>
        <w:t>«СЕВЕРО-КАВКАЗСКИЙ ФЕДЕРАЛЬНЫЙ УНИВЕРСИТЕТ»</w:t>
      </w:r>
    </w:p>
    <w:p w:rsidR="00E11327" w:rsidRPr="00E11327" w:rsidRDefault="00E11327" w:rsidP="00E11327">
      <w:pPr>
        <w:tabs>
          <w:tab w:val="clear" w:pos="709"/>
        </w:tabs>
        <w:suppressAutoHyphens w:val="0"/>
        <w:spacing w:after="609" w:line="200" w:lineRule="exact"/>
        <w:ind w:firstLine="0"/>
        <w:jc w:val="right"/>
        <w:rPr>
          <w:rFonts w:ascii="Times New Roman" w:eastAsia="Times New Roman" w:hAnsi="Times New Roman" w:cs="Times New Roman"/>
          <w:b/>
          <w:bCs/>
          <w:i/>
          <w:iCs/>
          <w:color w:val="000000"/>
          <w:kern w:val="0"/>
          <w:sz w:val="20"/>
          <w:szCs w:val="20"/>
          <w:lang w:eastAsia="ru-RU" w:bidi="ru-RU"/>
        </w:rPr>
      </w:pPr>
      <w:r w:rsidRPr="00E11327">
        <w:rPr>
          <w:rFonts w:ascii="Times New Roman" w:eastAsia="Times New Roman" w:hAnsi="Times New Roman" w:cs="Times New Roman"/>
          <w:b/>
          <w:bCs/>
          <w:i/>
          <w:iCs/>
          <w:color w:val="000000"/>
          <w:kern w:val="0"/>
          <w:sz w:val="20"/>
          <w:szCs w:val="20"/>
          <w:lang w:eastAsia="ru-RU" w:bidi="ru-RU"/>
        </w:rPr>
        <w:t>На правах рукописи</w:t>
      </w:r>
    </w:p>
    <w:p w:rsidR="00E11327" w:rsidRPr="00E11327" w:rsidRDefault="00E11327" w:rsidP="00E11327">
      <w:pPr>
        <w:tabs>
          <w:tab w:val="clear" w:pos="709"/>
        </w:tabs>
        <w:suppressAutoHyphens w:val="0"/>
        <w:spacing w:after="333" w:line="200" w:lineRule="exact"/>
        <w:ind w:right="600" w:firstLine="0"/>
        <w:jc w:val="center"/>
        <w:rPr>
          <w:rFonts w:ascii="Times New Roman" w:eastAsia="Times New Roman" w:hAnsi="Times New Roman" w:cs="Times New Roman"/>
          <w:b/>
          <w:bCs/>
          <w:i/>
          <w:iCs/>
          <w:color w:val="000000"/>
          <w:kern w:val="0"/>
          <w:sz w:val="20"/>
          <w:szCs w:val="20"/>
          <w:lang w:eastAsia="ru-RU" w:bidi="ru-RU"/>
        </w:rPr>
      </w:pPr>
      <w:r w:rsidRPr="00E11327">
        <w:rPr>
          <w:rFonts w:ascii="Times New Roman" w:eastAsia="Times New Roman" w:hAnsi="Times New Roman" w:cs="Times New Roman"/>
          <w:b/>
          <w:bCs/>
          <w:i/>
          <w:iCs/>
          <w:color w:val="000000"/>
          <w:kern w:val="0"/>
          <w:sz w:val="20"/>
          <w:szCs w:val="20"/>
          <w:lang w:eastAsia="ru-RU" w:bidi="ru-RU"/>
        </w:rPr>
        <w:pict>
          <v:shapetype id="_x0000_t202" coordsize="21600,21600" o:spt="202" path="m,l,21600r21600,l21600,xe">
            <v:stroke joinstyle="miter"/>
            <v:path gradientshapeok="t" o:connecttype="rect"/>
          </v:shapetype>
          <v:shape id="_x0000_s1080" type="#_x0000_t202" style="position:absolute;left:0;text-align:left;margin-left:41.5pt;margin-top:-45.85pt;width:62pt;height:13.8pt;z-index:-251656192;mso-wrap-distance-left:41.5pt;mso-wrap-distance-right:5pt;mso-position-horizontal-relative:margin" filled="f" stroked="f">
            <v:textbox style="mso-fit-shape-to-text:t" inset="0,0,0,0">
              <w:txbxContent>
                <w:p w:rsidR="00E11327" w:rsidRDefault="00E11327" w:rsidP="00E11327">
                  <w:pPr>
                    <w:pStyle w:val="5ff4"/>
                    <w:shd w:val="clear" w:color="auto" w:fill="auto"/>
                    <w:spacing w:line="220" w:lineRule="exac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type="topAndBottom" anchorx="margin"/>
          </v:shape>
        </w:pict>
      </w:r>
      <w:r w:rsidRPr="00E11327">
        <w:rPr>
          <w:rFonts w:ascii="Times New Roman" w:eastAsia="Times New Roman" w:hAnsi="Times New Roman" w:cs="Times New Roman"/>
          <w:b/>
          <w:bCs/>
          <w:i/>
          <w:iCs/>
          <w:color w:val="000000"/>
          <w:kern w:val="0"/>
          <w:sz w:val="20"/>
          <w:szCs w:val="20"/>
          <w:lang w:eastAsia="ru-RU" w:bidi="ru-RU"/>
        </w:rPr>
        <w:t>ЕВСТИГНЕЕВА МАРИНА ИГОРЕВНА</w:t>
      </w:r>
    </w:p>
    <w:p w:rsidR="00E11327" w:rsidRPr="00E11327" w:rsidRDefault="00E11327" w:rsidP="00E11327">
      <w:pPr>
        <w:tabs>
          <w:tab w:val="clear" w:pos="709"/>
        </w:tabs>
        <w:suppressAutoHyphens w:val="0"/>
        <w:spacing w:after="664" w:line="373" w:lineRule="exact"/>
        <w:ind w:left="1940" w:hanging="1040"/>
        <w:jc w:val="left"/>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ФОРМИРОВАНИЕ ТЕЛЕСНО-ДВИГАТЕЛЬНОЙ КУЛЬТУРЫ СТУДЕНТА МЕДИЦИНСКОГО ВУЗА</w:t>
      </w:r>
    </w:p>
    <w:p w:rsidR="00E11327" w:rsidRPr="00E11327" w:rsidRDefault="00E11327" w:rsidP="00E11327">
      <w:pPr>
        <w:tabs>
          <w:tab w:val="clear" w:pos="709"/>
        </w:tabs>
        <w:suppressAutoHyphens w:val="0"/>
        <w:spacing w:after="300" w:line="368" w:lineRule="exact"/>
        <w:ind w:left="900" w:firstLine="0"/>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13.00.04 - Теория и методика физического воспитания, спортивной тренировки, оздоровительной и адаптивной физической культуры</w:t>
      </w:r>
    </w:p>
    <w:p w:rsidR="00E11327" w:rsidRPr="00E11327" w:rsidRDefault="00E11327" w:rsidP="00E11327">
      <w:pPr>
        <w:tabs>
          <w:tab w:val="clear" w:pos="709"/>
        </w:tabs>
        <w:suppressAutoHyphens w:val="0"/>
        <w:spacing w:after="660" w:line="368" w:lineRule="exact"/>
        <w:ind w:right="600" w:firstLine="0"/>
        <w:jc w:val="center"/>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ДИССЕРТАЦИЯ</w:t>
      </w:r>
      <w:r w:rsidRPr="00E11327">
        <w:rPr>
          <w:rFonts w:ascii="Times New Roman" w:eastAsia="Times New Roman" w:hAnsi="Times New Roman" w:cs="Times New Roman"/>
          <w:color w:val="000000"/>
          <w:kern w:val="0"/>
          <w:sz w:val="21"/>
          <w:szCs w:val="21"/>
          <w:lang w:eastAsia="ru-RU" w:bidi="ru-RU"/>
        </w:rPr>
        <w:br/>
        <w:t>на соискание ученой степени</w:t>
      </w:r>
      <w:r w:rsidRPr="00E11327">
        <w:rPr>
          <w:rFonts w:ascii="Times New Roman" w:eastAsia="Times New Roman" w:hAnsi="Times New Roman" w:cs="Times New Roman"/>
          <w:color w:val="000000"/>
          <w:kern w:val="0"/>
          <w:sz w:val="21"/>
          <w:szCs w:val="21"/>
          <w:lang w:eastAsia="ru-RU" w:bidi="ru-RU"/>
        </w:rPr>
        <w:br/>
        <w:t>кандидата педагогических наук</w:t>
      </w:r>
    </w:p>
    <w:p w:rsidR="00E11327" w:rsidRPr="00E11327" w:rsidRDefault="00E11327" w:rsidP="00E11327">
      <w:pPr>
        <w:tabs>
          <w:tab w:val="clear" w:pos="709"/>
        </w:tabs>
        <w:suppressAutoHyphens w:val="0"/>
        <w:spacing w:after="0" w:line="368" w:lineRule="exact"/>
        <w:ind w:firstLine="0"/>
        <w:jc w:val="right"/>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Научный руководитель:</w:t>
      </w:r>
    </w:p>
    <w:p w:rsidR="00E11327" w:rsidRPr="00E11327" w:rsidRDefault="00E11327" w:rsidP="00E11327">
      <w:pPr>
        <w:tabs>
          <w:tab w:val="clear" w:pos="709"/>
        </w:tabs>
        <w:suppressAutoHyphens w:val="0"/>
        <w:spacing w:after="0" w:line="368" w:lineRule="exact"/>
        <w:ind w:left="4660" w:firstLine="0"/>
        <w:jc w:val="righ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доктор биологических наук, кандидат педагогических наук, профессор В.Н. Курысь</w:t>
      </w:r>
    </w:p>
    <w:p w:rsidR="00E11327" w:rsidRPr="00E11327" w:rsidRDefault="00E11327" w:rsidP="00E11327">
      <w:pPr>
        <w:tabs>
          <w:tab w:val="clear" w:pos="709"/>
        </w:tabs>
        <w:suppressAutoHyphens w:val="0"/>
        <w:spacing w:after="0" w:line="210" w:lineRule="exact"/>
        <w:ind w:left="1940" w:firstLine="0"/>
        <w:jc w:val="left"/>
        <w:rPr>
          <w:rFonts w:ascii="Times New Roman" w:eastAsia="Times New Roman" w:hAnsi="Times New Roman" w:cs="Times New Roman"/>
          <w:b/>
          <w:bCs/>
          <w:color w:val="000000"/>
          <w:kern w:val="0"/>
          <w:sz w:val="21"/>
          <w:szCs w:val="21"/>
          <w:lang w:eastAsia="ru-RU" w:bidi="ru-RU"/>
        </w:rPr>
        <w:sectPr w:rsidR="00E11327" w:rsidRPr="00E11327" w:rsidSect="00E11327">
          <w:headerReference w:type="even" r:id="rId8"/>
          <w:footerReference w:type="default" r:id="rId9"/>
          <w:type w:val="continuous"/>
          <w:pgSz w:w="11900" w:h="16840"/>
          <w:pgMar w:top="1686" w:right="2357" w:bottom="1686" w:left="1891" w:header="0" w:footer="3" w:gutter="0"/>
          <w:cols w:space="720"/>
          <w:noEndnote/>
          <w:titlePg/>
          <w:docGrid w:linePitch="360"/>
        </w:sectPr>
      </w:pPr>
      <w:r>
        <w:rPr>
          <w:rFonts w:ascii="Times New Roman" w:eastAsia="Times New Roman" w:hAnsi="Times New Roman" w:cs="Times New Roman"/>
          <w:b/>
          <w:bCs/>
          <w:noProof/>
          <w:color w:val="000000"/>
          <w:kern w:val="0"/>
          <w:sz w:val="21"/>
          <w:szCs w:val="21"/>
          <w:lang w:eastAsia="ru-RU"/>
        </w:rPr>
        <w:drawing>
          <wp:anchor distT="0" distB="86995" distL="63500" distR="63500" simplePos="0" relativeHeight="251661312" behindDoc="1" locked="0" layoutInCell="1" allowOverlap="1">
            <wp:simplePos x="0" y="0"/>
            <wp:positionH relativeFrom="margin">
              <wp:posOffset>-47625</wp:posOffset>
            </wp:positionH>
            <wp:positionV relativeFrom="paragraph">
              <wp:posOffset>-789940</wp:posOffset>
            </wp:positionV>
            <wp:extent cx="914400" cy="786130"/>
            <wp:effectExtent l="19050" t="0" r="0" b="0"/>
            <wp:wrapTopAndBottom/>
            <wp:docPr id="57" name="Рисунок 57" descr="C:\Users\Pavel\AppData\Local\Temp\Rar$DIa0.94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avel\AppData\Local\Temp\Rar$DIa0.940\media\image1.jpeg"/>
                    <pic:cNvPicPr>
                      <a:picLocks noChangeAspect="1" noChangeArrowheads="1"/>
                    </pic:cNvPicPr>
                  </pic:nvPicPr>
                  <pic:blipFill>
                    <a:blip r:embed="rId10" cstate="print"/>
                    <a:srcRect/>
                    <a:stretch>
                      <a:fillRect/>
                    </a:stretch>
                  </pic:blipFill>
                  <pic:spPr bwMode="auto">
                    <a:xfrm>
                      <a:off x="0" y="0"/>
                      <a:ext cx="914400" cy="786130"/>
                    </a:xfrm>
                    <a:prstGeom prst="rect">
                      <a:avLst/>
                    </a:prstGeom>
                    <a:noFill/>
                  </pic:spPr>
                </pic:pic>
              </a:graphicData>
            </a:graphic>
          </wp:anchor>
        </w:drawing>
      </w:r>
      <w:r w:rsidRPr="00E11327">
        <w:rPr>
          <w:rFonts w:ascii="Times New Roman" w:eastAsia="Times New Roman" w:hAnsi="Times New Roman" w:cs="Times New Roman"/>
          <w:b/>
          <w:bCs/>
          <w:color w:val="000000"/>
          <w:kern w:val="0"/>
          <w:sz w:val="21"/>
          <w:szCs w:val="21"/>
          <w:lang w:eastAsia="ru-RU" w:bidi="ru-RU"/>
        </w:rPr>
        <w:t>Ставрополь - 2013</w:t>
      </w:r>
    </w:p>
    <w:p w:rsidR="00E11327" w:rsidRPr="00E11327" w:rsidRDefault="00E11327" w:rsidP="00E11327">
      <w:pPr>
        <w:tabs>
          <w:tab w:val="clear" w:pos="709"/>
        </w:tabs>
        <w:suppressAutoHyphens w:val="0"/>
        <w:spacing w:after="0" w:line="373" w:lineRule="exact"/>
        <w:ind w:left="3300" w:firstLine="0"/>
        <w:jc w:val="left"/>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Содержание</w:t>
      </w:r>
    </w:p>
    <w:p w:rsidR="00E11327" w:rsidRPr="00E11327" w:rsidRDefault="00E11327" w:rsidP="00E11327">
      <w:pPr>
        <w:tabs>
          <w:tab w:val="clear" w:pos="709"/>
          <w:tab w:val="left" w:leader="dot" w:pos="6676"/>
        </w:tabs>
        <w:suppressAutoHyphens w:val="0"/>
        <w:spacing w:after="0" w:line="373" w:lineRule="exact"/>
        <w:ind w:firstLine="50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fldChar w:fldCharType="begin"/>
      </w:r>
      <w:r w:rsidRPr="00E11327">
        <w:rPr>
          <w:rFonts w:ascii="Times New Roman" w:eastAsia="Times New Roman" w:hAnsi="Times New Roman" w:cs="Times New Roman"/>
          <w:b/>
          <w:bCs/>
          <w:color w:val="000000"/>
          <w:kern w:val="0"/>
          <w:sz w:val="21"/>
          <w:szCs w:val="21"/>
          <w:lang w:eastAsia="ru-RU" w:bidi="ru-RU"/>
        </w:rPr>
        <w:instrText xml:space="preserve"> TOC \o "1-5" \h \z </w:instrText>
      </w:r>
      <w:r w:rsidRPr="00E11327">
        <w:rPr>
          <w:rFonts w:ascii="Times New Roman" w:eastAsia="Times New Roman" w:hAnsi="Times New Roman" w:cs="Times New Roman"/>
          <w:b/>
          <w:bCs/>
          <w:color w:val="000000"/>
          <w:kern w:val="0"/>
          <w:sz w:val="21"/>
          <w:szCs w:val="21"/>
          <w:lang w:eastAsia="ru-RU" w:bidi="ru-RU"/>
        </w:rPr>
        <w:fldChar w:fldCharType="separate"/>
      </w:r>
      <w:hyperlink w:anchor="bookmark1" w:tooltip="Current Document">
        <w:r w:rsidRPr="00E11327">
          <w:rPr>
            <w:rFonts w:ascii="Times New Roman" w:eastAsia="Times New Roman" w:hAnsi="Times New Roman" w:cs="Times New Roman"/>
            <w:b/>
            <w:bCs/>
            <w:color w:val="000000"/>
            <w:kern w:val="0"/>
            <w:sz w:val="21"/>
            <w:szCs w:val="21"/>
            <w:lang w:eastAsia="ru-RU" w:bidi="ru-RU"/>
          </w:rPr>
          <w:t>Введение</w:t>
        </w:r>
        <w:r w:rsidRPr="00E11327">
          <w:rPr>
            <w:rFonts w:ascii="Times New Roman" w:eastAsia="Times New Roman" w:hAnsi="Times New Roman" w:cs="Times New Roman"/>
            <w:b/>
            <w:bCs/>
            <w:color w:val="000000"/>
            <w:kern w:val="0"/>
            <w:sz w:val="21"/>
            <w:szCs w:val="21"/>
            <w:lang w:eastAsia="ru-RU" w:bidi="ru-RU"/>
          </w:rPr>
          <w:tab/>
          <w:t>4</w:t>
        </w:r>
      </w:hyperlink>
    </w:p>
    <w:p w:rsidR="00E11327" w:rsidRPr="00E11327" w:rsidRDefault="00E11327" w:rsidP="00E11327">
      <w:pPr>
        <w:tabs>
          <w:tab w:val="clear" w:pos="709"/>
          <w:tab w:val="right" w:leader="dot" w:pos="7302"/>
        </w:tabs>
        <w:suppressAutoHyphens w:val="0"/>
        <w:spacing w:after="0" w:line="373" w:lineRule="exact"/>
        <w:ind w:firstLine="50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Глава 1. Состояние проблемы модернизации содержания и препода</w:t>
      </w:r>
      <w:r w:rsidRPr="00E11327">
        <w:rPr>
          <w:rFonts w:ascii="Times New Roman" w:eastAsia="Times New Roman" w:hAnsi="Times New Roman" w:cs="Times New Roman"/>
          <w:b/>
          <w:bCs/>
          <w:color w:val="000000"/>
          <w:kern w:val="0"/>
          <w:sz w:val="21"/>
          <w:szCs w:val="21"/>
          <w:lang w:eastAsia="ru-RU" w:bidi="ru-RU"/>
        </w:rPr>
        <w:softHyphen/>
        <w:t>вания дисциплины «Физическая культура» в медицинских ву</w:t>
      </w:r>
      <w:r w:rsidRPr="00E11327">
        <w:rPr>
          <w:rFonts w:ascii="Times New Roman" w:eastAsia="Times New Roman" w:hAnsi="Times New Roman" w:cs="Times New Roman"/>
          <w:b/>
          <w:bCs/>
          <w:color w:val="000000"/>
          <w:kern w:val="0"/>
          <w:sz w:val="21"/>
          <w:szCs w:val="21"/>
          <w:lang w:eastAsia="ru-RU" w:bidi="ru-RU"/>
        </w:rPr>
        <w:softHyphen/>
        <w:t>зах</w:t>
      </w:r>
      <w:r w:rsidRPr="00E11327">
        <w:rPr>
          <w:rFonts w:ascii="Times New Roman" w:eastAsia="Times New Roman" w:hAnsi="Times New Roman" w:cs="Times New Roman"/>
          <w:b/>
          <w:bCs/>
          <w:color w:val="000000"/>
          <w:kern w:val="0"/>
          <w:sz w:val="21"/>
          <w:szCs w:val="21"/>
          <w:lang w:eastAsia="ru-RU" w:bidi="ru-RU"/>
        </w:rPr>
        <w:tab/>
        <w:t>15</w:t>
      </w:r>
    </w:p>
    <w:p w:rsidR="00E11327" w:rsidRPr="00E11327" w:rsidRDefault="00E11327" w:rsidP="00E11327">
      <w:pPr>
        <w:numPr>
          <w:ilvl w:val="0"/>
          <w:numId w:val="6"/>
        </w:numPr>
        <w:tabs>
          <w:tab w:val="clear" w:pos="709"/>
          <w:tab w:val="left" w:pos="1057"/>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Содержание и соотношение понятий «физическая культура лично</w:t>
      </w:r>
      <w:r w:rsidRPr="00E11327">
        <w:rPr>
          <w:rFonts w:ascii="Times New Roman" w:eastAsia="Times New Roman" w:hAnsi="Times New Roman" w:cs="Times New Roman"/>
          <w:color w:val="000000"/>
          <w:kern w:val="0"/>
          <w:sz w:val="21"/>
          <w:szCs w:val="21"/>
          <w:lang w:eastAsia="ru-RU" w:bidi="ru-RU"/>
        </w:rPr>
        <w:softHyphen/>
        <w:t>сти», «телесно-двигательная культура», «здоровье», «старение», «паспорт</w:t>
      </w:r>
      <w:r w:rsidRPr="00E11327">
        <w:rPr>
          <w:rFonts w:ascii="Times New Roman" w:eastAsia="Times New Roman" w:hAnsi="Times New Roman" w:cs="Times New Roman"/>
          <w:color w:val="000000"/>
          <w:kern w:val="0"/>
          <w:sz w:val="21"/>
          <w:szCs w:val="21"/>
          <w:lang w:eastAsia="ru-RU" w:bidi="ru-RU"/>
        </w:rPr>
        <w:softHyphen/>
      </w:r>
    </w:p>
    <w:p w:rsidR="00E11327" w:rsidRPr="00E11327" w:rsidRDefault="00E11327" w:rsidP="00E11327">
      <w:pPr>
        <w:tabs>
          <w:tab w:val="clear" w:pos="709"/>
          <w:tab w:val="left" w:leader="dot" w:pos="7051"/>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ный и биологический возраст», «профилактика старения»</w:t>
      </w:r>
      <w:r w:rsidRPr="00E11327">
        <w:rPr>
          <w:rFonts w:ascii="Times New Roman" w:eastAsia="Times New Roman" w:hAnsi="Times New Roman" w:cs="Times New Roman"/>
          <w:color w:val="000000"/>
          <w:kern w:val="0"/>
          <w:sz w:val="21"/>
          <w:szCs w:val="21"/>
          <w:lang w:eastAsia="ru-RU" w:bidi="ru-RU"/>
        </w:rPr>
        <w:tab/>
        <w:t>15</w:t>
      </w:r>
    </w:p>
    <w:p w:rsidR="00E11327" w:rsidRPr="00E11327" w:rsidRDefault="00E11327" w:rsidP="00E11327">
      <w:pPr>
        <w:numPr>
          <w:ilvl w:val="0"/>
          <w:numId w:val="6"/>
        </w:numPr>
        <w:tabs>
          <w:tab w:val="clear" w:pos="709"/>
          <w:tab w:val="left" w:pos="984"/>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Возрастные особенности телесно-двигательной культуры и здоровья</w:t>
      </w:r>
    </w:p>
    <w:p w:rsidR="00E11327" w:rsidRPr="00E11327" w:rsidRDefault="00E11327" w:rsidP="00E11327">
      <w:pPr>
        <w:tabs>
          <w:tab w:val="clear" w:pos="709"/>
          <w:tab w:val="left" w:leader="dot" w:pos="6931"/>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hyperlink w:anchor="bookmark11" w:tooltip="Current Document">
        <w:r w:rsidRPr="00E11327">
          <w:rPr>
            <w:rFonts w:ascii="Times New Roman" w:eastAsia="Times New Roman" w:hAnsi="Times New Roman" w:cs="Times New Roman"/>
            <w:color w:val="000000"/>
            <w:kern w:val="0"/>
            <w:sz w:val="21"/>
            <w:szCs w:val="21"/>
            <w:lang w:eastAsia="ru-RU" w:bidi="ru-RU"/>
          </w:rPr>
          <w:t>студентов медицинских вузов</w:t>
        </w:r>
        <w:r w:rsidRPr="00E11327">
          <w:rPr>
            <w:rFonts w:ascii="Times New Roman" w:eastAsia="Times New Roman" w:hAnsi="Times New Roman" w:cs="Times New Roman"/>
            <w:color w:val="000000"/>
            <w:kern w:val="0"/>
            <w:sz w:val="21"/>
            <w:szCs w:val="21"/>
            <w:lang w:eastAsia="ru-RU" w:bidi="ru-RU"/>
          </w:rPr>
          <w:tab/>
          <w:t>37</w:t>
        </w:r>
      </w:hyperlink>
    </w:p>
    <w:p w:rsidR="00E11327" w:rsidRPr="00E11327" w:rsidRDefault="00E11327" w:rsidP="00E11327">
      <w:pPr>
        <w:numPr>
          <w:ilvl w:val="0"/>
          <w:numId w:val="6"/>
        </w:numPr>
        <w:tabs>
          <w:tab w:val="clear" w:pos="709"/>
          <w:tab w:val="left" w:pos="98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Формирования знаний студентов медицинских вузов о процессах</w:t>
      </w:r>
    </w:p>
    <w:p w:rsidR="00E11327" w:rsidRPr="00E11327" w:rsidRDefault="00E11327" w:rsidP="00E11327">
      <w:pPr>
        <w:tabs>
          <w:tab w:val="clear" w:pos="709"/>
          <w:tab w:val="right" w:leader="dot" w:pos="7302"/>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старения, биологическом возрасте, способах сохранения собственного здоро</w:t>
      </w:r>
      <w:r w:rsidRPr="00E11327">
        <w:rPr>
          <w:rFonts w:ascii="Times New Roman" w:eastAsia="Times New Roman" w:hAnsi="Times New Roman" w:cs="Times New Roman"/>
          <w:color w:val="000000"/>
          <w:kern w:val="0"/>
          <w:sz w:val="21"/>
          <w:szCs w:val="21"/>
          <w:lang w:eastAsia="ru-RU" w:bidi="ru-RU"/>
        </w:rPr>
        <w:softHyphen/>
        <w:t>вья - как условие их подготовки к профессиональной деятельности</w:t>
      </w:r>
      <w:r w:rsidRPr="00E11327">
        <w:rPr>
          <w:rFonts w:ascii="Times New Roman" w:eastAsia="Times New Roman" w:hAnsi="Times New Roman" w:cs="Times New Roman"/>
          <w:color w:val="000000"/>
          <w:kern w:val="0"/>
          <w:sz w:val="21"/>
          <w:szCs w:val="21"/>
          <w:lang w:eastAsia="ru-RU" w:bidi="ru-RU"/>
        </w:rPr>
        <w:tab/>
        <w:t>45</w:t>
      </w:r>
    </w:p>
    <w:p w:rsidR="00E11327" w:rsidRPr="00E11327" w:rsidRDefault="00E11327" w:rsidP="00E11327">
      <w:pPr>
        <w:numPr>
          <w:ilvl w:val="0"/>
          <w:numId w:val="6"/>
        </w:numPr>
        <w:tabs>
          <w:tab w:val="clear" w:pos="709"/>
          <w:tab w:val="left" w:pos="984"/>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Особенности преподавания предмета «Физическая культура» и её</w:t>
      </w:r>
    </w:p>
    <w:p w:rsidR="00E11327" w:rsidRPr="00E11327" w:rsidRDefault="00E11327" w:rsidP="00E11327">
      <w:pPr>
        <w:tabs>
          <w:tab w:val="clear" w:pos="709"/>
          <w:tab w:val="left" w:leader="dot" w:pos="6676"/>
        </w:tabs>
        <w:suppressAutoHyphens w:val="0"/>
        <w:spacing w:after="0" w:line="382"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роль в профессионально-ориентированной подготовке студентов медицин</w:t>
      </w:r>
      <w:r w:rsidRPr="00E11327">
        <w:rPr>
          <w:rFonts w:ascii="Times New Roman" w:eastAsia="Times New Roman" w:hAnsi="Times New Roman" w:cs="Times New Roman"/>
          <w:color w:val="000000"/>
          <w:kern w:val="0"/>
          <w:sz w:val="21"/>
          <w:szCs w:val="21"/>
          <w:lang w:eastAsia="ru-RU" w:bidi="ru-RU"/>
        </w:rPr>
        <w:softHyphen/>
        <w:t>ских вузов</w:t>
      </w:r>
      <w:r w:rsidRPr="00E11327">
        <w:rPr>
          <w:rFonts w:ascii="Times New Roman" w:eastAsia="Times New Roman" w:hAnsi="Times New Roman" w:cs="Times New Roman"/>
          <w:color w:val="000000"/>
          <w:kern w:val="0"/>
          <w:sz w:val="21"/>
          <w:szCs w:val="21"/>
          <w:lang w:eastAsia="ru-RU" w:bidi="ru-RU"/>
        </w:rPr>
        <w:tab/>
        <w:t>58</w:t>
      </w:r>
    </w:p>
    <w:p w:rsidR="00E11327" w:rsidRPr="00E11327" w:rsidRDefault="00E11327" w:rsidP="00E11327">
      <w:pPr>
        <w:numPr>
          <w:ilvl w:val="0"/>
          <w:numId w:val="6"/>
        </w:numPr>
        <w:tabs>
          <w:tab w:val="clear" w:pos="709"/>
          <w:tab w:val="left" w:pos="106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Средства и методы формирования телесно-двигательной культуры</w:t>
      </w:r>
    </w:p>
    <w:p w:rsidR="00E11327" w:rsidRPr="00E11327" w:rsidRDefault="00E11327" w:rsidP="00E11327">
      <w:pPr>
        <w:tabs>
          <w:tab w:val="clear" w:pos="709"/>
          <w:tab w:val="left" w:leader="dot" w:pos="3560"/>
          <w:tab w:val="left" w:leader="dot" w:pos="7051"/>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студента медицинского вуза</w:t>
      </w:r>
      <w:r w:rsidRPr="00E11327">
        <w:rPr>
          <w:rFonts w:ascii="Times New Roman" w:eastAsia="Times New Roman" w:hAnsi="Times New Roman" w:cs="Times New Roman"/>
          <w:color w:val="000000"/>
          <w:kern w:val="0"/>
          <w:sz w:val="21"/>
          <w:szCs w:val="21"/>
          <w:lang w:eastAsia="ru-RU" w:bidi="ru-RU"/>
        </w:rPr>
        <w:tab/>
        <w:t>.'</w:t>
      </w:r>
      <w:r w:rsidRPr="00E11327">
        <w:rPr>
          <w:rFonts w:ascii="Times New Roman" w:eastAsia="Times New Roman" w:hAnsi="Times New Roman" w:cs="Times New Roman"/>
          <w:color w:val="000000"/>
          <w:kern w:val="0"/>
          <w:sz w:val="21"/>
          <w:szCs w:val="21"/>
          <w:lang w:eastAsia="ru-RU" w:bidi="ru-RU"/>
        </w:rPr>
        <w:tab/>
        <w:t>73</w:t>
      </w:r>
    </w:p>
    <w:p w:rsidR="00E11327" w:rsidRPr="00E11327" w:rsidRDefault="00E11327" w:rsidP="00E11327">
      <w:pPr>
        <w:tabs>
          <w:tab w:val="clear" w:pos="709"/>
          <w:tab w:val="left" w:leader="dot" w:pos="6931"/>
        </w:tabs>
        <w:suppressAutoHyphens w:val="0"/>
        <w:spacing w:after="0" w:line="368" w:lineRule="exact"/>
        <w:ind w:firstLine="50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Глава 2. Методы и организация исследования</w:t>
      </w:r>
      <w:r w:rsidRPr="00E11327">
        <w:rPr>
          <w:rFonts w:ascii="Times New Roman" w:eastAsia="Times New Roman" w:hAnsi="Times New Roman" w:cs="Times New Roman"/>
          <w:color w:val="000000"/>
          <w:kern w:val="0"/>
          <w:sz w:val="21"/>
          <w:szCs w:val="21"/>
          <w:lang w:eastAsia="ru-RU" w:bidi="ru-RU"/>
        </w:rPr>
        <w:tab/>
        <w:t>87</w:t>
      </w:r>
    </w:p>
    <w:p w:rsidR="00E11327" w:rsidRPr="00E11327" w:rsidRDefault="00E11327" w:rsidP="00E11327">
      <w:pPr>
        <w:numPr>
          <w:ilvl w:val="0"/>
          <w:numId w:val="7"/>
        </w:numPr>
        <w:tabs>
          <w:tab w:val="clear" w:pos="709"/>
          <w:tab w:val="left" w:pos="1008"/>
          <w:tab w:val="left" w:leader="dot" w:pos="693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7" w:tooltip="Current Document">
        <w:r w:rsidRPr="00E11327">
          <w:rPr>
            <w:rFonts w:ascii="Times New Roman" w:eastAsia="Times New Roman" w:hAnsi="Times New Roman" w:cs="Times New Roman"/>
            <w:color w:val="000000"/>
            <w:kern w:val="0"/>
            <w:sz w:val="21"/>
            <w:szCs w:val="21"/>
            <w:lang w:eastAsia="ru-RU" w:bidi="ru-RU"/>
          </w:rPr>
          <w:t>Методы исследования</w:t>
        </w:r>
        <w:r w:rsidRPr="00E11327">
          <w:rPr>
            <w:rFonts w:ascii="Times New Roman" w:eastAsia="Times New Roman" w:hAnsi="Times New Roman" w:cs="Times New Roman"/>
            <w:color w:val="000000"/>
            <w:kern w:val="0"/>
            <w:sz w:val="21"/>
            <w:szCs w:val="21"/>
            <w:lang w:eastAsia="ru-RU" w:bidi="ru-RU"/>
          </w:rPr>
          <w:tab/>
          <w:t>87</w:t>
        </w:r>
      </w:hyperlink>
    </w:p>
    <w:p w:rsidR="00E11327" w:rsidRPr="00E11327" w:rsidRDefault="00E11327" w:rsidP="00E11327">
      <w:pPr>
        <w:numPr>
          <w:ilvl w:val="0"/>
          <w:numId w:val="7"/>
        </w:numPr>
        <w:tabs>
          <w:tab w:val="clear" w:pos="709"/>
          <w:tab w:val="left" w:leader="dot" w:pos="693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9" w:tooltip="Current Document">
        <w:r w:rsidRPr="00E11327">
          <w:rPr>
            <w:rFonts w:ascii="Times New Roman" w:eastAsia="Times New Roman" w:hAnsi="Times New Roman" w:cs="Times New Roman"/>
            <w:color w:val="000000"/>
            <w:kern w:val="0"/>
            <w:sz w:val="21"/>
            <w:szCs w:val="21"/>
            <w:lang w:eastAsia="ru-RU" w:bidi="ru-RU"/>
          </w:rPr>
          <w:t xml:space="preserve"> Организация исследования</w:t>
        </w:r>
        <w:r w:rsidRPr="00E11327">
          <w:rPr>
            <w:rFonts w:ascii="Times New Roman" w:eastAsia="Times New Roman" w:hAnsi="Times New Roman" w:cs="Times New Roman"/>
            <w:color w:val="000000"/>
            <w:kern w:val="0"/>
            <w:sz w:val="21"/>
            <w:szCs w:val="21"/>
            <w:lang w:eastAsia="ru-RU" w:bidi="ru-RU"/>
          </w:rPr>
          <w:tab/>
          <w:t>94</w:t>
        </w:r>
      </w:hyperlink>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Глава 3. Экспериментальное обоснование программы и методики формирования телесно-двигательной культуры студента медицинского</w:t>
      </w:r>
    </w:p>
    <w:p w:rsidR="00E11327" w:rsidRPr="00E11327" w:rsidRDefault="00E11327" w:rsidP="00E11327">
      <w:pPr>
        <w:tabs>
          <w:tab w:val="clear" w:pos="709"/>
          <w:tab w:val="left" w:leader="dot" w:pos="3304"/>
          <w:tab w:val="left" w:leader="dot" w:pos="6931"/>
        </w:tabs>
        <w:suppressAutoHyphens w:val="0"/>
        <w:spacing w:after="0" w:line="368" w:lineRule="exact"/>
        <w:ind w:firstLine="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вуза</w:t>
      </w:r>
      <w:r w:rsidRPr="00E11327">
        <w:rPr>
          <w:rFonts w:ascii="Times New Roman" w:eastAsia="Times New Roman" w:hAnsi="Times New Roman" w:cs="Times New Roman"/>
          <w:b/>
          <w:bCs/>
          <w:color w:val="000000"/>
          <w:kern w:val="0"/>
          <w:sz w:val="21"/>
          <w:szCs w:val="21"/>
          <w:lang w:eastAsia="ru-RU" w:bidi="ru-RU"/>
        </w:rPr>
        <w:tab/>
      </w:r>
      <w:r w:rsidRPr="00E11327">
        <w:rPr>
          <w:rFonts w:ascii="Times New Roman" w:eastAsia="Times New Roman" w:hAnsi="Times New Roman" w:cs="Times New Roman"/>
          <w:b/>
          <w:bCs/>
          <w:color w:val="000000"/>
          <w:kern w:val="0"/>
          <w:sz w:val="21"/>
          <w:szCs w:val="21"/>
          <w:lang w:eastAsia="ru-RU" w:bidi="ru-RU"/>
        </w:rPr>
        <w:tab/>
        <w:t>96</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3.1. Теоретические предпосылки к созданию экспериментальной про</w:t>
      </w:r>
      <w:r w:rsidRPr="00E11327">
        <w:rPr>
          <w:rFonts w:ascii="Times New Roman" w:eastAsia="Times New Roman" w:hAnsi="Times New Roman" w:cs="Times New Roman"/>
          <w:color w:val="000000"/>
          <w:kern w:val="0"/>
          <w:sz w:val="21"/>
          <w:szCs w:val="21"/>
          <w:lang w:eastAsia="ru-RU" w:bidi="ru-RU"/>
        </w:rPr>
        <w:softHyphen/>
        <w:t>граммы и методики формирования телесно-двигательной культуры студента</w:t>
      </w:r>
    </w:p>
    <w:p w:rsidR="00E11327" w:rsidRPr="00E11327" w:rsidRDefault="00E11327" w:rsidP="00E11327">
      <w:pPr>
        <w:tabs>
          <w:tab w:val="clear" w:pos="709"/>
          <w:tab w:val="left" w:leader="dot" w:pos="6931"/>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медицинского вуза</w:t>
      </w:r>
      <w:r w:rsidRPr="00E11327">
        <w:rPr>
          <w:rFonts w:ascii="Times New Roman" w:eastAsia="Times New Roman" w:hAnsi="Times New Roman" w:cs="Times New Roman"/>
          <w:color w:val="000000"/>
          <w:kern w:val="0"/>
          <w:sz w:val="21"/>
          <w:szCs w:val="21"/>
          <w:lang w:eastAsia="ru-RU" w:bidi="ru-RU"/>
        </w:rPr>
        <w:tab/>
        <w:t>96</w:t>
      </w:r>
    </w:p>
    <w:p w:rsidR="00E11327" w:rsidRPr="00E11327" w:rsidRDefault="00E11327" w:rsidP="00E11327">
      <w:pPr>
        <w:numPr>
          <w:ilvl w:val="0"/>
          <w:numId w:val="8"/>
        </w:numPr>
        <w:tabs>
          <w:tab w:val="clear" w:pos="709"/>
          <w:tab w:val="left" w:pos="955"/>
          <w:tab w:val="left" w:leader="dot" w:pos="66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E11327" w:rsidRPr="00E11327">
          <w:pgSz w:w="11900" w:h="16840"/>
          <w:pgMar w:top="1653" w:right="2445" w:bottom="1653" w:left="2040" w:header="0" w:footer="3" w:gutter="0"/>
          <w:cols w:space="720"/>
          <w:noEndnote/>
          <w:docGrid w:linePitch="360"/>
        </w:sectPr>
      </w:pPr>
      <w:hyperlink w:anchor="bookmark13" w:tooltip="Current Document">
        <w:r w:rsidRPr="00E11327">
          <w:rPr>
            <w:rFonts w:ascii="Times New Roman" w:eastAsia="Times New Roman" w:hAnsi="Times New Roman" w:cs="Times New Roman"/>
            <w:color w:val="000000"/>
            <w:kern w:val="0"/>
            <w:sz w:val="21"/>
            <w:szCs w:val="21"/>
            <w:lang w:eastAsia="ru-RU" w:bidi="ru-RU"/>
          </w:rPr>
          <w:t>Структура программы формирования телесно-двигательной культу</w:t>
        </w:r>
        <w:r w:rsidRPr="00E11327">
          <w:rPr>
            <w:rFonts w:ascii="Times New Roman" w:eastAsia="Times New Roman" w:hAnsi="Times New Roman" w:cs="Times New Roman"/>
            <w:color w:val="000000"/>
            <w:kern w:val="0"/>
            <w:sz w:val="21"/>
            <w:szCs w:val="21"/>
            <w:lang w:eastAsia="ru-RU" w:bidi="ru-RU"/>
          </w:rPr>
          <w:softHyphen/>
          <w:t>ры студента медицинского вуза и методика её реализации</w:t>
        </w:r>
        <w:r w:rsidRPr="00E11327">
          <w:rPr>
            <w:rFonts w:ascii="Times New Roman" w:eastAsia="Times New Roman" w:hAnsi="Times New Roman" w:cs="Times New Roman"/>
            <w:color w:val="000000"/>
            <w:kern w:val="0"/>
            <w:sz w:val="21"/>
            <w:szCs w:val="21"/>
            <w:lang w:eastAsia="ru-RU" w:bidi="ru-RU"/>
          </w:rPr>
          <w:tab/>
          <w:t>115</w:t>
        </w:r>
      </w:hyperlink>
      <w:r w:rsidRPr="00E11327">
        <w:rPr>
          <w:rFonts w:ascii="Times New Roman" w:eastAsia="Times New Roman" w:hAnsi="Times New Roman" w:cs="Times New Roman"/>
          <w:color w:val="000000"/>
          <w:kern w:val="0"/>
          <w:sz w:val="21"/>
          <w:szCs w:val="21"/>
          <w:lang w:eastAsia="ru-RU" w:bidi="ru-RU"/>
        </w:rPr>
        <w:fldChar w:fldCharType="end"/>
      </w:r>
    </w:p>
    <w:p w:rsidR="00E11327" w:rsidRPr="00E11327" w:rsidRDefault="00E11327" w:rsidP="00E11327">
      <w:pPr>
        <w:keepNext/>
        <w:keepLines/>
        <w:tabs>
          <w:tab w:val="clear" w:pos="709"/>
        </w:tabs>
        <w:suppressAutoHyphens w:val="0"/>
        <w:spacing w:after="44" w:line="260" w:lineRule="exact"/>
        <w:ind w:left="40" w:firstLine="0"/>
        <w:jc w:val="center"/>
        <w:outlineLvl w:val="1"/>
        <w:rPr>
          <w:rFonts w:ascii="Times New Roman" w:eastAsia="Times New Roman" w:hAnsi="Times New Roman" w:cs="Times New Roman"/>
          <w:color w:val="000000"/>
          <w:w w:val="70"/>
          <w:kern w:val="0"/>
          <w:sz w:val="26"/>
          <w:szCs w:val="26"/>
          <w:lang w:val="uk-UA" w:eastAsia="uk-UA" w:bidi="uk-UA"/>
        </w:rPr>
      </w:pPr>
      <w:bookmarkStart w:id="0" w:name="bookmark0"/>
      <w:r w:rsidRPr="00E11327">
        <w:rPr>
          <w:rFonts w:ascii="Times New Roman" w:eastAsia="Times New Roman" w:hAnsi="Times New Roman" w:cs="Times New Roman"/>
          <w:color w:val="000000"/>
          <w:w w:val="70"/>
          <w:kern w:val="0"/>
          <w:sz w:val="26"/>
          <w:szCs w:val="26"/>
          <w:lang w:val="uk-UA" w:eastAsia="uk-UA" w:bidi="uk-UA"/>
        </w:rPr>
        <w:t>з</w:t>
      </w:r>
      <w:bookmarkEnd w:id="0"/>
    </w:p>
    <w:p w:rsidR="00E11327" w:rsidRPr="00E11327" w:rsidRDefault="00E11327" w:rsidP="00E11327">
      <w:pPr>
        <w:numPr>
          <w:ilvl w:val="0"/>
          <w:numId w:val="8"/>
        </w:numPr>
        <w:tabs>
          <w:tab w:val="clear" w:pos="709"/>
          <w:tab w:val="left" w:pos="946"/>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Эффективность экспериментального авторского подхода в процессе формирования телесно-двигательной культуры студента медицинского ву</w:t>
      </w:r>
      <w:r w:rsidRPr="00E11327">
        <w:rPr>
          <w:rFonts w:ascii="Times New Roman" w:eastAsia="Times New Roman" w:hAnsi="Times New Roman" w:cs="Times New Roman"/>
          <w:color w:val="000000"/>
          <w:kern w:val="0"/>
          <w:sz w:val="21"/>
          <w:szCs w:val="21"/>
          <w:lang w:eastAsia="ru-RU" w:bidi="ru-RU"/>
        </w:rPr>
        <w:softHyphen/>
      </w:r>
    </w:p>
    <w:p w:rsidR="00E11327" w:rsidRPr="00E11327" w:rsidRDefault="00E11327" w:rsidP="00E11327">
      <w:pPr>
        <w:tabs>
          <w:tab w:val="clear" w:pos="709"/>
          <w:tab w:val="right" w:leader="dot" w:pos="710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fldChar w:fldCharType="begin"/>
      </w:r>
      <w:r w:rsidRPr="00E11327">
        <w:rPr>
          <w:rFonts w:ascii="Times New Roman" w:eastAsia="Times New Roman" w:hAnsi="Times New Roman" w:cs="Times New Roman"/>
          <w:color w:val="000000"/>
          <w:kern w:val="0"/>
          <w:sz w:val="21"/>
          <w:szCs w:val="21"/>
          <w:lang w:eastAsia="ru-RU" w:bidi="ru-RU"/>
        </w:rPr>
        <w:instrText xml:space="preserve"> TOC \o "1-5" \h \z </w:instrText>
      </w:r>
      <w:r w:rsidRPr="00E11327">
        <w:rPr>
          <w:rFonts w:ascii="Times New Roman" w:eastAsia="Times New Roman" w:hAnsi="Times New Roman" w:cs="Times New Roman"/>
          <w:color w:val="000000"/>
          <w:kern w:val="0"/>
          <w:sz w:val="21"/>
          <w:szCs w:val="21"/>
          <w:lang w:eastAsia="ru-RU" w:bidi="ru-RU"/>
        </w:rPr>
        <w:fldChar w:fldCharType="separate"/>
      </w:r>
      <w:r w:rsidRPr="00E11327">
        <w:rPr>
          <w:rFonts w:ascii="Times New Roman" w:eastAsia="Times New Roman" w:hAnsi="Times New Roman" w:cs="Times New Roman"/>
          <w:color w:val="000000"/>
          <w:kern w:val="0"/>
          <w:sz w:val="21"/>
          <w:szCs w:val="21"/>
          <w:lang w:eastAsia="ru-RU" w:bidi="ru-RU"/>
        </w:rPr>
        <w:t>за</w:t>
      </w:r>
      <w:r w:rsidRPr="00E11327">
        <w:rPr>
          <w:rFonts w:ascii="Times New Roman" w:eastAsia="Times New Roman" w:hAnsi="Times New Roman" w:cs="Times New Roman"/>
          <w:color w:val="000000"/>
          <w:kern w:val="0"/>
          <w:sz w:val="21"/>
          <w:szCs w:val="21"/>
          <w:lang w:eastAsia="ru-RU" w:bidi="ru-RU"/>
        </w:rPr>
        <w:tab/>
        <w:t>141</w:t>
      </w:r>
    </w:p>
    <w:p w:rsidR="00E11327" w:rsidRPr="00E11327" w:rsidRDefault="00E11327" w:rsidP="00E11327">
      <w:pPr>
        <w:tabs>
          <w:tab w:val="clear" w:pos="709"/>
          <w:tab w:val="right" w:leader="dot" w:pos="7100"/>
        </w:tabs>
        <w:suppressAutoHyphens w:val="0"/>
        <w:spacing w:after="0" w:line="368" w:lineRule="exact"/>
        <w:ind w:left="480" w:firstLine="0"/>
        <w:rPr>
          <w:rFonts w:ascii="Times New Roman" w:eastAsia="Times New Roman" w:hAnsi="Times New Roman" w:cs="Times New Roman"/>
          <w:color w:val="000000"/>
          <w:kern w:val="0"/>
          <w:sz w:val="21"/>
          <w:szCs w:val="21"/>
          <w:lang w:eastAsia="ru-RU" w:bidi="ru-RU"/>
        </w:rPr>
      </w:pPr>
      <w:hyperlink w:anchor="bookmark20" w:tooltip="Current Document">
        <w:r w:rsidRPr="00E11327">
          <w:rPr>
            <w:rFonts w:ascii="Times New Roman" w:eastAsia="Times New Roman" w:hAnsi="Times New Roman" w:cs="Times New Roman"/>
            <w:color w:val="000000"/>
            <w:kern w:val="0"/>
            <w:sz w:val="21"/>
            <w:szCs w:val="21"/>
            <w:lang w:eastAsia="ru-RU" w:bidi="ru-RU"/>
          </w:rPr>
          <w:t>Заключение</w:t>
        </w:r>
        <w:r w:rsidRPr="00E11327">
          <w:rPr>
            <w:rFonts w:ascii="Times New Roman" w:eastAsia="Times New Roman" w:hAnsi="Times New Roman" w:cs="Times New Roman"/>
            <w:color w:val="000000"/>
            <w:kern w:val="0"/>
            <w:sz w:val="21"/>
            <w:szCs w:val="21"/>
            <w:lang w:eastAsia="ru-RU" w:bidi="ru-RU"/>
          </w:rPr>
          <w:tab/>
          <w:t>161</w:t>
        </w:r>
      </w:hyperlink>
    </w:p>
    <w:p w:rsidR="00E11327" w:rsidRPr="00E11327" w:rsidRDefault="00E11327" w:rsidP="00E11327">
      <w:pPr>
        <w:tabs>
          <w:tab w:val="clear" w:pos="709"/>
          <w:tab w:val="right" w:leader="dot" w:pos="7100"/>
        </w:tabs>
        <w:suppressAutoHyphens w:val="0"/>
        <w:spacing w:after="0" w:line="368" w:lineRule="exact"/>
        <w:ind w:left="480" w:firstLine="0"/>
        <w:rPr>
          <w:rFonts w:ascii="Times New Roman" w:eastAsia="Times New Roman" w:hAnsi="Times New Roman" w:cs="Times New Roman"/>
          <w:color w:val="000000"/>
          <w:kern w:val="0"/>
          <w:sz w:val="21"/>
          <w:szCs w:val="21"/>
          <w:lang w:eastAsia="ru-RU" w:bidi="ru-RU"/>
        </w:rPr>
      </w:pPr>
      <w:hyperlink w:anchor="bookmark21" w:tooltip="Current Document">
        <w:r w:rsidRPr="00E11327">
          <w:rPr>
            <w:rFonts w:ascii="Times New Roman" w:eastAsia="Times New Roman" w:hAnsi="Times New Roman" w:cs="Times New Roman"/>
            <w:color w:val="000000"/>
            <w:kern w:val="0"/>
            <w:sz w:val="21"/>
            <w:szCs w:val="21"/>
            <w:lang w:eastAsia="ru-RU" w:bidi="ru-RU"/>
          </w:rPr>
          <w:t>Выводы</w:t>
        </w:r>
        <w:r w:rsidRPr="00E11327">
          <w:rPr>
            <w:rFonts w:ascii="Times New Roman" w:eastAsia="Times New Roman" w:hAnsi="Times New Roman" w:cs="Times New Roman"/>
            <w:color w:val="000000"/>
            <w:kern w:val="0"/>
            <w:sz w:val="21"/>
            <w:szCs w:val="21"/>
            <w:lang w:eastAsia="ru-RU" w:bidi="ru-RU"/>
          </w:rPr>
          <w:tab/>
          <w:t>166</w:t>
        </w:r>
      </w:hyperlink>
    </w:p>
    <w:p w:rsidR="00E11327" w:rsidRPr="00E11327" w:rsidRDefault="00E11327" w:rsidP="00E11327">
      <w:pPr>
        <w:tabs>
          <w:tab w:val="clear" w:pos="709"/>
          <w:tab w:val="right" w:leader="dot" w:pos="7100"/>
        </w:tabs>
        <w:suppressAutoHyphens w:val="0"/>
        <w:spacing w:after="0" w:line="368" w:lineRule="exact"/>
        <w:ind w:left="480"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Научно-практические рекомендации</w:t>
      </w:r>
      <w:r w:rsidRPr="00E11327">
        <w:rPr>
          <w:rFonts w:ascii="Times New Roman" w:eastAsia="Times New Roman" w:hAnsi="Times New Roman" w:cs="Times New Roman"/>
          <w:color w:val="000000"/>
          <w:kern w:val="0"/>
          <w:sz w:val="21"/>
          <w:szCs w:val="21"/>
          <w:lang w:eastAsia="ru-RU" w:bidi="ru-RU"/>
        </w:rPr>
        <w:tab/>
        <w:t>172</w:t>
      </w:r>
    </w:p>
    <w:p w:rsidR="00E11327" w:rsidRPr="00E11327" w:rsidRDefault="00E11327" w:rsidP="00E11327">
      <w:pPr>
        <w:tabs>
          <w:tab w:val="clear" w:pos="709"/>
          <w:tab w:val="right" w:leader="dot" w:pos="7100"/>
        </w:tabs>
        <w:suppressAutoHyphens w:val="0"/>
        <w:spacing w:after="0" w:line="368" w:lineRule="exact"/>
        <w:ind w:left="480" w:firstLine="0"/>
        <w:rPr>
          <w:rFonts w:ascii="Times New Roman" w:eastAsia="Times New Roman" w:hAnsi="Times New Roman" w:cs="Times New Roman"/>
          <w:color w:val="000000"/>
          <w:kern w:val="0"/>
          <w:sz w:val="21"/>
          <w:szCs w:val="21"/>
          <w:lang w:eastAsia="ru-RU" w:bidi="ru-RU"/>
        </w:rPr>
      </w:pPr>
      <w:hyperlink w:anchor="bookmark22" w:tooltip="Current Document">
        <w:r w:rsidRPr="00E11327">
          <w:rPr>
            <w:rFonts w:ascii="Times New Roman" w:eastAsia="Times New Roman" w:hAnsi="Times New Roman" w:cs="Times New Roman"/>
            <w:color w:val="000000"/>
            <w:kern w:val="0"/>
            <w:sz w:val="21"/>
            <w:szCs w:val="21"/>
            <w:lang w:eastAsia="ru-RU" w:bidi="ru-RU"/>
          </w:rPr>
          <w:t>Литература</w:t>
        </w:r>
        <w:r w:rsidRPr="00E11327">
          <w:rPr>
            <w:rFonts w:ascii="Times New Roman" w:eastAsia="Times New Roman" w:hAnsi="Times New Roman" w:cs="Times New Roman"/>
            <w:color w:val="000000"/>
            <w:kern w:val="0"/>
            <w:sz w:val="21"/>
            <w:szCs w:val="21"/>
            <w:lang w:eastAsia="ru-RU" w:bidi="ru-RU"/>
          </w:rPr>
          <w:tab/>
          <w:t>175</w:t>
        </w:r>
      </w:hyperlink>
    </w:p>
    <w:p w:rsidR="00E11327" w:rsidRPr="00E11327" w:rsidRDefault="00E11327" w:rsidP="00E11327">
      <w:pPr>
        <w:tabs>
          <w:tab w:val="clear" w:pos="709"/>
          <w:tab w:val="right" w:leader="dot" w:pos="7100"/>
        </w:tabs>
        <w:suppressAutoHyphens w:val="0"/>
        <w:spacing w:after="0" w:line="368" w:lineRule="exact"/>
        <w:ind w:left="480" w:firstLine="0"/>
        <w:rPr>
          <w:rFonts w:ascii="Times New Roman" w:eastAsia="Times New Roman" w:hAnsi="Times New Roman" w:cs="Times New Roman"/>
          <w:color w:val="000000"/>
          <w:kern w:val="0"/>
          <w:sz w:val="21"/>
          <w:szCs w:val="21"/>
          <w:lang w:eastAsia="ru-RU" w:bidi="ru-RU"/>
        </w:rPr>
        <w:sectPr w:rsidR="00E11327" w:rsidRPr="00E11327">
          <w:pgSz w:w="11900" w:h="16840"/>
          <w:pgMar w:top="1262" w:right="2562" w:bottom="1262" w:left="2063" w:header="0" w:footer="3" w:gutter="0"/>
          <w:cols w:space="720"/>
          <w:noEndnote/>
          <w:docGrid w:linePitch="360"/>
        </w:sectPr>
      </w:pPr>
      <w:hyperlink w:anchor="bookmark24" w:tooltip="Current Document">
        <w:r w:rsidRPr="00E11327">
          <w:rPr>
            <w:rFonts w:ascii="Times New Roman" w:eastAsia="Times New Roman" w:hAnsi="Times New Roman" w:cs="Times New Roman"/>
            <w:color w:val="000000"/>
            <w:kern w:val="0"/>
            <w:sz w:val="21"/>
            <w:szCs w:val="21"/>
            <w:lang w:eastAsia="ru-RU" w:bidi="ru-RU"/>
          </w:rPr>
          <w:t>Приложение</w:t>
        </w:r>
        <w:r w:rsidRPr="00E11327">
          <w:rPr>
            <w:rFonts w:ascii="Times New Roman" w:eastAsia="Times New Roman" w:hAnsi="Times New Roman" w:cs="Times New Roman"/>
            <w:color w:val="000000"/>
            <w:kern w:val="0"/>
            <w:sz w:val="21"/>
            <w:szCs w:val="21"/>
            <w:lang w:eastAsia="ru-RU" w:bidi="ru-RU"/>
          </w:rPr>
          <w:tab/>
          <w:t>201</w:t>
        </w:r>
      </w:hyperlink>
      <w:r w:rsidRPr="00E11327">
        <w:rPr>
          <w:rFonts w:ascii="Times New Roman" w:eastAsia="Times New Roman" w:hAnsi="Times New Roman" w:cs="Times New Roman"/>
          <w:color w:val="000000"/>
          <w:kern w:val="0"/>
          <w:sz w:val="21"/>
          <w:szCs w:val="21"/>
          <w:lang w:eastAsia="ru-RU" w:bidi="ru-RU"/>
        </w:rPr>
        <w:fldChar w:fldCharType="end"/>
      </w:r>
    </w:p>
    <w:p w:rsidR="00E11327" w:rsidRPr="00E11327" w:rsidRDefault="00E11327" w:rsidP="00E11327">
      <w:pPr>
        <w:keepNext/>
        <w:keepLines/>
        <w:tabs>
          <w:tab w:val="clear" w:pos="709"/>
        </w:tabs>
        <w:suppressAutoHyphens w:val="0"/>
        <w:spacing w:after="0" w:line="368" w:lineRule="exact"/>
        <w:ind w:left="3440" w:firstLine="0"/>
        <w:jc w:val="left"/>
        <w:outlineLvl w:val="2"/>
        <w:rPr>
          <w:rFonts w:ascii="Times New Roman" w:eastAsia="Times New Roman" w:hAnsi="Times New Roman" w:cs="Times New Roman"/>
          <w:b/>
          <w:bCs/>
          <w:color w:val="000000"/>
          <w:kern w:val="0"/>
          <w:sz w:val="21"/>
          <w:szCs w:val="21"/>
          <w:lang w:eastAsia="ru-RU" w:bidi="ru-RU"/>
        </w:rPr>
      </w:pPr>
      <w:bookmarkStart w:id="1" w:name="bookmark1"/>
      <w:r w:rsidRPr="00E11327">
        <w:rPr>
          <w:rFonts w:ascii="Times New Roman" w:eastAsia="Times New Roman" w:hAnsi="Times New Roman" w:cs="Times New Roman"/>
          <w:b/>
          <w:bCs/>
          <w:color w:val="000000"/>
          <w:kern w:val="0"/>
          <w:sz w:val="21"/>
          <w:szCs w:val="21"/>
          <w:lang w:eastAsia="ru-RU" w:bidi="ru-RU"/>
        </w:rPr>
        <w:t>Введение</w:t>
      </w:r>
      <w:bookmarkEnd w:id="1"/>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Актуальность. Существующая тенденция отрицательной динамики со</w:t>
      </w:r>
      <w:r w:rsidRPr="00E11327">
        <w:rPr>
          <w:rFonts w:ascii="Times New Roman" w:eastAsia="Times New Roman" w:hAnsi="Times New Roman" w:cs="Times New Roman"/>
          <w:color w:val="000000"/>
          <w:kern w:val="0"/>
          <w:sz w:val="21"/>
          <w:szCs w:val="21"/>
          <w:lang w:eastAsia="ru-RU" w:bidi="ru-RU"/>
        </w:rPr>
        <w:softHyphen/>
        <w:t>стояния здоровья студентов вузов в период обучения определяется рядом факторов, ведущим из которых является образ жизни, характеризующийся преимущественно отсутствующей активностью обучающихся, направленной на построение и совершенствование собственного здоровья, создание функ</w:t>
      </w:r>
      <w:r w:rsidRPr="00E11327">
        <w:rPr>
          <w:rFonts w:ascii="Times New Roman" w:eastAsia="Times New Roman" w:hAnsi="Times New Roman" w:cs="Times New Roman"/>
          <w:color w:val="000000"/>
          <w:kern w:val="0"/>
          <w:sz w:val="21"/>
          <w:szCs w:val="21"/>
          <w:lang w:eastAsia="ru-RU" w:bidi="ru-RU"/>
        </w:rPr>
        <w:softHyphen/>
        <w:t>ционального запаса прочности организма (М.Я. Виленский, В.Н. Курысь, Л.И. Лубыгаева, Л.С. Дворкин, Г.Н. Соловьев и др.).</w:t>
      </w:r>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Неудовлетворительный уровень физического развития представителей большей части студенческой молодежи (Э. Н. Дворецкий, В. И. Ильинич, В. А. Уваров, В. К. Федулов, Н. X. Хакунов и др.) позволяет констатировать факт существования в социуме проблемы снижения функциональных спо</w:t>
      </w:r>
      <w:r w:rsidRPr="00E11327">
        <w:rPr>
          <w:rFonts w:ascii="Times New Roman" w:eastAsia="Times New Roman" w:hAnsi="Times New Roman" w:cs="Times New Roman"/>
          <w:color w:val="000000"/>
          <w:kern w:val="0"/>
          <w:sz w:val="21"/>
          <w:szCs w:val="21"/>
          <w:lang w:eastAsia="ru-RU" w:bidi="ru-RU"/>
        </w:rPr>
        <w:softHyphen/>
        <w:t>собностей организма уже в студенческом возрасте. Особенно актуально это для студентов медицинского вуза (Е. Ю. Животкова, М. В. Келаскина, М. П. Мицулина). Есть основания полагать, что данная проблема является следст</w:t>
      </w:r>
      <w:r w:rsidRPr="00E11327">
        <w:rPr>
          <w:rFonts w:ascii="Times New Roman" w:eastAsia="Times New Roman" w:hAnsi="Times New Roman" w:cs="Times New Roman"/>
          <w:color w:val="000000"/>
          <w:kern w:val="0"/>
          <w:sz w:val="21"/>
          <w:szCs w:val="21"/>
          <w:lang w:eastAsia="ru-RU" w:bidi="ru-RU"/>
        </w:rPr>
        <w:softHyphen/>
        <w:t>вием получаемых студентами медицинского вуза специальных профессио</w:t>
      </w:r>
      <w:r w:rsidRPr="00E11327">
        <w:rPr>
          <w:rFonts w:ascii="Times New Roman" w:eastAsia="Times New Roman" w:hAnsi="Times New Roman" w:cs="Times New Roman"/>
          <w:color w:val="000000"/>
          <w:kern w:val="0"/>
          <w:sz w:val="21"/>
          <w:szCs w:val="21"/>
          <w:lang w:eastAsia="ru-RU" w:bidi="ru-RU"/>
        </w:rPr>
        <w:softHyphen/>
        <w:t>нальных знаний, которые основаны на изучении существующих заболеваний, их симптомах и патологических состояний организма. По мере профессио</w:t>
      </w:r>
      <w:r w:rsidRPr="00E11327">
        <w:rPr>
          <w:rFonts w:ascii="Times New Roman" w:eastAsia="Times New Roman" w:hAnsi="Times New Roman" w:cs="Times New Roman"/>
          <w:color w:val="000000"/>
          <w:kern w:val="0"/>
          <w:sz w:val="21"/>
          <w:szCs w:val="21"/>
          <w:lang w:eastAsia="ru-RU" w:bidi="ru-RU"/>
        </w:rPr>
        <w:softHyphen/>
        <w:t>нального роста, сознание будущего медицинского работника вынуждено по</w:t>
      </w:r>
      <w:r w:rsidRPr="00E11327">
        <w:rPr>
          <w:rFonts w:ascii="Times New Roman" w:eastAsia="Times New Roman" w:hAnsi="Times New Roman" w:cs="Times New Roman"/>
          <w:color w:val="000000"/>
          <w:kern w:val="0"/>
          <w:sz w:val="21"/>
          <w:szCs w:val="21"/>
          <w:lang w:eastAsia="ru-RU" w:bidi="ru-RU"/>
        </w:rPr>
        <w:softHyphen/>
        <w:t>стоянно сосредотачивать внимание на состоянии и особенностях функциони</w:t>
      </w:r>
      <w:r w:rsidRPr="00E11327">
        <w:rPr>
          <w:rFonts w:ascii="Times New Roman" w:eastAsia="Times New Roman" w:hAnsi="Times New Roman" w:cs="Times New Roman"/>
          <w:color w:val="000000"/>
          <w:kern w:val="0"/>
          <w:sz w:val="21"/>
          <w:szCs w:val="21"/>
          <w:lang w:eastAsia="ru-RU" w:bidi="ru-RU"/>
        </w:rPr>
        <w:softHyphen/>
        <w:t>рования собственного организма и своих внутренних органов. Иначе говоря, ежедневно «примерять симптомы заболеваний» на себя, признаваясь при этом, что многие из них им «подходят» (Е. Ю. Животкова, М. В. Келаскина, Ю. А. Озорко, А. Г. Щедрина, Г. С. Логачёва).</w:t>
      </w:r>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sectPr w:rsidR="00E11327" w:rsidRPr="00E11327">
          <w:headerReference w:type="even" r:id="rId11"/>
          <w:headerReference w:type="default" r:id="rId12"/>
          <w:footerReference w:type="default" r:id="rId13"/>
          <w:pgSz w:w="11900" w:h="16840"/>
          <w:pgMar w:top="1677" w:right="2422" w:bottom="1677" w:left="2101"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Очевидно, что специфика приобщения студента медицинского вуза к профессиональному знанию неизбежно расщепляет целостность его орга</w:t>
      </w:r>
      <w:r w:rsidRPr="00E11327">
        <w:rPr>
          <w:rFonts w:ascii="Times New Roman" w:eastAsia="Times New Roman" w:hAnsi="Times New Roman" w:cs="Times New Roman"/>
          <w:color w:val="000000"/>
          <w:kern w:val="0"/>
          <w:sz w:val="21"/>
          <w:szCs w:val="21"/>
          <w:lang w:eastAsia="ru-RU" w:bidi="ru-RU"/>
        </w:rPr>
        <w:softHyphen/>
        <w:t>низма и вызывает постоянное чувство тревоги в связи с состоянием своего организма, которое перерастает в устойчивое стрессовое расстройство. При этом фармакологическое знание порождает убежденность в возможности достижения соматического благополучия исключительно медикаментозными</w:t>
      </w:r>
    </w:p>
    <w:p w:rsidR="00E11327" w:rsidRPr="00E11327" w:rsidRDefault="00E11327" w:rsidP="00E1132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средствами (С. Н. Игнатьева). Результатом отмеченного является снижение мотивации студента медицинского вуза к выполнению физических упражне</w:t>
      </w:r>
      <w:r w:rsidRPr="00E11327">
        <w:rPr>
          <w:rFonts w:ascii="Times New Roman" w:eastAsia="Times New Roman" w:hAnsi="Times New Roman" w:cs="Times New Roman"/>
          <w:color w:val="000000"/>
          <w:kern w:val="0"/>
          <w:sz w:val="21"/>
          <w:szCs w:val="21"/>
          <w:lang w:eastAsia="ru-RU" w:bidi="ru-RU"/>
        </w:rPr>
        <w:softHyphen/>
        <w:t>ний.</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Изменение сложившейся ситуации требует научного обоснования и разработки педагогического подхода, обеспечивающего повышение мотива</w:t>
      </w:r>
      <w:r w:rsidRPr="00E11327">
        <w:rPr>
          <w:rFonts w:ascii="Times New Roman" w:eastAsia="Times New Roman" w:hAnsi="Times New Roman" w:cs="Times New Roman"/>
          <w:color w:val="000000"/>
          <w:kern w:val="0"/>
          <w:sz w:val="21"/>
          <w:szCs w:val="21"/>
          <w:lang w:eastAsia="ru-RU" w:bidi="ru-RU"/>
        </w:rPr>
        <w:softHyphen/>
        <w:t>ции к занятиям физическими упражнениями на основе формирования телес</w:t>
      </w:r>
      <w:r w:rsidRPr="00E11327">
        <w:rPr>
          <w:rFonts w:ascii="Times New Roman" w:eastAsia="Times New Roman" w:hAnsi="Times New Roman" w:cs="Times New Roman"/>
          <w:color w:val="000000"/>
          <w:kern w:val="0"/>
          <w:sz w:val="21"/>
          <w:szCs w:val="21"/>
          <w:lang w:eastAsia="ru-RU" w:bidi="ru-RU"/>
        </w:rPr>
        <w:softHyphen/>
        <w:t>но-двигательной культуры студентов в процессе физического воспитания в вузе.</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Полагаем, что основу такого подхода должна составлять специальная программа и методика направленной педагогической, психологической, ме</w:t>
      </w:r>
      <w:r w:rsidRPr="00E11327">
        <w:rPr>
          <w:rFonts w:ascii="Times New Roman" w:eastAsia="Times New Roman" w:hAnsi="Times New Roman" w:cs="Times New Roman"/>
          <w:color w:val="000000"/>
          <w:kern w:val="0"/>
          <w:sz w:val="21"/>
          <w:szCs w:val="21"/>
          <w:lang w:eastAsia="ru-RU" w:bidi="ru-RU"/>
        </w:rPr>
        <w:softHyphen/>
        <w:t>дицинской деятельности в рамках вузовского физического воспитания, с ак</w:t>
      </w:r>
      <w:r w:rsidRPr="00E11327">
        <w:rPr>
          <w:rFonts w:ascii="Times New Roman" w:eastAsia="Times New Roman" w:hAnsi="Times New Roman" w:cs="Times New Roman"/>
          <w:color w:val="000000"/>
          <w:kern w:val="0"/>
          <w:sz w:val="21"/>
          <w:szCs w:val="21"/>
          <w:lang w:eastAsia="ru-RU" w:bidi="ru-RU"/>
        </w:rPr>
        <w:softHyphen/>
        <w:t>центом на самообразование и телесно-двигательное самосовершенствование обучающихся. Реализация такой программы посредством адекватной мето</w:t>
      </w:r>
      <w:r w:rsidRPr="00E11327">
        <w:rPr>
          <w:rFonts w:ascii="Times New Roman" w:eastAsia="Times New Roman" w:hAnsi="Times New Roman" w:cs="Times New Roman"/>
          <w:color w:val="000000"/>
          <w:kern w:val="0"/>
          <w:sz w:val="21"/>
          <w:szCs w:val="21"/>
          <w:lang w:eastAsia="ru-RU" w:bidi="ru-RU"/>
        </w:rPr>
        <w:softHyphen/>
        <w:t>дики, безусловно, должна способствовать формированию у будущего меди</w:t>
      </w:r>
      <w:r w:rsidRPr="00E11327">
        <w:rPr>
          <w:rFonts w:ascii="Times New Roman" w:eastAsia="Times New Roman" w:hAnsi="Times New Roman" w:cs="Times New Roman"/>
          <w:color w:val="000000"/>
          <w:kern w:val="0"/>
          <w:sz w:val="21"/>
          <w:szCs w:val="21"/>
          <w:lang w:eastAsia="ru-RU" w:bidi="ru-RU"/>
        </w:rPr>
        <w:softHyphen/>
        <w:t>цинского работника личной телесно-двигательной культуры.</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Следует отметить, что процесс формирования телесно-двигательной культуры студента (И.М. Быховская) определяется преподаванием одной из базовых дисциплин учебного плана медицинского вуза «Физической культу</w:t>
      </w:r>
      <w:r w:rsidRPr="00E11327">
        <w:rPr>
          <w:rFonts w:ascii="Times New Roman" w:eastAsia="Times New Roman" w:hAnsi="Times New Roman" w:cs="Times New Roman"/>
          <w:color w:val="000000"/>
          <w:kern w:val="0"/>
          <w:sz w:val="21"/>
          <w:szCs w:val="21"/>
          <w:lang w:eastAsia="ru-RU" w:bidi="ru-RU"/>
        </w:rPr>
        <w:softHyphen/>
        <w:t>ры» [41]. Однако, пока ещё не востребованы и не реализуемы социумом воз</w:t>
      </w:r>
      <w:r w:rsidRPr="00E11327">
        <w:rPr>
          <w:rFonts w:ascii="Times New Roman" w:eastAsia="Times New Roman" w:hAnsi="Times New Roman" w:cs="Times New Roman"/>
          <w:color w:val="000000"/>
          <w:kern w:val="0"/>
          <w:sz w:val="21"/>
          <w:szCs w:val="21"/>
          <w:lang w:eastAsia="ru-RU" w:bidi="ru-RU"/>
        </w:rPr>
        <w:softHyphen/>
        <w:t>можности эффективного влияния будущего медицинского работника на свой организм посредством применения целенаправленных сведений о телесно</w:t>
      </w:r>
      <w:r w:rsidRPr="00E11327">
        <w:rPr>
          <w:rFonts w:ascii="Times New Roman" w:eastAsia="Times New Roman" w:hAnsi="Times New Roman" w:cs="Times New Roman"/>
          <w:color w:val="000000"/>
          <w:kern w:val="0"/>
          <w:sz w:val="21"/>
          <w:szCs w:val="21"/>
          <w:lang w:eastAsia="ru-RU" w:bidi="ru-RU"/>
        </w:rPr>
        <w:softHyphen/>
        <w:t>двигательных ценностях оздоровительной физической культуры. Несмотря на то, что студенты медицинского вуза имеют более глубокие знания об ор</w:t>
      </w:r>
      <w:r w:rsidRPr="00E11327">
        <w:rPr>
          <w:rFonts w:ascii="Times New Roman" w:eastAsia="Times New Roman" w:hAnsi="Times New Roman" w:cs="Times New Roman"/>
          <w:color w:val="000000"/>
          <w:kern w:val="0"/>
          <w:sz w:val="21"/>
          <w:szCs w:val="21"/>
          <w:lang w:eastAsia="ru-RU" w:bidi="ru-RU"/>
        </w:rPr>
        <w:softHyphen/>
        <w:t>ганизме человека, его системах и функциях, будущие врачи ограничиваются в своем формирующемся профессиональном сознании традиционной фарма</w:t>
      </w:r>
      <w:r w:rsidRPr="00E11327">
        <w:rPr>
          <w:rFonts w:ascii="Times New Roman" w:eastAsia="Times New Roman" w:hAnsi="Times New Roman" w:cs="Times New Roman"/>
          <w:color w:val="000000"/>
          <w:kern w:val="0"/>
          <w:sz w:val="21"/>
          <w:szCs w:val="21"/>
          <w:lang w:eastAsia="ru-RU" w:bidi="ru-RU"/>
        </w:rPr>
        <w:softHyphen/>
        <w:t>кологической возможностью воздействия на функциональное состояние сво</w:t>
      </w:r>
      <w:r w:rsidRPr="00E11327">
        <w:rPr>
          <w:rFonts w:ascii="Times New Roman" w:eastAsia="Times New Roman" w:hAnsi="Times New Roman" w:cs="Times New Roman"/>
          <w:color w:val="000000"/>
          <w:kern w:val="0"/>
          <w:sz w:val="21"/>
          <w:szCs w:val="21"/>
          <w:lang w:eastAsia="ru-RU" w:bidi="ru-RU"/>
        </w:rPr>
        <w:softHyphen/>
        <w:t>его организма, пренебрегая при этом естественными ценностями физической культуры.</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sectPr w:rsidR="00E11327" w:rsidRPr="00E11327">
          <w:pgSz w:w="11900" w:h="16840"/>
          <w:pgMar w:top="1681" w:right="2497" w:bottom="1681" w:left="2101"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Важной предпосылкой для формирования телесно-двигательной культу</w:t>
      </w:r>
      <w:r w:rsidRPr="00E11327">
        <w:rPr>
          <w:rFonts w:ascii="Times New Roman" w:eastAsia="Times New Roman" w:hAnsi="Times New Roman" w:cs="Times New Roman"/>
          <w:color w:val="000000"/>
          <w:kern w:val="0"/>
          <w:sz w:val="21"/>
          <w:szCs w:val="21"/>
          <w:lang w:eastAsia="ru-RU" w:bidi="ru-RU"/>
        </w:rPr>
        <w:softHyphen/>
        <w:t>ры студентов могло бы являться общее высшее образование в области физи-</w:t>
      </w:r>
    </w:p>
    <w:p w:rsidR="00E11327" w:rsidRPr="00E11327" w:rsidRDefault="00E11327" w:rsidP="00E11327">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ческой культуры, призванное осуществляться в рамках преподавания одно</w:t>
      </w:r>
      <w:r w:rsidRPr="00E11327">
        <w:rPr>
          <w:rFonts w:ascii="Times New Roman" w:eastAsia="Times New Roman" w:hAnsi="Times New Roman" w:cs="Times New Roman"/>
          <w:color w:val="000000"/>
          <w:kern w:val="0"/>
          <w:sz w:val="21"/>
          <w:szCs w:val="21"/>
          <w:lang w:eastAsia="ru-RU" w:bidi="ru-RU"/>
        </w:rPr>
        <w:softHyphen/>
        <w:t>именного предмета. Однако, получение такого образования в системе высше</w:t>
      </w:r>
      <w:r w:rsidRPr="00E11327">
        <w:rPr>
          <w:rFonts w:ascii="Times New Roman" w:eastAsia="Times New Roman" w:hAnsi="Times New Roman" w:cs="Times New Roman"/>
          <w:color w:val="000000"/>
          <w:kern w:val="0"/>
          <w:sz w:val="21"/>
          <w:szCs w:val="21"/>
          <w:lang w:eastAsia="ru-RU" w:bidi="ru-RU"/>
        </w:rPr>
        <w:softHyphen/>
        <w:t>го образования носит пока еще декларативный характер (В.Н. Курысь, Л.Н. Коваль, Г.В. Шиянова, В.Ф. Стрельченко и др.) что, на наш взгляд, усиливает актуальность данного диссертационного исследования.</w:t>
      </w:r>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 ходе изучения состояния проблемы были выявлены следующие про</w:t>
      </w:r>
      <w:r w:rsidRPr="00E11327">
        <w:rPr>
          <w:rFonts w:ascii="Times New Roman" w:eastAsia="Times New Roman" w:hAnsi="Times New Roman" w:cs="Times New Roman"/>
          <w:color w:val="000000"/>
          <w:kern w:val="0"/>
          <w:sz w:val="21"/>
          <w:szCs w:val="21"/>
          <w:lang w:eastAsia="ru-RU" w:bidi="ru-RU"/>
        </w:rPr>
        <w:softHyphen/>
        <w:t>тиворечия:</w:t>
      </w:r>
    </w:p>
    <w:p w:rsidR="00E11327" w:rsidRPr="00E11327" w:rsidRDefault="00E11327" w:rsidP="00E11327">
      <w:pPr>
        <w:numPr>
          <w:ilvl w:val="0"/>
          <w:numId w:val="9"/>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между назревшей потребностью в модернизации процесса формирова</w:t>
      </w:r>
      <w:r w:rsidRPr="00E11327">
        <w:rPr>
          <w:rFonts w:ascii="Times New Roman" w:eastAsia="Times New Roman" w:hAnsi="Times New Roman" w:cs="Times New Roman"/>
          <w:color w:val="000000"/>
          <w:kern w:val="0"/>
          <w:sz w:val="21"/>
          <w:szCs w:val="21"/>
          <w:lang w:eastAsia="ru-RU" w:bidi="ru-RU"/>
        </w:rPr>
        <w:softHyphen/>
        <w:t>нию телесно-двигательной культуры студентов медицинского вуза в рамках преподавания предмета «Физическая культура» и отсутствием научного обоснования возможных новаций;</w:t>
      </w:r>
    </w:p>
    <w:p w:rsidR="00E11327" w:rsidRPr="00E11327" w:rsidRDefault="00E11327" w:rsidP="00E11327">
      <w:pPr>
        <w:numPr>
          <w:ilvl w:val="0"/>
          <w:numId w:val="9"/>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между высоким потенциалом знаний студентов медицинского вуза о нормальных и патологических процессах в организме человека, различных заболеваниях и патологических состояниях, вероятность которых с возрастом увеличивается, о возможностях личного участия в профессиональной профи</w:t>
      </w:r>
      <w:r w:rsidRPr="00E11327">
        <w:rPr>
          <w:rFonts w:ascii="Times New Roman" w:eastAsia="Times New Roman" w:hAnsi="Times New Roman" w:cs="Times New Roman"/>
          <w:color w:val="000000"/>
          <w:kern w:val="0"/>
          <w:sz w:val="21"/>
          <w:szCs w:val="21"/>
          <w:lang w:eastAsia="ru-RU" w:bidi="ru-RU"/>
        </w:rPr>
        <w:softHyphen/>
        <w:t>лактике старения на основе ценностей оздоровительной физической культу</w:t>
      </w:r>
      <w:r w:rsidRPr="00E11327">
        <w:rPr>
          <w:rFonts w:ascii="Times New Roman" w:eastAsia="Times New Roman" w:hAnsi="Times New Roman" w:cs="Times New Roman"/>
          <w:color w:val="000000"/>
          <w:kern w:val="0"/>
          <w:sz w:val="21"/>
          <w:szCs w:val="21"/>
          <w:lang w:eastAsia="ru-RU" w:bidi="ru-RU"/>
        </w:rPr>
        <w:softHyphen/>
        <w:t>ры и недостаточной методической компетентностью будущих медицинских работников в решении этой задачи.</w:t>
      </w:r>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Выявленные противоречия и целесообразность их разрешения состав</w:t>
      </w:r>
      <w:r w:rsidRPr="00E11327">
        <w:rPr>
          <w:rFonts w:ascii="Times New Roman" w:eastAsia="Times New Roman" w:hAnsi="Times New Roman" w:cs="Times New Roman"/>
          <w:color w:val="000000"/>
          <w:kern w:val="0"/>
          <w:sz w:val="21"/>
          <w:szCs w:val="21"/>
          <w:lang w:eastAsia="ru-RU" w:bidi="ru-RU"/>
        </w:rPr>
        <w:softHyphen/>
        <w:t xml:space="preserve">ляют основу актуальности данного диссертационного исследования. </w:t>
      </w:r>
      <w:r w:rsidRPr="00E11327">
        <w:rPr>
          <w:rFonts w:ascii="Times New Roman" w:eastAsia="Times New Roman" w:hAnsi="Times New Roman" w:cs="Times New Roman"/>
          <w:b/>
          <w:bCs/>
          <w:color w:val="000000"/>
          <w:kern w:val="0"/>
          <w:sz w:val="21"/>
          <w:szCs w:val="21"/>
          <w:lang w:eastAsia="ru-RU" w:bidi="ru-RU"/>
        </w:rPr>
        <w:t>Науч</w:t>
      </w:r>
      <w:r w:rsidRPr="00E11327">
        <w:rPr>
          <w:rFonts w:ascii="Times New Roman" w:eastAsia="Times New Roman" w:hAnsi="Times New Roman" w:cs="Times New Roman"/>
          <w:b/>
          <w:bCs/>
          <w:color w:val="000000"/>
          <w:kern w:val="0"/>
          <w:sz w:val="21"/>
          <w:szCs w:val="21"/>
          <w:lang w:eastAsia="ru-RU" w:bidi="ru-RU"/>
        </w:rPr>
        <w:softHyphen/>
        <w:t xml:space="preserve">ная </w:t>
      </w:r>
      <w:r w:rsidRPr="00E11327">
        <w:rPr>
          <w:rFonts w:ascii="Times New Roman" w:eastAsia="Times New Roman" w:hAnsi="Times New Roman" w:cs="Times New Roman"/>
          <w:color w:val="000000"/>
          <w:kern w:val="0"/>
          <w:sz w:val="21"/>
          <w:szCs w:val="21"/>
          <w:lang w:eastAsia="ru-RU" w:bidi="ru-RU"/>
        </w:rPr>
        <w:t>проблема, в рамках которой разрабатывалась тема диссертации, заклю</w:t>
      </w:r>
      <w:r w:rsidRPr="00E11327">
        <w:rPr>
          <w:rFonts w:ascii="Times New Roman" w:eastAsia="Times New Roman" w:hAnsi="Times New Roman" w:cs="Times New Roman"/>
          <w:color w:val="000000"/>
          <w:kern w:val="0"/>
          <w:sz w:val="21"/>
          <w:szCs w:val="21"/>
          <w:lang w:eastAsia="ru-RU" w:bidi="ru-RU"/>
        </w:rPr>
        <w:softHyphen/>
        <w:t>чается в теоретико-методическом, содержательном и организационном обос</w:t>
      </w:r>
      <w:r w:rsidRPr="00E11327">
        <w:rPr>
          <w:rFonts w:ascii="Times New Roman" w:eastAsia="Times New Roman" w:hAnsi="Times New Roman" w:cs="Times New Roman"/>
          <w:color w:val="000000"/>
          <w:kern w:val="0"/>
          <w:sz w:val="21"/>
          <w:szCs w:val="21"/>
          <w:lang w:eastAsia="ru-RU" w:bidi="ru-RU"/>
        </w:rPr>
        <w:softHyphen/>
        <w:t xml:space="preserve">новании методики формирования телесно-двигательной культуры студента медицинского вуза. </w:t>
      </w:r>
      <w:r w:rsidRPr="00E11327">
        <w:rPr>
          <w:rFonts w:ascii="Times New Roman" w:eastAsia="Times New Roman" w:hAnsi="Times New Roman" w:cs="Times New Roman"/>
          <w:b/>
          <w:bCs/>
          <w:color w:val="000000"/>
          <w:kern w:val="0"/>
          <w:sz w:val="21"/>
          <w:szCs w:val="21"/>
          <w:lang w:eastAsia="ru-RU" w:bidi="ru-RU"/>
        </w:rPr>
        <w:t xml:space="preserve">Важная научная задача </w:t>
      </w:r>
      <w:r w:rsidRPr="00E11327">
        <w:rPr>
          <w:rFonts w:ascii="Times New Roman" w:eastAsia="Times New Roman" w:hAnsi="Times New Roman" w:cs="Times New Roman"/>
          <w:color w:val="000000"/>
          <w:kern w:val="0"/>
          <w:sz w:val="21"/>
          <w:szCs w:val="21"/>
          <w:lang w:eastAsia="ru-RU" w:bidi="ru-RU"/>
        </w:rPr>
        <w:t>как квалификационный признак кандидатской диссертации состоит в теоретико-экспериментальном обосно</w:t>
      </w:r>
      <w:r w:rsidRPr="00E11327">
        <w:rPr>
          <w:rFonts w:ascii="Times New Roman" w:eastAsia="Times New Roman" w:hAnsi="Times New Roman" w:cs="Times New Roman"/>
          <w:color w:val="000000"/>
          <w:kern w:val="0"/>
          <w:sz w:val="21"/>
          <w:szCs w:val="21"/>
          <w:lang w:eastAsia="ru-RU" w:bidi="ru-RU"/>
        </w:rPr>
        <w:softHyphen/>
        <w:t>вании программы и методики формирования телесно-двигательной культуры студента медицинского вуза.</w:t>
      </w:r>
    </w:p>
    <w:p w:rsidR="00E11327" w:rsidRPr="00E11327" w:rsidRDefault="00E11327" w:rsidP="00E11327">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 xml:space="preserve">Объектом </w:t>
      </w:r>
      <w:r w:rsidRPr="00E11327">
        <w:rPr>
          <w:rFonts w:ascii="Times New Roman" w:eastAsia="Times New Roman" w:hAnsi="Times New Roman" w:cs="Times New Roman"/>
          <w:b/>
          <w:bCs/>
          <w:color w:val="000000"/>
          <w:kern w:val="0"/>
          <w:sz w:val="21"/>
          <w:szCs w:val="21"/>
          <w:lang w:eastAsia="ru-RU" w:bidi="ru-RU"/>
        </w:rPr>
        <w:t xml:space="preserve">исследования </w:t>
      </w:r>
      <w:r w:rsidRPr="00E11327">
        <w:rPr>
          <w:rFonts w:ascii="Times New Roman" w:eastAsia="Times New Roman" w:hAnsi="Times New Roman" w:cs="Times New Roman"/>
          <w:color w:val="000000"/>
          <w:kern w:val="0"/>
          <w:sz w:val="21"/>
          <w:szCs w:val="21"/>
          <w:lang w:eastAsia="ru-RU" w:bidi="ru-RU"/>
        </w:rPr>
        <w:t>является процесс физического воспитания</w:t>
      </w:r>
    </w:p>
    <w:p w:rsidR="00E11327" w:rsidRPr="00E11327" w:rsidRDefault="00E11327" w:rsidP="00E11327">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sectPr w:rsidR="00E11327" w:rsidRPr="00E11327">
          <w:pgSz w:w="11900" w:h="16840"/>
          <w:pgMar w:top="1691" w:right="2464" w:bottom="1691" w:left="2115"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студентов медицинских вузов.</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Предметом исследования </w:t>
      </w:r>
      <w:r w:rsidRPr="00E11327">
        <w:rPr>
          <w:rFonts w:ascii="Times New Roman" w:eastAsia="Times New Roman" w:hAnsi="Times New Roman" w:cs="Times New Roman"/>
          <w:color w:val="000000"/>
          <w:kern w:val="0"/>
          <w:sz w:val="21"/>
          <w:szCs w:val="21"/>
          <w:lang w:eastAsia="ru-RU" w:bidi="ru-RU"/>
        </w:rPr>
        <w:t>является средства и методы формирования телесно-двигательной культуры студента медицинского вуза.</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Цель исследования: </w:t>
      </w:r>
      <w:r w:rsidRPr="00E11327">
        <w:rPr>
          <w:rFonts w:ascii="Times New Roman" w:eastAsia="Times New Roman" w:hAnsi="Times New Roman" w:cs="Times New Roman"/>
          <w:color w:val="000000"/>
          <w:kern w:val="0"/>
          <w:sz w:val="21"/>
          <w:szCs w:val="21"/>
          <w:lang w:eastAsia="ru-RU" w:bidi="ru-RU"/>
        </w:rPr>
        <w:t>теоретически обосновать и апробировать методику формирования телесно-двигательной культуры студента медицинского вуза.</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В </w:t>
      </w:r>
      <w:r w:rsidRPr="00E11327">
        <w:rPr>
          <w:rFonts w:ascii="Times New Roman" w:eastAsia="Times New Roman" w:hAnsi="Times New Roman" w:cs="Times New Roman"/>
          <w:color w:val="000000"/>
          <w:kern w:val="0"/>
          <w:sz w:val="21"/>
          <w:szCs w:val="21"/>
          <w:lang w:eastAsia="ru-RU" w:bidi="ru-RU"/>
        </w:rPr>
        <w:t xml:space="preserve">основу </w:t>
      </w:r>
      <w:r w:rsidRPr="00E11327">
        <w:rPr>
          <w:rFonts w:ascii="Times New Roman" w:eastAsia="Times New Roman" w:hAnsi="Times New Roman" w:cs="Times New Roman"/>
          <w:b/>
          <w:bCs/>
          <w:color w:val="000000"/>
          <w:kern w:val="0"/>
          <w:sz w:val="21"/>
          <w:szCs w:val="21"/>
          <w:lang w:eastAsia="ru-RU" w:bidi="ru-RU"/>
        </w:rPr>
        <w:t xml:space="preserve">рабочей гипотезы </w:t>
      </w:r>
      <w:r w:rsidRPr="00E11327">
        <w:rPr>
          <w:rFonts w:ascii="Times New Roman" w:eastAsia="Times New Roman" w:hAnsi="Times New Roman" w:cs="Times New Roman"/>
          <w:color w:val="000000"/>
          <w:kern w:val="0"/>
          <w:sz w:val="21"/>
          <w:szCs w:val="21"/>
          <w:lang w:eastAsia="ru-RU" w:bidi="ru-RU"/>
        </w:rPr>
        <w:t>было положено предположение о том, что процесс формирования телесно-двигательной культуры студента медицин</w:t>
      </w:r>
      <w:r w:rsidRPr="00E11327">
        <w:rPr>
          <w:rFonts w:ascii="Times New Roman" w:eastAsia="Times New Roman" w:hAnsi="Times New Roman" w:cs="Times New Roman"/>
          <w:color w:val="000000"/>
          <w:kern w:val="0"/>
          <w:sz w:val="21"/>
          <w:szCs w:val="21"/>
          <w:lang w:eastAsia="ru-RU" w:bidi="ru-RU"/>
        </w:rPr>
        <w:softHyphen/>
        <w:t>ского вуза будет эффективным, если программа и методика ее формирования будет основываться на формировании знаний о:</w:t>
      </w:r>
    </w:p>
    <w:p w:rsidR="00E11327" w:rsidRPr="00E11327" w:rsidRDefault="00E11327" w:rsidP="00E11327">
      <w:pPr>
        <w:numPr>
          <w:ilvl w:val="0"/>
          <w:numId w:val="9"/>
        </w:numPr>
        <w:tabs>
          <w:tab w:val="clear" w:pos="709"/>
          <w:tab w:val="left" w:pos="63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профессиональных знаниях будущего медицинского работника о чело</w:t>
      </w:r>
      <w:r w:rsidRPr="00E11327">
        <w:rPr>
          <w:rFonts w:ascii="Times New Roman" w:eastAsia="Times New Roman" w:hAnsi="Times New Roman" w:cs="Times New Roman"/>
          <w:color w:val="000000"/>
          <w:kern w:val="0"/>
          <w:sz w:val="21"/>
          <w:szCs w:val="21"/>
          <w:lang w:eastAsia="ru-RU" w:bidi="ru-RU"/>
        </w:rPr>
        <w:softHyphen/>
        <w:t>веке как биологическом виде;</w:t>
      </w:r>
    </w:p>
    <w:p w:rsidR="00E11327" w:rsidRPr="00E11327" w:rsidRDefault="00E11327" w:rsidP="00E11327">
      <w:pPr>
        <w:numPr>
          <w:ilvl w:val="0"/>
          <w:numId w:val="9"/>
        </w:numPr>
        <w:tabs>
          <w:tab w:val="clear" w:pos="709"/>
          <w:tab w:val="left" w:pos="63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естественных и патологических особенностях старения организма че</w:t>
      </w:r>
      <w:r w:rsidRPr="00E11327">
        <w:rPr>
          <w:rFonts w:ascii="Times New Roman" w:eastAsia="Times New Roman" w:hAnsi="Times New Roman" w:cs="Times New Roman"/>
          <w:color w:val="000000"/>
          <w:kern w:val="0"/>
          <w:sz w:val="21"/>
          <w:szCs w:val="21"/>
          <w:lang w:eastAsia="ru-RU" w:bidi="ru-RU"/>
        </w:rPr>
        <w:softHyphen/>
        <w:t>ловека;</w:t>
      </w:r>
    </w:p>
    <w:p w:rsidR="00E11327" w:rsidRPr="00E11327" w:rsidRDefault="00E11327" w:rsidP="00E11327">
      <w:pPr>
        <w:numPr>
          <w:ilvl w:val="0"/>
          <w:numId w:val="9"/>
        </w:numPr>
        <w:tabs>
          <w:tab w:val="clear" w:pos="709"/>
          <w:tab w:val="left" w:pos="63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биологическом возрасте и его связи со здоровьем в онтогенетическом аспекте периода обучения в вузе;</w:t>
      </w:r>
    </w:p>
    <w:p w:rsidR="00E11327" w:rsidRPr="00E11327" w:rsidRDefault="00E11327" w:rsidP="00E11327">
      <w:pPr>
        <w:numPr>
          <w:ilvl w:val="0"/>
          <w:numId w:val="9"/>
        </w:numPr>
        <w:tabs>
          <w:tab w:val="clear" w:pos="709"/>
          <w:tab w:val="left" w:pos="63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потенциальных возможностях применения ценностей физической культуры для профилактики старения организма в процессе физическо</w:t>
      </w:r>
      <w:r w:rsidRPr="00E11327">
        <w:rPr>
          <w:rFonts w:ascii="Times New Roman" w:eastAsia="Times New Roman" w:hAnsi="Times New Roman" w:cs="Times New Roman"/>
          <w:color w:val="000000"/>
          <w:kern w:val="0"/>
          <w:sz w:val="21"/>
          <w:szCs w:val="21"/>
          <w:lang w:eastAsia="ru-RU" w:bidi="ru-RU"/>
        </w:rPr>
        <w:softHyphen/>
        <w:t>го воспитания.</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 xml:space="preserve">В соответствии с целью и гипотезой диссертационного исследования решались следующие </w:t>
      </w:r>
      <w:r w:rsidRPr="00E11327">
        <w:rPr>
          <w:rFonts w:ascii="Times New Roman" w:eastAsia="Times New Roman" w:hAnsi="Times New Roman" w:cs="Times New Roman"/>
          <w:b/>
          <w:bCs/>
          <w:color w:val="000000"/>
          <w:kern w:val="0"/>
          <w:sz w:val="21"/>
          <w:szCs w:val="21"/>
          <w:lang w:eastAsia="ru-RU" w:bidi="ru-RU"/>
        </w:rPr>
        <w:t>задачи.</w:t>
      </w:r>
    </w:p>
    <w:p w:rsidR="00E11327" w:rsidRPr="00E11327" w:rsidRDefault="00E11327" w:rsidP="00E11327">
      <w:pPr>
        <w:numPr>
          <w:ilvl w:val="0"/>
          <w:numId w:val="10"/>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Обосновать теоретические предпосылки для выбора средств физиче</w:t>
      </w:r>
      <w:r w:rsidRPr="00E11327">
        <w:rPr>
          <w:rFonts w:ascii="Times New Roman" w:eastAsia="Times New Roman" w:hAnsi="Times New Roman" w:cs="Times New Roman"/>
          <w:color w:val="000000"/>
          <w:kern w:val="0"/>
          <w:sz w:val="21"/>
          <w:szCs w:val="21"/>
          <w:lang w:eastAsia="ru-RU" w:bidi="ru-RU"/>
        </w:rPr>
        <w:softHyphen/>
        <w:t>ской культуры с целью формирования телесно-двигательной культуры сту</w:t>
      </w:r>
      <w:r w:rsidRPr="00E11327">
        <w:rPr>
          <w:rFonts w:ascii="Times New Roman" w:eastAsia="Times New Roman" w:hAnsi="Times New Roman" w:cs="Times New Roman"/>
          <w:color w:val="000000"/>
          <w:kern w:val="0"/>
          <w:sz w:val="21"/>
          <w:szCs w:val="21"/>
          <w:lang w:eastAsia="ru-RU" w:bidi="ru-RU"/>
        </w:rPr>
        <w:softHyphen/>
        <w:t>дента медицинского вуза и создания методики их реализации.</w:t>
      </w:r>
    </w:p>
    <w:p w:rsidR="00E11327" w:rsidRPr="00E11327" w:rsidRDefault="00E11327" w:rsidP="00E11327">
      <w:pPr>
        <w:numPr>
          <w:ilvl w:val="0"/>
          <w:numId w:val="10"/>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Определить средства, методические приемы, критерии эффективности формирования телесно-двигательной культуры студента медицинского вуза средствами физической культуры.</w:t>
      </w:r>
    </w:p>
    <w:p w:rsidR="00E11327" w:rsidRPr="00E11327" w:rsidRDefault="00E11327" w:rsidP="00E11327">
      <w:pPr>
        <w:numPr>
          <w:ilvl w:val="0"/>
          <w:numId w:val="10"/>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Экспериментально проверить эффективность программы и методики формирования телесно-двигательной культуры студента.</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sectPr w:rsidR="00E11327" w:rsidRPr="00E11327">
          <w:pgSz w:w="11900" w:h="16840"/>
          <w:pgMar w:top="1686" w:right="2539" w:bottom="1686" w:left="2022" w:header="0" w:footer="3" w:gutter="0"/>
          <w:cols w:space="720"/>
          <w:noEndnote/>
          <w:docGrid w:linePitch="360"/>
        </w:sectPr>
      </w:pPr>
      <w:r w:rsidRPr="00E11327">
        <w:rPr>
          <w:rFonts w:ascii="Times New Roman" w:eastAsia="Times New Roman" w:hAnsi="Times New Roman" w:cs="Times New Roman"/>
          <w:b/>
          <w:bCs/>
          <w:color w:val="000000"/>
          <w:kern w:val="0"/>
          <w:sz w:val="21"/>
          <w:szCs w:val="21"/>
          <w:lang w:eastAsia="ru-RU" w:bidi="ru-RU"/>
        </w:rPr>
        <w:t xml:space="preserve">Методологическую основу </w:t>
      </w:r>
      <w:r w:rsidRPr="00E11327">
        <w:rPr>
          <w:rFonts w:ascii="Times New Roman" w:eastAsia="Times New Roman" w:hAnsi="Times New Roman" w:cs="Times New Roman"/>
          <w:color w:val="000000"/>
          <w:kern w:val="0"/>
          <w:sz w:val="21"/>
          <w:szCs w:val="21"/>
          <w:lang w:eastAsia="ru-RU" w:bidi="ru-RU"/>
        </w:rPr>
        <w:t>исследования составляют современные на</w:t>
      </w:r>
      <w:r w:rsidRPr="00E11327">
        <w:rPr>
          <w:rFonts w:ascii="Times New Roman" w:eastAsia="Times New Roman" w:hAnsi="Times New Roman" w:cs="Times New Roman"/>
          <w:color w:val="000000"/>
          <w:kern w:val="0"/>
          <w:sz w:val="21"/>
          <w:szCs w:val="21"/>
          <w:lang w:eastAsia="ru-RU" w:bidi="ru-RU"/>
        </w:rPr>
        <w:softHyphen/>
        <w:t>учные представления о целостности и всеобщей связи явлений окружающего мира, его системности и материальности (И.М. Быховская, Е.В. Шорохова);</w:t>
      </w:r>
    </w:p>
    <w:p w:rsidR="00E11327" w:rsidRPr="00E11327" w:rsidRDefault="00E11327" w:rsidP="00E11327">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фундаментальная теория деятельности и её ведущей роли в развитии челове</w:t>
      </w:r>
      <w:r w:rsidRPr="00E11327">
        <w:rPr>
          <w:rFonts w:ascii="Times New Roman" w:eastAsia="Times New Roman" w:hAnsi="Times New Roman" w:cs="Times New Roman"/>
          <w:color w:val="000000"/>
          <w:kern w:val="0"/>
          <w:sz w:val="21"/>
          <w:szCs w:val="21"/>
          <w:lang w:eastAsia="ru-RU" w:bidi="ru-RU"/>
        </w:rPr>
        <w:softHyphen/>
        <w:t>ка (Л.С. Выгодский, В.В. Давыдов, П.Я. Гальперин); диалектико</w:t>
      </w:r>
      <w:r w:rsidRPr="00E11327">
        <w:rPr>
          <w:rFonts w:ascii="Times New Roman" w:eastAsia="Times New Roman" w:hAnsi="Times New Roman" w:cs="Times New Roman"/>
          <w:color w:val="000000"/>
          <w:kern w:val="0"/>
          <w:sz w:val="21"/>
          <w:szCs w:val="21"/>
          <w:lang w:eastAsia="ru-RU" w:bidi="ru-RU"/>
        </w:rPr>
        <w:softHyphen/>
        <w:t>материалистические положения теории формирования личности (В.П. Иван</w:t>
      </w:r>
      <w:r w:rsidRPr="00E11327">
        <w:rPr>
          <w:rFonts w:ascii="Times New Roman" w:eastAsia="Times New Roman" w:hAnsi="Times New Roman" w:cs="Times New Roman"/>
          <w:color w:val="000000"/>
          <w:kern w:val="0"/>
          <w:sz w:val="21"/>
          <w:szCs w:val="21"/>
          <w:lang w:eastAsia="ru-RU" w:bidi="ru-RU"/>
        </w:rPr>
        <w:softHyphen/>
        <w:t>ченко, В.И. Ильинич, Т.В. Скобликова); фундаментальные положения теории физической культуры (П.Ф. Лесгафт, Л.П. Матвеев, В.К. Бальсевич, Ю.Ф. Курамшин, М.Я Виленский и др.).</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Теоретическую основу исследования </w:t>
      </w:r>
      <w:r w:rsidRPr="00E11327">
        <w:rPr>
          <w:rFonts w:ascii="Times New Roman" w:eastAsia="Times New Roman" w:hAnsi="Times New Roman" w:cs="Times New Roman"/>
          <w:color w:val="000000"/>
          <w:kern w:val="0"/>
          <w:sz w:val="21"/>
          <w:szCs w:val="21"/>
          <w:lang w:eastAsia="ru-RU" w:bidi="ru-RU"/>
        </w:rPr>
        <w:t>составили научные положения теории физической культуры (Л.П. Матвеев, А.П. Матвеев, Б.А. Ашмарин, Ю.Ф. Курамшин и др.); теории физической культуры и образования в этой области (В.К. Бальсевич, Л.И. Лубышева, К.Д. Чермит, В.Н. Курысь, Л.Н. Сляднева и др); теоретические основы формирования личности студента в педагогическом процессе высшего учебного заведения (В.В. Анисимов, В.П. Беспалько, Г.М. Соловьев); адаптационно-регуляторной теории (И.П. Пав</w:t>
      </w:r>
      <w:r w:rsidRPr="00E11327">
        <w:rPr>
          <w:rFonts w:ascii="Times New Roman" w:eastAsia="Times New Roman" w:hAnsi="Times New Roman" w:cs="Times New Roman"/>
          <w:color w:val="000000"/>
          <w:kern w:val="0"/>
          <w:sz w:val="21"/>
          <w:szCs w:val="21"/>
          <w:lang w:eastAsia="ru-RU" w:bidi="ru-RU"/>
        </w:rPr>
        <w:softHyphen/>
        <w:t>лов, И.М. Сеченов, В.В. Фролькис, А.А. Ухтомский, П.К. Анохин); общебио</w:t>
      </w:r>
      <w:r w:rsidRPr="00E11327">
        <w:rPr>
          <w:rFonts w:ascii="Times New Roman" w:eastAsia="Times New Roman" w:hAnsi="Times New Roman" w:cs="Times New Roman"/>
          <w:color w:val="000000"/>
          <w:kern w:val="0"/>
          <w:sz w:val="21"/>
          <w:szCs w:val="21"/>
          <w:lang w:eastAsia="ru-RU" w:bidi="ru-RU"/>
        </w:rPr>
        <w:softHyphen/>
        <w:t>логической концепции кинезофилии, теории моторно-висцеральных реф</w:t>
      </w:r>
      <w:r w:rsidRPr="00E11327">
        <w:rPr>
          <w:rFonts w:ascii="Times New Roman" w:eastAsia="Times New Roman" w:hAnsi="Times New Roman" w:cs="Times New Roman"/>
          <w:color w:val="000000"/>
          <w:kern w:val="0"/>
          <w:sz w:val="21"/>
          <w:szCs w:val="21"/>
          <w:lang w:eastAsia="ru-RU" w:bidi="ru-RU"/>
        </w:rPr>
        <w:softHyphen/>
        <w:t>лексов (М.Р. Могендович, Н.П. Бехтерева); биологической основе теории старения и долголетия (А.А. Богомолец, И.В. Давыдовский, В.В. Меньшиков, В.П. Войтенко.).</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Достоверность и надёжность </w:t>
      </w:r>
      <w:r w:rsidRPr="00E11327">
        <w:rPr>
          <w:rFonts w:ascii="Times New Roman" w:eastAsia="Times New Roman" w:hAnsi="Times New Roman" w:cs="Times New Roman"/>
          <w:color w:val="000000"/>
          <w:kern w:val="0"/>
          <w:sz w:val="21"/>
          <w:szCs w:val="21"/>
          <w:lang w:eastAsia="ru-RU" w:bidi="ru-RU"/>
        </w:rPr>
        <w:t>полученных результатов и выводов обес</w:t>
      </w:r>
      <w:r w:rsidRPr="00E11327">
        <w:rPr>
          <w:rFonts w:ascii="Times New Roman" w:eastAsia="Times New Roman" w:hAnsi="Times New Roman" w:cs="Times New Roman"/>
          <w:color w:val="000000"/>
          <w:kern w:val="0"/>
          <w:sz w:val="21"/>
          <w:szCs w:val="21"/>
          <w:lang w:eastAsia="ru-RU" w:bidi="ru-RU"/>
        </w:rPr>
        <w:softHyphen/>
        <w:t>печивались методологической обоснованностью исходных теоретических положений, применением совокупности методов, адекватных объекту, пред</w:t>
      </w:r>
      <w:r w:rsidRPr="00E11327">
        <w:rPr>
          <w:rFonts w:ascii="Times New Roman" w:eastAsia="Times New Roman" w:hAnsi="Times New Roman" w:cs="Times New Roman"/>
          <w:color w:val="000000"/>
          <w:kern w:val="0"/>
          <w:sz w:val="21"/>
          <w:szCs w:val="21"/>
          <w:lang w:eastAsia="ru-RU" w:bidi="ru-RU"/>
        </w:rPr>
        <w:softHyphen/>
        <w:t>мету и задачам исследования; положительными результатами педагогическо</w:t>
      </w:r>
      <w:r w:rsidRPr="00E11327">
        <w:rPr>
          <w:rFonts w:ascii="Times New Roman" w:eastAsia="Times New Roman" w:hAnsi="Times New Roman" w:cs="Times New Roman"/>
          <w:color w:val="000000"/>
          <w:kern w:val="0"/>
          <w:sz w:val="21"/>
          <w:szCs w:val="21"/>
          <w:lang w:eastAsia="ru-RU" w:bidi="ru-RU"/>
        </w:rPr>
        <w:softHyphen/>
        <w:t>го экспериментирования; корректной статистической обработкой экспери</w:t>
      </w:r>
      <w:r w:rsidRPr="00E11327">
        <w:rPr>
          <w:rFonts w:ascii="Times New Roman" w:eastAsia="Times New Roman" w:hAnsi="Times New Roman" w:cs="Times New Roman"/>
          <w:color w:val="000000"/>
          <w:kern w:val="0"/>
          <w:sz w:val="21"/>
          <w:szCs w:val="21"/>
          <w:lang w:eastAsia="ru-RU" w:bidi="ru-RU"/>
        </w:rPr>
        <w:softHyphen/>
        <w:t>ментальных данных; сочетанием количественного и качественного анализов результатов исследования.</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sectPr w:rsidR="00E11327" w:rsidRPr="00E11327">
          <w:pgSz w:w="11900" w:h="16840"/>
          <w:pgMar w:top="1691" w:right="2506" w:bottom="1691" w:left="2049" w:header="0" w:footer="3" w:gutter="0"/>
          <w:cols w:space="720"/>
          <w:noEndnote/>
          <w:docGrid w:linePitch="360"/>
        </w:sectPr>
      </w:pPr>
      <w:r w:rsidRPr="00E11327">
        <w:rPr>
          <w:rFonts w:ascii="Times New Roman" w:eastAsia="Times New Roman" w:hAnsi="Times New Roman" w:cs="Times New Roman"/>
          <w:b/>
          <w:bCs/>
          <w:color w:val="000000"/>
          <w:kern w:val="0"/>
          <w:sz w:val="21"/>
          <w:szCs w:val="21"/>
          <w:lang w:eastAsia="ru-RU" w:bidi="ru-RU"/>
        </w:rPr>
        <w:t xml:space="preserve">Научная новизна исследования </w:t>
      </w:r>
      <w:r w:rsidRPr="00E11327">
        <w:rPr>
          <w:rFonts w:ascii="Times New Roman" w:eastAsia="Times New Roman" w:hAnsi="Times New Roman" w:cs="Times New Roman"/>
          <w:color w:val="000000"/>
          <w:kern w:val="0"/>
          <w:sz w:val="21"/>
          <w:szCs w:val="21"/>
          <w:lang w:eastAsia="ru-RU" w:bidi="ru-RU"/>
        </w:rPr>
        <w:t>заключается в том, что разработанная в нем совокупность теоретических положений и выводов содержит обосно</w:t>
      </w:r>
      <w:r w:rsidRPr="00E11327">
        <w:rPr>
          <w:rFonts w:ascii="Times New Roman" w:eastAsia="Times New Roman" w:hAnsi="Times New Roman" w:cs="Times New Roman"/>
          <w:color w:val="000000"/>
          <w:kern w:val="0"/>
          <w:sz w:val="21"/>
          <w:szCs w:val="21"/>
          <w:lang w:eastAsia="ru-RU" w:bidi="ru-RU"/>
        </w:rPr>
        <w:softHyphen/>
        <w:t>вание путей решения новой научной проблемы формирования телесно</w:t>
      </w:r>
      <w:r w:rsidRPr="00E11327">
        <w:rPr>
          <w:rFonts w:ascii="Times New Roman" w:eastAsia="Times New Roman" w:hAnsi="Times New Roman" w:cs="Times New Roman"/>
          <w:color w:val="000000"/>
          <w:kern w:val="0"/>
          <w:sz w:val="21"/>
          <w:szCs w:val="21"/>
          <w:lang w:eastAsia="ru-RU" w:bidi="ru-RU"/>
        </w:rPr>
        <w:softHyphen/>
        <w:t>двигательной культуры студента медицинского вуза. Существенными эле</w:t>
      </w:r>
      <w:r w:rsidRPr="00E11327">
        <w:rPr>
          <w:rFonts w:ascii="Times New Roman" w:eastAsia="Times New Roman" w:hAnsi="Times New Roman" w:cs="Times New Roman"/>
          <w:color w:val="000000"/>
          <w:kern w:val="0"/>
          <w:sz w:val="21"/>
          <w:szCs w:val="21"/>
          <w:lang w:eastAsia="ru-RU" w:bidi="ru-RU"/>
        </w:rPr>
        <w:softHyphen/>
        <w:t>ментами научной новизны являются:</w:t>
      </w:r>
    </w:p>
    <w:p w:rsidR="00E11327" w:rsidRPr="00E11327" w:rsidRDefault="00E11327" w:rsidP="00E11327">
      <w:pPr>
        <w:numPr>
          <w:ilvl w:val="0"/>
          <w:numId w:val="11"/>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Выявленные теоретические предпосылки к созданию эксперимен</w:t>
      </w:r>
      <w:r w:rsidRPr="00E11327">
        <w:rPr>
          <w:rFonts w:ascii="Times New Roman" w:eastAsia="Times New Roman" w:hAnsi="Times New Roman" w:cs="Times New Roman"/>
          <w:color w:val="000000"/>
          <w:kern w:val="0"/>
          <w:sz w:val="21"/>
          <w:szCs w:val="21"/>
          <w:lang w:eastAsia="ru-RU" w:bidi="ru-RU"/>
        </w:rPr>
        <w:softHyphen/>
        <w:t>тальной программы и методики формирования телесно-двигательной культу</w:t>
      </w:r>
      <w:r w:rsidRPr="00E11327">
        <w:rPr>
          <w:rFonts w:ascii="Times New Roman" w:eastAsia="Times New Roman" w:hAnsi="Times New Roman" w:cs="Times New Roman"/>
          <w:color w:val="000000"/>
          <w:kern w:val="0"/>
          <w:sz w:val="21"/>
          <w:szCs w:val="21"/>
          <w:lang w:eastAsia="ru-RU" w:bidi="ru-RU"/>
        </w:rPr>
        <w:softHyphen/>
        <w:t>ры студента медицинского вуза:</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принятие в качестве цели преподавания физической культуры в меди</w:t>
      </w:r>
      <w:r w:rsidRPr="00E11327">
        <w:rPr>
          <w:rFonts w:ascii="Times New Roman" w:eastAsia="Times New Roman" w:hAnsi="Times New Roman" w:cs="Times New Roman"/>
          <w:color w:val="000000"/>
          <w:kern w:val="0"/>
          <w:sz w:val="21"/>
          <w:szCs w:val="21"/>
          <w:lang w:eastAsia="ru-RU" w:bidi="ru-RU"/>
        </w:rPr>
        <w:softHyphen/>
        <w:t>цинском вузе - формирование телесно-двигательной культуры студен</w:t>
      </w:r>
      <w:r w:rsidRPr="00E11327">
        <w:rPr>
          <w:rFonts w:ascii="Times New Roman" w:eastAsia="Times New Roman" w:hAnsi="Times New Roman" w:cs="Times New Roman"/>
          <w:color w:val="000000"/>
          <w:kern w:val="0"/>
          <w:sz w:val="21"/>
          <w:szCs w:val="21"/>
          <w:lang w:eastAsia="ru-RU" w:bidi="ru-RU"/>
        </w:rPr>
        <w:softHyphen/>
        <w:t>тов, направленное на профилактику старения занимающихся и взаимо- соответвие между паспортным и биологическим возрастами, обеспече</w:t>
      </w:r>
      <w:r w:rsidRPr="00E11327">
        <w:rPr>
          <w:rFonts w:ascii="Times New Roman" w:eastAsia="Times New Roman" w:hAnsi="Times New Roman" w:cs="Times New Roman"/>
          <w:color w:val="000000"/>
          <w:kern w:val="0"/>
          <w:sz w:val="21"/>
          <w:szCs w:val="21"/>
          <w:lang w:eastAsia="ru-RU" w:bidi="ru-RU"/>
        </w:rPr>
        <w:softHyphen/>
        <w:t>ние высокого уровня образованности студентов в этой сфере, носящей выраженную профессиональную направленность;</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противодействие факторам риска и неблагоприятным условиям, физиче</w:t>
      </w:r>
      <w:r w:rsidRPr="00E11327">
        <w:rPr>
          <w:rFonts w:ascii="Times New Roman" w:eastAsia="Times New Roman" w:hAnsi="Times New Roman" w:cs="Times New Roman"/>
          <w:color w:val="000000"/>
          <w:kern w:val="0"/>
          <w:sz w:val="21"/>
          <w:szCs w:val="21"/>
          <w:lang w:eastAsia="ru-RU" w:bidi="ru-RU"/>
        </w:rPr>
        <w:softHyphen/>
        <w:t>ского воспитания существующим в системе высшего образования, в ча</w:t>
      </w:r>
      <w:r w:rsidRPr="00E11327">
        <w:rPr>
          <w:rFonts w:ascii="Times New Roman" w:eastAsia="Times New Roman" w:hAnsi="Times New Roman" w:cs="Times New Roman"/>
          <w:color w:val="000000"/>
          <w:kern w:val="0"/>
          <w:sz w:val="21"/>
          <w:szCs w:val="21"/>
          <w:lang w:eastAsia="ru-RU" w:bidi="ru-RU"/>
        </w:rPr>
        <w:softHyphen/>
        <w:t>стности медицинского;</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формирование знаний о естественных и патологических особенностях старения организма человека, факторах риска, биологическом возрасте в онтогенетическом периоде обучения в вузе и возможностях его коррек</w:t>
      </w:r>
      <w:r w:rsidRPr="00E11327">
        <w:rPr>
          <w:rFonts w:ascii="Times New Roman" w:eastAsia="Times New Roman" w:hAnsi="Times New Roman" w:cs="Times New Roman"/>
          <w:color w:val="000000"/>
          <w:kern w:val="0"/>
          <w:sz w:val="21"/>
          <w:szCs w:val="21"/>
          <w:lang w:eastAsia="ru-RU" w:bidi="ru-RU"/>
        </w:rPr>
        <w:softHyphen/>
        <w:t>ции, как основополагающего компонента телесно-двигательной культу</w:t>
      </w:r>
      <w:r w:rsidRPr="00E11327">
        <w:rPr>
          <w:rFonts w:ascii="Times New Roman" w:eastAsia="Times New Roman" w:hAnsi="Times New Roman" w:cs="Times New Roman"/>
          <w:color w:val="000000"/>
          <w:kern w:val="0"/>
          <w:sz w:val="21"/>
          <w:szCs w:val="21"/>
          <w:lang w:eastAsia="ru-RU" w:bidi="ru-RU"/>
        </w:rPr>
        <w:softHyphen/>
        <w:t>ры;</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опора системы занятий по физической культуре, направленных на про</w:t>
      </w:r>
      <w:r w:rsidRPr="00E11327">
        <w:rPr>
          <w:rFonts w:ascii="Times New Roman" w:eastAsia="Times New Roman" w:hAnsi="Times New Roman" w:cs="Times New Roman"/>
          <w:color w:val="000000"/>
          <w:kern w:val="0"/>
          <w:sz w:val="21"/>
          <w:szCs w:val="21"/>
          <w:lang w:eastAsia="ru-RU" w:bidi="ru-RU"/>
        </w:rPr>
        <w:softHyphen/>
        <w:t>филактику старения студентов, посредством применения получаемых профессиональных медицинских знаний;</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целенаправленное применение ценностей физической культуры при коррекции функционального состояния студентов, в том числе для про</w:t>
      </w:r>
      <w:r w:rsidRPr="00E11327">
        <w:rPr>
          <w:rFonts w:ascii="Times New Roman" w:eastAsia="Times New Roman" w:hAnsi="Times New Roman" w:cs="Times New Roman"/>
          <w:color w:val="000000"/>
          <w:kern w:val="0"/>
          <w:sz w:val="21"/>
          <w:szCs w:val="21"/>
          <w:lang w:eastAsia="ru-RU" w:bidi="ru-RU"/>
        </w:rPr>
        <w:softHyphen/>
        <w:t>филактики старения;</w:t>
      </w:r>
    </w:p>
    <w:p w:rsidR="00E11327" w:rsidRPr="00E11327" w:rsidRDefault="00E11327" w:rsidP="00E11327">
      <w:pPr>
        <w:numPr>
          <w:ilvl w:val="0"/>
          <w:numId w:val="9"/>
        </w:numPr>
        <w:tabs>
          <w:tab w:val="clear" w:pos="709"/>
          <w:tab w:val="left" w:pos="5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формирование мотивов и готовности к самостоятельному применению средств физической культуры для обеспечения адекватного соответст</w:t>
      </w:r>
      <w:r w:rsidRPr="00E11327">
        <w:rPr>
          <w:rFonts w:ascii="Times New Roman" w:eastAsia="Times New Roman" w:hAnsi="Times New Roman" w:cs="Times New Roman"/>
          <w:color w:val="000000"/>
          <w:kern w:val="0"/>
          <w:sz w:val="21"/>
          <w:szCs w:val="21"/>
          <w:lang w:eastAsia="ru-RU" w:bidi="ru-RU"/>
        </w:rPr>
        <w:softHyphen/>
        <w:t>вия между паспортным и биологическим возрастами.</w:t>
      </w:r>
    </w:p>
    <w:p w:rsidR="00E11327" w:rsidRPr="00E11327" w:rsidRDefault="00E11327" w:rsidP="00E11327">
      <w:pPr>
        <w:numPr>
          <w:ilvl w:val="0"/>
          <w:numId w:val="11"/>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E11327" w:rsidRPr="00E11327">
          <w:pgSz w:w="11900" w:h="16840"/>
          <w:pgMar w:top="1681" w:right="2464" w:bottom="1681" w:left="2059"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Раскрытое представление о соотношении понятий «физическая куль</w:t>
      </w:r>
      <w:r w:rsidRPr="00E11327">
        <w:rPr>
          <w:rFonts w:ascii="Times New Roman" w:eastAsia="Times New Roman" w:hAnsi="Times New Roman" w:cs="Times New Roman"/>
          <w:color w:val="000000"/>
          <w:kern w:val="0"/>
          <w:sz w:val="21"/>
          <w:szCs w:val="21"/>
          <w:lang w:eastAsia="ru-RU" w:bidi="ru-RU"/>
        </w:rPr>
        <w:softHyphen/>
        <w:t>тура личности» и «телесно-двигательная культура», при котором телесно</w:t>
      </w:r>
      <w:r w:rsidRPr="00E11327">
        <w:rPr>
          <w:rFonts w:ascii="Times New Roman" w:eastAsia="Times New Roman" w:hAnsi="Times New Roman" w:cs="Times New Roman"/>
          <w:color w:val="000000"/>
          <w:kern w:val="0"/>
          <w:sz w:val="21"/>
          <w:szCs w:val="21"/>
          <w:lang w:eastAsia="ru-RU" w:bidi="ru-RU"/>
        </w:rPr>
        <w:softHyphen/>
        <w:t>двигательная культура представляет собой составную часть физической культуры личности, характеризующаяся наличием мотивационно-</w:t>
      </w:r>
    </w:p>
    <w:p w:rsidR="00E11327" w:rsidRPr="00E11327" w:rsidRDefault="00E11327" w:rsidP="00E1132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ценностных ориентаций и высоким уровнем знаний, интегрированных в сис</w:t>
      </w:r>
      <w:r w:rsidRPr="00E11327">
        <w:rPr>
          <w:rFonts w:ascii="Times New Roman" w:eastAsia="Times New Roman" w:hAnsi="Times New Roman" w:cs="Times New Roman"/>
          <w:color w:val="000000"/>
          <w:kern w:val="0"/>
          <w:sz w:val="21"/>
          <w:szCs w:val="21"/>
          <w:lang w:eastAsia="ru-RU" w:bidi="ru-RU"/>
        </w:rPr>
        <w:softHyphen/>
        <w:t>тематическую деятельность по телесно-двигательному самосовершенствова</w:t>
      </w:r>
      <w:r w:rsidRPr="00E11327">
        <w:rPr>
          <w:rFonts w:ascii="Times New Roman" w:eastAsia="Times New Roman" w:hAnsi="Times New Roman" w:cs="Times New Roman"/>
          <w:color w:val="000000"/>
          <w:kern w:val="0"/>
          <w:sz w:val="21"/>
          <w:szCs w:val="21"/>
          <w:lang w:eastAsia="ru-RU" w:bidi="ru-RU"/>
        </w:rPr>
        <w:softHyphen/>
        <w:t>нию человека.</w:t>
      </w:r>
    </w:p>
    <w:p w:rsidR="00E11327" w:rsidRPr="00E11327" w:rsidRDefault="00E11327" w:rsidP="00E11327">
      <w:pPr>
        <w:numPr>
          <w:ilvl w:val="0"/>
          <w:numId w:val="11"/>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Обоснованный состав средств формирования телесно-двигательной культуры студента медицинского вуза:</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оздоровительной физической культуры;</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в равновесии;</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дыхательные упражнения (по методикам В.В. Гневушева, А.Н. Стрель</w:t>
      </w:r>
      <w:r w:rsidRPr="00E11327">
        <w:rPr>
          <w:rFonts w:ascii="Times New Roman" w:eastAsia="Times New Roman" w:hAnsi="Times New Roman" w:cs="Times New Roman"/>
          <w:color w:val="000000"/>
          <w:kern w:val="0"/>
          <w:sz w:val="21"/>
          <w:szCs w:val="21"/>
          <w:lang w:eastAsia="ru-RU" w:bidi="ru-RU"/>
        </w:rPr>
        <w:softHyphen/>
        <w:t>никовой, К.П. Бутейко);</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звуковая гимнастика, виброгимнастика;</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на развитие выносливости;</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формирующие мелкую моторику;</w:t>
      </w:r>
    </w:p>
    <w:p w:rsidR="00E11327" w:rsidRPr="00E11327" w:rsidRDefault="00E11327" w:rsidP="00E11327">
      <w:pPr>
        <w:numPr>
          <w:ilvl w:val="0"/>
          <w:numId w:val="9"/>
        </w:numPr>
        <w:tabs>
          <w:tab w:val="clear" w:pos="709"/>
          <w:tab w:val="left" w:pos="45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психокоррекционные приемы.</w:t>
      </w:r>
    </w:p>
    <w:p w:rsidR="00E11327" w:rsidRPr="00E11327" w:rsidRDefault="00E11327" w:rsidP="00E11327">
      <w:pPr>
        <w:numPr>
          <w:ilvl w:val="0"/>
          <w:numId w:val="11"/>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Методические особенности реализации экспериментальной програм</w:t>
      </w:r>
      <w:r w:rsidRPr="00E11327">
        <w:rPr>
          <w:rFonts w:ascii="Times New Roman" w:eastAsia="Times New Roman" w:hAnsi="Times New Roman" w:cs="Times New Roman"/>
          <w:color w:val="000000"/>
          <w:kern w:val="0"/>
          <w:sz w:val="21"/>
          <w:szCs w:val="21"/>
          <w:lang w:eastAsia="ru-RU" w:bidi="ru-RU"/>
        </w:rPr>
        <w:softHyphen/>
        <w:t>мы: превентивное применение упражнений оздоровительной физической культуры, отбор средств физического воспитания по классификации автора в зависимости от характера наиболее типичных предпатологий; обеспечение восприятия студентами сведений о физиологическом влиянии каждого уп</w:t>
      </w:r>
      <w:r w:rsidRPr="00E11327">
        <w:rPr>
          <w:rFonts w:ascii="Times New Roman" w:eastAsia="Times New Roman" w:hAnsi="Times New Roman" w:cs="Times New Roman"/>
          <w:color w:val="000000"/>
          <w:kern w:val="0"/>
          <w:sz w:val="21"/>
          <w:szCs w:val="21"/>
          <w:lang w:eastAsia="ru-RU" w:bidi="ru-RU"/>
        </w:rPr>
        <w:softHyphen/>
        <w:t>ражнения на системы и функции организма; акцент на профессионально</w:t>
      </w:r>
      <w:r w:rsidRPr="00E11327">
        <w:rPr>
          <w:rFonts w:ascii="Times New Roman" w:eastAsia="Times New Roman" w:hAnsi="Times New Roman" w:cs="Times New Roman"/>
          <w:color w:val="000000"/>
          <w:kern w:val="0"/>
          <w:sz w:val="21"/>
          <w:szCs w:val="21"/>
          <w:lang w:eastAsia="ru-RU" w:bidi="ru-RU"/>
        </w:rPr>
        <w:softHyphen/>
        <w:t>ориентированную направленность занятий, связанных с коррекцией биоло</w:t>
      </w:r>
      <w:r w:rsidRPr="00E11327">
        <w:rPr>
          <w:rFonts w:ascii="Times New Roman" w:eastAsia="Times New Roman" w:hAnsi="Times New Roman" w:cs="Times New Roman"/>
          <w:color w:val="000000"/>
          <w:kern w:val="0"/>
          <w:sz w:val="21"/>
          <w:szCs w:val="21"/>
          <w:lang w:eastAsia="ru-RU" w:bidi="ru-RU"/>
        </w:rPr>
        <w:softHyphen/>
        <w:t>гического возраста человека; контроль эффективности коррекционной дея</w:t>
      </w:r>
      <w:r w:rsidRPr="00E11327">
        <w:rPr>
          <w:rFonts w:ascii="Times New Roman" w:eastAsia="Times New Roman" w:hAnsi="Times New Roman" w:cs="Times New Roman"/>
          <w:color w:val="000000"/>
          <w:kern w:val="0"/>
          <w:sz w:val="21"/>
          <w:szCs w:val="21"/>
          <w:lang w:eastAsia="ru-RU" w:bidi="ru-RU"/>
        </w:rPr>
        <w:softHyphen/>
        <w:t>тельности, основывающимися на результатах плановых собеседований со студентами, с обсуждением результатов выборочного текущего тестирова</w:t>
      </w:r>
      <w:r w:rsidRPr="00E11327">
        <w:rPr>
          <w:rFonts w:ascii="Times New Roman" w:eastAsia="Times New Roman" w:hAnsi="Times New Roman" w:cs="Times New Roman"/>
          <w:color w:val="000000"/>
          <w:kern w:val="0"/>
          <w:sz w:val="21"/>
          <w:szCs w:val="21"/>
          <w:lang w:eastAsia="ru-RU" w:bidi="ru-RU"/>
        </w:rPr>
        <w:softHyphen/>
        <w:t>ния.</w:t>
      </w:r>
    </w:p>
    <w:p w:rsidR="00E11327" w:rsidRPr="00E11327" w:rsidRDefault="00E11327" w:rsidP="00E11327">
      <w:pPr>
        <w:numPr>
          <w:ilvl w:val="0"/>
          <w:numId w:val="11"/>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sectPr w:rsidR="00E11327" w:rsidRPr="00E11327">
          <w:pgSz w:w="11900" w:h="16840"/>
          <w:pgMar w:top="1714" w:right="2594" w:bottom="1714" w:left="2054"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Теоретически обоснованная и экспериментально подтвержденная эф</w:t>
      </w:r>
      <w:r w:rsidRPr="00E11327">
        <w:rPr>
          <w:rFonts w:ascii="Times New Roman" w:eastAsia="Times New Roman" w:hAnsi="Times New Roman" w:cs="Times New Roman"/>
          <w:color w:val="000000"/>
          <w:kern w:val="0"/>
          <w:sz w:val="21"/>
          <w:szCs w:val="21"/>
          <w:lang w:eastAsia="ru-RU" w:bidi="ru-RU"/>
        </w:rPr>
        <w:softHyphen/>
        <w:t>фективность и целесообразность применения авторской программы и мето</w:t>
      </w:r>
      <w:r w:rsidRPr="00E11327">
        <w:rPr>
          <w:rFonts w:ascii="Times New Roman" w:eastAsia="Times New Roman" w:hAnsi="Times New Roman" w:cs="Times New Roman"/>
          <w:color w:val="000000"/>
          <w:kern w:val="0"/>
          <w:sz w:val="21"/>
          <w:szCs w:val="21"/>
          <w:lang w:eastAsia="ru-RU" w:bidi="ru-RU"/>
        </w:rPr>
        <w:softHyphen/>
        <w:t>дики формирования телесно-двигательной культуры студентов, формирова</w:t>
      </w:r>
      <w:r w:rsidRPr="00E11327">
        <w:rPr>
          <w:rFonts w:ascii="Times New Roman" w:eastAsia="Times New Roman" w:hAnsi="Times New Roman" w:cs="Times New Roman"/>
          <w:color w:val="000000"/>
          <w:kern w:val="0"/>
          <w:sz w:val="21"/>
          <w:szCs w:val="21"/>
          <w:lang w:eastAsia="ru-RU" w:bidi="ru-RU"/>
        </w:rPr>
        <w:softHyphen/>
        <w:t>ния знаний, умений и навыков по коррекции биологического возраста, фор</w:t>
      </w:r>
      <w:r w:rsidRPr="00E11327">
        <w:rPr>
          <w:rFonts w:ascii="Times New Roman" w:eastAsia="Times New Roman" w:hAnsi="Times New Roman" w:cs="Times New Roman"/>
          <w:color w:val="000000"/>
          <w:kern w:val="0"/>
          <w:sz w:val="21"/>
          <w:szCs w:val="21"/>
          <w:lang w:eastAsia="ru-RU" w:bidi="ru-RU"/>
        </w:rPr>
        <w:softHyphen/>
        <w:t>мирования устойчивой мотивации к целенаправленным занятиям физиче-</w:t>
      </w:r>
    </w:p>
    <w:p w:rsidR="00E11327" w:rsidRPr="00E11327" w:rsidRDefault="00E11327" w:rsidP="00E1132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скими упражнениями в процессе учебной деятельности и потребности в здо</w:t>
      </w:r>
      <w:r w:rsidRPr="00E11327">
        <w:rPr>
          <w:rFonts w:ascii="Times New Roman" w:eastAsia="Times New Roman" w:hAnsi="Times New Roman" w:cs="Times New Roman"/>
          <w:color w:val="000000"/>
          <w:kern w:val="0"/>
          <w:sz w:val="21"/>
          <w:szCs w:val="21"/>
          <w:lang w:eastAsia="ru-RU" w:bidi="ru-RU"/>
        </w:rPr>
        <w:softHyphen/>
        <w:t>ровом стиле жизни.</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Теоретическая значимость. </w:t>
      </w:r>
      <w:r w:rsidRPr="00E11327">
        <w:rPr>
          <w:rFonts w:ascii="Times New Roman" w:eastAsia="Times New Roman" w:hAnsi="Times New Roman" w:cs="Times New Roman"/>
          <w:color w:val="000000"/>
          <w:kern w:val="0"/>
          <w:sz w:val="21"/>
          <w:szCs w:val="21"/>
          <w:lang w:eastAsia="ru-RU" w:bidi="ru-RU"/>
        </w:rPr>
        <w:t>В результате выполненного исследования получено новое научно-технологическое знание о содержании и организации педагогического процесса формирования телесно-двигательной культуры в процессе физического воспитания. Внесены уточнения в теорию и методику физического воспитания посредством определения содержания и иерархии понятий «телесно-двигательная культура» и ее взаимосвязи с «физической культурой личности». Расширены представления о возможностях профилак</w:t>
      </w:r>
      <w:r w:rsidRPr="00E11327">
        <w:rPr>
          <w:rFonts w:ascii="Times New Roman" w:eastAsia="Times New Roman" w:hAnsi="Times New Roman" w:cs="Times New Roman"/>
          <w:color w:val="000000"/>
          <w:kern w:val="0"/>
          <w:sz w:val="21"/>
          <w:szCs w:val="21"/>
          <w:lang w:eastAsia="ru-RU" w:bidi="ru-RU"/>
        </w:rPr>
        <w:softHyphen/>
        <w:t>тики старения организма, способах коррекции функционального и психиче</w:t>
      </w:r>
      <w:r w:rsidRPr="00E11327">
        <w:rPr>
          <w:rFonts w:ascii="Times New Roman" w:eastAsia="Times New Roman" w:hAnsi="Times New Roman" w:cs="Times New Roman"/>
          <w:color w:val="000000"/>
          <w:kern w:val="0"/>
          <w:sz w:val="21"/>
          <w:szCs w:val="21"/>
          <w:lang w:eastAsia="ru-RU" w:bidi="ru-RU"/>
        </w:rPr>
        <w:softHyphen/>
        <w:t>ского состояния студентов, повышение их работоспособности. Определены методические основания формирования физической культуры личности и ее составной части телесно-двигательной культуры студента медицинского ву</w:t>
      </w:r>
      <w:r w:rsidRPr="00E11327">
        <w:rPr>
          <w:rFonts w:ascii="Times New Roman" w:eastAsia="Times New Roman" w:hAnsi="Times New Roman" w:cs="Times New Roman"/>
          <w:color w:val="000000"/>
          <w:kern w:val="0"/>
          <w:sz w:val="21"/>
          <w:szCs w:val="21"/>
          <w:lang w:eastAsia="ru-RU" w:bidi="ru-RU"/>
        </w:rPr>
        <w:softHyphen/>
        <w:t>за.</w:t>
      </w:r>
    </w:p>
    <w:p w:rsidR="00E11327" w:rsidRPr="00E11327" w:rsidRDefault="00E11327" w:rsidP="00E11327">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sectPr w:rsidR="00E11327" w:rsidRPr="00E11327">
          <w:pgSz w:w="11900" w:h="16840"/>
          <w:pgMar w:top="1695" w:right="2539" w:bottom="1695" w:left="2031" w:header="0" w:footer="3" w:gutter="0"/>
          <w:cols w:space="720"/>
          <w:noEndnote/>
          <w:docGrid w:linePitch="360"/>
        </w:sectPr>
      </w:pPr>
      <w:r w:rsidRPr="00E11327">
        <w:rPr>
          <w:rFonts w:ascii="Times New Roman" w:eastAsia="Times New Roman" w:hAnsi="Times New Roman" w:cs="Times New Roman"/>
          <w:b/>
          <w:bCs/>
          <w:color w:val="000000"/>
          <w:kern w:val="0"/>
          <w:sz w:val="21"/>
          <w:szCs w:val="21"/>
          <w:lang w:eastAsia="ru-RU" w:bidi="ru-RU"/>
        </w:rPr>
        <w:t xml:space="preserve">Практическая значимость </w:t>
      </w:r>
      <w:r w:rsidRPr="00E11327">
        <w:rPr>
          <w:rFonts w:ascii="Times New Roman" w:eastAsia="Times New Roman" w:hAnsi="Times New Roman" w:cs="Times New Roman"/>
          <w:color w:val="000000"/>
          <w:kern w:val="0"/>
          <w:sz w:val="21"/>
          <w:szCs w:val="21"/>
          <w:lang w:eastAsia="ru-RU" w:bidi="ru-RU"/>
        </w:rPr>
        <w:t>исследования определяется тем, что содер</w:t>
      </w:r>
      <w:r w:rsidRPr="00E11327">
        <w:rPr>
          <w:rFonts w:ascii="Times New Roman" w:eastAsia="Times New Roman" w:hAnsi="Times New Roman" w:cs="Times New Roman"/>
          <w:color w:val="000000"/>
          <w:kern w:val="0"/>
          <w:sz w:val="21"/>
          <w:szCs w:val="21"/>
          <w:lang w:eastAsia="ru-RU" w:bidi="ru-RU"/>
        </w:rPr>
        <w:softHyphen/>
        <w:t>жащиеся в нём положения и выводы создают реальные предпосылки для на</w:t>
      </w:r>
      <w:r w:rsidRPr="00E11327">
        <w:rPr>
          <w:rFonts w:ascii="Times New Roman" w:eastAsia="Times New Roman" w:hAnsi="Times New Roman" w:cs="Times New Roman"/>
          <w:color w:val="000000"/>
          <w:kern w:val="0"/>
          <w:sz w:val="21"/>
          <w:szCs w:val="21"/>
          <w:lang w:eastAsia="ru-RU" w:bidi="ru-RU"/>
        </w:rPr>
        <w:softHyphen/>
        <w:t>учно-практического обеспечения формирования телесно-двигательной куль</w:t>
      </w:r>
      <w:r w:rsidRPr="00E11327">
        <w:rPr>
          <w:rFonts w:ascii="Times New Roman" w:eastAsia="Times New Roman" w:hAnsi="Times New Roman" w:cs="Times New Roman"/>
          <w:color w:val="000000"/>
          <w:kern w:val="0"/>
          <w:sz w:val="21"/>
          <w:szCs w:val="21"/>
          <w:lang w:eastAsia="ru-RU" w:bidi="ru-RU"/>
        </w:rPr>
        <w:softHyphen/>
        <w:t>туры студента медицинского вуза. Разработана программа и методика фор</w:t>
      </w:r>
      <w:r w:rsidRPr="00E11327">
        <w:rPr>
          <w:rFonts w:ascii="Times New Roman" w:eastAsia="Times New Roman" w:hAnsi="Times New Roman" w:cs="Times New Roman"/>
          <w:color w:val="000000"/>
          <w:kern w:val="0"/>
          <w:sz w:val="21"/>
          <w:szCs w:val="21"/>
          <w:lang w:eastAsia="ru-RU" w:bidi="ru-RU"/>
        </w:rPr>
        <w:softHyphen/>
        <w:t>мирования телесно-двигательной культуры студента медицинского вуза, экс</w:t>
      </w:r>
      <w:r w:rsidRPr="00E11327">
        <w:rPr>
          <w:rFonts w:ascii="Times New Roman" w:eastAsia="Times New Roman" w:hAnsi="Times New Roman" w:cs="Times New Roman"/>
          <w:color w:val="000000"/>
          <w:kern w:val="0"/>
          <w:sz w:val="21"/>
          <w:szCs w:val="21"/>
          <w:lang w:eastAsia="ru-RU" w:bidi="ru-RU"/>
        </w:rPr>
        <w:softHyphen/>
        <w:t>периментально подтверждена их эффективность. Созданные программа и ме</w:t>
      </w:r>
      <w:r w:rsidRPr="00E11327">
        <w:rPr>
          <w:rFonts w:ascii="Times New Roman" w:eastAsia="Times New Roman" w:hAnsi="Times New Roman" w:cs="Times New Roman"/>
          <w:color w:val="000000"/>
          <w:kern w:val="0"/>
          <w:sz w:val="21"/>
          <w:szCs w:val="21"/>
          <w:lang w:eastAsia="ru-RU" w:bidi="ru-RU"/>
        </w:rPr>
        <w:softHyphen/>
        <w:t>тодика формирования телесно-двигательной культуры как составной части физической культуры личности и комплексного применения средств физиче</w:t>
      </w:r>
      <w:r w:rsidRPr="00E11327">
        <w:rPr>
          <w:rFonts w:ascii="Times New Roman" w:eastAsia="Times New Roman" w:hAnsi="Times New Roman" w:cs="Times New Roman"/>
          <w:color w:val="000000"/>
          <w:kern w:val="0"/>
          <w:sz w:val="21"/>
          <w:szCs w:val="21"/>
          <w:lang w:eastAsia="ru-RU" w:bidi="ru-RU"/>
        </w:rPr>
        <w:softHyphen/>
        <w:t>ской культуры внедрены в форме специального курса в работу кафедры фи</w:t>
      </w:r>
      <w:r w:rsidRPr="00E11327">
        <w:rPr>
          <w:rFonts w:ascii="Times New Roman" w:eastAsia="Times New Roman" w:hAnsi="Times New Roman" w:cs="Times New Roman"/>
          <w:color w:val="000000"/>
          <w:kern w:val="0"/>
          <w:sz w:val="21"/>
          <w:szCs w:val="21"/>
          <w:lang w:eastAsia="ru-RU" w:bidi="ru-RU"/>
        </w:rPr>
        <w:softHyphen/>
        <w:t>зического воспитания и адаптивной физкультуры Ставропольской государст</w:t>
      </w:r>
      <w:r w:rsidRPr="00E11327">
        <w:rPr>
          <w:rFonts w:ascii="Times New Roman" w:eastAsia="Times New Roman" w:hAnsi="Times New Roman" w:cs="Times New Roman"/>
          <w:color w:val="000000"/>
          <w:kern w:val="0"/>
          <w:sz w:val="21"/>
          <w:szCs w:val="21"/>
          <w:lang w:eastAsia="ru-RU" w:bidi="ru-RU"/>
        </w:rPr>
        <w:softHyphen/>
        <w:t>венной медицинской академии и реализуются с 2009 года. Значимость иссле</w:t>
      </w:r>
      <w:r w:rsidRPr="00E11327">
        <w:rPr>
          <w:rFonts w:ascii="Times New Roman" w:eastAsia="Times New Roman" w:hAnsi="Times New Roman" w:cs="Times New Roman"/>
          <w:color w:val="000000"/>
          <w:kern w:val="0"/>
          <w:sz w:val="21"/>
          <w:szCs w:val="21"/>
          <w:lang w:eastAsia="ru-RU" w:bidi="ru-RU"/>
        </w:rPr>
        <w:softHyphen/>
        <w:t>дования заключается в том, что материалы исследования могут быть приме</w:t>
      </w:r>
      <w:r w:rsidRPr="00E11327">
        <w:rPr>
          <w:rFonts w:ascii="Times New Roman" w:eastAsia="Times New Roman" w:hAnsi="Times New Roman" w:cs="Times New Roman"/>
          <w:color w:val="000000"/>
          <w:kern w:val="0"/>
          <w:sz w:val="21"/>
          <w:szCs w:val="21"/>
          <w:lang w:eastAsia="ru-RU" w:bidi="ru-RU"/>
        </w:rPr>
        <w:softHyphen/>
        <w:t>нены для проведения занятий по физической культуре со студентами меди</w:t>
      </w:r>
      <w:r w:rsidRPr="00E11327">
        <w:rPr>
          <w:rFonts w:ascii="Times New Roman" w:eastAsia="Times New Roman" w:hAnsi="Times New Roman" w:cs="Times New Roman"/>
          <w:color w:val="000000"/>
          <w:kern w:val="0"/>
          <w:sz w:val="21"/>
          <w:szCs w:val="21"/>
          <w:lang w:eastAsia="ru-RU" w:bidi="ru-RU"/>
        </w:rPr>
        <w:softHyphen/>
        <w:t>цинских вузов с целью формирования телесно-двигательной культуры; для формирования профессиональной компетентности будущих специалистов и</w:t>
      </w:r>
    </w:p>
    <w:p w:rsidR="00E11327" w:rsidRPr="00E11327" w:rsidRDefault="00E11327" w:rsidP="00E11327">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использования знаний, умений и навыков коррекции биологического возрас</w:t>
      </w:r>
      <w:r w:rsidRPr="00E11327">
        <w:rPr>
          <w:rFonts w:ascii="Times New Roman" w:eastAsia="Times New Roman" w:hAnsi="Times New Roman" w:cs="Times New Roman"/>
          <w:color w:val="000000"/>
          <w:kern w:val="0"/>
          <w:sz w:val="21"/>
          <w:szCs w:val="21"/>
          <w:lang w:eastAsia="ru-RU" w:bidi="ru-RU"/>
        </w:rPr>
        <w:softHyphen/>
        <w:t>та в дальнейшей работе с населением.</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Теоретико-методические материалы диссертации, результаты исследо</w:t>
      </w:r>
      <w:r w:rsidRPr="00E11327">
        <w:rPr>
          <w:rFonts w:ascii="Times New Roman" w:eastAsia="Times New Roman" w:hAnsi="Times New Roman" w:cs="Times New Roman"/>
          <w:color w:val="000000"/>
          <w:kern w:val="0"/>
          <w:sz w:val="21"/>
          <w:szCs w:val="21"/>
          <w:lang w:eastAsia="ru-RU" w:bidi="ru-RU"/>
        </w:rPr>
        <w:softHyphen/>
        <w:t>вания внедрены в сферу физической культуры путём публикаций ряда статей и докладов на конференциях различного уровня: международных, всероссий</w:t>
      </w:r>
      <w:r w:rsidRPr="00E11327">
        <w:rPr>
          <w:rFonts w:ascii="Times New Roman" w:eastAsia="Times New Roman" w:hAnsi="Times New Roman" w:cs="Times New Roman"/>
          <w:color w:val="000000"/>
          <w:kern w:val="0"/>
          <w:sz w:val="21"/>
          <w:szCs w:val="21"/>
          <w:lang w:eastAsia="ru-RU" w:bidi="ru-RU"/>
        </w:rPr>
        <w:softHyphen/>
        <w:t>ских научно-практических и научно-методических с 2004г. по 2013г.</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Практическая эффективность результатов исследования подтверждена актами внедрения.</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b/>
          <w:bCs/>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Положения, выносимые на защиту:</w:t>
      </w:r>
    </w:p>
    <w:p w:rsidR="00E11327" w:rsidRPr="00E11327" w:rsidRDefault="00E11327" w:rsidP="00E11327">
      <w:pPr>
        <w:numPr>
          <w:ilvl w:val="0"/>
          <w:numId w:val="12"/>
        </w:numPr>
        <w:tabs>
          <w:tab w:val="clear" w:pos="709"/>
          <w:tab w:val="left" w:pos="77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E11327" w:rsidRPr="00E11327">
          <w:pgSz w:w="11900" w:h="16840"/>
          <w:pgMar w:top="1672" w:right="2455" w:bottom="1672" w:left="2031"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Теоретическими предпосылками к созданию программы и методики формирования телесно-двигательной культуры студента медицинского вуза являются: уточнение цели процесса физического воспитания студентов ме</w:t>
      </w:r>
      <w:r w:rsidRPr="00E11327">
        <w:rPr>
          <w:rFonts w:ascii="Times New Roman" w:eastAsia="Times New Roman" w:hAnsi="Times New Roman" w:cs="Times New Roman"/>
          <w:color w:val="000000"/>
          <w:kern w:val="0"/>
          <w:sz w:val="21"/>
          <w:szCs w:val="21"/>
          <w:lang w:eastAsia="ru-RU" w:bidi="ru-RU"/>
        </w:rPr>
        <w:softHyphen/>
        <w:t>дицинского вуза и принятие в качестве такового направленное формирования телесно-двигательной культуры занимающихся, обеспечивающего профи</w:t>
      </w:r>
      <w:r w:rsidRPr="00E11327">
        <w:rPr>
          <w:rFonts w:ascii="Times New Roman" w:eastAsia="Times New Roman" w:hAnsi="Times New Roman" w:cs="Times New Roman"/>
          <w:color w:val="000000"/>
          <w:kern w:val="0"/>
          <w:sz w:val="21"/>
          <w:szCs w:val="21"/>
          <w:lang w:eastAsia="ru-RU" w:bidi="ru-RU"/>
        </w:rPr>
        <w:softHyphen/>
        <w:t>лактику старения организма студента и адекватности значений паспортного и биологического возрастов; формирование знаниевых составляющих о естест</w:t>
      </w:r>
      <w:r w:rsidRPr="00E11327">
        <w:rPr>
          <w:rFonts w:ascii="Times New Roman" w:eastAsia="Times New Roman" w:hAnsi="Times New Roman" w:cs="Times New Roman"/>
          <w:color w:val="000000"/>
          <w:kern w:val="0"/>
          <w:sz w:val="21"/>
          <w:szCs w:val="21"/>
          <w:lang w:eastAsia="ru-RU" w:bidi="ru-RU"/>
        </w:rPr>
        <w:softHyphen/>
        <w:t>венных и патологических особенностях старения организма человека, факто</w:t>
      </w:r>
      <w:r w:rsidRPr="00E11327">
        <w:rPr>
          <w:rFonts w:ascii="Times New Roman" w:eastAsia="Times New Roman" w:hAnsi="Times New Roman" w:cs="Times New Roman"/>
          <w:color w:val="000000"/>
          <w:kern w:val="0"/>
          <w:sz w:val="21"/>
          <w:szCs w:val="21"/>
          <w:lang w:eastAsia="ru-RU" w:bidi="ru-RU"/>
        </w:rPr>
        <w:softHyphen/>
        <w:t>рах риска, биологическом возрасте в онтогенетическом периоде обучения в вузе и возможностях его коррекции, как основополагающего компонента те</w:t>
      </w:r>
      <w:r w:rsidRPr="00E11327">
        <w:rPr>
          <w:rFonts w:ascii="Times New Roman" w:eastAsia="Times New Roman" w:hAnsi="Times New Roman" w:cs="Times New Roman"/>
          <w:color w:val="000000"/>
          <w:kern w:val="0"/>
          <w:sz w:val="21"/>
          <w:szCs w:val="21"/>
          <w:lang w:eastAsia="ru-RU" w:bidi="ru-RU"/>
        </w:rPr>
        <w:softHyphen/>
        <w:t>лесно-двигательной культуры; противодействие существующим в системе высшего образования факторам риска и неблагоприятным условиям; опора системы занятий по физической культуре, направленных на формирование телесно-двигательной культуры студентов и получаемые профессиональные медицинские знания; отбор эффективных средств физического воспитания и других ценностей физической культуры для коррекции функционального со</w:t>
      </w:r>
      <w:r w:rsidRPr="00E11327">
        <w:rPr>
          <w:rFonts w:ascii="Times New Roman" w:eastAsia="Times New Roman" w:hAnsi="Times New Roman" w:cs="Times New Roman"/>
          <w:color w:val="000000"/>
          <w:kern w:val="0"/>
          <w:sz w:val="21"/>
          <w:szCs w:val="21"/>
          <w:lang w:eastAsia="ru-RU" w:bidi="ru-RU"/>
        </w:rPr>
        <w:softHyphen/>
        <w:t>стояния организма; направленное формирование готовности и мотивов само</w:t>
      </w:r>
      <w:r w:rsidRPr="00E11327">
        <w:rPr>
          <w:rFonts w:ascii="Times New Roman" w:eastAsia="Times New Roman" w:hAnsi="Times New Roman" w:cs="Times New Roman"/>
          <w:color w:val="000000"/>
          <w:kern w:val="0"/>
          <w:sz w:val="21"/>
          <w:szCs w:val="21"/>
          <w:lang w:eastAsia="ru-RU" w:bidi="ru-RU"/>
        </w:rPr>
        <w:softHyphen/>
        <w:t>стоятельного применения средств физической культуры для профилактики старения и обеспечения адекватности значений паспортного и биологическо</w:t>
      </w:r>
      <w:r w:rsidRPr="00E11327">
        <w:rPr>
          <w:rFonts w:ascii="Times New Roman" w:eastAsia="Times New Roman" w:hAnsi="Times New Roman" w:cs="Times New Roman"/>
          <w:color w:val="000000"/>
          <w:kern w:val="0"/>
          <w:sz w:val="21"/>
          <w:szCs w:val="21"/>
          <w:lang w:eastAsia="ru-RU" w:bidi="ru-RU"/>
        </w:rPr>
        <w:softHyphen/>
        <w:t>го возрастов.</w:t>
      </w:r>
    </w:p>
    <w:p w:rsidR="00E11327" w:rsidRPr="00E11327" w:rsidRDefault="00E11327" w:rsidP="00E11327">
      <w:pPr>
        <w:numPr>
          <w:ilvl w:val="0"/>
          <w:numId w:val="12"/>
        </w:numPr>
        <w:tabs>
          <w:tab w:val="clear" w:pos="709"/>
          <w:tab w:val="left" w:pos="7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Основными средствами формирования телесно-двигательной куль</w:t>
      </w:r>
      <w:r w:rsidRPr="00E11327">
        <w:rPr>
          <w:rFonts w:ascii="Times New Roman" w:eastAsia="Times New Roman" w:hAnsi="Times New Roman" w:cs="Times New Roman"/>
          <w:color w:val="000000"/>
          <w:kern w:val="0"/>
          <w:sz w:val="21"/>
          <w:szCs w:val="21"/>
          <w:lang w:eastAsia="ru-RU" w:bidi="ru-RU"/>
        </w:rPr>
        <w:softHyphen/>
        <w:t>туры являются: оздоровительные физические упражнения; упражнения ды</w:t>
      </w:r>
      <w:r w:rsidRPr="00E11327">
        <w:rPr>
          <w:rFonts w:ascii="Times New Roman" w:eastAsia="Times New Roman" w:hAnsi="Times New Roman" w:cs="Times New Roman"/>
          <w:color w:val="000000"/>
          <w:kern w:val="0"/>
          <w:sz w:val="21"/>
          <w:szCs w:val="21"/>
          <w:lang w:eastAsia="ru-RU" w:bidi="ru-RU"/>
        </w:rPr>
        <w:softHyphen/>
        <w:t>хательной гимнастики; упражнения психокоррекционной релаксации, при</w:t>
      </w:r>
      <w:r w:rsidRPr="00E11327">
        <w:rPr>
          <w:rFonts w:ascii="Times New Roman" w:eastAsia="Times New Roman" w:hAnsi="Times New Roman" w:cs="Times New Roman"/>
          <w:color w:val="000000"/>
          <w:kern w:val="0"/>
          <w:sz w:val="21"/>
          <w:szCs w:val="21"/>
          <w:lang w:eastAsia="ru-RU" w:bidi="ru-RU"/>
        </w:rPr>
        <w:softHyphen/>
        <w:t>менение которых системно построено на основе знаний о биологической теории старения и долголетия человека; возможностях коррекции процессов старения и биологического возраста средствами физической культуры; сущ</w:t>
      </w:r>
      <w:r w:rsidRPr="00E11327">
        <w:rPr>
          <w:rFonts w:ascii="Times New Roman" w:eastAsia="Times New Roman" w:hAnsi="Times New Roman" w:cs="Times New Roman"/>
          <w:color w:val="000000"/>
          <w:kern w:val="0"/>
          <w:sz w:val="21"/>
          <w:szCs w:val="21"/>
          <w:lang w:eastAsia="ru-RU" w:bidi="ru-RU"/>
        </w:rPr>
        <w:softHyphen/>
        <w:t>ности и содержании технологий первичной и вторичной профилактики забо</w:t>
      </w:r>
      <w:r w:rsidRPr="00E11327">
        <w:rPr>
          <w:rFonts w:ascii="Times New Roman" w:eastAsia="Times New Roman" w:hAnsi="Times New Roman" w:cs="Times New Roman"/>
          <w:color w:val="000000"/>
          <w:kern w:val="0"/>
          <w:sz w:val="21"/>
          <w:szCs w:val="21"/>
          <w:lang w:eastAsia="ru-RU" w:bidi="ru-RU"/>
        </w:rPr>
        <w:softHyphen/>
        <w:t>леваний студентов; возможностях психокоррекции состояния здоровья чело</w:t>
      </w:r>
      <w:r w:rsidRPr="00E11327">
        <w:rPr>
          <w:rFonts w:ascii="Times New Roman" w:eastAsia="Times New Roman" w:hAnsi="Times New Roman" w:cs="Times New Roman"/>
          <w:color w:val="000000"/>
          <w:kern w:val="0"/>
          <w:sz w:val="21"/>
          <w:szCs w:val="21"/>
          <w:lang w:eastAsia="ru-RU" w:bidi="ru-RU"/>
        </w:rPr>
        <w:softHyphen/>
        <w:t>века.</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Эффективными методическими приемами формирования телесно</w:t>
      </w:r>
      <w:r w:rsidRPr="00E11327">
        <w:rPr>
          <w:rFonts w:ascii="Times New Roman" w:eastAsia="Times New Roman" w:hAnsi="Times New Roman" w:cs="Times New Roman"/>
          <w:color w:val="000000"/>
          <w:kern w:val="0"/>
          <w:sz w:val="21"/>
          <w:szCs w:val="21"/>
          <w:lang w:eastAsia="ru-RU" w:bidi="ru-RU"/>
        </w:rPr>
        <w:softHyphen/>
        <w:t>двигательной культуры студента медицинского вуза являются: физиологиче</w:t>
      </w:r>
      <w:r w:rsidRPr="00E11327">
        <w:rPr>
          <w:rFonts w:ascii="Times New Roman" w:eastAsia="Times New Roman" w:hAnsi="Times New Roman" w:cs="Times New Roman"/>
          <w:color w:val="000000"/>
          <w:kern w:val="0"/>
          <w:sz w:val="21"/>
          <w:szCs w:val="21"/>
          <w:lang w:eastAsia="ru-RU" w:bidi="ru-RU"/>
        </w:rPr>
        <w:softHyphen/>
        <w:t>ское обоснование влияния каждого упражнения оздоровительной физиче</w:t>
      </w:r>
      <w:r w:rsidRPr="00E11327">
        <w:rPr>
          <w:rFonts w:ascii="Times New Roman" w:eastAsia="Times New Roman" w:hAnsi="Times New Roman" w:cs="Times New Roman"/>
          <w:color w:val="000000"/>
          <w:kern w:val="0"/>
          <w:sz w:val="21"/>
          <w:szCs w:val="21"/>
          <w:lang w:eastAsia="ru-RU" w:bidi="ru-RU"/>
        </w:rPr>
        <w:softHyphen/>
        <w:t>ской культуры на предупреждение конкретного заболевания, тем самым по</w:t>
      </w:r>
      <w:r w:rsidRPr="00E11327">
        <w:rPr>
          <w:rFonts w:ascii="Times New Roman" w:eastAsia="Times New Roman" w:hAnsi="Times New Roman" w:cs="Times New Roman"/>
          <w:color w:val="000000"/>
          <w:kern w:val="0"/>
          <w:sz w:val="21"/>
          <w:szCs w:val="21"/>
          <w:lang w:eastAsia="ru-RU" w:bidi="ru-RU"/>
        </w:rPr>
        <w:softHyphen/>
        <w:t>вышая интеллектуальную плотность практических занятий; одновременное применение общеразвивающих и дыхательных упражнений; применение зву</w:t>
      </w:r>
      <w:r w:rsidRPr="00E11327">
        <w:rPr>
          <w:rFonts w:ascii="Times New Roman" w:eastAsia="Times New Roman" w:hAnsi="Times New Roman" w:cs="Times New Roman"/>
          <w:color w:val="000000"/>
          <w:kern w:val="0"/>
          <w:sz w:val="21"/>
          <w:szCs w:val="21"/>
          <w:lang w:eastAsia="ru-RU" w:bidi="ru-RU"/>
        </w:rPr>
        <w:softHyphen/>
        <w:t>ковой гимнастики как средства снятия эмоционального напряжения; приори</w:t>
      </w:r>
      <w:r w:rsidRPr="00E11327">
        <w:rPr>
          <w:rFonts w:ascii="Times New Roman" w:eastAsia="Times New Roman" w:hAnsi="Times New Roman" w:cs="Times New Roman"/>
          <w:color w:val="000000"/>
          <w:kern w:val="0"/>
          <w:sz w:val="21"/>
          <w:szCs w:val="21"/>
          <w:lang w:eastAsia="ru-RU" w:bidi="ru-RU"/>
        </w:rPr>
        <w:softHyphen/>
        <w:t>тетное развитие выносливости и равновесия; применение виброгимнастики как щадящего средства улучшения венозного кровообращения; применение упражнений для развития мелкой моторики по кинезиологической программе П. Деннисона и Г. Деннисона, как способа формирования межполушарных связей.</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Критериями оценки эффективности программы и методики формирова</w:t>
      </w:r>
      <w:r w:rsidRPr="00E11327">
        <w:rPr>
          <w:rFonts w:ascii="Times New Roman" w:eastAsia="Times New Roman" w:hAnsi="Times New Roman" w:cs="Times New Roman"/>
          <w:color w:val="000000"/>
          <w:kern w:val="0"/>
          <w:sz w:val="21"/>
          <w:szCs w:val="21"/>
          <w:lang w:eastAsia="ru-RU" w:bidi="ru-RU"/>
        </w:rPr>
        <w:softHyphen/>
        <w:t>ния телесно-двигательной культуры студента медицинского вуза являются: качество знаний в области физической культуры и коррекции биологическо</w:t>
      </w:r>
      <w:r w:rsidRPr="00E11327">
        <w:rPr>
          <w:rFonts w:ascii="Times New Roman" w:eastAsia="Times New Roman" w:hAnsi="Times New Roman" w:cs="Times New Roman"/>
          <w:color w:val="000000"/>
          <w:kern w:val="0"/>
          <w:sz w:val="21"/>
          <w:szCs w:val="21"/>
          <w:lang w:eastAsia="ru-RU" w:bidi="ru-RU"/>
        </w:rPr>
        <w:softHyphen/>
        <w:t>го возраста человека; функциональное и психологическое состояние орга</w:t>
      </w:r>
      <w:r w:rsidRPr="00E11327">
        <w:rPr>
          <w:rFonts w:ascii="Times New Roman" w:eastAsia="Times New Roman" w:hAnsi="Times New Roman" w:cs="Times New Roman"/>
          <w:color w:val="000000"/>
          <w:kern w:val="0"/>
          <w:sz w:val="21"/>
          <w:szCs w:val="21"/>
          <w:lang w:eastAsia="ru-RU" w:bidi="ru-RU"/>
        </w:rPr>
        <w:softHyphen/>
        <w:t>низма; мотивация к занятиям физическими упражнениями и коррекции био</w:t>
      </w:r>
      <w:r w:rsidRPr="00E11327">
        <w:rPr>
          <w:rFonts w:ascii="Times New Roman" w:eastAsia="Times New Roman" w:hAnsi="Times New Roman" w:cs="Times New Roman"/>
          <w:color w:val="000000"/>
          <w:kern w:val="0"/>
          <w:sz w:val="21"/>
          <w:szCs w:val="21"/>
          <w:lang w:eastAsia="ru-RU" w:bidi="ru-RU"/>
        </w:rPr>
        <w:softHyphen/>
        <w:t>логического возраста средствами и методами физической культуры; разницы показателей биологического и паспортного возрастов.</w:t>
      </w:r>
    </w:p>
    <w:p w:rsidR="00E11327" w:rsidRPr="00E11327" w:rsidRDefault="00E11327" w:rsidP="00E11327">
      <w:pPr>
        <w:numPr>
          <w:ilvl w:val="0"/>
          <w:numId w:val="12"/>
        </w:numPr>
        <w:tabs>
          <w:tab w:val="clear" w:pos="709"/>
          <w:tab w:val="left" w:pos="77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E11327" w:rsidRPr="00E11327">
          <w:pgSz w:w="11900" w:h="16840"/>
          <w:pgMar w:top="1681" w:right="2529" w:bottom="1681" w:left="2026"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Содержание и структура программы физического воспитания сту</w:t>
      </w:r>
      <w:r w:rsidRPr="00E11327">
        <w:rPr>
          <w:rFonts w:ascii="Times New Roman" w:eastAsia="Times New Roman" w:hAnsi="Times New Roman" w:cs="Times New Roman"/>
          <w:color w:val="000000"/>
          <w:kern w:val="0"/>
          <w:sz w:val="21"/>
          <w:szCs w:val="21"/>
          <w:lang w:eastAsia="ru-RU" w:bidi="ru-RU"/>
        </w:rPr>
        <w:softHyphen/>
        <w:t>дентов медицинского вуза позволяет обеспечить формирование телесно-</w:t>
      </w:r>
    </w:p>
    <w:p w:rsidR="00E11327" w:rsidRPr="00E11327" w:rsidRDefault="00E11327" w:rsidP="00E11327">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двигательной культуры. Программа представляет собой совокупность теоре</w:t>
      </w:r>
      <w:r w:rsidRPr="00E11327">
        <w:rPr>
          <w:rFonts w:ascii="Times New Roman" w:eastAsia="Times New Roman" w:hAnsi="Times New Roman" w:cs="Times New Roman"/>
          <w:color w:val="000000"/>
          <w:kern w:val="0"/>
          <w:sz w:val="21"/>
          <w:szCs w:val="21"/>
          <w:lang w:eastAsia="ru-RU" w:bidi="ru-RU"/>
        </w:rPr>
        <w:softHyphen/>
        <w:t>тического, практического и контрольного разделов, содержание которых обусловлено высоким уровнем знаний студентов медицинского вуза об орга</w:t>
      </w:r>
      <w:r w:rsidRPr="00E11327">
        <w:rPr>
          <w:rFonts w:ascii="Times New Roman" w:eastAsia="Times New Roman" w:hAnsi="Times New Roman" w:cs="Times New Roman"/>
          <w:color w:val="000000"/>
          <w:kern w:val="0"/>
          <w:sz w:val="21"/>
          <w:szCs w:val="21"/>
          <w:lang w:eastAsia="ru-RU" w:bidi="ru-RU"/>
        </w:rPr>
        <w:softHyphen/>
        <w:t>низме человека, его системах и функциях, естественных и патологических особенностях старения организма человека; биологическом возрасте и его связи со здоровьем; потенциальных возможностях ценностей физической культуры в процессе коррекции биологического возраста и здоровья.</w:t>
      </w:r>
    </w:p>
    <w:p w:rsidR="00E11327" w:rsidRPr="00E11327" w:rsidRDefault="00E11327" w:rsidP="00E11327">
      <w:pPr>
        <w:tabs>
          <w:tab w:val="clear" w:pos="709"/>
        </w:tabs>
        <w:suppressAutoHyphens w:val="0"/>
        <w:spacing w:after="0" w:line="368" w:lineRule="exact"/>
        <w:ind w:firstLine="500"/>
        <w:rPr>
          <w:rFonts w:ascii="Times New Roman" w:eastAsia="Times New Roman" w:hAnsi="Times New Roman" w:cs="Times New Roman"/>
          <w:color w:val="000000"/>
          <w:kern w:val="0"/>
          <w:sz w:val="21"/>
          <w:szCs w:val="21"/>
          <w:lang w:eastAsia="ru-RU" w:bidi="ru-RU"/>
        </w:rPr>
      </w:pPr>
      <w:r w:rsidRPr="00E11327">
        <w:rPr>
          <w:rFonts w:ascii="Times New Roman" w:eastAsia="Times New Roman" w:hAnsi="Times New Roman" w:cs="Times New Roman"/>
          <w:b/>
          <w:bCs/>
          <w:color w:val="000000"/>
          <w:kern w:val="0"/>
          <w:sz w:val="21"/>
          <w:szCs w:val="21"/>
          <w:lang w:eastAsia="ru-RU" w:bidi="ru-RU"/>
        </w:rPr>
        <w:t xml:space="preserve">Апробация и внедрение результатов исследования. </w:t>
      </w:r>
      <w:r w:rsidRPr="00E11327">
        <w:rPr>
          <w:rFonts w:ascii="Times New Roman" w:eastAsia="Times New Roman" w:hAnsi="Times New Roman" w:cs="Times New Roman"/>
          <w:color w:val="000000"/>
          <w:kern w:val="0"/>
          <w:sz w:val="21"/>
          <w:szCs w:val="21"/>
          <w:lang w:eastAsia="ru-RU" w:bidi="ru-RU"/>
        </w:rPr>
        <w:t>Основные теоре</w:t>
      </w:r>
      <w:r w:rsidRPr="00E11327">
        <w:rPr>
          <w:rFonts w:ascii="Times New Roman" w:eastAsia="Times New Roman" w:hAnsi="Times New Roman" w:cs="Times New Roman"/>
          <w:color w:val="000000"/>
          <w:kern w:val="0"/>
          <w:sz w:val="21"/>
          <w:szCs w:val="21"/>
          <w:lang w:eastAsia="ru-RU" w:bidi="ru-RU"/>
        </w:rPr>
        <w:softHyphen/>
        <w:t>тические и практические положения диссертационного исследования были отражены в программе формирования телесно-двигательной культуры сту</w:t>
      </w:r>
      <w:r w:rsidRPr="00E11327">
        <w:rPr>
          <w:rFonts w:ascii="Times New Roman" w:eastAsia="Times New Roman" w:hAnsi="Times New Roman" w:cs="Times New Roman"/>
          <w:color w:val="000000"/>
          <w:kern w:val="0"/>
          <w:sz w:val="21"/>
          <w:szCs w:val="21"/>
          <w:lang w:eastAsia="ru-RU" w:bidi="ru-RU"/>
        </w:rPr>
        <w:softHyphen/>
        <w:t>дента медицинского вуза и методике её реализации, внедрённых в учебный процесс Ставропольского государственного медицинского университета и Пятигорского медико-фармацевтического института - филиала ГБОУ ВПО ВолгГМУ Минздрава России. Теоретические, методические и организацион</w:t>
      </w:r>
      <w:r w:rsidRPr="00E11327">
        <w:rPr>
          <w:rFonts w:ascii="Times New Roman" w:eastAsia="Times New Roman" w:hAnsi="Times New Roman" w:cs="Times New Roman"/>
          <w:color w:val="000000"/>
          <w:kern w:val="0"/>
          <w:sz w:val="21"/>
          <w:szCs w:val="21"/>
          <w:lang w:eastAsia="ru-RU" w:bidi="ru-RU"/>
        </w:rPr>
        <w:softHyphen/>
        <w:t>ные результаты исследований нашли отражение в методических рекоменда</w:t>
      </w:r>
      <w:r w:rsidRPr="00E11327">
        <w:rPr>
          <w:rFonts w:ascii="Times New Roman" w:eastAsia="Times New Roman" w:hAnsi="Times New Roman" w:cs="Times New Roman"/>
          <w:color w:val="000000"/>
          <w:kern w:val="0"/>
          <w:sz w:val="21"/>
          <w:szCs w:val="21"/>
          <w:lang w:eastAsia="ru-RU" w:bidi="ru-RU"/>
        </w:rPr>
        <w:softHyphen/>
        <w:t>циях для преподавателей вузов, в авторских обзорно-аналитических и про</w:t>
      </w:r>
      <w:r w:rsidRPr="00E11327">
        <w:rPr>
          <w:rFonts w:ascii="Times New Roman" w:eastAsia="Times New Roman" w:hAnsi="Times New Roman" w:cs="Times New Roman"/>
          <w:color w:val="000000"/>
          <w:kern w:val="0"/>
          <w:sz w:val="21"/>
          <w:szCs w:val="21"/>
          <w:lang w:eastAsia="ru-RU" w:bidi="ru-RU"/>
        </w:rPr>
        <w:softHyphen/>
        <w:t>блемных публикациях регионального и федерального уровней.</w:t>
      </w:r>
    </w:p>
    <w:p w:rsidR="00E11327" w:rsidRDefault="00E11327" w:rsidP="00E11327">
      <w:pPr>
        <w:rPr>
          <w:rFonts w:ascii="Arial Unicode MS" w:eastAsia="Arial Unicode MS" w:hAnsi="Arial Unicode MS" w:cs="Arial Unicode MS"/>
          <w:color w:val="000000"/>
          <w:kern w:val="0"/>
          <w:sz w:val="24"/>
          <w:szCs w:val="24"/>
          <w:lang w:eastAsia="ru-RU" w:bidi="ru-RU"/>
        </w:rPr>
      </w:pPr>
      <w:r w:rsidRPr="00E11327">
        <w:rPr>
          <w:rFonts w:ascii="Times New Roman" w:eastAsia="Arial Unicode MS" w:hAnsi="Times New Roman" w:cs="Times New Roman"/>
          <w:b/>
          <w:bCs/>
          <w:color w:val="000000"/>
          <w:kern w:val="0"/>
          <w:sz w:val="21"/>
          <w:szCs w:val="21"/>
          <w:lang w:eastAsia="ru-RU" w:bidi="ru-RU"/>
        </w:rPr>
        <w:t xml:space="preserve">Структура и объём диссертации. </w:t>
      </w:r>
      <w:r w:rsidRPr="00E11327">
        <w:rPr>
          <w:rFonts w:ascii="Arial Unicode MS" w:eastAsia="Arial Unicode MS" w:hAnsi="Arial Unicode MS" w:cs="Arial Unicode MS"/>
          <w:color w:val="000000"/>
          <w:kern w:val="0"/>
          <w:sz w:val="24"/>
          <w:szCs w:val="24"/>
          <w:lang w:eastAsia="ru-RU" w:bidi="ru-RU"/>
        </w:rPr>
        <w:t>Диссертация состоит из введения, трёх глав, заключения, выводов, научно-практических рекомендаций, списка литературы и приложений. Список литературы содержит 260 наименований, из которых 11 на иностранном языке, общий объём диссертации 214 страниц машинописного текста, иллюстрированного 9 рисунками и 2 таблицами.</w:t>
      </w:r>
    </w:p>
    <w:p w:rsidR="00E11327" w:rsidRDefault="00E11327" w:rsidP="00E11327">
      <w:pPr>
        <w:rPr>
          <w:rFonts w:ascii="Arial Unicode MS" w:eastAsia="Arial Unicode MS" w:hAnsi="Arial Unicode MS" w:cs="Arial Unicode MS"/>
          <w:color w:val="000000"/>
          <w:kern w:val="0"/>
          <w:sz w:val="24"/>
          <w:szCs w:val="24"/>
          <w:lang w:eastAsia="ru-RU" w:bidi="ru-RU"/>
        </w:rPr>
      </w:pPr>
    </w:p>
    <w:p w:rsidR="00E11327" w:rsidRDefault="00E11327" w:rsidP="00E11327">
      <w:pPr>
        <w:rPr>
          <w:rFonts w:ascii="Arial Unicode MS" w:eastAsia="Arial Unicode MS" w:hAnsi="Arial Unicode MS" w:cs="Arial Unicode MS"/>
          <w:color w:val="000000"/>
          <w:kern w:val="0"/>
          <w:sz w:val="24"/>
          <w:szCs w:val="24"/>
          <w:lang w:eastAsia="ru-RU" w:bidi="ru-RU"/>
        </w:rPr>
      </w:pPr>
    </w:p>
    <w:p w:rsidR="00E11327" w:rsidRPr="00E11327" w:rsidRDefault="00E11327" w:rsidP="00E11327">
      <w:pPr>
        <w:keepNext/>
        <w:keepLines/>
        <w:tabs>
          <w:tab w:val="clear" w:pos="709"/>
        </w:tabs>
        <w:suppressAutoHyphens w:val="0"/>
        <w:spacing w:after="0" w:line="373" w:lineRule="exact"/>
        <w:ind w:left="3560" w:firstLine="0"/>
        <w:jc w:val="left"/>
        <w:outlineLvl w:val="0"/>
        <w:rPr>
          <w:rFonts w:ascii="Franklin Gothic Heavy" w:eastAsia="Franklin Gothic Heavy" w:hAnsi="Franklin Gothic Heavy" w:cs="Franklin Gothic Heavy"/>
          <w:spacing w:val="-10"/>
          <w:kern w:val="0"/>
          <w:sz w:val="30"/>
          <w:szCs w:val="30"/>
          <w:lang w:eastAsia="ru-RU" w:bidi="ru-RU"/>
        </w:rPr>
      </w:pPr>
      <w:bookmarkStart w:id="2" w:name="bookmark21"/>
      <w:r w:rsidRPr="00E11327">
        <w:rPr>
          <w:rFonts w:ascii="Franklin Gothic Heavy" w:eastAsia="Franklin Gothic Heavy" w:hAnsi="Franklin Gothic Heavy" w:cs="Franklin Gothic Heavy"/>
          <w:color w:val="000000"/>
          <w:spacing w:val="-10"/>
          <w:kern w:val="0"/>
          <w:sz w:val="30"/>
          <w:szCs w:val="30"/>
          <w:lang w:eastAsia="ru-RU" w:bidi="ru-RU"/>
        </w:rPr>
        <w:t>выводы</w:t>
      </w:r>
      <w:bookmarkEnd w:id="2"/>
    </w:p>
    <w:p w:rsidR="00E11327" w:rsidRPr="00E11327" w:rsidRDefault="00E11327" w:rsidP="00E11327">
      <w:pPr>
        <w:numPr>
          <w:ilvl w:val="0"/>
          <w:numId w:val="14"/>
        </w:numPr>
        <w:tabs>
          <w:tab w:val="clear" w:pos="709"/>
          <w:tab w:val="left" w:pos="998"/>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Теоретическими предпосылками создания методики формирования телесно-двигательной культуры студента медицинского вуза средствами фи</w:t>
      </w:r>
      <w:r w:rsidRPr="00E11327">
        <w:rPr>
          <w:rFonts w:ascii="Times New Roman" w:eastAsia="Times New Roman" w:hAnsi="Times New Roman" w:cs="Times New Roman"/>
          <w:color w:val="000000"/>
          <w:kern w:val="0"/>
          <w:sz w:val="21"/>
          <w:szCs w:val="21"/>
          <w:lang w:eastAsia="ru-RU" w:bidi="ru-RU"/>
        </w:rPr>
        <w:softHyphen/>
        <w:t>зической культуры послужили:</w:t>
      </w:r>
    </w:p>
    <w:p w:rsidR="00E11327" w:rsidRPr="00E11327" w:rsidRDefault="00E11327" w:rsidP="00E11327">
      <w:pPr>
        <w:numPr>
          <w:ilvl w:val="0"/>
          <w:numId w:val="13"/>
        </w:numPr>
        <w:tabs>
          <w:tab w:val="clear" w:pos="709"/>
          <w:tab w:val="left" w:pos="92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принятие в качестве цели преподавания физической культуры в меди</w:t>
      </w:r>
      <w:r w:rsidRPr="00E11327">
        <w:rPr>
          <w:rFonts w:ascii="Times New Roman" w:eastAsia="Times New Roman" w:hAnsi="Times New Roman" w:cs="Times New Roman"/>
          <w:color w:val="000000"/>
          <w:kern w:val="0"/>
          <w:sz w:val="21"/>
          <w:szCs w:val="21"/>
          <w:lang w:eastAsia="ru-RU" w:bidi="ru-RU"/>
        </w:rPr>
        <w:softHyphen/>
        <w:t>цинском вузе, формирование телесно-двигательной культуры студентов, направленное на профилактику старения занимающихся и взаимосоответвие между паспортным и биологическим возрастами, обеспечение высокого уровня образованности в этой сфере и носит выраженную профессиональную направленность;</w:t>
      </w:r>
    </w:p>
    <w:p w:rsidR="00E11327" w:rsidRPr="00E11327" w:rsidRDefault="00E11327" w:rsidP="00E11327">
      <w:pPr>
        <w:numPr>
          <w:ilvl w:val="0"/>
          <w:numId w:val="13"/>
        </w:numPr>
        <w:tabs>
          <w:tab w:val="clear" w:pos="709"/>
          <w:tab w:val="left" w:pos="92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противодействие факторам риска и неблагоприятным условиям, су</w:t>
      </w:r>
      <w:r w:rsidRPr="00E11327">
        <w:rPr>
          <w:rFonts w:ascii="Times New Roman" w:eastAsia="Times New Roman" w:hAnsi="Times New Roman" w:cs="Times New Roman"/>
          <w:color w:val="000000"/>
          <w:kern w:val="0"/>
          <w:sz w:val="21"/>
          <w:szCs w:val="21"/>
          <w:lang w:eastAsia="ru-RU" w:bidi="ru-RU"/>
        </w:rPr>
        <w:softHyphen/>
        <w:t>ществующим в системе высшего образования, в частности медицинского;</w:t>
      </w:r>
    </w:p>
    <w:p w:rsidR="00E11327" w:rsidRPr="00E11327" w:rsidRDefault="00E11327" w:rsidP="00E11327">
      <w:pPr>
        <w:numPr>
          <w:ilvl w:val="0"/>
          <w:numId w:val="13"/>
        </w:numPr>
        <w:tabs>
          <w:tab w:val="clear" w:pos="709"/>
          <w:tab w:val="left" w:pos="92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формирование систематизированных знаний о естественных и патоло</w:t>
      </w:r>
      <w:r w:rsidRPr="00E11327">
        <w:rPr>
          <w:rFonts w:ascii="Times New Roman" w:eastAsia="Times New Roman" w:hAnsi="Times New Roman" w:cs="Times New Roman"/>
          <w:color w:val="000000"/>
          <w:kern w:val="0"/>
          <w:sz w:val="21"/>
          <w:szCs w:val="21"/>
          <w:lang w:eastAsia="ru-RU" w:bidi="ru-RU"/>
        </w:rPr>
        <w:softHyphen/>
        <w:t>гических особенностях старения организма человека, факторах риска, биоло</w:t>
      </w:r>
      <w:r w:rsidRPr="00E11327">
        <w:rPr>
          <w:rFonts w:ascii="Times New Roman" w:eastAsia="Times New Roman" w:hAnsi="Times New Roman" w:cs="Times New Roman"/>
          <w:color w:val="000000"/>
          <w:kern w:val="0"/>
          <w:sz w:val="21"/>
          <w:szCs w:val="21"/>
          <w:lang w:eastAsia="ru-RU" w:bidi="ru-RU"/>
        </w:rPr>
        <w:softHyphen/>
        <w:t>гическом возрасте в онтогенетическом периоде обучения в вузе и возможно</w:t>
      </w:r>
      <w:r w:rsidRPr="00E11327">
        <w:rPr>
          <w:rFonts w:ascii="Times New Roman" w:eastAsia="Times New Roman" w:hAnsi="Times New Roman" w:cs="Times New Roman"/>
          <w:color w:val="000000"/>
          <w:kern w:val="0"/>
          <w:sz w:val="21"/>
          <w:szCs w:val="21"/>
          <w:lang w:eastAsia="ru-RU" w:bidi="ru-RU"/>
        </w:rPr>
        <w:softHyphen/>
        <w:t>стях его коррекции, как основополагающего компонента телесно</w:t>
      </w:r>
      <w:r w:rsidRPr="00E11327">
        <w:rPr>
          <w:rFonts w:ascii="Times New Roman" w:eastAsia="Times New Roman" w:hAnsi="Times New Roman" w:cs="Times New Roman"/>
          <w:color w:val="000000"/>
          <w:kern w:val="0"/>
          <w:sz w:val="21"/>
          <w:szCs w:val="21"/>
          <w:lang w:eastAsia="ru-RU" w:bidi="ru-RU"/>
        </w:rPr>
        <w:softHyphen/>
        <w:t>двигательной культуры;</w:t>
      </w:r>
    </w:p>
    <w:p w:rsidR="00E11327" w:rsidRPr="00E11327" w:rsidRDefault="00E11327" w:rsidP="00E11327">
      <w:pPr>
        <w:numPr>
          <w:ilvl w:val="0"/>
          <w:numId w:val="13"/>
        </w:numPr>
        <w:tabs>
          <w:tab w:val="clear" w:pos="709"/>
          <w:tab w:val="left" w:pos="92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опора системы занятий по физической культуре, направленных на профилактику старения студентов на получаемые профессиональные меди</w:t>
      </w:r>
      <w:r w:rsidRPr="00E11327">
        <w:rPr>
          <w:rFonts w:ascii="Times New Roman" w:eastAsia="Times New Roman" w:hAnsi="Times New Roman" w:cs="Times New Roman"/>
          <w:color w:val="000000"/>
          <w:kern w:val="0"/>
          <w:sz w:val="21"/>
          <w:szCs w:val="21"/>
          <w:lang w:eastAsia="ru-RU" w:bidi="ru-RU"/>
        </w:rPr>
        <w:softHyphen/>
        <w:t>цинские знания; эффективность средств физического воспитания и других ценностей телесно-двигательной культуры для коррекции физического со</w:t>
      </w:r>
      <w:r w:rsidRPr="00E11327">
        <w:rPr>
          <w:rFonts w:ascii="Times New Roman" w:eastAsia="Times New Roman" w:hAnsi="Times New Roman" w:cs="Times New Roman"/>
          <w:color w:val="000000"/>
          <w:kern w:val="0"/>
          <w:sz w:val="21"/>
          <w:szCs w:val="21"/>
          <w:lang w:eastAsia="ru-RU" w:bidi="ru-RU"/>
        </w:rPr>
        <w:softHyphen/>
        <w:t>стояния студентов, в том числе для профилактики старения;</w:t>
      </w:r>
    </w:p>
    <w:p w:rsidR="00E11327" w:rsidRPr="00E11327" w:rsidRDefault="00E11327" w:rsidP="00E11327">
      <w:pPr>
        <w:numPr>
          <w:ilvl w:val="0"/>
          <w:numId w:val="13"/>
        </w:numPr>
        <w:tabs>
          <w:tab w:val="clear" w:pos="709"/>
          <w:tab w:val="left" w:pos="92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целенаправленное формирование готовности и мотивов самостоя</w:t>
      </w:r>
      <w:r w:rsidRPr="00E11327">
        <w:rPr>
          <w:rFonts w:ascii="Times New Roman" w:eastAsia="Times New Roman" w:hAnsi="Times New Roman" w:cs="Times New Roman"/>
          <w:color w:val="000000"/>
          <w:kern w:val="0"/>
          <w:sz w:val="21"/>
          <w:szCs w:val="21"/>
          <w:lang w:eastAsia="ru-RU" w:bidi="ru-RU"/>
        </w:rPr>
        <w:softHyphen/>
        <w:t>тельного применения средств физической культуры для профилактики ста</w:t>
      </w:r>
      <w:r w:rsidRPr="00E11327">
        <w:rPr>
          <w:rFonts w:ascii="Times New Roman" w:eastAsia="Times New Roman" w:hAnsi="Times New Roman" w:cs="Times New Roman"/>
          <w:color w:val="000000"/>
          <w:kern w:val="0"/>
          <w:sz w:val="21"/>
          <w:szCs w:val="21"/>
          <w:lang w:eastAsia="ru-RU" w:bidi="ru-RU"/>
        </w:rPr>
        <w:softHyphen/>
        <w:t>рения и обеспечения взаимосоответствия между паспортным и биологиче</w:t>
      </w:r>
      <w:r w:rsidRPr="00E11327">
        <w:rPr>
          <w:rFonts w:ascii="Times New Roman" w:eastAsia="Times New Roman" w:hAnsi="Times New Roman" w:cs="Times New Roman"/>
          <w:color w:val="000000"/>
          <w:kern w:val="0"/>
          <w:sz w:val="21"/>
          <w:szCs w:val="21"/>
          <w:lang w:eastAsia="ru-RU" w:bidi="ru-RU"/>
        </w:rPr>
        <w:softHyphen/>
        <w:t>ским возрастами.</w:t>
      </w:r>
    </w:p>
    <w:p w:rsidR="00E11327" w:rsidRPr="00E11327" w:rsidRDefault="00E11327" w:rsidP="00E11327">
      <w:pPr>
        <w:numPr>
          <w:ilvl w:val="0"/>
          <w:numId w:val="14"/>
        </w:numPr>
        <w:tabs>
          <w:tab w:val="clear" w:pos="709"/>
          <w:tab w:val="left" w:pos="95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Сформированность телесно-двигательной культуры студента меди</w:t>
      </w:r>
      <w:r w:rsidRPr="00E11327">
        <w:rPr>
          <w:rFonts w:ascii="Times New Roman" w:eastAsia="Times New Roman" w:hAnsi="Times New Roman" w:cs="Times New Roman"/>
          <w:color w:val="000000"/>
          <w:kern w:val="0"/>
          <w:sz w:val="21"/>
          <w:szCs w:val="21"/>
          <w:lang w:eastAsia="ru-RU" w:bidi="ru-RU"/>
        </w:rPr>
        <w:softHyphen/>
        <w:t>цинского вуза определяется наличием знаний в области:</w:t>
      </w:r>
    </w:p>
    <w:p w:rsidR="00E11327" w:rsidRPr="00E11327" w:rsidRDefault="00E11327" w:rsidP="00E11327">
      <w:pPr>
        <w:tabs>
          <w:tab w:val="clear" w:pos="709"/>
        </w:tabs>
        <w:suppressAutoHyphens w:val="0"/>
        <w:spacing w:after="0" w:line="210" w:lineRule="exact"/>
        <w:ind w:left="220" w:firstLine="440"/>
        <w:rPr>
          <w:rFonts w:ascii="Times New Roman" w:eastAsia="Times New Roman" w:hAnsi="Times New Roman" w:cs="Times New Roman"/>
          <w:kern w:val="0"/>
          <w:sz w:val="21"/>
          <w:szCs w:val="21"/>
          <w:lang w:eastAsia="ru-RU" w:bidi="ru-RU"/>
        </w:rPr>
        <w:sectPr w:rsidR="00E11327" w:rsidRPr="00E11327" w:rsidSect="00E11327">
          <w:type w:val="continuous"/>
          <w:pgSz w:w="11900" w:h="16840"/>
          <w:pgMar w:top="1625" w:right="2315" w:bottom="1625" w:left="1928"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 биологической теории старения и долголетия человека;</w:t>
      </w:r>
    </w:p>
    <w:p w:rsidR="00E11327" w:rsidRPr="00E11327" w:rsidRDefault="00E11327" w:rsidP="00E11327">
      <w:pPr>
        <w:numPr>
          <w:ilvl w:val="0"/>
          <w:numId w:val="15"/>
        </w:numPr>
        <w:tabs>
          <w:tab w:val="clear" w:pos="709"/>
          <w:tab w:val="left" w:pos="887"/>
        </w:tabs>
        <w:suppressAutoHyphens w:val="0"/>
        <w:spacing w:after="0" w:line="382"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возможностях коррекции процессов старения и биологического воз</w:t>
      </w:r>
      <w:r w:rsidRPr="00E11327">
        <w:rPr>
          <w:rFonts w:ascii="Times New Roman" w:eastAsia="Times New Roman" w:hAnsi="Times New Roman" w:cs="Times New Roman"/>
          <w:color w:val="000000"/>
          <w:kern w:val="0"/>
          <w:sz w:val="21"/>
          <w:szCs w:val="21"/>
          <w:lang w:eastAsia="ru-RU" w:bidi="ru-RU"/>
        </w:rPr>
        <w:softHyphen/>
        <w:t>раста средствами физической культуры;</w:t>
      </w:r>
    </w:p>
    <w:p w:rsidR="00E11327" w:rsidRPr="00E11327" w:rsidRDefault="00E11327" w:rsidP="00E11327">
      <w:pPr>
        <w:numPr>
          <w:ilvl w:val="0"/>
          <w:numId w:val="15"/>
        </w:numPr>
        <w:tabs>
          <w:tab w:val="clear" w:pos="709"/>
          <w:tab w:val="left" w:pos="887"/>
        </w:tabs>
        <w:suppressAutoHyphens w:val="0"/>
        <w:spacing w:after="0" w:line="382"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сущности и содержании технологий первичной и вторичной профи</w:t>
      </w:r>
      <w:r w:rsidRPr="00E11327">
        <w:rPr>
          <w:rFonts w:ascii="Times New Roman" w:eastAsia="Times New Roman" w:hAnsi="Times New Roman" w:cs="Times New Roman"/>
          <w:color w:val="000000"/>
          <w:kern w:val="0"/>
          <w:sz w:val="21"/>
          <w:szCs w:val="21"/>
          <w:lang w:eastAsia="ru-RU" w:bidi="ru-RU"/>
        </w:rPr>
        <w:softHyphen/>
        <w:t>лактики заболеваний студентов;</w:t>
      </w:r>
    </w:p>
    <w:p w:rsidR="00E11327" w:rsidRPr="00E11327" w:rsidRDefault="00E11327" w:rsidP="00E11327">
      <w:pPr>
        <w:numPr>
          <w:ilvl w:val="0"/>
          <w:numId w:val="15"/>
        </w:numPr>
        <w:tabs>
          <w:tab w:val="clear" w:pos="709"/>
          <w:tab w:val="left" w:pos="887"/>
        </w:tabs>
        <w:suppressAutoHyphens w:val="0"/>
        <w:spacing w:after="0" w:line="373" w:lineRule="exact"/>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возможностях психокоррекции состояния здоровья человека.</w:t>
      </w:r>
    </w:p>
    <w:p w:rsidR="00E11327" w:rsidRPr="00E11327" w:rsidRDefault="00E11327" w:rsidP="00E11327">
      <w:pPr>
        <w:numPr>
          <w:ilvl w:val="0"/>
          <w:numId w:val="14"/>
        </w:numPr>
        <w:tabs>
          <w:tab w:val="clear" w:pos="709"/>
          <w:tab w:val="left" w:pos="92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Средствами физического воспитания, обеспечивающими формирова</w:t>
      </w:r>
      <w:r w:rsidRPr="00E11327">
        <w:rPr>
          <w:rFonts w:ascii="Times New Roman" w:eastAsia="Times New Roman" w:hAnsi="Times New Roman" w:cs="Times New Roman"/>
          <w:color w:val="000000"/>
          <w:kern w:val="0"/>
          <w:sz w:val="21"/>
          <w:szCs w:val="21"/>
          <w:lang w:eastAsia="ru-RU" w:bidi="ru-RU"/>
        </w:rPr>
        <w:softHyphen/>
        <w:t>ние телесно-двигательной культуры студента являются:</w:t>
      </w:r>
    </w:p>
    <w:p w:rsidR="00E11327" w:rsidRPr="00E11327" w:rsidRDefault="00E11327" w:rsidP="00E11327">
      <w:pPr>
        <w:numPr>
          <w:ilvl w:val="0"/>
          <w:numId w:val="13"/>
        </w:numPr>
        <w:tabs>
          <w:tab w:val="clear" w:pos="709"/>
          <w:tab w:val="left" w:pos="904"/>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оздоровительные упражнения физической культуры для опорно</w:t>
      </w:r>
      <w:r w:rsidRPr="00E11327">
        <w:rPr>
          <w:rFonts w:ascii="Times New Roman" w:eastAsia="Times New Roman" w:hAnsi="Times New Roman" w:cs="Times New Roman"/>
          <w:color w:val="000000"/>
          <w:kern w:val="0"/>
          <w:sz w:val="21"/>
          <w:szCs w:val="21"/>
          <w:lang w:eastAsia="ru-RU" w:bidi="ru-RU"/>
        </w:rPr>
        <w:softHyphen/>
        <w:t>двигательного аппарата, органов зрения, сердечно, сосудистой и пищевари</w:t>
      </w:r>
      <w:r w:rsidRPr="00E11327">
        <w:rPr>
          <w:rFonts w:ascii="Times New Roman" w:eastAsia="Times New Roman" w:hAnsi="Times New Roman" w:cs="Times New Roman"/>
          <w:color w:val="000000"/>
          <w:kern w:val="0"/>
          <w:sz w:val="21"/>
          <w:szCs w:val="21"/>
          <w:lang w:eastAsia="ru-RU" w:bidi="ru-RU"/>
        </w:rPr>
        <w:softHyphen/>
        <w:t>тельной системы обеспечивающие противодействие развитию предпатологи- ческих и патологических состояний;</w:t>
      </w:r>
    </w:p>
    <w:p w:rsidR="00E11327" w:rsidRPr="00E11327" w:rsidRDefault="00E11327" w:rsidP="00E11327">
      <w:pPr>
        <w:numPr>
          <w:ilvl w:val="0"/>
          <w:numId w:val="13"/>
        </w:numPr>
        <w:tabs>
          <w:tab w:val="clear" w:pos="709"/>
          <w:tab w:val="left" w:pos="904"/>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в равновесии обеспечивающие развитие координацион</w:t>
      </w:r>
      <w:r w:rsidRPr="00E11327">
        <w:rPr>
          <w:rFonts w:ascii="Times New Roman" w:eastAsia="Times New Roman" w:hAnsi="Times New Roman" w:cs="Times New Roman"/>
          <w:color w:val="000000"/>
          <w:kern w:val="0"/>
          <w:sz w:val="21"/>
          <w:szCs w:val="21"/>
          <w:lang w:eastAsia="ru-RU" w:bidi="ru-RU"/>
        </w:rPr>
        <w:softHyphen/>
        <w:t>ных способностей.</w:t>
      </w:r>
    </w:p>
    <w:p w:rsidR="00E11327" w:rsidRPr="00E11327" w:rsidRDefault="00E11327" w:rsidP="00E11327">
      <w:pPr>
        <w:numPr>
          <w:ilvl w:val="0"/>
          <w:numId w:val="13"/>
        </w:numPr>
        <w:tabs>
          <w:tab w:val="clear" w:pos="709"/>
          <w:tab w:val="left" w:pos="89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дыхательные упражнения по методике В.В. Гневушева, А.Н. Стрель</w:t>
      </w:r>
      <w:r w:rsidRPr="00E11327">
        <w:rPr>
          <w:rFonts w:ascii="Times New Roman" w:eastAsia="Times New Roman" w:hAnsi="Times New Roman" w:cs="Times New Roman"/>
          <w:color w:val="000000"/>
          <w:kern w:val="0"/>
          <w:sz w:val="21"/>
          <w:szCs w:val="21"/>
          <w:lang w:eastAsia="ru-RU" w:bidi="ru-RU"/>
        </w:rPr>
        <w:softHyphen/>
        <w:t>никовой, К.П. Бутейко а также звуковая гимнастика, виброгимнастика обес</w:t>
      </w:r>
      <w:r w:rsidRPr="00E11327">
        <w:rPr>
          <w:rFonts w:ascii="Times New Roman" w:eastAsia="Times New Roman" w:hAnsi="Times New Roman" w:cs="Times New Roman"/>
          <w:color w:val="000000"/>
          <w:kern w:val="0"/>
          <w:sz w:val="21"/>
          <w:szCs w:val="21"/>
          <w:lang w:eastAsia="ru-RU" w:bidi="ru-RU"/>
        </w:rPr>
        <w:softHyphen/>
        <w:t>печивающие высокий уровень функционирования дыхательной системы;</w:t>
      </w:r>
    </w:p>
    <w:p w:rsidR="00E11327" w:rsidRPr="00E11327" w:rsidRDefault="00E11327" w:rsidP="00E11327">
      <w:pPr>
        <w:numPr>
          <w:ilvl w:val="0"/>
          <w:numId w:val="13"/>
        </w:numPr>
        <w:tabs>
          <w:tab w:val="clear" w:pos="709"/>
          <w:tab w:val="left" w:pos="89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на развитие выносливости, такие как оздоровительный бег, ритмическая гимнастика, обеспечивающие высокий уровень работоспо</w:t>
      </w:r>
      <w:r w:rsidRPr="00E11327">
        <w:rPr>
          <w:rFonts w:ascii="Times New Roman" w:eastAsia="Times New Roman" w:hAnsi="Times New Roman" w:cs="Times New Roman"/>
          <w:color w:val="000000"/>
          <w:kern w:val="0"/>
          <w:sz w:val="21"/>
          <w:szCs w:val="21"/>
          <w:lang w:eastAsia="ru-RU" w:bidi="ru-RU"/>
        </w:rPr>
        <w:softHyphen/>
        <w:t>собности человека;</w:t>
      </w:r>
    </w:p>
    <w:p w:rsidR="00E11327" w:rsidRPr="00E11327" w:rsidRDefault="00E11327" w:rsidP="00E11327">
      <w:pPr>
        <w:numPr>
          <w:ilvl w:val="0"/>
          <w:numId w:val="13"/>
        </w:numPr>
        <w:tabs>
          <w:tab w:val="clear" w:pos="709"/>
          <w:tab w:val="left" w:pos="904"/>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упражнения для развития мелкой моторики, развивающие межполу</w:t>
      </w:r>
      <w:r w:rsidRPr="00E11327">
        <w:rPr>
          <w:rFonts w:ascii="Times New Roman" w:eastAsia="Times New Roman" w:hAnsi="Times New Roman" w:cs="Times New Roman"/>
          <w:color w:val="000000"/>
          <w:kern w:val="0"/>
          <w:sz w:val="21"/>
          <w:szCs w:val="21"/>
          <w:lang w:eastAsia="ru-RU" w:bidi="ru-RU"/>
        </w:rPr>
        <w:softHyphen/>
        <w:t>шарные связи, а также функций правого и левого полушарий обеспечиваю</w:t>
      </w:r>
      <w:r w:rsidRPr="00E11327">
        <w:rPr>
          <w:rFonts w:ascii="Times New Roman" w:eastAsia="Times New Roman" w:hAnsi="Times New Roman" w:cs="Times New Roman"/>
          <w:color w:val="000000"/>
          <w:kern w:val="0"/>
          <w:sz w:val="21"/>
          <w:szCs w:val="21"/>
          <w:lang w:eastAsia="ru-RU" w:bidi="ru-RU"/>
        </w:rPr>
        <w:softHyphen/>
        <w:t>щие сохранность функции центральных отделов головного мозга.</w:t>
      </w:r>
    </w:p>
    <w:p w:rsidR="00E11327" w:rsidRPr="00E11327" w:rsidRDefault="00E11327" w:rsidP="00E11327">
      <w:pPr>
        <w:numPr>
          <w:ilvl w:val="0"/>
          <w:numId w:val="13"/>
        </w:numPr>
        <w:tabs>
          <w:tab w:val="clear" w:pos="709"/>
          <w:tab w:val="left" w:pos="899"/>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психокоррекционные приемы, музыкотерапия, игровая терапия, тан</w:t>
      </w:r>
      <w:r w:rsidRPr="00E11327">
        <w:rPr>
          <w:rFonts w:ascii="Times New Roman" w:eastAsia="Times New Roman" w:hAnsi="Times New Roman" w:cs="Times New Roman"/>
          <w:color w:val="000000"/>
          <w:kern w:val="0"/>
          <w:sz w:val="21"/>
          <w:szCs w:val="21"/>
          <w:lang w:eastAsia="ru-RU" w:bidi="ru-RU"/>
        </w:rPr>
        <w:softHyphen/>
        <w:t>цевальная терапия обеспечивающие восстановление организма.</w:t>
      </w:r>
    </w:p>
    <w:p w:rsidR="00E11327" w:rsidRPr="00E11327" w:rsidRDefault="00E11327" w:rsidP="00E11327">
      <w:pPr>
        <w:numPr>
          <w:ilvl w:val="0"/>
          <w:numId w:val="14"/>
        </w:numPr>
        <w:tabs>
          <w:tab w:val="clear" w:pos="709"/>
          <w:tab w:val="left" w:pos="932"/>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В процессе разработки методики формирования телесно-двигательной культуры были определенны следующие методические приемы:</w:t>
      </w:r>
    </w:p>
    <w:p w:rsidR="00E11327" w:rsidRPr="00E11327" w:rsidRDefault="00E11327" w:rsidP="00E11327">
      <w:pPr>
        <w:numPr>
          <w:ilvl w:val="0"/>
          <w:numId w:val="15"/>
        </w:numPr>
        <w:tabs>
          <w:tab w:val="clear" w:pos="709"/>
          <w:tab w:val="left" w:pos="887"/>
        </w:tabs>
        <w:suppressAutoHyphens w:val="0"/>
        <w:spacing w:after="0" w:line="373" w:lineRule="exact"/>
        <w:ind w:right="200"/>
        <w:jc w:val="left"/>
        <w:rPr>
          <w:rFonts w:ascii="Times New Roman" w:eastAsia="Times New Roman" w:hAnsi="Times New Roman" w:cs="Times New Roman"/>
          <w:kern w:val="0"/>
          <w:sz w:val="21"/>
          <w:szCs w:val="21"/>
          <w:lang w:eastAsia="ru-RU" w:bidi="ru-RU"/>
        </w:rPr>
        <w:sectPr w:rsidR="00E11327" w:rsidRPr="00E11327">
          <w:pgSz w:w="11900" w:h="16840"/>
          <w:pgMar w:top="1639" w:right="2315" w:bottom="1639" w:left="1928"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профилактическое обоснование влияния каждого оздоровительного упражнения физической культуры на предупреждение конкретного заболе</w:t>
      </w:r>
      <w:r w:rsidRPr="00E11327">
        <w:rPr>
          <w:rFonts w:ascii="Times New Roman" w:eastAsia="Times New Roman" w:hAnsi="Times New Roman" w:cs="Times New Roman"/>
          <w:color w:val="000000"/>
          <w:kern w:val="0"/>
          <w:sz w:val="21"/>
          <w:szCs w:val="21"/>
          <w:lang w:eastAsia="ru-RU" w:bidi="ru-RU"/>
        </w:rPr>
        <w:softHyphen/>
        <w:t>вания;</w:t>
      </w:r>
    </w:p>
    <w:p w:rsidR="00E11327" w:rsidRPr="00E11327" w:rsidRDefault="00E11327" w:rsidP="00E11327">
      <w:pPr>
        <w:numPr>
          <w:ilvl w:val="0"/>
          <w:numId w:val="15"/>
        </w:numPr>
        <w:tabs>
          <w:tab w:val="clear" w:pos="709"/>
          <w:tab w:val="left" w:pos="990"/>
        </w:tabs>
        <w:suppressAutoHyphens w:val="0"/>
        <w:spacing w:after="0" w:line="382"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одновременное применение общеразвивающих и дыхательных упражнений;</w:t>
      </w:r>
    </w:p>
    <w:p w:rsidR="00E11327" w:rsidRPr="00E11327" w:rsidRDefault="00E11327" w:rsidP="00E11327">
      <w:pPr>
        <w:numPr>
          <w:ilvl w:val="0"/>
          <w:numId w:val="15"/>
        </w:numPr>
        <w:tabs>
          <w:tab w:val="clear" w:pos="709"/>
          <w:tab w:val="left" w:pos="990"/>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применение звуковой гимнастики - характеризуется произнесением звуков и их сочетаний строго определенным способом. При применении этих упражнений вибрация голосовых связок передается на гладкую мускулатуру трахею, бронхов, легких, грудную клетку и способствует их расслаблению. Наибольшая сила воздушной струи и напряжения развивается при произне</w:t>
      </w:r>
      <w:r w:rsidRPr="00E11327">
        <w:rPr>
          <w:rFonts w:ascii="Times New Roman" w:eastAsia="Times New Roman" w:hAnsi="Times New Roman" w:cs="Times New Roman"/>
          <w:color w:val="000000"/>
          <w:kern w:val="0"/>
          <w:sz w:val="21"/>
          <w:szCs w:val="21"/>
          <w:lang w:eastAsia="ru-RU" w:bidi="ru-RU"/>
        </w:rPr>
        <w:softHyphen/>
        <w:t>сении звуков п, т, к, ф, с; средняя - при звуках б, г, д, в, з,; наименьшая - при звуках м, н, л, р. Звуковая гимнастика способствует выработке соотношение продолжительности фаз вдоха и выдоха в соотношении 1:2 и назначается при бронхиальной астме и бронхитах;</w:t>
      </w:r>
    </w:p>
    <w:p w:rsidR="00E11327" w:rsidRPr="00E11327" w:rsidRDefault="00E11327" w:rsidP="00E11327">
      <w:pPr>
        <w:numPr>
          <w:ilvl w:val="0"/>
          <w:numId w:val="15"/>
        </w:numPr>
        <w:tabs>
          <w:tab w:val="clear" w:pos="709"/>
          <w:tab w:val="left" w:pos="990"/>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приоритетное развитие выносливости и равновесия предполагало выполнение двух разновидностей упражнений: оздоровительный бег и рит</w:t>
      </w:r>
      <w:r w:rsidRPr="00E11327">
        <w:rPr>
          <w:rFonts w:ascii="Times New Roman" w:eastAsia="Times New Roman" w:hAnsi="Times New Roman" w:cs="Times New Roman"/>
          <w:color w:val="000000"/>
          <w:kern w:val="0"/>
          <w:sz w:val="21"/>
          <w:szCs w:val="21"/>
          <w:lang w:eastAsia="ru-RU" w:bidi="ru-RU"/>
        </w:rPr>
        <w:softHyphen/>
        <w:t>мическую гимнастику. При этом особенностью авторской методики при раз</w:t>
      </w:r>
      <w:r w:rsidRPr="00E11327">
        <w:rPr>
          <w:rFonts w:ascii="Times New Roman" w:eastAsia="Times New Roman" w:hAnsi="Times New Roman" w:cs="Times New Roman"/>
          <w:color w:val="000000"/>
          <w:kern w:val="0"/>
          <w:sz w:val="21"/>
          <w:szCs w:val="21"/>
          <w:lang w:eastAsia="ru-RU" w:bidi="ru-RU"/>
        </w:rPr>
        <w:softHyphen/>
        <w:t>витии общей выносливости являлось комплексное применение дыхательных упражнений одновременно с бегом и ритмической гимнастикой.</w:t>
      </w:r>
    </w:p>
    <w:p w:rsidR="00E11327" w:rsidRPr="00E11327" w:rsidRDefault="00E11327" w:rsidP="00E11327">
      <w:pPr>
        <w:numPr>
          <w:ilvl w:val="0"/>
          <w:numId w:val="15"/>
        </w:numPr>
        <w:tabs>
          <w:tab w:val="clear" w:pos="709"/>
          <w:tab w:val="left" w:pos="990"/>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применение виброгимнастики - предполагало в комплексе с дыха</w:t>
      </w:r>
      <w:r w:rsidRPr="00E11327">
        <w:rPr>
          <w:rFonts w:ascii="Times New Roman" w:eastAsia="Times New Roman" w:hAnsi="Times New Roman" w:cs="Times New Roman"/>
          <w:color w:val="000000"/>
          <w:kern w:val="0"/>
          <w:sz w:val="21"/>
          <w:szCs w:val="21"/>
          <w:lang w:eastAsia="ru-RU" w:bidi="ru-RU"/>
        </w:rPr>
        <w:softHyphen/>
        <w:t>тельными упражнениями применение приемов виброгимнастики по методу А. А. Микулина, которые заключаются в выполнении вибрационных по ха</w:t>
      </w:r>
      <w:r w:rsidRPr="00E11327">
        <w:rPr>
          <w:rFonts w:ascii="Times New Roman" w:eastAsia="Times New Roman" w:hAnsi="Times New Roman" w:cs="Times New Roman"/>
          <w:color w:val="000000"/>
          <w:kern w:val="0"/>
          <w:sz w:val="21"/>
          <w:szCs w:val="21"/>
          <w:lang w:eastAsia="ru-RU" w:bidi="ru-RU"/>
        </w:rPr>
        <w:softHyphen/>
        <w:t>рактеру сотрясений тела, поднимаясь не более 1 см на носки и быстрым опусканием на пятки. Также можно выполнять упражнение в положении ле</w:t>
      </w:r>
      <w:r w:rsidRPr="00E11327">
        <w:rPr>
          <w:rFonts w:ascii="Times New Roman" w:eastAsia="Times New Roman" w:hAnsi="Times New Roman" w:cs="Times New Roman"/>
          <w:color w:val="000000"/>
          <w:kern w:val="0"/>
          <w:sz w:val="21"/>
          <w:szCs w:val="21"/>
          <w:lang w:eastAsia="ru-RU" w:bidi="ru-RU"/>
        </w:rPr>
        <w:softHyphen/>
        <w:t>жа на полу энергичными сотрясениями всего тела. Виброгимнастика направ</w:t>
      </w:r>
      <w:r w:rsidRPr="00E11327">
        <w:rPr>
          <w:rFonts w:ascii="Times New Roman" w:eastAsia="Times New Roman" w:hAnsi="Times New Roman" w:cs="Times New Roman"/>
          <w:color w:val="000000"/>
          <w:kern w:val="0"/>
          <w:sz w:val="21"/>
          <w:szCs w:val="21"/>
          <w:lang w:eastAsia="ru-RU" w:bidi="ru-RU"/>
        </w:rPr>
        <w:softHyphen/>
        <w:t>лена на улучшение кровотока нижних конечностей, самомассаж организма и применяется с целью профилактики и предупреждения ряда болезней внут</w:t>
      </w:r>
      <w:r w:rsidRPr="00E11327">
        <w:rPr>
          <w:rFonts w:ascii="Times New Roman" w:eastAsia="Times New Roman" w:hAnsi="Times New Roman" w:cs="Times New Roman"/>
          <w:color w:val="000000"/>
          <w:kern w:val="0"/>
          <w:sz w:val="21"/>
          <w:szCs w:val="21"/>
          <w:lang w:eastAsia="ru-RU" w:bidi="ru-RU"/>
        </w:rPr>
        <w:softHyphen/>
        <w:t>ренних органов и тромбофлебита. Приемы виброгимнастики выполняются в подготовительной и заключительной части занятия в течение не более 2 ми</w:t>
      </w:r>
      <w:r w:rsidRPr="00E11327">
        <w:rPr>
          <w:rFonts w:ascii="Times New Roman" w:eastAsia="Times New Roman" w:hAnsi="Times New Roman" w:cs="Times New Roman"/>
          <w:color w:val="000000"/>
          <w:kern w:val="0"/>
          <w:sz w:val="21"/>
          <w:szCs w:val="21"/>
          <w:lang w:eastAsia="ru-RU" w:bidi="ru-RU"/>
        </w:rPr>
        <w:softHyphen/>
        <w:t>нут.</w:t>
      </w:r>
    </w:p>
    <w:p w:rsidR="00E11327" w:rsidRPr="00E11327" w:rsidRDefault="00E11327" w:rsidP="00E11327">
      <w:pPr>
        <w:numPr>
          <w:ilvl w:val="0"/>
          <w:numId w:val="15"/>
        </w:numPr>
        <w:tabs>
          <w:tab w:val="clear" w:pos="709"/>
          <w:tab w:val="left" w:pos="990"/>
        </w:tabs>
        <w:suppressAutoHyphens w:val="0"/>
        <w:spacing w:after="0" w:line="373" w:lineRule="exact"/>
        <w:ind w:right="200"/>
        <w:jc w:val="left"/>
        <w:rPr>
          <w:rFonts w:ascii="Times New Roman" w:eastAsia="Times New Roman" w:hAnsi="Times New Roman" w:cs="Times New Roman"/>
          <w:kern w:val="0"/>
          <w:sz w:val="21"/>
          <w:szCs w:val="21"/>
          <w:lang w:eastAsia="ru-RU" w:bidi="ru-RU"/>
        </w:rPr>
        <w:sectPr w:rsidR="00E11327" w:rsidRPr="00E11327">
          <w:headerReference w:type="even" r:id="rId14"/>
          <w:headerReference w:type="default" r:id="rId15"/>
          <w:pgSz w:w="11900" w:h="16840"/>
          <w:pgMar w:top="1639" w:right="2315" w:bottom="1639" w:left="1928" w:header="0" w:footer="3" w:gutter="0"/>
          <w:pgNumType w:start="169"/>
          <w:cols w:space="720"/>
          <w:noEndnote/>
          <w:docGrid w:linePitch="360"/>
        </w:sectPr>
      </w:pPr>
      <w:r w:rsidRPr="00E11327">
        <w:rPr>
          <w:rFonts w:ascii="Times New Roman" w:eastAsia="Times New Roman" w:hAnsi="Times New Roman" w:cs="Times New Roman"/>
          <w:color w:val="000000"/>
          <w:kern w:val="0"/>
          <w:sz w:val="21"/>
          <w:szCs w:val="21"/>
          <w:lang w:eastAsia="ru-RU" w:bidi="ru-RU"/>
        </w:rPr>
        <w:t>применение упражнений мелкой моторики по кинезиологической программе. Программа для педагогического экспериментирования включала упражнения, направленные на развитие множества мышц кисти, включая</w:t>
      </w:r>
    </w:p>
    <w:p w:rsidR="00E11327" w:rsidRPr="00E11327" w:rsidRDefault="00E11327" w:rsidP="00E11327">
      <w:pPr>
        <w:tabs>
          <w:tab w:val="clear" w:pos="709"/>
        </w:tabs>
        <w:suppressAutoHyphens w:val="0"/>
        <w:spacing w:after="0" w:line="373" w:lineRule="exact"/>
        <w:ind w:left="200" w:right="200" w:firstLine="0"/>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глубоко расположенные (что мы называли «пробуждением дремлющих мышц»). Упражнения основывались на разнообразной мелкой моторике, со</w:t>
      </w:r>
      <w:r w:rsidRPr="00E11327">
        <w:rPr>
          <w:rFonts w:ascii="Times New Roman" w:eastAsia="Times New Roman" w:hAnsi="Times New Roman" w:cs="Times New Roman"/>
          <w:color w:val="000000"/>
          <w:kern w:val="0"/>
          <w:sz w:val="21"/>
          <w:szCs w:val="21"/>
          <w:lang w:eastAsia="ru-RU" w:bidi="ru-RU"/>
        </w:rPr>
        <w:softHyphen/>
        <w:t>держание и методика преподавания которых базировались на кинезиологиче- ской программе Деннисона П. и Деннисона Г. Продолжительность выполне</w:t>
      </w:r>
      <w:r w:rsidRPr="00E11327">
        <w:rPr>
          <w:rFonts w:ascii="Times New Roman" w:eastAsia="Times New Roman" w:hAnsi="Times New Roman" w:cs="Times New Roman"/>
          <w:color w:val="000000"/>
          <w:kern w:val="0"/>
          <w:sz w:val="21"/>
          <w:szCs w:val="21"/>
          <w:lang w:eastAsia="ru-RU" w:bidi="ru-RU"/>
        </w:rPr>
        <w:softHyphen/>
        <w:t>ния упражнений, связанных с мелкой моторикой, планировалась от 5 до 10 минут, что обусловливалось достаточно быстрым утомляющим воздействи</w:t>
      </w:r>
      <w:r w:rsidRPr="00E11327">
        <w:rPr>
          <w:rFonts w:ascii="Times New Roman" w:eastAsia="Times New Roman" w:hAnsi="Times New Roman" w:cs="Times New Roman"/>
          <w:color w:val="000000"/>
          <w:kern w:val="0"/>
          <w:sz w:val="21"/>
          <w:szCs w:val="21"/>
          <w:lang w:eastAsia="ru-RU" w:bidi="ru-RU"/>
        </w:rPr>
        <w:softHyphen/>
        <w:t>ем, непривычностью двигательных действий.</w:t>
      </w:r>
    </w:p>
    <w:p w:rsidR="00E11327" w:rsidRPr="00E11327" w:rsidRDefault="00E11327" w:rsidP="00E11327">
      <w:pPr>
        <w:numPr>
          <w:ilvl w:val="0"/>
          <w:numId w:val="14"/>
        </w:numPr>
        <w:tabs>
          <w:tab w:val="clear" w:pos="709"/>
          <w:tab w:val="left" w:pos="92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Методическими особенностями формирования телесно-двигательной культуры в процессе физического воспитания являются:</w:t>
      </w:r>
    </w:p>
    <w:p w:rsidR="00E11327" w:rsidRPr="00E11327" w:rsidRDefault="00E11327" w:rsidP="00E11327">
      <w:pPr>
        <w:numPr>
          <w:ilvl w:val="0"/>
          <w:numId w:val="13"/>
        </w:numPr>
        <w:tabs>
          <w:tab w:val="clear" w:pos="709"/>
          <w:tab w:val="left" w:pos="90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превентивное применение в первую очередь оздоровительных упраж</w:t>
      </w:r>
      <w:r w:rsidRPr="00E11327">
        <w:rPr>
          <w:rFonts w:ascii="Times New Roman" w:eastAsia="Times New Roman" w:hAnsi="Times New Roman" w:cs="Times New Roman"/>
          <w:color w:val="000000"/>
          <w:kern w:val="0"/>
          <w:sz w:val="21"/>
          <w:szCs w:val="21"/>
          <w:lang w:eastAsia="ru-RU" w:bidi="ru-RU"/>
        </w:rPr>
        <w:softHyphen/>
        <w:t>нений физической культуры, отбор средств физического воспитания по клас</w:t>
      </w:r>
      <w:r w:rsidRPr="00E11327">
        <w:rPr>
          <w:rFonts w:ascii="Times New Roman" w:eastAsia="Times New Roman" w:hAnsi="Times New Roman" w:cs="Times New Roman"/>
          <w:color w:val="000000"/>
          <w:kern w:val="0"/>
          <w:sz w:val="21"/>
          <w:szCs w:val="21"/>
          <w:lang w:eastAsia="ru-RU" w:bidi="ru-RU"/>
        </w:rPr>
        <w:softHyphen/>
        <w:t>сификации автора в зависимости от характера наиболее типичных предпато- логии;</w:t>
      </w:r>
    </w:p>
    <w:p w:rsidR="00E11327" w:rsidRPr="00E11327" w:rsidRDefault="00E11327" w:rsidP="00E11327">
      <w:pPr>
        <w:numPr>
          <w:ilvl w:val="0"/>
          <w:numId w:val="13"/>
        </w:numPr>
        <w:tabs>
          <w:tab w:val="clear" w:pos="709"/>
          <w:tab w:val="left" w:pos="90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обеспечение восприятия студентами сведений о физиологическом влиянии каждого упражнения на системы и функции организма;</w:t>
      </w:r>
    </w:p>
    <w:p w:rsidR="00E11327" w:rsidRPr="00E11327" w:rsidRDefault="00E11327" w:rsidP="00E11327">
      <w:pPr>
        <w:numPr>
          <w:ilvl w:val="0"/>
          <w:numId w:val="13"/>
        </w:numPr>
        <w:tabs>
          <w:tab w:val="clear" w:pos="709"/>
          <w:tab w:val="left" w:pos="90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акцент на профессионально-ориентированную направленность заня</w:t>
      </w:r>
      <w:r w:rsidRPr="00E11327">
        <w:rPr>
          <w:rFonts w:ascii="Times New Roman" w:eastAsia="Times New Roman" w:hAnsi="Times New Roman" w:cs="Times New Roman"/>
          <w:color w:val="000000"/>
          <w:kern w:val="0"/>
          <w:sz w:val="21"/>
          <w:szCs w:val="21"/>
          <w:lang w:eastAsia="ru-RU" w:bidi="ru-RU"/>
        </w:rPr>
        <w:softHyphen/>
        <w:t>тий, связанных с коррекцией биологического возраста человека;</w:t>
      </w:r>
    </w:p>
    <w:p w:rsidR="00E11327" w:rsidRPr="00E11327" w:rsidRDefault="00E11327" w:rsidP="00E11327">
      <w:pPr>
        <w:numPr>
          <w:ilvl w:val="0"/>
          <w:numId w:val="13"/>
        </w:numPr>
        <w:tabs>
          <w:tab w:val="clear" w:pos="709"/>
          <w:tab w:val="left" w:pos="90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контроль эффективности коррекционной деятельности основываю</w:t>
      </w:r>
      <w:r w:rsidRPr="00E11327">
        <w:rPr>
          <w:rFonts w:ascii="Times New Roman" w:eastAsia="Times New Roman" w:hAnsi="Times New Roman" w:cs="Times New Roman"/>
          <w:color w:val="000000"/>
          <w:kern w:val="0"/>
          <w:sz w:val="21"/>
          <w:szCs w:val="21"/>
          <w:lang w:eastAsia="ru-RU" w:bidi="ru-RU"/>
        </w:rPr>
        <w:softHyphen/>
        <w:t>щимися на результатах плановых собеседований со студентами, с обсужде</w:t>
      </w:r>
      <w:r w:rsidRPr="00E11327">
        <w:rPr>
          <w:rFonts w:ascii="Times New Roman" w:eastAsia="Times New Roman" w:hAnsi="Times New Roman" w:cs="Times New Roman"/>
          <w:color w:val="000000"/>
          <w:kern w:val="0"/>
          <w:sz w:val="21"/>
          <w:szCs w:val="21"/>
          <w:lang w:eastAsia="ru-RU" w:bidi="ru-RU"/>
        </w:rPr>
        <w:softHyphen/>
        <w:t>нием результатов выборочного текущего тестирования.</w:t>
      </w:r>
    </w:p>
    <w:p w:rsidR="00E11327" w:rsidRPr="00E11327" w:rsidRDefault="00E11327" w:rsidP="00E11327">
      <w:pPr>
        <w:numPr>
          <w:ilvl w:val="0"/>
          <w:numId w:val="14"/>
        </w:numPr>
        <w:tabs>
          <w:tab w:val="clear" w:pos="709"/>
          <w:tab w:val="left" w:pos="92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Критериями эффективности программы и методики формирования те</w:t>
      </w:r>
      <w:r w:rsidRPr="00E11327">
        <w:rPr>
          <w:rFonts w:ascii="Times New Roman" w:eastAsia="Times New Roman" w:hAnsi="Times New Roman" w:cs="Times New Roman"/>
          <w:color w:val="000000"/>
          <w:kern w:val="0"/>
          <w:sz w:val="21"/>
          <w:szCs w:val="21"/>
          <w:lang w:eastAsia="ru-RU" w:bidi="ru-RU"/>
        </w:rPr>
        <w:softHyphen/>
        <w:t>лесно-двигательной культуры в условиях физического воспитания студента медицинского вуза являются:</w:t>
      </w:r>
    </w:p>
    <w:p w:rsidR="00E11327" w:rsidRPr="00E11327" w:rsidRDefault="00E11327" w:rsidP="00E11327">
      <w:pPr>
        <w:numPr>
          <w:ilvl w:val="0"/>
          <w:numId w:val="15"/>
        </w:numPr>
        <w:tabs>
          <w:tab w:val="clear" w:pos="709"/>
          <w:tab w:val="left" w:pos="907"/>
        </w:tabs>
        <w:suppressAutoHyphens w:val="0"/>
        <w:spacing w:after="0" w:line="373"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качество знаний в области физической культуры и коррекции биоло</w:t>
      </w:r>
      <w:r w:rsidRPr="00E11327">
        <w:rPr>
          <w:rFonts w:ascii="Times New Roman" w:eastAsia="Times New Roman" w:hAnsi="Times New Roman" w:cs="Times New Roman"/>
          <w:color w:val="000000"/>
          <w:kern w:val="0"/>
          <w:sz w:val="21"/>
          <w:szCs w:val="21"/>
          <w:lang w:eastAsia="ru-RU" w:bidi="ru-RU"/>
        </w:rPr>
        <w:softHyphen/>
        <w:t>гического возраста человека;</w:t>
      </w:r>
    </w:p>
    <w:p w:rsidR="00E11327" w:rsidRPr="00E11327" w:rsidRDefault="00E11327" w:rsidP="00E11327">
      <w:pPr>
        <w:numPr>
          <w:ilvl w:val="0"/>
          <w:numId w:val="15"/>
        </w:numPr>
        <w:tabs>
          <w:tab w:val="clear" w:pos="709"/>
          <w:tab w:val="left" w:pos="907"/>
        </w:tabs>
        <w:suppressAutoHyphens w:val="0"/>
        <w:spacing w:after="0" w:line="377" w:lineRule="exact"/>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функциональное и психологическое состояние организма;</w:t>
      </w:r>
    </w:p>
    <w:p w:rsidR="00E11327" w:rsidRPr="00E11327" w:rsidRDefault="00E11327" w:rsidP="00E11327">
      <w:pPr>
        <w:numPr>
          <w:ilvl w:val="0"/>
          <w:numId w:val="15"/>
        </w:numPr>
        <w:tabs>
          <w:tab w:val="clear" w:pos="709"/>
          <w:tab w:val="left" w:pos="907"/>
        </w:tabs>
        <w:suppressAutoHyphens w:val="0"/>
        <w:spacing w:after="0" w:line="377" w:lineRule="exact"/>
        <w:ind w:right="20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мотивация к занятиям физическими упражнениями и коррекции био</w:t>
      </w:r>
      <w:r w:rsidRPr="00E11327">
        <w:rPr>
          <w:rFonts w:ascii="Times New Roman" w:eastAsia="Times New Roman" w:hAnsi="Times New Roman" w:cs="Times New Roman"/>
          <w:color w:val="000000"/>
          <w:kern w:val="0"/>
          <w:sz w:val="21"/>
          <w:szCs w:val="21"/>
          <w:lang w:eastAsia="ru-RU" w:bidi="ru-RU"/>
        </w:rPr>
        <w:softHyphen/>
        <w:t>логического возраста средствами и методами физической культуры;</w:t>
      </w:r>
    </w:p>
    <w:p w:rsidR="00E11327" w:rsidRPr="00E11327" w:rsidRDefault="00E11327" w:rsidP="00E11327">
      <w:pPr>
        <w:numPr>
          <w:ilvl w:val="0"/>
          <w:numId w:val="15"/>
        </w:numPr>
        <w:tabs>
          <w:tab w:val="clear" w:pos="709"/>
          <w:tab w:val="left" w:pos="907"/>
        </w:tabs>
        <w:suppressAutoHyphens w:val="0"/>
        <w:spacing w:after="0" w:line="210" w:lineRule="exact"/>
        <w:jc w:val="left"/>
        <w:rPr>
          <w:rFonts w:ascii="Times New Roman" w:eastAsia="Times New Roman" w:hAnsi="Times New Roman" w:cs="Times New Roman"/>
          <w:kern w:val="0"/>
          <w:sz w:val="21"/>
          <w:szCs w:val="21"/>
          <w:lang w:eastAsia="ru-RU" w:bidi="ru-RU"/>
        </w:rPr>
        <w:sectPr w:rsidR="00E11327" w:rsidRPr="00E11327">
          <w:headerReference w:type="even" r:id="rId16"/>
          <w:headerReference w:type="default" r:id="rId17"/>
          <w:pgSz w:w="11900" w:h="16840"/>
          <w:pgMar w:top="1625" w:right="2315" w:bottom="1625" w:left="1928" w:header="0" w:footer="3" w:gutter="0"/>
          <w:pgNumType w:start="169"/>
          <w:cols w:space="720"/>
          <w:noEndnote/>
          <w:docGrid w:linePitch="360"/>
        </w:sectPr>
      </w:pPr>
      <w:r w:rsidRPr="00E11327">
        <w:rPr>
          <w:rFonts w:ascii="Times New Roman" w:eastAsia="Times New Roman" w:hAnsi="Times New Roman" w:cs="Times New Roman"/>
          <w:color w:val="000000"/>
          <w:kern w:val="0"/>
          <w:sz w:val="21"/>
          <w:szCs w:val="21"/>
          <w:lang w:eastAsia="ru-RU" w:bidi="ru-RU"/>
        </w:rPr>
        <w:t>разница показателей биологического и паспортного возрастов.</w:t>
      </w:r>
    </w:p>
    <w:p w:rsidR="00E11327" w:rsidRPr="00E11327" w:rsidRDefault="00E11327" w:rsidP="00E11327">
      <w:pPr>
        <w:numPr>
          <w:ilvl w:val="0"/>
          <w:numId w:val="14"/>
        </w:numPr>
        <w:tabs>
          <w:tab w:val="clear" w:pos="709"/>
          <w:tab w:val="left" w:pos="927"/>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Авторская программа формирования телесно-двигательной культуры студента медицинского вуза и методика её реализации показали себя эффек</w:t>
      </w:r>
      <w:r w:rsidRPr="00E11327">
        <w:rPr>
          <w:rFonts w:ascii="Times New Roman" w:eastAsia="Times New Roman" w:hAnsi="Times New Roman" w:cs="Times New Roman"/>
          <w:color w:val="000000"/>
          <w:kern w:val="0"/>
          <w:sz w:val="21"/>
          <w:szCs w:val="21"/>
          <w:lang w:eastAsia="ru-RU" w:bidi="ru-RU"/>
        </w:rPr>
        <w:softHyphen/>
        <w:t>тивными в процессе педагогического экспериментирования по позитивным изменениям следующих показателей:</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повышение качества знаний в области физической культуры и коррек</w:t>
      </w:r>
      <w:r w:rsidRPr="00E11327">
        <w:rPr>
          <w:rFonts w:ascii="Times New Roman" w:eastAsia="Times New Roman" w:hAnsi="Times New Roman" w:cs="Times New Roman"/>
          <w:color w:val="000000"/>
          <w:kern w:val="0"/>
          <w:sz w:val="21"/>
          <w:szCs w:val="21"/>
          <w:lang w:eastAsia="ru-RU" w:bidi="ru-RU"/>
        </w:rPr>
        <w:softHyphen/>
        <w:t>ции биологического возраста человека по средним показателям в экспери</w:t>
      </w:r>
      <w:r w:rsidRPr="00E11327">
        <w:rPr>
          <w:rFonts w:ascii="Times New Roman" w:eastAsia="Times New Roman" w:hAnsi="Times New Roman" w:cs="Times New Roman"/>
          <w:color w:val="000000"/>
          <w:kern w:val="0"/>
          <w:sz w:val="21"/>
          <w:szCs w:val="21"/>
          <w:lang w:eastAsia="ru-RU" w:bidi="ru-RU"/>
        </w:rPr>
        <w:softHyphen/>
        <w:t>ментальной группе юношей повышение с 2,95 балла до 4,3 балла, в группе девушек с 3,3 балла до 4,5 балла (р &lt; 0,001), при условии признания эффек</w:t>
      </w:r>
      <w:r w:rsidRPr="00E11327">
        <w:rPr>
          <w:rFonts w:ascii="Times New Roman" w:eastAsia="Times New Roman" w:hAnsi="Times New Roman" w:cs="Times New Roman"/>
          <w:color w:val="000000"/>
          <w:kern w:val="0"/>
          <w:sz w:val="21"/>
          <w:szCs w:val="21"/>
          <w:lang w:eastAsia="ru-RU" w:bidi="ru-RU"/>
        </w:rPr>
        <w:softHyphen/>
        <w:t>тивности реализации теоретического раздела экспериментальной с оценкой 4 балла и выше;</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положительное по характеру снижение средних показателей частоты сердечных сокращений в экспериментальной группе у юношей с 76 уд/мин до 74 уд/мин; у девушек с 75 уд/мин до 73 уд/мин (р &lt; 0,05);</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положительное по характеру снижение средних показателей артери</w:t>
      </w:r>
      <w:r w:rsidRPr="00E11327">
        <w:rPr>
          <w:rFonts w:ascii="Times New Roman" w:eastAsia="Times New Roman" w:hAnsi="Times New Roman" w:cs="Times New Roman"/>
          <w:color w:val="000000"/>
          <w:kern w:val="0"/>
          <w:sz w:val="21"/>
          <w:szCs w:val="21"/>
          <w:lang w:eastAsia="ru-RU" w:bidi="ru-RU"/>
        </w:rPr>
        <w:softHyphen/>
        <w:t>ального давления у студентов юношей со 124/85 мм рт.ст до 118/79 мм рт.ст.; у девушек со 129/89 мм рт.ст. до 119/83 мм рт.ст. (р &lt; 0,001);</w:t>
      </w:r>
    </w:p>
    <w:p w:rsidR="00E11327" w:rsidRPr="00E11327" w:rsidRDefault="00E11327" w:rsidP="00E11327">
      <w:pPr>
        <w:numPr>
          <w:ilvl w:val="0"/>
          <w:numId w:val="13"/>
        </w:numPr>
        <w:tabs>
          <w:tab w:val="clear" w:pos="709"/>
          <w:tab w:val="left" w:pos="890"/>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увеличение в среднем жизненной емкости легких у юношей экспери</w:t>
      </w:r>
      <w:r w:rsidRPr="00E11327">
        <w:rPr>
          <w:rFonts w:ascii="Times New Roman" w:eastAsia="Times New Roman" w:hAnsi="Times New Roman" w:cs="Times New Roman"/>
          <w:color w:val="000000"/>
          <w:kern w:val="0"/>
          <w:sz w:val="21"/>
          <w:szCs w:val="21"/>
          <w:lang w:eastAsia="ru-RU" w:bidi="ru-RU"/>
        </w:rPr>
        <w:softHyphen/>
        <w:t>ментальной группы от 3,39±0,06 л до 3,67±0,04 л, у девушек от 3,02±0.03 л до 3,27±0,06 л (р &lt; 0,001);</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увеличение в среднем максимального потребления кислорода в группе юношей с 45,5±0,3 мл/мин до 47,1±0,4 мл/мин на 1кг веса, у девушек с 33,1±0,5 мл/мин до 36,2±0,7 мл/мин на 1кг веса (р &lt; 0,05);</w:t>
      </w:r>
    </w:p>
    <w:p w:rsidR="00E11327" w:rsidRPr="00E11327" w:rsidRDefault="00E11327" w:rsidP="00E11327">
      <w:pPr>
        <w:numPr>
          <w:ilvl w:val="0"/>
          <w:numId w:val="13"/>
        </w:numPr>
        <w:tabs>
          <w:tab w:val="clear" w:pos="709"/>
          <w:tab w:val="left" w:pos="890"/>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 xml:space="preserve">положительное изменение показателя пробы </w:t>
      </w:r>
      <w:r w:rsidRPr="00E11327">
        <w:rPr>
          <w:rFonts w:ascii="Times New Roman" w:eastAsia="Times New Roman" w:hAnsi="Times New Roman" w:cs="Times New Roman"/>
          <w:color w:val="000000"/>
          <w:kern w:val="0"/>
          <w:sz w:val="21"/>
          <w:szCs w:val="21"/>
          <w:lang w:val="en-US" w:eastAsia="en-US" w:bidi="en-US"/>
        </w:rPr>
        <w:t>PWC</w:t>
      </w:r>
      <w:r w:rsidRPr="00E11327">
        <w:rPr>
          <w:rFonts w:ascii="Times New Roman" w:eastAsia="Times New Roman" w:hAnsi="Times New Roman" w:cs="Times New Roman"/>
          <w:color w:val="000000"/>
          <w:kern w:val="0"/>
          <w:sz w:val="21"/>
          <w:szCs w:val="21"/>
          <w:lang w:eastAsia="en-US" w:bidi="en-US"/>
        </w:rPr>
        <w:t xml:space="preserve">170 </w:t>
      </w:r>
      <w:r w:rsidRPr="00E11327">
        <w:rPr>
          <w:rFonts w:ascii="Times New Roman" w:eastAsia="Times New Roman" w:hAnsi="Times New Roman" w:cs="Times New Roman"/>
          <w:color w:val="000000"/>
          <w:kern w:val="0"/>
          <w:sz w:val="21"/>
          <w:szCs w:val="21"/>
          <w:lang w:eastAsia="ru-RU" w:bidi="ru-RU"/>
        </w:rPr>
        <w:t>у юношей от 1067,5±11,55 кгм/мин до 1116,5±13,2 кгм/мин, у девушек от 620,5±13,2 кгм/мин до 659,5±9,1 кгм/мин (р &lt; 0,05);</w:t>
      </w:r>
    </w:p>
    <w:p w:rsidR="00E11327" w:rsidRPr="00E11327" w:rsidRDefault="00E11327" w:rsidP="00E11327">
      <w:pPr>
        <w:numPr>
          <w:ilvl w:val="0"/>
          <w:numId w:val="13"/>
        </w:numPr>
        <w:tabs>
          <w:tab w:val="clear" w:pos="709"/>
          <w:tab w:val="left" w:pos="890"/>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увеличение времени задержки дыхания (тестировались только юноши) с 39±0,6 с до 42,1±0,9 с (р &lt; 0,05);</w:t>
      </w:r>
    </w:p>
    <w:p w:rsidR="00E11327" w:rsidRPr="00E11327" w:rsidRDefault="00E11327" w:rsidP="00E11327">
      <w:pPr>
        <w:numPr>
          <w:ilvl w:val="0"/>
          <w:numId w:val="13"/>
        </w:numPr>
        <w:tabs>
          <w:tab w:val="clear" w:pos="709"/>
          <w:tab w:val="left" w:pos="867"/>
        </w:tabs>
        <w:suppressAutoHyphens w:val="0"/>
        <w:spacing w:after="0" w:line="373" w:lineRule="exact"/>
        <w:ind w:right="180"/>
        <w:jc w:val="left"/>
        <w:rPr>
          <w:rFonts w:ascii="Times New Roman" w:eastAsia="Times New Roman" w:hAnsi="Times New Roman" w:cs="Times New Roman"/>
          <w:kern w:val="0"/>
          <w:sz w:val="21"/>
          <w:szCs w:val="21"/>
          <w:lang w:eastAsia="ru-RU" w:bidi="ru-RU"/>
        </w:rPr>
        <w:sectPr w:rsidR="00E11327" w:rsidRPr="00E11327">
          <w:pgSz w:w="11900" w:h="16840"/>
          <w:pgMar w:top="1621" w:right="2315" w:bottom="1621" w:left="1928" w:header="0" w:footer="3" w:gutter="0"/>
          <w:cols w:space="720"/>
          <w:noEndnote/>
          <w:docGrid w:linePitch="360"/>
        </w:sectPr>
      </w:pPr>
      <w:r w:rsidRPr="00E11327">
        <w:rPr>
          <w:rFonts w:ascii="Times New Roman" w:eastAsia="Times New Roman" w:hAnsi="Times New Roman" w:cs="Times New Roman"/>
          <w:color w:val="000000"/>
          <w:kern w:val="0"/>
          <w:sz w:val="21"/>
          <w:szCs w:val="21"/>
          <w:lang w:eastAsia="ru-RU" w:bidi="ru-RU"/>
        </w:rPr>
        <w:t>увеличение времени статической балансировки в группе у юношей от 12,1±0,6 с до 16±0,8 с, у девушек от 11,3±0,5 с до 15,1±0,8 с (р &lt; 0,001);</w:t>
      </w:r>
    </w:p>
    <w:p w:rsidR="00E11327" w:rsidRPr="00E11327" w:rsidRDefault="00E11327" w:rsidP="00E11327">
      <w:pPr>
        <w:numPr>
          <w:ilvl w:val="0"/>
          <w:numId w:val="13"/>
        </w:numPr>
        <w:tabs>
          <w:tab w:val="clear" w:pos="709"/>
          <w:tab w:val="left" w:pos="899"/>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снижение уровня агрессивности у студентов группы юношей от 14,4±0,6 балла до 12±0,5 балла, у девушек от 11,05±0,5 балла до 8,45±0,5 бал</w:t>
      </w:r>
      <w:r w:rsidRPr="00E11327">
        <w:rPr>
          <w:rFonts w:ascii="Times New Roman" w:eastAsia="Times New Roman" w:hAnsi="Times New Roman" w:cs="Times New Roman"/>
          <w:color w:val="000000"/>
          <w:kern w:val="0"/>
          <w:sz w:val="21"/>
          <w:szCs w:val="21"/>
          <w:lang w:eastAsia="ru-RU" w:bidi="ru-RU"/>
        </w:rPr>
        <w:softHyphen/>
        <w:t>ла (р &lt; 0,001);</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снижение уровня тревожности у юношей с 6,1±0,6 балла до 3,5± 0,3 балла, у девушек с 7,6±0,8 балла до 3,9±0,4 балла (р &lt; 0,001);</w:t>
      </w:r>
    </w:p>
    <w:p w:rsidR="00E11327" w:rsidRPr="00E11327" w:rsidRDefault="00E11327" w:rsidP="00E11327">
      <w:pPr>
        <w:numPr>
          <w:ilvl w:val="0"/>
          <w:numId w:val="13"/>
        </w:numPr>
        <w:tabs>
          <w:tab w:val="clear" w:pos="709"/>
          <w:tab w:val="left" w:pos="895"/>
        </w:tabs>
        <w:suppressAutoHyphens w:val="0"/>
        <w:spacing w:after="0" w:line="373" w:lineRule="exact"/>
        <w:ind w:right="180"/>
        <w:jc w:val="left"/>
        <w:rPr>
          <w:rFonts w:ascii="Times New Roman" w:eastAsia="Times New Roman" w:hAnsi="Times New Roman" w:cs="Times New Roman"/>
          <w:kern w:val="0"/>
          <w:sz w:val="21"/>
          <w:szCs w:val="21"/>
          <w:lang w:eastAsia="ru-RU" w:bidi="ru-RU"/>
        </w:rPr>
      </w:pPr>
      <w:r w:rsidRPr="00E11327">
        <w:rPr>
          <w:rFonts w:ascii="Times New Roman" w:eastAsia="Times New Roman" w:hAnsi="Times New Roman" w:cs="Times New Roman"/>
          <w:color w:val="000000"/>
          <w:kern w:val="0"/>
          <w:sz w:val="21"/>
          <w:szCs w:val="21"/>
          <w:lang w:eastAsia="ru-RU" w:bidi="ru-RU"/>
        </w:rPr>
        <w:t>положительное изменение мотивации к целенаправленным занятиям, связанных с коррекцией биологического возраста средствами и методами, обусловленными авторской программой у юношей с 83,4% до 92%, у деву</w:t>
      </w:r>
      <w:r w:rsidRPr="00E11327">
        <w:rPr>
          <w:rFonts w:ascii="Times New Roman" w:eastAsia="Times New Roman" w:hAnsi="Times New Roman" w:cs="Times New Roman"/>
          <w:color w:val="000000"/>
          <w:kern w:val="0"/>
          <w:sz w:val="21"/>
          <w:szCs w:val="21"/>
          <w:lang w:eastAsia="ru-RU" w:bidi="ru-RU"/>
        </w:rPr>
        <w:softHyphen/>
        <w:t>шек от 63,7% до 72% (р &lt; 0,001);</w:t>
      </w:r>
    </w:p>
    <w:p w:rsidR="00E11327" w:rsidRPr="00E11327" w:rsidRDefault="00E11327" w:rsidP="00E11327">
      <w:r w:rsidRPr="00E11327">
        <w:rPr>
          <w:rFonts w:ascii="Arial Unicode MS" w:eastAsia="Arial Unicode MS" w:hAnsi="Arial Unicode MS" w:cs="Arial Unicode MS"/>
          <w:color w:val="000000"/>
          <w:kern w:val="0"/>
          <w:sz w:val="24"/>
          <w:szCs w:val="24"/>
          <w:lang w:eastAsia="ru-RU" w:bidi="ru-RU"/>
        </w:rPr>
        <w:t>снижение разницы показателей биологического и паспортного возрас</w:t>
      </w:r>
      <w:r w:rsidRPr="00E11327">
        <w:rPr>
          <w:rFonts w:ascii="Arial Unicode MS" w:eastAsia="Arial Unicode MS" w:hAnsi="Arial Unicode MS" w:cs="Arial Unicode MS"/>
          <w:color w:val="000000"/>
          <w:kern w:val="0"/>
          <w:sz w:val="24"/>
          <w:szCs w:val="24"/>
          <w:lang w:eastAsia="ru-RU" w:bidi="ru-RU"/>
        </w:rPr>
        <w:softHyphen/>
        <w:t>тов у студентов группы юношей в среднем до 2,15±0,3 года, у девушек до 2,7±0,3 года (р &lt; 0,001), при обусловленном положительном показателе эф</w:t>
      </w:r>
      <w:r w:rsidRPr="00E11327">
        <w:rPr>
          <w:rFonts w:ascii="Arial Unicode MS" w:eastAsia="Arial Unicode MS" w:hAnsi="Arial Unicode MS" w:cs="Arial Unicode MS"/>
          <w:color w:val="000000"/>
          <w:kern w:val="0"/>
          <w:sz w:val="24"/>
          <w:szCs w:val="24"/>
          <w:lang w:eastAsia="ru-RU" w:bidi="ru-RU"/>
        </w:rPr>
        <w:softHyphen/>
        <w:t>фективности авторской программы от 0 до 3 лет.</w:t>
      </w:r>
    </w:p>
    <w:sectPr w:rsidR="00E11327" w:rsidRPr="00E11327"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B1" w:rsidRDefault="009355B1">
      <w:pPr>
        <w:spacing w:after="0" w:line="240" w:lineRule="auto"/>
      </w:pPr>
      <w:r>
        <w:separator/>
      </w:r>
    </w:p>
  </w:endnote>
  <w:endnote w:type="continuationSeparator" w:id="0">
    <w:p w:rsidR="009355B1" w:rsidRDefault="0093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17" type="#_x0000_t202" style="position:absolute;left:0;text-align:left;margin-left:268.85pt;margin-top:609.75pt;width:7.7pt;height:4.4pt;z-index:-251601920;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55B1" w:rsidRDefault="009355B1">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55B1" w:rsidRDefault="009355B1">
                <w:pPr>
                  <w:spacing w:line="240" w:lineRule="auto"/>
                </w:pPr>
                <w:fldSimple w:instr=" PAGE \* MERGEFORMAT ">
                  <w:r w:rsidR="00E11327" w:rsidRPr="00E11327">
                    <w:rPr>
                      <w:rStyle w:val="afffff9"/>
                      <w:noProof/>
                    </w:rPr>
                    <w:t>171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B1" w:rsidRDefault="009355B1"/>
    <w:p w:rsidR="009355B1" w:rsidRDefault="009355B1"/>
    <w:p w:rsidR="009355B1" w:rsidRDefault="009355B1"/>
    <w:p w:rsidR="009355B1" w:rsidRDefault="009355B1"/>
    <w:p w:rsidR="009355B1" w:rsidRDefault="009355B1"/>
    <w:p w:rsidR="009355B1" w:rsidRDefault="009355B1"/>
    <w:p w:rsidR="009355B1" w:rsidRDefault="009355B1">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55B1" w:rsidRDefault="009355B1">
                  <w:pPr>
                    <w:spacing w:line="240" w:lineRule="auto"/>
                  </w:pPr>
                  <w:fldSimple w:instr=" PAGE \* MERGEFORMAT ">
                    <w:r w:rsidRPr="00DA360C">
                      <w:rPr>
                        <w:rStyle w:val="afffff9"/>
                        <w:b w:val="0"/>
                        <w:bCs w:val="0"/>
                        <w:noProof/>
                      </w:rPr>
                      <w:t>19</w:t>
                    </w:r>
                  </w:fldSimple>
                </w:p>
              </w:txbxContent>
            </v:textbox>
            <w10:wrap anchorx="page" anchory="page"/>
          </v:shape>
        </w:pict>
      </w:r>
    </w:p>
    <w:p w:rsidR="009355B1" w:rsidRDefault="009355B1"/>
    <w:p w:rsidR="009355B1" w:rsidRDefault="009355B1"/>
    <w:p w:rsidR="009355B1" w:rsidRDefault="009355B1">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55B1" w:rsidRDefault="009355B1"/>
              </w:txbxContent>
            </v:textbox>
            <w10:wrap anchorx="page" anchory="page"/>
          </v:shape>
        </w:pict>
      </w:r>
    </w:p>
    <w:p w:rsidR="009355B1" w:rsidRDefault="009355B1"/>
    <w:p w:rsidR="009355B1" w:rsidRDefault="009355B1">
      <w:pPr>
        <w:rPr>
          <w:sz w:val="2"/>
          <w:szCs w:val="2"/>
        </w:rPr>
      </w:pPr>
    </w:p>
    <w:p w:rsidR="009355B1" w:rsidRDefault="009355B1"/>
    <w:p w:rsidR="009355B1" w:rsidRDefault="009355B1">
      <w:pPr>
        <w:spacing w:after="0" w:line="240" w:lineRule="auto"/>
      </w:pPr>
    </w:p>
  </w:footnote>
  <w:footnote w:type="continuationSeparator" w:id="0">
    <w:p w:rsidR="009355B1" w:rsidRDefault="00935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16" type="#_x0000_t202" style="position:absolute;left:0;text-align:left;margin-left:277pt;margin-top:56.9pt;width:8.4pt;height:6.55pt;z-index:-251602944;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fldSimple w:instr=" PAGE \* MERGEFORMAT ">
                  <w:r w:rsidRPr="002C58A3">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18" type="#_x0000_t202" style="position:absolute;left:0;text-align:left;margin-left:277pt;margin-top:56.9pt;width:8.4pt;height:6.55pt;z-index:-251600896;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fldSimple w:instr=" PAGE \* MERGEFORMAT ">
                  <w:r w:rsidRPr="002C58A3">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19" type="#_x0000_t202" style="position:absolute;left:0;text-align:left;margin-left:277pt;margin-top:56.9pt;width:8.4pt;height:6.55pt;z-index:-251599872;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fldSimple w:instr=" PAGE \* MERGEFORMAT ">
                  <w:r w:rsidRPr="00E11327">
                    <w:rPr>
                      <w:rStyle w:val="afffff9"/>
                      <w:noProof/>
                    </w:rPr>
                    <w:t>17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24" type="#_x0000_t202" style="position:absolute;left:0;text-align:left;margin-left:282.6pt;margin-top:60.1pt;width:12.35pt;height:6.75pt;z-index:-251597824;mso-wrap-style:none;mso-wrap-distance-left:5pt;mso-wrap-distance-right:5pt;mso-position-horizontal-relative:page;mso-position-vertical-relative:page" wrapcoords="0 0" filled="f" stroked="f">
          <v:textbox style="mso-fit-shape-to-text:t" inset="0,0,0,0">
            <w:txbxContent>
              <w:p w:rsidR="00E11327" w:rsidRDefault="00E11327">
                <w:pPr>
                  <w:pStyle w:val="4fff0"/>
                  <w:shd w:val="clear" w:color="auto" w:fill="auto"/>
                  <w:spacing w:line="240" w:lineRule="auto"/>
                </w:pPr>
                <w:r>
                  <w:rPr>
                    <w:color w:val="000000"/>
                    <w:lang w:eastAsia="ru-RU" w:bidi="ru-RU"/>
                  </w:rPr>
                  <w:t>16В</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25" type="#_x0000_t202" style="position:absolute;left:0;text-align:left;margin-left:282.6pt;margin-top:60.1pt;width:12.35pt;height:6.75pt;z-index:-251596800;mso-wrap-style:none;mso-wrap-distance-left:5pt;mso-wrap-distance-right:5pt;mso-position-horizontal-relative:page;mso-position-vertical-relative:page" wrapcoords="0 0" filled="f" stroked="f">
          <v:textbox style="mso-fit-shape-to-text:t" inset="0,0,0,0">
            <w:txbxContent>
              <w:p w:rsidR="00E11327" w:rsidRDefault="00E11327">
                <w:pPr>
                  <w:pStyle w:val="4fff0"/>
                  <w:shd w:val="clear" w:color="auto" w:fill="auto"/>
                  <w:spacing w:line="240" w:lineRule="auto"/>
                </w:pPr>
                <w:r>
                  <w:rPr>
                    <w:color w:val="000000"/>
                    <w:lang w:eastAsia="ru-RU" w:bidi="ru-RU"/>
                  </w:rPr>
                  <w:t>16В</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26" type="#_x0000_t202" style="position:absolute;left:0;text-align:left;margin-left:283.85pt;margin-top:58.7pt;width:8.4pt;height:6.5pt;z-index:-251595776;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fldSimple w:instr=" PAGE \* MERGEFORMAT ">
                  <w:r>
                    <w:rPr>
                      <w:noProof/>
                    </w:rPr>
                    <w:t>172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27" w:rsidRDefault="00E11327">
    <w:pPr>
      <w:rPr>
        <w:sz w:val="2"/>
        <w:szCs w:val="2"/>
      </w:rPr>
    </w:pPr>
    <w:r w:rsidRPr="0093623E">
      <w:rPr>
        <w:sz w:val="24"/>
        <w:szCs w:val="24"/>
        <w:lang w:bidi="ru-RU"/>
      </w:rPr>
      <w:pict>
        <v:shapetype id="_x0000_t202" coordsize="21600,21600" o:spt="202" path="m,l,21600r21600,l21600,xe">
          <v:stroke joinstyle="miter"/>
          <v:path gradientshapeok="t" o:connecttype="rect"/>
        </v:shapetype>
        <v:shape id="_x0000_s609927" type="#_x0000_t202" style="position:absolute;left:0;text-align:left;margin-left:283.85pt;margin-top:58.7pt;width:8.4pt;height:6.5pt;z-index:-251594752;mso-wrap-style:none;mso-wrap-distance-left:5pt;mso-wrap-distance-right:5pt;mso-position-horizontal-relative:page;mso-position-vertical-relative:page" wrapcoords="0 0" filled="f" stroked="f">
          <v:textbox style="mso-fit-shape-to-text:t" inset="0,0,0,0">
            <w:txbxContent>
              <w:p w:rsidR="00E11327" w:rsidRDefault="00E11327">
                <w:pPr>
                  <w:spacing w:line="240" w:lineRule="auto"/>
                </w:pPr>
                <w:fldSimple w:instr=" PAGE \* MERGEFORMAT ">
                  <w:r>
                    <w:rPr>
                      <w:noProof/>
                    </w:rPr>
                    <w:t>170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55B1" w:rsidRDefault="009355B1"/>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55B1" w:rsidRDefault="009355B1"/>
            </w:txbxContent>
          </v:textbox>
          <w10:wrap anchorx="page" anchory="page"/>
        </v:shape>
      </w:pict>
    </w:r>
  </w:p>
  <w:p w:rsidR="009355B1" w:rsidRPr="005856C0" w:rsidRDefault="009355B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E681E"/>
    <w:multiLevelType w:val="multilevel"/>
    <w:tmpl w:val="34FAC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2020BCB"/>
    <w:multiLevelType w:val="multilevel"/>
    <w:tmpl w:val="17B4A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D0D391D"/>
    <w:multiLevelType w:val="multilevel"/>
    <w:tmpl w:val="8FB0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D185D4A"/>
    <w:multiLevelType w:val="multilevel"/>
    <w:tmpl w:val="3D067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5DB7811"/>
    <w:multiLevelType w:val="multilevel"/>
    <w:tmpl w:val="02980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DD65405"/>
    <w:multiLevelType w:val="multilevel"/>
    <w:tmpl w:val="1A32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186B79"/>
    <w:multiLevelType w:val="multilevel"/>
    <w:tmpl w:val="A6BCFF5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28393A"/>
    <w:multiLevelType w:val="multilevel"/>
    <w:tmpl w:val="5D46E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1">
    <w:nsid w:val="6F002661"/>
    <w:multiLevelType w:val="multilevel"/>
    <w:tmpl w:val="20AE38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3EE3DB0"/>
    <w:multiLevelType w:val="multilevel"/>
    <w:tmpl w:val="80E079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2"/>
  </w:num>
  <w:num w:numId="8">
    <w:abstractNumId w:val="88"/>
  </w:num>
  <w:num w:numId="9">
    <w:abstractNumId w:val="85"/>
  </w:num>
  <w:num w:numId="10">
    <w:abstractNumId w:val="87"/>
  </w:num>
  <w:num w:numId="11">
    <w:abstractNumId w:val="82"/>
  </w:num>
  <w:num w:numId="12">
    <w:abstractNumId w:val="80"/>
  </w:num>
  <w:num w:numId="13">
    <w:abstractNumId w:val="89"/>
  </w:num>
  <w:num w:numId="14">
    <w:abstractNumId w:val="76"/>
  </w:num>
  <w:num w:numId="15">
    <w:abstractNumId w:val="8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B4F8A-8473-4844-B176-7B81CEB6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4786</Words>
  <Characters>27283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2021-03-16T13:10:00Z</dcterms:created>
  <dcterms:modified xsi:type="dcterms:W3CDTF">2021-03-16T13:12:00Z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