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7C517" w14:textId="3C500C90" w:rsidR="00D348A5" w:rsidRDefault="009E5BAE" w:rsidP="009E5BA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Кубіцький Сергій Олегович. Система оцінювання готовності майбутніх офіцерів до професійної діяльності: Дис... канд. пед. наук: 13.00.04 / Інститут педагогіки і психології професійної освіти АПН України. - К., 2002. - 208арк. - Бібліогр.: л. 177-194</w:t>
      </w:r>
    </w:p>
    <w:p w14:paraId="554D6329" w14:textId="77777777" w:rsidR="009E5BAE" w:rsidRPr="009E5BAE" w:rsidRDefault="009E5BAE" w:rsidP="009E5B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E5BAE">
        <w:rPr>
          <w:rFonts w:ascii="Times New Roman" w:eastAsia="Times New Roman" w:hAnsi="Times New Roman" w:cs="Times New Roman"/>
          <w:color w:val="000000"/>
          <w:sz w:val="27"/>
          <w:szCs w:val="27"/>
        </w:rPr>
        <w:t>Кубіцький С.О. Система оцінювання готовності майбутніх офіцерів до професійної діяльності. - Рукопис.</w:t>
      </w:r>
    </w:p>
    <w:p w14:paraId="14E1F1D7" w14:textId="77777777" w:rsidR="009E5BAE" w:rsidRPr="009E5BAE" w:rsidRDefault="009E5BAE" w:rsidP="009E5B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E5BAE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13.00.04 - теорія і методика професійної освіти. – Інститут педагогіки і психології професійної освіти АПН України, Київ, 2002.</w:t>
      </w:r>
    </w:p>
    <w:p w14:paraId="3B0785B2" w14:textId="77777777" w:rsidR="009E5BAE" w:rsidRPr="009E5BAE" w:rsidRDefault="009E5BAE" w:rsidP="009E5B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E5BAE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містить результати теоретико-експериментального дослідження проблеми оцінювання готовності майбутніх офіцерів до професійної діяльності.</w:t>
      </w:r>
    </w:p>
    <w:p w14:paraId="2AA0C72C" w14:textId="77777777" w:rsidR="009E5BAE" w:rsidRPr="009E5BAE" w:rsidRDefault="009E5BAE" w:rsidP="009E5B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E5BAE">
        <w:rPr>
          <w:rFonts w:ascii="Times New Roman" w:eastAsia="Times New Roman" w:hAnsi="Times New Roman" w:cs="Times New Roman"/>
          <w:color w:val="000000"/>
          <w:sz w:val="27"/>
          <w:szCs w:val="27"/>
        </w:rPr>
        <w:t>У результаті дослідження здійснено психолого-педагогічний аналіз професійної діяльності військових спеціалістів, подано характеристику специфічних умов служби військ. Обґрунтовано психолого-педагогічну структуру професійної готовності майбутніх офіцерів та специфіку педагогічної діяльності у вищому військовому навчальному закладі. Проведено аналіз оцінювання професійної готовності майбутніх офіцерів.</w:t>
      </w:r>
    </w:p>
    <w:p w14:paraId="75059DBA" w14:textId="77777777" w:rsidR="009E5BAE" w:rsidRPr="009E5BAE" w:rsidRDefault="009E5BAE" w:rsidP="009E5B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E5BAE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Розроблено технологію оцінювання діяльності вищого військового навчального закладу та професійної готовності його випускників. Запропоновано модель оцінювання рівня готовності майбутніх офіцерів та економічні показники якості готовності випускників і методику їх оцінки.</w:t>
      </w:r>
    </w:p>
    <w:p w14:paraId="7380D1FE" w14:textId="77777777" w:rsidR="009E5BAE" w:rsidRPr="009E5BAE" w:rsidRDefault="009E5BAE" w:rsidP="009E5B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E5BAE">
        <w:rPr>
          <w:rFonts w:ascii="Times New Roman" w:eastAsia="Times New Roman" w:hAnsi="Times New Roman" w:cs="Times New Roman"/>
          <w:color w:val="000000"/>
          <w:sz w:val="27"/>
          <w:szCs w:val="27"/>
        </w:rPr>
        <w:t>У ході дослідження змісту, форм та методів процесу оцінювання доведено можливість його використання для оцінювання готовності майбутніх офіцерів до професійної діяльності, їх рівня знань, умінь , навиків та особистісних якостей.</w:t>
      </w:r>
    </w:p>
    <w:p w14:paraId="65FEC80D" w14:textId="77777777" w:rsidR="009E5BAE" w:rsidRPr="009E5BAE" w:rsidRDefault="009E5BAE" w:rsidP="009E5BAE"/>
    <w:sectPr w:rsidR="009E5BAE" w:rsidRPr="009E5BA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DC492" w14:textId="77777777" w:rsidR="003B30EA" w:rsidRDefault="003B30EA">
      <w:pPr>
        <w:spacing w:after="0" w:line="240" w:lineRule="auto"/>
      </w:pPr>
      <w:r>
        <w:separator/>
      </w:r>
    </w:p>
  </w:endnote>
  <w:endnote w:type="continuationSeparator" w:id="0">
    <w:p w14:paraId="185D8230" w14:textId="77777777" w:rsidR="003B30EA" w:rsidRDefault="003B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5E3B0" w14:textId="77777777" w:rsidR="003B30EA" w:rsidRDefault="003B30EA">
      <w:pPr>
        <w:spacing w:after="0" w:line="240" w:lineRule="auto"/>
      </w:pPr>
      <w:r>
        <w:separator/>
      </w:r>
    </w:p>
  </w:footnote>
  <w:footnote w:type="continuationSeparator" w:id="0">
    <w:p w14:paraId="1131FEA5" w14:textId="77777777" w:rsidR="003B30EA" w:rsidRDefault="003B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B30E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B6F35"/>
    <w:multiLevelType w:val="multilevel"/>
    <w:tmpl w:val="2AEAE2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55AD2"/>
    <w:multiLevelType w:val="multilevel"/>
    <w:tmpl w:val="07A0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10804"/>
    <w:multiLevelType w:val="multilevel"/>
    <w:tmpl w:val="6EB2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7D1E"/>
    <w:multiLevelType w:val="multilevel"/>
    <w:tmpl w:val="9480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C77D5"/>
    <w:multiLevelType w:val="multilevel"/>
    <w:tmpl w:val="02909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C23A8F"/>
    <w:multiLevelType w:val="multilevel"/>
    <w:tmpl w:val="A1E4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C86E5B"/>
    <w:multiLevelType w:val="multilevel"/>
    <w:tmpl w:val="F4F03B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D52F65"/>
    <w:multiLevelType w:val="multilevel"/>
    <w:tmpl w:val="C0A6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895032"/>
    <w:multiLevelType w:val="multilevel"/>
    <w:tmpl w:val="BA9A54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3D4947"/>
    <w:multiLevelType w:val="multilevel"/>
    <w:tmpl w:val="D6787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AF5BD6"/>
    <w:multiLevelType w:val="multilevel"/>
    <w:tmpl w:val="DBC48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B34CDA"/>
    <w:multiLevelType w:val="multilevel"/>
    <w:tmpl w:val="2806C5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FF33FF"/>
    <w:multiLevelType w:val="multilevel"/>
    <w:tmpl w:val="D19C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252ED3"/>
    <w:multiLevelType w:val="multilevel"/>
    <w:tmpl w:val="3DDC74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942E1D"/>
    <w:multiLevelType w:val="multilevel"/>
    <w:tmpl w:val="A1826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D0674F"/>
    <w:multiLevelType w:val="multilevel"/>
    <w:tmpl w:val="393893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3C2D4E"/>
    <w:multiLevelType w:val="multilevel"/>
    <w:tmpl w:val="7B1E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62740A"/>
    <w:multiLevelType w:val="multilevel"/>
    <w:tmpl w:val="E340C3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633633"/>
    <w:multiLevelType w:val="multilevel"/>
    <w:tmpl w:val="0884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2D0017"/>
    <w:multiLevelType w:val="multilevel"/>
    <w:tmpl w:val="3926D2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B628C6"/>
    <w:multiLevelType w:val="multilevel"/>
    <w:tmpl w:val="EDBE51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9106E8"/>
    <w:multiLevelType w:val="multilevel"/>
    <w:tmpl w:val="474485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962707"/>
    <w:multiLevelType w:val="multilevel"/>
    <w:tmpl w:val="DCC61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C617DE"/>
    <w:multiLevelType w:val="multilevel"/>
    <w:tmpl w:val="AFF83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125C08"/>
    <w:multiLevelType w:val="multilevel"/>
    <w:tmpl w:val="E118DB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70693A"/>
    <w:multiLevelType w:val="multilevel"/>
    <w:tmpl w:val="41468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300F6D"/>
    <w:multiLevelType w:val="multilevel"/>
    <w:tmpl w:val="0A584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2A3553"/>
    <w:multiLevelType w:val="multilevel"/>
    <w:tmpl w:val="EC86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41062E"/>
    <w:multiLevelType w:val="multilevel"/>
    <w:tmpl w:val="8B12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110FA5"/>
    <w:multiLevelType w:val="multilevel"/>
    <w:tmpl w:val="A33E2A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F56739"/>
    <w:multiLevelType w:val="multilevel"/>
    <w:tmpl w:val="6870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F736DA"/>
    <w:multiLevelType w:val="multilevel"/>
    <w:tmpl w:val="EB722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BC18B1"/>
    <w:multiLevelType w:val="multilevel"/>
    <w:tmpl w:val="E10AC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563DEB"/>
    <w:multiLevelType w:val="multilevel"/>
    <w:tmpl w:val="2D3E10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6156DC"/>
    <w:multiLevelType w:val="multilevel"/>
    <w:tmpl w:val="229E7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67039D"/>
    <w:multiLevelType w:val="multilevel"/>
    <w:tmpl w:val="9DFC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5B73FA"/>
    <w:multiLevelType w:val="multilevel"/>
    <w:tmpl w:val="060A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8B2CFA"/>
    <w:multiLevelType w:val="multilevel"/>
    <w:tmpl w:val="3E629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A1367F"/>
    <w:multiLevelType w:val="multilevel"/>
    <w:tmpl w:val="E5C0AD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F65504"/>
    <w:multiLevelType w:val="multilevel"/>
    <w:tmpl w:val="6ED4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1110E3"/>
    <w:multiLevelType w:val="multilevel"/>
    <w:tmpl w:val="26BA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620E00"/>
    <w:multiLevelType w:val="multilevel"/>
    <w:tmpl w:val="AF06F3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237B56"/>
    <w:multiLevelType w:val="multilevel"/>
    <w:tmpl w:val="C1A0A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9922AE6"/>
    <w:multiLevelType w:val="multilevel"/>
    <w:tmpl w:val="FADC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A491109"/>
    <w:multiLevelType w:val="multilevel"/>
    <w:tmpl w:val="79C4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33"/>
  </w:num>
  <w:num w:numId="3">
    <w:abstractNumId w:val="5"/>
  </w:num>
  <w:num w:numId="4">
    <w:abstractNumId w:val="21"/>
  </w:num>
  <w:num w:numId="5">
    <w:abstractNumId w:val="3"/>
  </w:num>
  <w:num w:numId="6">
    <w:abstractNumId w:val="13"/>
  </w:num>
  <w:num w:numId="7">
    <w:abstractNumId w:val="2"/>
  </w:num>
  <w:num w:numId="8">
    <w:abstractNumId w:val="48"/>
  </w:num>
  <w:num w:numId="9">
    <w:abstractNumId w:val="31"/>
  </w:num>
  <w:num w:numId="10">
    <w:abstractNumId w:val="23"/>
  </w:num>
  <w:num w:numId="11">
    <w:abstractNumId w:val="6"/>
  </w:num>
  <w:num w:numId="12">
    <w:abstractNumId w:val="44"/>
  </w:num>
  <w:num w:numId="13">
    <w:abstractNumId w:val="34"/>
  </w:num>
  <w:num w:numId="14">
    <w:abstractNumId w:val="32"/>
  </w:num>
  <w:num w:numId="15">
    <w:abstractNumId w:val="8"/>
  </w:num>
  <w:num w:numId="16">
    <w:abstractNumId w:val="22"/>
  </w:num>
  <w:num w:numId="17">
    <w:abstractNumId w:val="17"/>
  </w:num>
  <w:num w:numId="18">
    <w:abstractNumId w:val="39"/>
  </w:num>
  <w:num w:numId="19">
    <w:abstractNumId w:val="19"/>
  </w:num>
  <w:num w:numId="20">
    <w:abstractNumId w:val="35"/>
  </w:num>
  <w:num w:numId="21">
    <w:abstractNumId w:val="9"/>
  </w:num>
  <w:num w:numId="22">
    <w:abstractNumId w:val="30"/>
  </w:num>
  <w:num w:numId="23">
    <w:abstractNumId w:val="43"/>
  </w:num>
  <w:num w:numId="24">
    <w:abstractNumId w:val="20"/>
  </w:num>
  <w:num w:numId="25">
    <w:abstractNumId w:val="7"/>
  </w:num>
  <w:num w:numId="26">
    <w:abstractNumId w:val="45"/>
  </w:num>
  <w:num w:numId="27">
    <w:abstractNumId w:val="16"/>
  </w:num>
  <w:num w:numId="28">
    <w:abstractNumId w:val="1"/>
  </w:num>
  <w:num w:numId="29">
    <w:abstractNumId w:val="4"/>
  </w:num>
  <w:num w:numId="30">
    <w:abstractNumId w:val="26"/>
  </w:num>
  <w:num w:numId="31">
    <w:abstractNumId w:val="46"/>
  </w:num>
  <w:num w:numId="32">
    <w:abstractNumId w:val="41"/>
  </w:num>
  <w:num w:numId="33">
    <w:abstractNumId w:val="47"/>
  </w:num>
  <w:num w:numId="34">
    <w:abstractNumId w:val="28"/>
  </w:num>
  <w:num w:numId="35">
    <w:abstractNumId w:val="27"/>
  </w:num>
  <w:num w:numId="36">
    <w:abstractNumId w:val="38"/>
  </w:num>
  <w:num w:numId="37">
    <w:abstractNumId w:val="42"/>
  </w:num>
  <w:num w:numId="38">
    <w:abstractNumId w:val="14"/>
  </w:num>
  <w:num w:numId="39">
    <w:abstractNumId w:val="10"/>
  </w:num>
  <w:num w:numId="40">
    <w:abstractNumId w:val="40"/>
  </w:num>
  <w:num w:numId="41">
    <w:abstractNumId w:val="18"/>
  </w:num>
  <w:num w:numId="42">
    <w:abstractNumId w:val="36"/>
  </w:num>
  <w:num w:numId="43">
    <w:abstractNumId w:val="11"/>
  </w:num>
  <w:num w:numId="44">
    <w:abstractNumId w:val="24"/>
  </w:num>
  <w:num w:numId="45">
    <w:abstractNumId w:val="37"/>
  </w:num>
  <w:num w:numId="46">
    <w:abstractNumId w:val="25"/>
  </w:num>
  <w:num w:numId="47">
    <w:abstractNumId w:val="0"/>
  </w:num>
  <w:num w:numId="48">
    <w:abstractNumId w:val="15"/>
  </w:num>
  <w:num w:numId="4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0EA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260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31387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6422</cp:revision>
  <dcterms:created xsi:type="dcterms:W3CDTF">2024-06-20T08:51:00Z</dcterms:created>
  <dcterms:modified xsi:type="dcterms:W3CDTF">2024-07-23T09:01:00Z</dcterms:modified>
  <cp:category/>
</cp:coreProperties>
</file>