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93D" w:rsidRPr="0060693D" w:rsidRDefault="0060693D" w:rsidP="0060693D">
      <w:pPr>
        <w:rPr>
          <w:rFonts w:ascii="Trebuchet MS" w:eastAsia="Times New Roman" w:hAnsi="Trebuchet MS" w:cs="Times New Roman"/>
          <w:color w:val="000000"/>
          <w:kern w:val="0"/>
          <w:sz w:val="18"/>
          <w:szCs w:val="18"/>
          <w:lang w:eastAsia="ru-RU"/>
        </w:rPr>
      </w:pPr>
      <w:r w:rsidRPr="0060693D">
        <w:rPr>
          <w:rFonts w:ascii="Trebuchet MS" w:eastAsia="Times New Roman" w:hAnsi="Trebuchet MS" w:cs="Times New Roman" w:hint="eastAsia"/>
          <w:color w:val="000000"/>
          <w:kern w:val="0"/>
          <w:sz w:val="18"/>
          <w:szCs w:val="18"/>
          <w:lang w:eastAsia="ru-RU"/>
        </w:rPr>
        <w:t>Содержание</w:t>
      </w:r>
    </w:p>
    <w:p w:rsidR="0060693D" w:rsidRPr="0060693D" w:rsidRDefault="0060693D" w:rsidP="0060693D">
      <w:pPr>
        <w:rPr>
          <w:rFonts w:ascii="Trebuchet MS" w:eastAsia="Times New Roman" w:hAnsi="Trebuchet MS" w:cs="Times New Roman"/>
          <w:color w:val="000000"/>
          <w:kern w:val="0"/>
          <w:sz w:val="18"/>
          <w:szCs w:val="18"/>
          <w:lang w:eastAsia="ru-RU"/>
        </w:rPr>
      </w:pPr>
      <w:r w:rsidRPr="0060693D">
        <w:rPr>
          <w:rFonts w:ascii="Trebuchet MS" w:eastAsia="Times New Roman" w:hAnsi="Trebuchet MS" w:cs="Times New Roman" w:hint="eastAsia"/>
          <w:color w:val="000000"/>
          <w:kern w:val="0"/>
          <w:sz w:val="18"/>
          <w:szCs w:val="18"/>
          <w:lang w:eastAsia="ru-RU"/>
        </w:rPr>
        <w:t>ВВЕДЕНИЕ</w:t>
      </w:r>
      <w:r w:rsidRPr="0060693D">
        <w:rPr>
          <w:rFonts w:ascii="Trebuchet MS" w:eastAsia="Times New Roman" w:hAnsi="Trebuchet MS" w:cs="Times New Roman"/>
          <w:color w:val="000000"/>
          <w:kern w:val="0"/>
          <w:sz w:val="18"/>
          <w:szCs w:val="18"/>
          <w:lang w:eastAsia="ru-RU"/>
        </w:rPr>
        <w:t>...3</w:t>
      </w:r>
    </w:p>
    <w:p w:rsidR="0060693D" w:rsidRPr="0060693D" w:rsidRDefault="0060693D" w:rsidP="0060693D">
      <w:pPr>
        <w:rPr>
          <w:rFonts w:ascii="Trebuchet MS" w:eastAsia="Times New Roman" w:hAnsi="Trebuchet MS" w:cs="Times New Roman"/>
          <w:color w:val="000000"/>
          <w:kern w:val="0"/>
          <w:sz w:val="18"/>
          <w:szCs w:val="18"/>
          <w:lang w:eastAsia="ru-RU"/>
        </w:rPr>
      </w:pPr>
    </w:p>
    <w:p w:rsidR="0060693D" w:rsidRPr="0060693D" w:rsidRDefault="0060693D" w:rsidP="0060693D">
      <w:pPr>
        <w:rPr>
          <w:rFonts w:ascii="Trebuchet MS" w:eastAsia="Times New Roman" w:hAnsi="Trebuchet MS" w:cs="Times New Roman"/>
          <w:color w:val="000000"/>
          <w:kern w:val="0"/>
          <w:sz w:val="18"/>
          <w:szCs w:val="18"/>
          <w:lang w:eastAsia="ru-RU"/>
        </w:rPr>
      </w:pPr>
      <w:r w:rsidRPr="0060693D">
        <w:rPr>
          <w:rFonts w:ascii="Trebuchet MS" w:eastAsia="Times New Roman" w:hAnsi="Trebuchet MS" w:cs="Times New Roman" w:hint="eastAsia"/>
          <w:color w:val="000000"/>
          <w:kern w:val="0"/>
          <w:sz w:val="18"/>
          <w:szCs w:val="18"/>
          <w:lang w:eastAsia="ru-RU"/>
        </w:rPr>
        <w:t>Глава</w:t>
      </w:r>
      <w:r w:rsidRPr="0060693D">
        <w:rPr>
          <w:rFonts w:ascii="Trebuchet MS" w:eastAsia="Times New Roman" w:hAnsi="Trebuchet MS" w:cs="Times New Roman"/>
          <w:color w:val="000000"/>
          <w:kern w:val="0"/>
          <w:sz w:val="18"/>
          <w:szCs w:val="18"/>
          <w:lang w:eastAsia="ru-RU"/>
        </w:rPr>
        <w:t xml:space="preserve"> I. </w:t>
      </w:r>
      <w:r w:rsidRPr="0060693D">
        <w:rPr>
          <w:rFonts w:ascii="Trebuchet MS" w:eastAsia="Times New Roman" w:hAnsi="Trebuchet MS" w:cs="Times New Roman" w:hint="eastAsia"/>
          <w:color w:val="000000"/>
          <w:kern w:val="0"/>
          <w:sz w:val="18"/>
          <w:szCs w:val="18"/>
          <w:lang w:eastAsia="ru-RU"/>
        </w:rPr>
        <w:t>ПОНЯТИЕ</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ЗАДАЧИ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ДОЗНАНИЯ</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СТРУКТУРА</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ОРГАНОВ</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ДОЗНАНИЯ</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ПОГРАНИЧНЫХ</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ОРГАНОВ</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ФЕДЕРАЛЬНОЙ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СЛУЖБЫ</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БЕЗОПАСНОСТИ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РОССИЙСКОЙ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ФЕДЕРАЦИИ</w:t>
      </w:r>
      <w:r w:rsidRPr="0060693D">
        <w:rPr>
          <w:rFonts w:ascii="Trebuchet MS" w:eastAsia="Times New Roman" w:hAnsi="Trebuchet MS" w:cs="Times New Roman"/>
          <w:color w:val="000000"/>
          <w:kern w:val="0"/>
          <w:sz w:val="18"/>
          <w:szCs w:val="18"/>
          <w:lang w:eastAsia="ru-RU"/>
        </w:rPr>
        <w:t>...15</w:t>
      </w:r>
    </w:p>
    <w:p w:rsidR="0060693D" w:rsidRPr="0060693D" w:rsidRDefault="0060693D" w:rsidP="0060693D">
      <w:pPr>
        <w:rPr>
          <w:rFonts w:ascii="Trebuchet MS" w:eastAsia="Times New Roman" w:hAnsi="Trebuchet MS" w:cs="Times New Roman"/>
          <w:color w:val="000000"/>
          <w:kern w:val="0"/>
          <w:sz w:val="18"/>
          <w:szCs w:val="18"/>
          <w:lang w:eastAsia="ru-RU"/>
        </w:rPr>
      </w:pPr>
    </w:p>
    <w:p w:rsidR="0060693D" w:rsidRPr="0060693D" w:rsidRDefault="0060693D" w:rsidP="0060693D">
      <w:pPr>
        <w:rPr>
          <w:rFonts w:ascii="Trebuchet MS" w:eastAsia="Times New Roman" w:hAnsi="Trebuchet MS" w:cs="Times New Roman"/>
          <w:color w:val="000000"/>
          <w:kern w:val="0"/>
          <w:sz w:val="18"/>
          <w:szCs w:val="18"/>
          <w:lang w:eastAsia="ru-RU"/>
        </w:rPr>
      </w:pPr>
      <w:r w:rsidRPr="0060693D">
        <w:rPr>
          <w:rFonts w:ascii="Trebuchet MS" w:eastAsia="Times New Roman" w:hAnsi="Trebuchet MS" w:cs="Times New Roman" w:hint="eastAsia"/>
          <w:color w:val="000000"/>
          <w:kern w:val="0"/>
          <w:sz w:val="18"/>
          <w:szCs w:val="18"/>
          <w:lang w:eastAsia="ru-RU"/>
        </w:rPr>
        <w:t>§</w:t>
      </w:r>
      <w:r w:rsidRPr="0060693D">
        <w:rPr>
          <w:rFonts w:ascii="Trebuchet MS" w:eastAsia="Times New Roman" w:hAnsi="Trebuchet MS" w:cs="Times New Roman"/>
          <w:color w:val="000000"/>
          <w:kern w:val="0"/>
          <w:sz w:val="18"/>
          <w:szCs w:val="18"/>
          <w:lang w:eastAsia="ru-RU"/>
        </w:rPr>
        <w:t xml:space="preserve"> 1. </w:t>
      </w:r>
      <w:r w:rsidRPr="0060693D">
        <w:rPr>
          <w:rFonts w:ascii="Trebuchet MS" w:eastAsia="Times New Roman" w:hAnsi="Trebuchet MS" w:cs="Times New Roman" w:hint="eastAsia"/>
          <w:color w:val="000000"/>
          <w:kern w:val="0"/>
          <w:sz w:val="18"/>
          <w:szCs w:val="18"/>
          <w:lang w:eastAsia="ru-RU"/>
        </w:rPr>
        <w:t>Сущность</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значение</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института</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дознания</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в</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отечественном</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уголовном</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процессе</w:t>
      </w:r>
      <w:r w:rsidRPr="0060693D">
        <w:rPr>
          <w:rFonts w:ascii="Trebuchet MS" w:eastAsia="Times New Roman" w:hAnsi="Trebuchet MS" w:cs="Times New Roman"/>
          <w:color w:val="000000"/>
          <w:kern w:val="0"/>
          <w:sz w:val="18"/>
          <w:szCs w:val="18"/>
          <w:lang w:eastAsia="ru-RU"/>
        </w:rPr>
        <w:t>...15</w:t>
      </w:r>
    </w:p>
    <w:p w:rsidR="0060693D" w:rsidRPr="0060693D" w:rsidRDefault="0060693D" w:rsidP="0060693D">
      <w:pPr>
        <w:rPr>
          <w:rFonts w:ascii="Trebuchet MS" w:eastAsia="Times New Roman" w:hAnsi="Trebuchet MS" w:cs="Times New Roman"/>
          <w:color w:val="000000"/>
          <w:kern w:val="0"/>
          <w:sz w:val="18"/>
          <w:szCs w:val="18"/>
          <w:lang w:eastAsia="ru-RU"/>
        </w:rPr>
      </w:pPr>
    </w:p>
    <w:p w:rsidR="0060693D" w:rsidRPr="0060693D" w:rsidRDefault="0060693D" w:rsidP="0060693D">
      <w:pPr>
        <w:rPr>
          <w:rFonts w:ascii="Trebuchet MS" w:eastAsia="Times New Roman" w:hAnsi="Trebuchet MS" w:cs="Times New Roman"/>
          <w:color w:val="000000"/>
          <w:kern w:val="0"/>
          <w:sz w:val="18"/>
          <w:szCs w:val="18"/>
          <w:lang w:eastAsia="ru-RU"/>
        </w:rPr>
      </w:pPr>
      <w:r w:rsidRPr="0060693D">
        <w:rPr>
          <w:rFonts w:ascii="Trebuchet MS" w:eastAsia="Times New Roman" w:hAnsi="Trebuchet MS" w:cs="Times New Roman" w:hint="eastAsia"/>
          <w:color w:val="000000"/>
          <w:kern w:val="0"/>
          <w:sz w:val="18"/>
          <w:szCs w:val="18"/>
          <w:lang w:eastAsia="ru-RU"/>
        </w:rPr>
        <w:t>§</w:t>
      </w:r>
      <w:r w:rsidRPr="0060693D">
        <w:rPr>
          <w:rFonts w:ascii="Trebuchet MS" w:eastAsia="Times New Roman" w:hAnsi="Trebuchet MS" w:cs="Times New Roman"/>
          <w:color w:val="000000"/>
          <w:kern w:val="0"/>
          <w:sz w:val="18"/>
          <w:szCs w:val="18"/>
          <w:lang w:eastAsia="ru-RU"/>
        </w:rPr>
        <w:t xml:space="preserve">2. </w:t>
      </w:r>
      <w:r w:rsidRPr="0060693D">
        <w:rPr>
          <w:rFonts w:ascii="Trebuchet MS" w:eastAsia="Times New Roman" w:hAnsi="Trebuchet MS" w:cs="Times New Roman" w:hint="eastAsia"/>
          <w:color w:val="000000"/>
          <w:kern w:val="0"/>
          <w:sz w:val="18"/>
          <w:szCs w:val="18"/>
          <w:lang w:eastAsia="ru-RU"/>
        </w:rPr>
        <w:t>Формирование</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развитие</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органов</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дознания</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пограничных</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органов</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федеральной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службы</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безопасности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российской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федерации</w:t>
      </w:r>
      <w:r w:rsidRPr="0060693D">
        <w:rPr>
          <w:rFonts w:ascii="Trebuchet MS" w:eastAsia="Times New Roman" w:hAnsi="Trebuchet MS" w:cs="Times New Roman"/>
          <w:color w:val="000000"/>
          <w:kern w:val="0"/>
          <w:sz w:val="18"/>
          <w:szCs w:val="18"/>
          <w:lang w:eastAsia="ru-RU"/>
        </w:rPr>
        <w:t>...31</w:t>
      </w:r>
    </w:p>
    <w:p w:rsidR="0060693D" w:rsidRPr="0060693D" w:rsidRDefault="0060693D" w:rsidP="0060693D">
      <w:pPr>
        <w:rPr>
          <w:rFonts w:ascii="Trebuchet MS" w:eastAsia="Times New Roman" w:hAnsi="Trebuchet MS" w:cs="Times New Roman"/>
          <w:color w:val="000000"/>
          <w:kern w:val="0"/>
          <w:sz w:val="18"/>
          <w:szCs w:val="18"/>
          <w:lang w:eastAsia="ru-RU"/>
        </w:rPr>
      </w:pPr>
    </w:p>
    <w:p w:rsidR="0060693D" w:rsidRPr="0060693D" w:rsidRDefault="0060693D" w:rsidP="0060693D">
      <w:pPr>
        <w:rPr>
          <w:rFonts w:ascii="Trebuchet MS" w:eastAsia="Times New Roman" w:hAnsi="Trebuchet MS" w:cs="Times New Roman"/>
          <w:color w:val="000000"/>
          <w:kern w:val="0"/>
          <w:sz w:val="18"/>
          <w:szCs w:val="18"/>
          <w:lang w:eastAsia="ru-RU"/>
        </w:rPr>
      </w:pPr>
      <w:r w:rsidRPr="0060693D">
        <w:rPr>
          <w:rFonts w:ascii="Trebuchet MS" w:eastAsia="Times New Roman" w:hAnsi="Trebuchet MS" w:cs="Times New Roman" w:hint="eastAsia"/>
          <w:color w:val="000000"/>
          <w:kern w:val="0"/>
          <w:sz w:val="18"/>
          <w:szCs w:val="18"/>
          <w:lang w:eastAsia="ru-RU"/>
        </w:rPr>
        <w:t>Глава</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ОСОБЕННОСТИ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ПРОИЗВОДСТВА</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ДОЗНАНИЯ</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ПОГРАНИЧНЫМИ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ОРГАНАМИ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ФЕДЕРАЛЬНОЙ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СЛУЖБЫ</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БЕЗОПАСНОСТИ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РОССИЙСКОЙ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ФЕДЕРАЦИИ</w:t>
      </w:r>
      <w:r w:rsidRPr="0060693D">
        <w:rPr>
          <w:rFonts w:ascii="Trebuchet MS" w:eastAsia="Times New Roman" w:hAnsi="Trebuchet MS" w:cs="Times New Roman"/>
          <w:color w:val="000000"/>
          <w:kern w:val="0"/>
          <w:sz w:val="18"/>
          <w:szCs w:val="18"/>
          <w:lang w:eastAsia="ru-RU"/>
        </w:rPr>
        <w:t>...56</w:t>
      </w:r>
    </w:p>
    <w:p w:rsidR="0060693D" w:rsidRPr="0060693D" w:rsidRDefault="0060693D" w:rsidP="0060693D">
      <w:pPr>
        <w:rPr>
          <w:rFonts w:ascii="Trebuchet MS" w:eastAsia="Times New Roman" w:hAnsi="Trebuchet MS" w:cs="Times New Roman"/>
          <w:color w:val="000000"/>
          <w:kern w:val="0"/>
          <w:sz w:val="18"/>
          <w:szCs w:val="18"/>
          <w:lang w:eastAsia="ru-RU"/>
        </w:rPr>
      </w:pPr>
    </w:p>
    <w:p w:rsidR="0060693D" w:rsidRPr="0060693D" w:rsidRDefault="0060693D" w:rsidP="0060693D">
      <w:pPr>
        <w:rPr>
          <w:rFonts w:ascii="Trebuchet MS" w:eastAsia="Times New Roman" w:hAnsi="Trebuchet MS" w:cs="Times New Roman"/>
          <w:color w:val="000000"/>
          <w:kern w:val="0"/>
          <w:sz w:val="18"/>
          <w:szCs w:val="18"/>
          <w:lang w:eastAsia="ru-RU"/>
        </w:rPr>
      </w:pPr>
      <w:r w:rsidRPr="0060693D">
        <w:rPr>
          <w:rFonts w:ascii="Trebuchet MS" w:eastAsia="Times New Roman" w:hAnsi="Trebuchet MS" w:cs="Times New Roman" w:hint="eastAsia"/>
          <w:color w:val="000000"/>
          <w:kern w:val="0"/>
          <w:sz w:val="18"/>
          <w:szCs w:val="18"/>
          <w:lang w:eastAsia="ru-RU"/>
        </w:rPr>
        <w:t>§</w:t>
      </w:r>
      <w:r w:rsidRPr="0060693D">
        <w:rPr>
          <w:rFonts w:ascii="Trebuchet MS" w:eastAsia="Times New Roman" w:hAnsi="Trebuchet MS" w:cs="Times New Roman"/>
          <w:color w:val="000000"/>
          <w:kern w:val="0"/>
          <w:sz w:val="18"/>
          <w:szCs w:val="18"/>
          <w:lang w:eastAsia="ru-RU"/>
        </w:rPr>
        <w:t xml:space="preserve"> 1. </w:t>
      </w:r>
      <w:r w:rsidRPr="0060693D">
        <w:rPr>
          <w:rFonts w:ascii="Trebuchet MS" w:eastAsia="Times New Roman" w:hAnsi="Trebuchet MS" w:cs="Times New Roman" w:hint="eastAsia"/>
          <w:color w:val="000000"/>
          <w:kern w:val="0"/>
          <w:sz w:val="18"/>
          <w:szCs w:val="18"/>
          <w:lang w:eastAsia="ru-RU"/>
        </w:rPr>
        <w:t>Особенности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производства</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дознания</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по</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делам</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о</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незаконном</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пересечении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государственной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границы</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российской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федерации</w:t>
      </w:r>
      <w:r w:rsidRPr="0060693D">
        <w:rPr>
          <w:rFonts w:ascii="Trebuchet MS" w:eastAsia="Times New Roman" w:hAnsi="Trebuchet MS" w:cs="Times New Roman"/>
          <w:color w:val="000000"/>
          <w:kern w:val="0"/>
          <w:sz w:val="18"/>
          <w:szCs w:val="18"/>
          <w:lang w:eastAsia="ru-RU"/>
        </w:rPr>
        <w:t>...56</w:t>
      </w:r>
    </w:p>
    <w:p w:rsidR="0060693D" w:rsidRPr="0060693D" w:rsidRDefault="0060693D" w:rsidP="0060693D">
      <w:pPr>
        <w:rPr>
          <w:rFonts w:ascii="Trebuchet MS" w:eastAsia="Times New Roman" w:hAnsi="Trebuchet MS" w:cs="Times New Roman"/>
          <w:color w:val="000000"/>
          <w:kern w:val="0"/>
          <w:sz w:val="18"/>
          <w:szCs w:val="18"/>
          <w:lang w:eastAsia="ru-RU"/>
        </w:rPr>
      </w:pPr>
    </w:p>
    <w:p w:rsidR="0060693D" w:rsidRPr="0060693D" w:rsidRDefault="0060693D" w:rsidP="0060693D">
      <w:pPr>
        <w:rPr>
          <w:rFonts w:ascii="Trebuchet MS" w:eastAsia="Times New Roman" w:hAnsi="Trebuchet MS" w:cs="Times New Roman"/>
          <w:color w:val="000000"/>
          <w:kern w:val="0"/>
          <w:sz w:val="18"/>
          <w:szCs w:val="18"/>
          <w:lang w:eastAsia="ru-RU"/>
        </w:rPr>
      </w:pPr>
      <w:r w:rsidRPr="0060693D">
        <w:rPr>
          <w:rFonts w:ascii="Trebuchet MS" w:eastAsia="Times New Roman" w:hAnsi="Trebuchet MS" w:cs="Times New Roman" w:hint="eastAsia"/>
          <w:color w:val="000000"/>
          <w:kern w:val="0"/>
          <w:sz w:val="18"/>
          <w:szCs w:val="18"/>
          <w:lang w:eastAsia="ru-RU"/>
        </w:rPr>
        <w:t>§</w:t>
      </w:r>
      <w:r w:rsidRPr="0060693D">
        <w:rPr>
          <w:rFonts w:ascii="Trebuchet MS" w:eastAsia="Times New Roman" w:hAnsi="Trebuchet MS" w:cs="Times New Roman"/>
          <w:color w:val="000000"/>
          <w:kern w:val="0"/>
          <w:sz w:val="18"/>
          <w:szCs w:val="18"/>
          <w:lang w:eastAsia="ru-RU"/>
        </w:rPr>
        <w:t xml:space="preserve">2. </w:t>
      </w:r>
      <w:r w:rsidRPr="0060693D">
        <w:rPr>
          <w:rFonts w:ascii="Trebuchet MS" w:eastAsia="Times New Roman" w:hAnsi="Trebuchet MS" w:cs="Times New Roman" w:hint="eastAsia"/>
          <w:color w:val="000000"/>
          <w:kern w:val="0"/>
          <w:sz w:val="18"/>
          <w:szCs w:val="18"/>
          <w:lang w:eastAsia="ru-RU"/>
        </w:rPr>
        <w:t>Особенности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производства</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дознания</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по</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делам</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о</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преступлениях</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совершенных</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в</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исключительной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экономической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зоне</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на</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континентальном</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шельфе</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российской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федерации</w:t>
      </w:r>
      <w:r w:rsidRPr="0060693D">
        <w:rPr>
          <w:rFonts w:ascii="Trebuchet MS" w:eastAsia="Times New Roman" w:hAnsi="Trebuchet MS" w:cs="Times New Roman"/>
          <w:color w:val="000000"/>
          <w:kern w:val="0"/>
          <w:sz w:val="18"/>
          <w:szCs w:val="18"/>
          <w:lang w:eastAsia="ru-RU"/>
        </w:rPr>
        <w:t>...80</w:t>
      </w:r>
    </w:p>
    <w:p w:rsidR="0060693D" w:rsidRPr="0060693D" w:rsidRDefault="0060693D" w:rsidP="0060693D">
      <w:pPr>
        <w:rPr>
          <w:rFonts w:ascii="Trebuchet MS" w:eastAsia="Times New Roman" w:hAnsi="Trebuchet MS" w:cs="Times New Roman"/>
          <w:color w:val="000000"/>
          <w:kern w:val="0"/>
          <w:sz w:val="18"/>
          <w:szCs w:val="18"/>
          <w:lang w:eastAsia="ru-RU"/>
        </w:rPr>
      </w:pPr>
    </w:p>
    <w:p w:rsidR="0060693D" w:rsidRPr="0060693D" w:rsidRDefault="0060693D" w:rsidP="0060693D">
      <w:pPr>
        <w:rPr>
          <w:rFonts w:ascii="Trebuchet MS" w:eastAsia="Times New Roman" w:hAnsi="Trebuchet MS" w:cs="Times New Roman"/>
          <w:color w:val="000000"/>
          <w:kern w:val="0"/>
          <w:sz w:val="18"/>
          <w:szCs w:val="18"/>
          <w:lang w:eastAsia="ru-RU"/>
        </w:rPr>
      </w:pPr>
      <w:r w:rsidRPr="0060693D">
        <w:rPr>
          <w:rFonts w:ascii="Trebuchet MS" w:eastAsia="Times New Roman" w:hAnsi="Trebuchet MS" w:cs="Times New Roman" w:hint="eastAsia"/>
          <w:color w:val="000000"/>
          <w:kern w:val="0"/>
          <w:sz w:val="18"/>
          <w:szCs w:val="18"/>
          <w:lang w:eastAsia="ru-RU"/>
        </w:rPr>
        <w:t>Глава</w:t>
      </w:r>
      <w:r w:rsidRPr="0060693D">
        <w:rPr>
          <w:rFonts w:ascii="Trebuchet MS" w:eastAsia="Times New Roman" w:hAnsi="Trebuchet MS" w:cs="Times New Roman"/>
          <w:color w:val="000000"/>
          <w:kern w:val="0"/>
          <w:sz w:val="18"/>
          <w:szCs w:val="18"/>
          <w:lang w:eastAsia="ru-RU"/>
        </w:rPr>
        <w:t xml:space="preserve"> III. </w:t>
      </w:r>
      <w:r w:rsidRPr="0060693D">
        <w:rPr>
          <w:rFonts w:ascii="Trebuchet MS" w:eastAsia="Times New Roman" w:hAnsi="Trebuchet MS" w:cs="Times New Roman" w:hint="eastAsia"/>
          <w:color w:val="000000"/>
          <w:kern w:val="0"/>
          <w:sz w:val="18"/>
          <w:szCs w:val="18"/>
          <w:lang w:eastAsia="ru-RU"/>
        </w:rPr>
        <w:t>ОСНОВНЫЕ</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НАПРАВЛЕНИЯ</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ОРГАНИЗАЦИИ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ПРОИЗВОДСТВА</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ДОЗНАНИЯ</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ОРГАНАМИ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ОПЕРАТИВНОЙ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ДЕЯТЕЛЬНОСТИ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ПОГРАНИЧНЫХ</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ОРГАНОВ</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ФЕДЕРАЛЬНОЙ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СЛУЖБЫ</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БЕЗОПАСНОСТИ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РОССИЙСКОЙ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ФЕДЕРАЦИИ</w:t>
      </w:r>
      <w:r w:rsidRPr="0060693D">
        <w:rPr>
          <w:rFonts w:ascii="Trebuchet MS" w:eastAsia="Times New Roman" w:hAnsi="Trebuchet MS" w:cs="Times New Roman"/>
          <w:color w:val="000000"/>
          <w:kern w:val="0"/>
          <w:sz w:val="18"/>
          <w:szCs w:val="18"/>
          <w:lang w:eastAsia="ru-RU"/>
        </w:rPr>
        <w:t>...96</w:t>
      </w:r>
    </w:p>
    <w:p w:rsidR="0060693D" w:rsidRPr="0060693D" w:rsidRDefault="0060693D" w:rsidP="0060693D">
      <w:pPr>
        <w:rPr>
          <w:rFonts w:ascii="Trebuchet MS" w:eastAsia="Times New Roman" w:hAnsi="Trebuchet MS" w:cs="Times New Roman"/>
          <w:color w:val="000000"/>
          <w:kern w:val="0"/>
          <w:sz w:val="18"/>
          <w:szCs w:val="18"/>
          <w:lang w:eastAsia="ru-RU"/>
        </w:rPr>
      </w:pPr>
    </w:p>
    <w:p w:rsidR="0060693D" w:rsidRPr="0060693D" w:rsidRDefault="0060693D" w:rsidP="0060693D">
      <w:pPr>
        <w:rPr>
          <w:rFonts w:ascii="Trebuchet MS" w:eastAsia="Times New Roman" w:hAnsi="Trebuchet MS" w:cs="Times New Roman"/>
          <w:color w:val="000000"/>
          <w:kern w:val="0"/>
          <w:sz w:val="18"/>
          <w:szCs w:val="18"/>
          <w:lang w:eastAsia="ru-RU"/>
        </w:rPr>
      </w:pPr>
      <w:r w:rsidRPr="0060693D">
        <w:rPr>
          <w:rFonts w:ascii="Trebuchet MS" w:eastAsia="Times New Roman" w:hAnsi="Trebuchet MS" w:cs="Times New Roman" w:hint="eastAsia"/>
          <w:color w:val="000000"/>
          <w:kern w:val="0"/>
          <w:sz w:val="18"/>
          <w:szCs w:val="18"/>
          <w:lang w:eastAsia="ru-RU"/>
        </w:rPr>
        <w:t>§</w:t>
      </w:r>
      <w:r w:rsidRPr="0060693D">
        <w:rPr>
          <w:rFonts w:ascii="Trebuchet MS" w:eastAsia="Times New Roman" w:hAnsi="Trebuchet MS" w:cs="Times New Roman"/>
          <w:color w:val="000000"/>
          <w:kern w:val="0"/>
          <w:sz w:val="18"/>
          <w:szCs w:val="18"/>
          <w:lang w:eastAsia="ru-RU"/>
        </w:rPr>
        <w:t xml:space="preserve"> 1. </w:t>
      </w:r>
      <w:r w:rsidRPr="0060693D">
        <w:rPr>
          <w:rFonts w:ascii="Trebuchet MS" w:eastAsia="Times New Roman" w:hAnsi="Trebuchet MS" w:cs="Times New Roman" w:hint="eastAsia"/>
          <w:color w:val="000000"/>
          <w:kern w:val="0"/>
          <w:sz w:val="18"/>
          <w:szCs w:val="18"/>
          <w:lang w:eastAsia="ru-RU"/>
        </w:rPr>
        <w:t>Использование</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результатов</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оперативно</w:t>
      </w:r>
      <w:r w:rsidRPr="0060693D">
        <w:rPr>
          <w:rFonts w:ascii="Trebuchet MS" w:eastAsia="Times New Roman" w:hAnsi="Trebuchet MS" w:cs="Times New Roman"/>
          <w:color w:val="000000"/>
          <w:kern w:val="0"/>
          <w:sz w:val="18"/>
          <w:szCs w:val="18"/>
          <w:lang w:eastAsia="ru-RU"/>
        </w:rPr>
        <w:t>-</w:t>
      </w:r>
      <w:r w:rsidRPr="0060693D">
        <w:rPr>
          <w:rFonts w:ascii="Trebuchet MS" w:eastAsia="Times New Roman" w:hAnsi="Trebuchet MS" w:cs="Times New Roman" w:hint="eastAsia"/>
          <w:color w:val="000000"/>
          <w:kern w:val="0"/>
          <w:sz w:val="18"/>
          <w:szCs w:val="18"/>
          <w:lang w:eastAsia="ru-RU"/>
        </w:rPr>
        <w:t>розыскной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деятельности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в</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доказывании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по</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уголовным</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делам</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о</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незаконном</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пересечении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Государственной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границы</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Российской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Федерации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по</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преступлениям</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совершенным</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в</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исключительной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экономической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зоне</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на</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континентальном</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шельфе</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российской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федерации</w:t>
      </w:r>
      <w:r w:rsidRPr="0060693D">
        <w:rPr>
          <w:rFonts w:ascii="Trebuchet MS" w:eastAsia="Times New Roman" w:hAnsi="Trebuchet MS" w:cs="Times New Roman"/>
          <w:color w:val="000000"/>
          <w:kern w:val="0"/>
          <w:sz w:val="18"/>
          <w:szCs w:val="18"/>
          <w:lang w:eastAsia="ru-RU"/>
        </w:rPr>
        <w:t>...96</w:t>
      </w:r>
    </w:p>
    <w:p w:rsidR="0060693D" w:rsidRPr="0060693D" w:rsidRDefault="0060693D" w:rsidP="0060693D">
      <w:pPr>
        <w:rPr>
          <w:rFonts w:ascii="Trebuchet MS" w:eastAsia="Times New Roman" w:hAnsi="Trebuchet MS" w:cs="Times New Roman"/>
          <w:color w:val="000000"/>
          <w:kern w:val="0"/>
          <w:sz w:val="18"/>
          <w:szCs w:val="18"/>
          <w:lang w:eastAsia="ru-RU"/>
        </w:rPr>
      </w:pPr>
    </w:p>
    <w:p w:rsidR="0060693D" w:rsidRPr="0060693D" w:rsidRDefault="0060693D" w:rsidP="0060693D">
      <w:pPr>
        <w:rPr>
          <w:rFonts w:ascii="Trebuchet MS" w:eastAsia="Times New Roman" w:hAnsi="Trebuchet MS" w:cs="Times New Roman"/>
          <w:color w:val="000000"/>
          <w:kern w:val="0"/>
          <w:sz w:val="18"/>
          <w:szCs w:val="18"/>
          <w:lang w:eastAsia="ru-RU"/>
        </w:rPr>
      </w:pPr>
      <w:r w:rsidRPr="0060693D">
        <w:rPr>
          <w:rFonts w:ascii="Trebuchet MS" w:eastAsia="Times New Roman" w:hAnsi="Trebuchet MS" w:cs="Times New Roman" w:hint="eastAsia"/>
          <w:color w:val="000000"/>
          <w:kern w:val="0"/>
          <w:sz w:val="18"/>
          <w:szCs w:val="18"/>
          <w:lang w:eastAsia="ru-RU"/>
        </w:rPr>
        <w:t>§</w:t>
      </w:r>
      <w:r w:rsidRPr="0060693D">
        <w:rPr>
          <w:rFonts w:ascii="Trebuchet MS" w:eastAsia="Times New Roman" w:hAnsi="Trebuchet MS" w:cs="Times New Roman"/>
          <w:color w:val="000000"/>
          <w:kern w:val="0"/>
          <w:sz w:val="18"/>
          <w:szCs w:val="18"/>
          <w:lang w:eastAsia="ru-RU"/>
        </w:rPr>
        <w:t xml:space="preserve">2. </w:t>
      </w:r>
      <w:r w:rsidRPr="0060693D">
        <w:rPr>
          <w:rFonts w:ascii="Trebuchet MS" w:eastAsia="Times New Roman" w:hAnsi="Trebuchet MS" w:cs="Times New Roman" w:hint="eastAsia"/>
          <w:color w:val="000000"/>
          <w:kern w:val="0"/>
          <w:sz w:val="18"/>
          <w:szCs w:val="18"/>
          <w:lang w:eastAsia="ru-RU"/>
        </w:rPr>
        <w:t>Совершенствование</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нормативной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правовой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базы</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регулирующей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правоотношения</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возникающие</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в</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процессе</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взаимодействия</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пограничных</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органов</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федеральной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службы</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безопасности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российской</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Федерации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с</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органами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осуществляющими</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предварительное</w:t>
      </w:r>
      <w:r w:rsidRPr="0060693D">
        <w:rPr>
          <w:rFonts w:ascii="Trebuchet MS" w:eastAsia="Times New Roman" w:hAnsi="Trebuchet MS" w:cs="Times New Roman"/>
          <w:color w:val="000000"/>
          <w:kern w:val="0"/>
          <w:sz w:val="18"/>
          <w:szCs w:val="18"/>
          <w:lang w:eastAsia="ru-RU"/>
        </w:rPr>
        <w:t xml:space="preserve"> </w:t>
      </w:r>
      <w:r w:rsidRPr="0060693D">
        <w:rPr>
          <w:rFonts w:ascii="Trebuchet MS" w:eastAsia="Times New Roman" w:hAnsi="Trebuchet MS" w:cs="Times New Roman" w:hint="eastAsia"/>
          <w:color w:val="000000"/>
          <w:kern w:val="0"/>
          <w:sz w:val="18"/>
          <w:szCs w:val="18"/>
          <w:lang w:eastAsia="ru-RU"/>
        </w:rPr>
        <w:t>следствие</w:t>
      </w:r>
      <w:r w:rsidRPr="0060693D">
        <w:rPr>
          <w:rFonts w:ascii="Trebuchet MS" w:eastAsia="Times New Roman" w:hAnsi="Trebuchet MS" w:cs="Times New Roman"/>
          <w:color w:val="000000"/>
          <w:kern w:val="0"/>
          <w:sz w:val="18"/>
          <w:szCs w:val="18"/>
          <w:lang w:eastAsia="ru-RU"/>
        </w:rPr>
        <w:t>...118</w:t>
      </w:r>
    </w:p>
    <w:p w:rsidR="0060693D" w:rsidRPr="0060693D" w:rsidRDefault="0060693D" w:rsidP="0060693D">
      <w:pPr>
        <w:rPr>
          <w:rFonts w:ascii="Trebuchet MS" w:eastAsia="Times New Roman" w:hAnsi="Trebuchet MS" w:cs="Times New Roman"/>
          <w:color w:val="000000"/>
          <w:kern w:val="0"/>
          <w:sz w:val="18"/>
          <w:szCs w:val="18"/>
          <w:lang w:eastAsia="ru-RU"/>
        </w:rPr>
      </w:pPr>
    </w:p>
    <w:p w:rsidR="0060693D" w:rsidRPr="0060693D" w:rsidRDefault="0060693D" w:rsidP="0060693D">
      <w:pPr>
        <w:rPr>
          <w:rFonts w:ascii="Trebuchet MS" w:eastAsia="Times New Roman" w:hAnsi="Trebuchet MS" w:cs="Times New Roman"/>
          <w:color w:val="000000"/>
          <w:kern w:val="0"/>
          <w:sz w:val="18"/>
          <w:szCs w:val="18"/>
          <w:lang w:eastAsia="ru-RU"/>
        </w:rPr>
      </w:pPr>
      <w:r w:rsidRPr="0060693D">
        <w:rPr>
          <w:rFonts w:ascii="Trebuchet MS" w:eastAsia="Times New Roman" w:hAnsi="Trebuchet MS" w:cs="Times New Roman" w:hint="eastAsia"/>
          <w:color w:val="000000"/>
          <w:kern w:val="0"/>
          <w:sz w:val="18"/>
          <w:szCs w:val="18"/>
          <w:lang w:eastAsia="ru-RU"/>
        </w:rPr>
        <w:t>ЗАКЛЮЧЕНИЕ</w:t>
      </w:r>
      <w:r w:rsidRPr="0060693D">
        <w:rPr>
          <w:rFonts w:ascii="Trebuchet MS" w:eastAsia="Times New Roman" w:hAnsi="Trebuchet MS" w:cs="Times New Roman"/>
          <w:color w:val="000000"/>
          <w:kern w:val="0"/>
          <w:sz w:val="18"/>
          <w:szCs w:val="18"/>
          <w:lang w:eastAsia="ru-RU"/>
        </w:rPr>
        <w:t>...134</w:t>
      </w:r>
    </w:p>
    <w:p w:rsidR="0060693D" w:rsidRPr="0060693D" w:rsidRDefault="0060693D" w:rsidP="0060693D">
      <w:pPr>
        <w:rPr>
          <w:rFonts w:ascii="Trebuchet MS" w:eastAsia="Times New Roman" w:hAnsi="Trebuchet MS" w:cs="Times New Roman"/>
          <w:color w:val="000000"/>
          <w:kern w:val="0"/>
          <w:sz w:val="18"/>
          <w:szCs w:val="18"/>
          <w:lang w:eastAsia="ru-RU"/>
        </w:rPr>
      </w:pPr>
    </w:p>
    <w:p w:rsidR="0060693D" w:rsidRPr="0060693D" w:rsidRDefault="0060693D" w:rsidP="0060693D">
      <w:pPr>
        <w:rPr>
          <w:rFonts w:ascii="Trebuchet MS" w:eastAsia="Times New Roman" w:hAnsi="Trebuchet MS" w:cs="Times New Roman"/>
          <w:color w:val="000000"/>
          <w:kern w:val="0"/>
          <w:sz w:val="18"/>
          <w:szCs w:val="18"/>
          <w:lang w:eastAsia="ru-RU"/>
        </w:rPr>
      </w:pPr>
      <w:r w:rsidRPr="0060693D">
        <w:rPr>
          <w:rFonts w:ascii="Trebuchet MS" w:eastAsia="Times New Roman" w:hAnsi="Trebuchet MS" w:cs="Times New Roman" w:hint="eastAsia"/>
          <w:color w:val="000000"/>
          <w:kern w:val="0"/>
          <w:sz w:val="18"/>
          <w:szCs w:val="18"/>
          <w:lang w:eastAsia="ru-RU"/>
        </w:rPr>
        <w:t>БИБЛИОГРАФИЯ</w:t>
      </w:r>
      <w:r w:rsidRPr="0060693D">
        <w:rPr>
          <w:rFonts w:ascii="Trebuchet MS" w:eastAsia="Times New Roman" w:hAnsi="Trebuchet MS" w:cs="Times New Roman"/>
          <w:color w:val="000000"/>
          <w:kern w:val="0"/>
          <w:sz w:val="18"/>
          <w:szCs w:val="18"/>
          <w:lang w:eastAsia="ru-RU"/>
        </w:rPr>
        <w:t>...140</w:t>
      </w:r>
    </w:p>
    <w:p w:rsidR="0060693D" w:rsidRPr="0060693D" w:rsidRDefault="0060693D" w:rsidP="0060693D">
      <w:pPr>
        <w:rPr>
          <w:rFonts w:ascii="Trebuchet MS" w:eastAsia="Times New Roman" w:hAnsi="Trebuchet MS" w:cs="Times New Roman"/>
          <w:color w:val="000000"/>
          <w:kern w:val="0"/>
          <w:sz w:val="18"/>
          <w:szCs w:val="18"/>
          <w:lang w:eastAsia="ru-RU"/>
        </w:rPr>
      </w:pPr>
    </w:p>
    <w:p w:rsidR="0075259E" w:rsidRPr="0060693D" w:rsidRDefault="0060693D" w:rsidP="0060693D">
      <w:r w:rsidRPr="0060693D">
        <w:rPr>
          <w:rFonts w:ascii="Trebuchet MS" w:eastAsia="Times New Roman" w:hAnsi="Trebuchet MS" w:cs="Times New Roman" w:hint="eastAsia"/>
          <w:color w:val="000000"/>
          <w:kern w:val="0"/>
          <w:sz w:val="18"/>
          <w:szCs w:val="18"/>
          <w:lang w:eastAsia="ru-RU"/>
        </w:rPr>
        <w:lastRenderedPageBreak/>
        <w:t>ППРИЛОЖЕНИЯ</w:t>
      </w:r>
      <w:r w:rsidRPr="0060693D">
        <w:rPr>
          <w:rFonts w:ascii="Trebuchet MS" w:eastAsia="Times New Roman" w:hAnsi="Trebuchet MS" w:cs="Times New Roman"/>
          <w:color w:val="000000"/>
          <w:kern w:val="0"/>
          <w:sz w:val="18"/>
          <w:szCs w:val="18"/>
          <w:lang w:eastAsia="ru-RU"/>
        </w:rPr>
        <w:t>...158</w:t>
      </w:r>
      <w:bookmarkStart w:id="0" w:name="_GoBack"/>
      <w:bookmarkEnd w:id="0"/>
    </w:p>
    <w:sectPr w:rsidR="0075259E" w:rsidRPr="0060693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FC4" w:rsidRDefault="00185FC4">
      <w:pPr>
        <w:spacing w:after="0" w:line="240" w:lineRule="auto"/>
      </w:pPr>
      <w:r>
        <w:separator/>
      </w:r>
    </w:p>
  </w:endnote>
  <w:endnote w:type="continuationSeparator" w:id="0">
    <w:p w:rsidR="00185FC4" w:rsidRDefault="0018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FC4" w:rsidRDefault="00185FC4"/>
    <w:p w:rsidR="00185FC4" w:rsidRDefault="00185FC4"/>
    <w:p w:rsidR="00185FC4" w:rsidRDefault="00185FC4"/>
    <w:p w:rsidR="00185FC4" w:rsidRDefault="00185FC4"/>
    <w:p w:rsidR="00185FC4" w:rsidRDefault="00185FC4"/>
    <w:p w:rsidR="00185FC4" w:rsidRDefault="00185FC4"/>
    <w:p w:rsidR="00185FC4" w:rsidRDefault="00185FC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FC4" w:rsidRDefault="00185F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85FC4" w:rsidRDefault="00185F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85FC4" w:rsidRDefault="00185FC4"/>
    <w:p w:rsidR="00185FC4" w:rsidRDefault="00185FC4"/>
    <w:p w:rsidR="00185FC4" w:rsidRDefault="00185FC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FC4" w:rsidRDefault="00185FC4"/>
                          <w:p w:rsidR="00185FC4" w:rsidRDefault="00185FC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85FC4" w:rsidRDefault="00185FC4"/>
                    <w:p w:rsidR="00185FC4" w:rsidRDefault="00185FC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85FC4" w:rsidRDefault="00185FC4"/>
    <w:p w:rsidR="00185FC4" w:rsidRDefault="00185FC4">
      <w:pPr>
        <w:rPr>
          <w:sz w:val="2"/>
          <w:szCs w:val="2"/>
        </w:rPr>
      </w:pPr>
    </w:p>
    <w:p w:rsidR="00185FC4" w:rsidRDefault="00185FC4"/>
    <w:p w:rsidR="00185FC4" w:rsidRDefault="00185FC4">
      <w:pPr>
        <w:spacing w:after="0" w:line="240" w:lineRule="auto"/>
      </w:pPr>
    </w:p>
  </w:footnote>
  <w:footnote w:type="continuationSeparator" w:id="0">
    <w:p w:rsidR="00185FC4" w:rsidRDefault="00185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C4"/>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B0280-974B-4369-8B53-F4C8C49B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25515</TotalTime>
  <Pages>2</Pages>
  <Words>234</Words>
  <Characters>1334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1865</cp:revision>
  <cp:lastPrinted>2009-02-06T05:36:00Z</cp:lastPrinted>
  <dcterms:created xsi:type="dcterms:W3CDTF">2023-09-07T12:38:00Z</dcterms:created>
  <dcterms:modified xsi:type="dcterms:W3CDTF">2023-12-08T19:20:00Z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