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2D8" w:rsidRPr="00FC22D8" w:rsidRDefault="00FC22D8" w:rsidP="00FC22D8">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FC22D8">
        <w:rPr>
          <w:rFonts w:ascii="Arial" w:hAnsi="Arial" w:cs="Arial"/>
          <w:b/>
          <w:bCs/>
          <w:color w:val="000000"/>
          <w:kern w:val="0"/>
          <w:sz w:val="28"/>
          <w:szCs w:val="28"/>
          <w:lang w:eastAsia="ru-RU"/>
        </w:rPr>
        <w:t>Дудченко Євгеній Сергійович</w:t>
      </w:r>
      <w:r w:rsidRPr="00FC22D8">
        <w:rPr>
          <w:rFonts w:ascii="Arial" w:hAnsi="Arial" w:cs="Arial"/>
          <w:color w:val="000000"/>
          <w:kern w:val="0"/>
          <w:sz w:val="28"/>
          <w:szCs w:val="28"/>
          <w:lang w:eastAsia="ru-RU"/>
        </w:rPr>
        <w:t>, викладач-стажист кафедри морфології Сумського державного університету, тема дисертації: «Морфофункціональні особливості репаративного остеогенеза за умов хронічної гіперглікемії (анатомо-експериментальне дослідження)», (222 Медицина). Спеціалізована вчена рада                  ДФ 55.051.021 у Сумському державному університеті (м. Суми, вул. Римського</w:t>
      </w:r>
    </w:p>
    <w:p w:rsidR="00D333D3" w:rsidRPr="00FC22D8" w:rsidRDefault="00D333D3" w:rsidP="00FC22D8"/>
    <w:sectPr w:rsidR="00D333D3" w:rsidRPr="00FC22D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670AD8">
                <w:pPr>
                  <w:spacing w:line="240" w:lineRule="auto"/>
                </w:pPr>
                <w:fldSimple w:instr=" PAGE \* MERGEFORMAT ">
                  <w:r w:rsidR="00FC22D8" w:rsidRPr="00FC22D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670AD8">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670AD8">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670AD8">
                  <w:pPr>
                    <w:pStyle w:val="1ffffff7"/>
                    <w:spacing w:line="240" w:lineRule="auto"/>
                  </w:pPr>
                  <w:fldSimple w:instr=" PAGE \* MERGEFORMAT ">
                    <w:r w:rsidR="000A2C9E"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0A9AE5-E2F8-41AE-8C93-5F8FF8BF0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57</Words>
  <Characters>326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2021-11-21T22:38:00Z</dcterms:created>
  <dcterms:modified xsi:type="dcterms:W3CDTF">2021-11-21T22:39:00Z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