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E4664" w14:textId="57A67B9A" w:rsidR="00CF2269" w:rsidRDefault="00D64A32" w:rsidP="00D64A32">
      <w:pPr>
        <w:rPr>
          <w:rFonts w:ascii="Verdana" w:hAnsi="Verdana"/>
          <w:b/>
          <w:bCs/>
          <w:color w:val="000000"/>
          <w:shd w:val="clear" w:color="auto" w:fill="FFFFFF"/>
        </w:rPr>
      </w:pPr>
      <w:r>
        <w:rPr>
          <w:rFonts w:ascii="Verdana" w:hAnsi="Verdana"/>
          <w:b/>
          <w:bCs/>
          <w:color w:val="000000"/>
          <w:shd w:val="clear" w:color="auto" w:fill="FFFFFF"/>
        </w:rPr>
        <w:t>Ткаченко Володимир Борисович. Наукові основи створенння та вдосконалення систем терморегулювання транспортних комплексів радіоелектронної апаратури : Дис... д-ра наук: 05.05.14 - 2003.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64A32" w:rsidRPr="00D64A32" w14:paraId="05F22568" w14:textId="77777777" w:rsidTr="00D64A3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64A32" w:rsidRPr="00D64A32" w14:paraId="19A4F7F4" w14:textId="77777777">
              <w:trPr>
                <w:tblCellSpacing w:w="0" w:type="dxa"/>
              </w:trPr>
              <w:tc>
                <w:tcPr>
                  <w:tcW w:w="0" w:type="auto"/>
                  <w:vAlign w:val="center"/>
                  <w:hideMark/>
                </w:tcPr>
                <w:p w14:paraId="19A2F942" w14:textId="77777777" w:rsidR="00D64A32" w:rsidRPr="00D64A32" w:rsidRDefault="00D64A32" w:rsidP="00D64A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4A32">
                    <w:rPr>
                      <w:rFonts w:ascii="Times New Roman" w:eastAsia="Times New Roman" w:hAnsi="Times New Roman" w:cs="Times New Roman"/>
                      <w:sz w:val="24"/>
                      <w:szCs w:val="24"/>
                    </w:rPr>
                    <w:lastRenderedPageBreak/>
                    <w:t>Ткаченко В. Б. Наукові основи створення та вдосконалення систем терморегулювання транспортних комплексів радіоелектронної апаратури. Рукопис.</w:t>
                  </w:r>
                </w:p>
                <w:p w14:paraId="1C410C74" w14:textId="77777777" w:rsidR="00D64A32" w:rsidRPr="00D64A32" w:rsidRDefault="00D64A32" w:rsidP="00D64A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4A32">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05.05.14 – Холодильна і кріогенна техніка, системи кондиціонування. Одеська державна академія холоду, м. Одеса, 2002 р.</w:t>
                  </w:r>
                </w:p>
                <w:p w14:paraId="06878FD1" w14:textId="77777777" w:rsidR="00D64A32" w:rsidRPr="00D64A32" w:rsidRDefault="00D64A32" w:rsidP="00D64A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4A32">
                    <w:rPr>
                      <w:rFonts w:ascii="Times New Roman" w:eastAsia="Times New Roman" w:hAnsi="Times New Roman" w:cs="Times New Roman"/>
                      <w:sz w:val="24"/>
                      <w:szCs w:val="24"/>
                    </w:rPr>
                    <w:t>Цю роботу присвячено постановці і частковому розв’язанню проблеми створення наукових основ проектування і вдосконалення систем терморегулювання (СТР) для пересувних обслуговуваних комплексів (ТК) РЕА з використанням останніх в галузі теплових труб. Реалізація положень теорії здійснюється через систему запропонованих машинно-орієнтованих методів розрахунку, алгоритмів і програмних засобів, а також через експериментальне моделювання та дослідно-конструкторські розробки нових технічних рішень, що забезпечують вдосконалення СТР ТК РЕА. Показано, що використання здобутих результатів визначає технічні рішення, які забезпечують зниження енергоспоживання СТР на 30…60%, а також стабільне підтримання температур поверхонь РЕА, не вищих за 65єС, що сприятливо позначається на надійності РЕА</w:t>
                  </w:r>
                  <w:r w:rsidRPr="00D64A32">
                    <w:rPr>
                      <w:rFonts w:ascii="Times New Roman" w:eastAsia="Times New Roman" w:hAnsi="Times New Roman" w:cs="Times New Roman"/>
                      <w:b/>
                      <w:bCs/>
                      <w:sz w:val="24"/>
                      <w:szCs w:val="24"/>
                    </w:rPr>
                    <w:t>.</w:t>
                  </w:r>
                </w:p>
              </w:tc>
            </w:tr>
          </w:tbl>
          <w:p w14:paraId="68C919DD" w14:textId="77777777" w:rsidR="00D64A32" w:rsidRPr="00D64A32" w:rsidRDefault="00D64A32" w:rsidP="00D64A32">
            <w:pPr>
              <w:spacing w:after="0" w:line="240" w:lineRule="auto"/>
              <w:rPr>
                <w:rFonts w:ascii="Times New Roman" w:eastAsia="Times New Roman" w:hAnsi="Times New Roman" w:cs="Times New Roman"/>
                <w:sz w:val="24"/>
                <w:szCs w:val="24"/>
              </w:rPr>
            </w:pPr>
          </w:p>
        </w:tc>
      </w:tr>
      <w:tr w:rsidR="00D64A32" w:rsidRPr="00D64A32" w14:paraId="43144E00" w14:textId="77777777" w:rsidTr="00D64A3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64A32" w:rsidRPr="00D64A32" w14:paraId="7BC27A1C" w14:textId="77777777">
              <w:trPr>
                <w:tblCellSpacing w:w="0" w:type="dxa"/>
              </w:trPr>
              <w:tc>
                <w:tcPr>
                  <w:tcW w:w="0" w:type="auto"/>
                  <w:vAlign w:val="center"/>
                  <w:hideMark/>
                </w:tcPr>
                <w:p w14:paraId="3591AC65" w14:textId="77777777" w:rsidR="00D64A32" w:rsidRPr="00D64A32" w:rsidRDefault="00D64A32" w:rsidP="009C735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64A32">
                    <w:rPr>
                      <w:rFonts w:ascii="Times New Roman" w:eastAsia="Times New Roman" w:hAnsi="Times New Roman" w:cs="Times New Roman"/>
                      <w:sz w:val="24"/>
                      <w:szCs w:val="24"/>
                    </w:rPr>
                    <w:t>Традиційні шляхи розвязання проблеми кондиціонування повітря обслуговуваних приміщень ТК РЕА і організації надійного терморегулювання приладів та пристроїв електронної апаратури ґрунтуються на незалежній розробці СКП і СТР та спрощеному “адитивному” підході до визначення навантажень і основних параметрів джерел штучного холоду та засобів вентиляції. Основні технічні рішення базувалися переважно на балансових співвідношеннях без належного врахування впливу локальних і загальних теплових провідностей, без аналізу шляхів раціоналізації структури потокорозподілу і синтезу оптимальних структур. Такий підхід призводить до невиправданого завищення матеріальних, енергетичних та вартісних витрат на створення СТР ТК РЕА і не сприяє підвищенню їх надійності та вдосконаленню. Залежно від повної потужності, яка виділяється при роботі електронної апаратури, густин поверхневих теплових потоків і температурних обмежень, у ТК РЕА можливі різні співвідношення між тепловими навантаженнями для “активних” і “пасивних” СТР. При “малому внеску” теплових потужностей “пасивних” СТР доцільно застосування єдиної АСТР. В інших випадках перспективні варіанти комбінування АСТР і ПСТР.</w:t>
                  </w:r>
                </w:p>
                <w:p w14:paraId="308F7F93" w14:textId="77777777" w:rsidR="00D64A32" w:rsidRPr="00D64A32" w:rsidRDefault="00D64A32" w:rsidP="009C735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64A32">
                    <w:rPr>
                      <w:rFonts w:ascii="Times New Roman" w:eastAsia="Times New Roman" w:hAnsi="Times New Roman" w:cs="Times New Roman"/>
                      <w:sz w:val="24"/>
                      <w:szCs w:val="24"/>
                    </w:rPr>
                    <w:t>Формування узагальненої структури та ієрархії теплових звязків у СТР для ТК РЕА, основою яких є ранжирування пріоритетів теплових звязків за І, ІІ і ІІІ рівнями, за умови кращого вибору теплових звязків вищого рівня є ефективним засобом селекції множини найбільш перспективних можливих схемних рішень, які підлягають подальшому математичному та експериментальному моделюванню.</w:t>
                  </w:r>
                </w:p>
                <w:p w14:paraId="0C1DFEED" w14:textId="77777777" w:rsidR="00D64A32" w:rsidRPr="00D64A32" w:rsidRDefault="00D64A32" w:rsidP="009C735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64A32">
                    <w:rPr>
                      <w:rFonts w:ascii="Times New Roman" w:eastAsia="Times New Roman" w:hAnsi="Times New Roman" w:cs="Times New Roman"/>
                      <w:sz w:val="24"/>
                      <w:szCs w:val="24"/>
                    </w:rPr>
                    <w:t>Форми і задачі теплофізичного моделювання СТР ТК РЕА істотно різні для умов, коли прилади та елементи РЕА розташовані у внутрішньому обємі контейнера і коли РЕА скомпонована у приладових шафах, стояках, пультах, для яких визначені обмеження за температурами і витратами повітря на охолодження та аеродинамічними характеристиками. При теплофізичному моделюванні СТР ТК РЕА, скомпонованих у приладових шафах і для яких сформульовано обмеження за тепловологісними режимами, доцільно сконцентруватися на розвязанні задач синтезу оптимальних структур потокорозподілів.</w:t>
                  </w:r>
                </w:p>
                <w:p w14:paraId="75C97960" w14:textId="77777777" w:rsidR="00D64A32" w:rsidRPr="00D64A32" w:rsidRDefault="00D64A32" w:rsidP="009C735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64A32">
                    <w:rPr>
                      <w:rFonts w:ascii="Times New Roman" w:eastAsia="Times New Roman" w:hAnsi="Times New Roman" w:cs="Times New Roman"/>
                      <w:sz w:val="24"/>
                      <w:szCs w:val="24"/>
                    </w:rPr>
                    <w:t xml:space="preserve">Математичне моделювання СТР ТК РЕА “малої теплонапруженості” грунтується на модифікованій концепції “узагальненої теплової провідності”, в якій, на додаток до </w:t>
                  </w:r>
                  <w:r w:rsidRPr="00D64A32">
                    <w:rPr>
                      <w:rFonts w:ascii="Times New Roman" w:eastAsia="Times New Roman" w:hAnsi="Times New Roman" w:cs="Times New Roman"/>
                      <w:sz w:val="24"/>
                      <w:szCs w:val="24"/>
                    </w:rPr>
                    <w:lastRenderedPageBreak/>
                    <w:t>традиційного підходу, враховується вплив розподілу повітря. Витрати повітря для забезпечення теплових режимів РЕА не задаються, а визначаються з умов обмежень за температурним режимом РЕА, тепловологісним режимом операторів для відібраних ефективних структур потокорозподілів.</w:t>
                  </w:r>
                </w:p>
                <w:p w14:paraId="4D424951" w14:textId="77777777" w:rsidR="00D64A32" w:rsidRPr="00D64A32" w:rsidRDefault="00D64A32" w:rsidP="009C735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64A32">
                    <w:rPr>
                      <w:rFonts w:ascii="Times New Roman" w:eastAsia="Times New Roman" w:hAnsi="Times New Roman" w:cs="Times New Roman"/>
                      <w:sz w:val="24"/>
                      <w:szCs w:val="24"/>
                    </w:rPr>
                    <w:t>Сукупність математичних моделей оптимальних конструктивно-технологічних рішень відведення тепла від корпусу контейнера базується на модифікованому методі узагальненої теплової провідності і дозволяє розвязувати такі задачі, як:</w:t>
                  </w:r>
                </w:p>
                <w:p w14:paraId="03038292" w14:textId="77777777" w:rsidR="00D64A32" w:rsidRPr="00D64A32" w:rsidRDefault="00D64A32" w:rsidP="00D64A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4A32">
                    <w:rPr>
                      <w:rFonts w:ascii="Times New Roman" w:eastAsia="Times New Roman" w:hAnsi="Times New Roman" w:cs="Times New Roman"/>
                      <w:sz w:val="24"/>
                      <w:szCs w:val="24"/>
                    </w:rPr>
                    <w:t>обрання оптимальної товщини внутрішньої ізоляції корпусу контейнера ТК РЕА;</w:t>
                  </w:r>
                </w:p>
                <w:p w14:paraId="38B4BBDC" w14:textId="77777777" w:rsidR="00D64A32" w:rsidRPr="00D64A32" w:rsidRDefault="00D64A32" w:rsidP="00D64A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4A32">
                    <w:rPr>
                      <w:rFonts w:ascii="Times New Roman" w:eastAsia="Times New Roman" w:hAnsi="Times New Roman" w:cs="Times New Roman"/>
                      <w:sz w:val="24"/>
                      <w:szCs w:val="24"/>
                    </w:rPr>
                    <w:t>обрання раціональних схемних рішень організації індивідуального тепловідведення від корпусу контейнера, включаючи повітряне або рідинне охолодження корпусу, застосування двофазних тепловідводних контурів або теплових труб і т. д.</w:t>
                  </w:r>
                </w:p>
                <w:p w14:paraId="0897AFD5" w14:textId="77777777" w:rsidR="00D64A32" w:rsidRPr="00D64A32" w:rsidRDefault="00D64A32" w:rsidP="009C735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64A32">
                    <w:rPr>
                      <w:rFonts w:ascii="Times New Roman" w:eastAsia="Times New Roman" w:hAnsi="Times New Roman" w:cs="Times New Roman"/>
                      <w:sz w:val="24"/>
                      <w:szCs w:val="24"/>
                    </w:rPr>
                    <w:t>Суттєво нестаціонарний характер граничних теплових режимів корпусу контейнера припускає за необхідне при розрахунково-теоретичному аналізі теплових режимів СТР ТК РЕА орієнтуватися не на максимальне значення температури навколишнього середовища і максимальний тепловий потік, а на деякі розрахункові значення </w:t>
                  </w:r>
                  <w:r w:rsidRPr="00D64A32">
                    <w:rPr>
                      <w:rFonts w:ascii="Times New Roman" w:eastAsia="Times New Roman" w:hAnsi="Times New Roman" w:cs="Times New Roman"/>
                      <w:b/>
                      <w:bCs/>
                      <w:sz w:val="24"/>
                      <w:szCs w:val="24"/>
                    </w:rPr>
                    <w:t>(q</w:t>
                  </w:r>
                  <w:r w:rsidRPr="00D64A32">
                    <w:rPr>
                      <w:rFonts w:ascii="Times New Roman" w:eastAsia="Times New Roman" w:hAnsi="Times New Roman" w:cs="Times New Roman"/>
                      <w:b/>
                      <w:bCs/>
                      <w:sz w:val="24"/>
                      <w:szCs w:val="24"/>
                      <w:vertAlign w:val="subscript"/>
                    </w:rPr>
                    <w:t>o</w:t>
                  </w:r>
                  <w:r w:rsidRPr="00D64A32">
                    <w:rPr>
                      <w:rFonts w:ascii="Times New Roman" w:eastAsia="Times New Roman" w:hAnsi="Times New Roman" w:cs="Times New Roman"/>
                      <w:b/>
                      <w:bCs/>
                      <w:sz w:val="24"/>
                      <w:szCs w:val="24"/>
                      <w:vertAlign w:val="superscript"/>
                    </w:rPr>
                    <w:t>max</w:t>
                  </w:r>
                  <w:r w:rsidRPr="00D64A32">
                    <w:rPr>
                      <w:rFonts w:ascii="Times New Roman" w:eastAsia="Times New Roman" w:hAnsi="Times New Roman" w:cs="Times New Roman"/>
                      <w:b/>
                      <w:bCs/>
                      <w:sz w:val="24"/>
                      <w:szCs w:val="24"/>
                    </w:rPr>
                    <w:t>)</w:t>
                  </w:r>
                  <w:r w:rsidRPr="00D64A32">
                    <w:rPr>
                      <w:rFonts w:ascii="Times New Roman" w:eastAsia="Times New Roman" w:hAnsi="Times New Roman" w:cs="Times New Roman"/>
                      <w:b/>
                      <w:bCs/>
                      <w:sz w:val="24"/>
                      <w:szCs w:val="24"/>
                      <w:vertAlign w:val="subscript"/>
                    </w:rPr>
                    <w:t>розр</w:t>
                  </w:r>
                  <w:r w:rsidRPr="00D64A32">
                    <w:rPr>
                      <w:rFonts w:ascii="Times New Roman" w:eastAsia="Times New Roman" w:hAnsi="Times New Roman" w:cs="Times New Roman"/>
                      <w:sz w:val="24"/>
                      <w:szCs w:val="24"/>
                      <w:vertAlign w:val="subscript"/>
                    </w:rPr>
                    <w:t>.</w:t>
                  </w:r>
                  <w:r w:rsidRPr="00D64A32">
                    <w:rPr>
                      <w:rFonts w:ascii="Times New Roman" w:eastAsia="Times New Roman" w:hAnsi="Times New Roman" w:cs="Times New Roman"/>
                      <w:sz w:val="24"/>
                      <w:szCs w:val="24"/>
                    </w:rPr>
                    <w:t> та </w:t>
                  </w:r>
                  <w:r w:rsidRPr="00D64A32">
                    <w:rPr>
                      <w:rFonts w:ascii="Times New Roman" w:eastAsia="Times New Roman" w:hAnsi="Times New Roman" w:cs="Times New Roman"/>
                      <w:b/>
                      <w:bCs/>
                      <w:sz w:val="24"/>
                      <w:szCs w:val="24"/>
                    </w:rPr>
                    <w:t>(t</w:t>
                  </w:r>
                  <w:r w:rsidRPr="00D64A32">
                    <w:rPr>
                      <w:rFonts w:ascii="Times New Roman" w:eastAsia="Times New Roman" w:hAnsi="Times New Roman" w:cs="Times New Roman"/>
                      <w:b/>
                      <w:bCs/>
                      <w:sz w:val="24"/>
                      <w:szCs w:val="24"/>
                      <w:vertAlign w:val="subscript"/>
                    </w:rPr>
                    <w:t>нс</w:t>
                  </w:r>
                  <w:r w:rsidRPr="00D64A32">
                    <w:rPr>
                      <w:rFonts w:ascii="Times New Roman" w:eastAsia="Times New Roman" w:hAnsi="Times New Roman" w:cs="Times New Roman"/>
                      <w:b/>
                      <w:bCs/>
                      <w:sz w:val="24"/>
                      <w:szCs w:val="24"/>
                      <w:vertAlign w:val="superscript"/>
                    </w:rPr>
                    <w:t>max</w:t>
                  </w:r>
                  <w:r w:rsidRPr="00D64A32">
                    <w:rPr>
                      <w:rFonts w:ascii="Times New Roman" w:eastAsia="Times New Roman" w:hAnsi="Times New Roman" w:cs="Times New Roman"/>
                      <w:b/>
                      <w:bCs/>
                      <w:sz w:val="24"/>
                      <w:szCs w:val="24"/>
                    </w:rPr>
                    <w:t>)</w:t>
                  </w:r>
                  <w:r w:rsidRPr="00D64A32">
                    <w:rPr>
                      <w:rFonts w:ascii="Times New Roman" w:eastAsia="Times New Roman" w:hAnsi="Times New Roman" w:cs="Times New Roman"/>
                      <w:b/>
                      <w:bCs/>
                      <w:sz w:val="24"/>
                      <w:szCs w:val="24"/>
                      <w:vertAlign w:val="subscript"/>
                    </w:rPr>
                    <w:t>розр</w:t>
                  </w:r>
                  <w:r w:rsidRPr="00D64A32">
                    <w:rPr>
                      <w:rFonts w:ascii="Times New Roman" w:eastAsia="Times New Roman" w:hAnsi="Times New Roman" w:cs="Times New Roman"/>
                      <w:sz w:val="24"/>
                      <w:szCs w:val="24"/>
                      <w:vertAlign w:val="subscript"/>
                    </w:rPr>
                    <w:t>.</w:t>
                  </w:r>
                  <w:r w:rsidRPr="00D64A32">
                    <w:rPr>
                      <w:rFonts w:ascii="Times New Roman" w:eastAsia="Times New Roman" w:hAnsi="Times New Roman" w:cs="Times New Roman"/>
                      <w:sz w:val="24"/>
                      <w:szCs w:val="24"/>
                    </w:rPr>
                    <w:t>, які при об’єктивному врахуванні акумуляційних властивостей стінки можуть виявитися суттєво нижчими від тих значень, що приймають у традиційних методах розрахунку. Таким чином можна суттєво знизити вимоги за граничними тепловими навантаженнями на СТР.</w:t>
                  </w:r>
                </w:p>
                <w:p w14:paraId="3E413EBE" w14:textId="77777777" w:rsidR="00D64A32" w:rsidRPr="00D64A32" w:rsidRDefault="00D64A32" w:rsidP="009C735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64A32">
                    <w:rPr>
                      <w:rFonts w:ascii="Times New Roman" w:eastAsia="Times New Roman" w:hAnsi="Times New Roman" w:cs="Times New Roman"/>
                      <w:sz w:val="24"/>
                      <w:szCs w:val="24"/>
                    </w:rPr>
                    <w:t>Вибір оптимальних структур потокорозподілу визначається комбінуванням таких обєктів та їх груп, як: “оператори”, “корпус”, “прилади”, “оператори + корпус”, “оператори + прилади” і т. п., у формі послідовно-паралельних мереж повітропроводів. Для кожної структури існує оптимальне значення температури повітря на виході з обєкту </w:t>
                  </w:r>
                  <w:r w:rsidRPr="00D64A32">
                    <w:rPr>
                      <w:rFonts w:ascii="Times New Roman" w:eastAsia="Times New Roman" w:hAnsi="Times New Roman" w:cs="Times New Roman"/>
                      <w:b/>
                      <w:bCs/>
                      <w:sz w:val="24"/>
                      <w:szCs w:val="24"/>
                    </w:rPr>
                    <w:t>t</w:t>
                  </w:r>
                  <w:r w:rsidRPr="00D64A32">
                    <w:rPr>
                      <w:rFonts w:ascii="Times New Roman" w:eastAsia="Times New Roman" w:hAnsi="Times New Roman" w:cs="Times New Roman"/>
                      <w:b/>
                      <w:bCs/>
                      <w:sz w:val="24"/>
                      <w:szCs w:val="24"/>
                      <w:vertAlign w:val="subscript"/>
                    </w:rPr>
                    <w:t>п</w:t>
                  </w:r>
                  <w:r w:rsidRPr="00D64A32">
                    <w:rPr>
                      <w:rFonts w:ascii="Times New Roman" w:eastAsia="Times New Roman" w:hAnsi="Times New Roman" w:cs="Times New Roman"/>
                      <w:sz w:val="24"/>
                      <w:szCs w:val="24"/>
                    </w:rPr>
                    <w:t> (або на вході в обєкт </w:t>
                  </w:r>
                  <w:r w:rsidRPr="00D64A32">
                    <w:rPr>
                      <w:rFonts w:ascii="Times New Roman" w:eastAsia="Times New Roman" w:hAnsi="Times New Roman" w:cs="Times New Roman"/>
                      <w:b/>
                      <w:bCs/>
                      <w:sz w:val="24"/>
                      <w:szCs w:val="24"/>
                    </w:rPr>
                    <w:t>t</w:t>
                  </w:r>
                  <w:r w:rsidRPr="00D64A32">
                    <w:rPr>
                      <w:rFonts w:ascii="Times New Roman" w:eastAsia="Times New Roman" w:hAnsi="Times New Roman" w:cs="Times New Roman"/>
                      <w:b/>
                      <w:bCs/>
                      <w:sz w:val="24"/>
                      <w:szCs w:val="24"/>
                      <w:vertAlign w:val="subscript"/>
                    </w:rPr>
                    <w:t>п.</w:t>
                  </w:r>
                  <w:r w:rsidRPr="00D64A32">
                    <w:rPr>
                      <w:rFonts w:ascii="Times New Roman" w:eastAsia="Times New Roman" w:hAnsi="Times New Roman" w:cs="Times New Roman"/>
                      <w:sz w:val="24"/>
                      <w:szCs w:val="24"/>
                    </w:rPr>
                    <w:t>), при якому досягаються мінімальні значення енерговитрат, холодопродуктивності або компромісного критерію оптимальності. На відміну від традиційного для СКП вибору як комфортних умов значень температури і вологості на виході із кондиційованого приміщення, у ТК РЕА об’єктивним буде регламентація умов для потоку повітря, що подається до об’єктів з кондиціонера. Відповідно змінною величиною у цьому випадку стане температура і вологість повітря на виході.</w:t>
                  </w:r>
                </w:p>
                <w:p w14:paraId="6810D9FC" w14:textId="77777777" w:rsidR="00D64A32" w:rsidRPr="00D64A32" w:rsidRDefault="00D64A32" w:rsidP="009C735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64A32">
                    <w:rPr>
                      <w:rFonts w:ascii="Times New Roman" w:eastAsia="Times New Roman" w:hAnsi="Times New Roman" w:cs="Times New Roman"/>
                      <w:sz w:val="24"/>
                      <w:szCs w:val="24"/>
                    </w:rPr>
                    <w:t>Числові дослідження загальних характеристик і параметрів СТР ТК РЕА показали:</w:t>
                  </w:r>
                </w:p>
                <w:p w14:paraId="69878604" w14:textId="77777777" w:rsidR="00D64A32" w:rsidRPr="00D64A32" w:rsidRDefault="00D64A32" w:rsidP="009C735B">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64A32">
                    <w:rPr>
                      <w:rFonts w:ascii="Times New Roman" w:eastAsia="Times New Roman" w:hAnsi="Times New Roman" w:cs="Times New Roman"/>
                      <w:sz w:val="24"/>
                      <w:szCs w:val="24"/>
                    </w:rPr>
                    <w:t>прийняття як обмеження температурно - вологісних умов на виході з обєму контейнера несприятливо відбивається на показниках СТР;</w:t>
                  </w:r>
                </w:p>
                <w:p w14:paraId="0F2D2FC2" w14:textId="77777777" w:rsidR="00D64A32" w:rsidRPr="00D64A32" w:rsidRDefault="00D64A32" w:rsidP="009C735B">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64A32">
                    <w:rPr>
                      <w:rFonts w:ascii="Times New Roman" w:eastAsia="Times New Roman" w:hAnsi="Times New Roman" w:cs="Times New Roman"/>
                      <w:sz w:val="24"/>
                      <w:szCs w:val="24"/>
                    </w:rPr>
                    <w:t>при завданні температурно - вологісних обмежень на вході у контейнер загальні тенденції впливу параметрів на показники СТР визначаються так: із зростанням </w:t>
                  </w:r>
                  <w:r w:rsidRPr="00D64A32">
                    <w:rPr>
                      <w:rFonts w:ascii="Times New Roman" w:eastAsia="Times New Roman" w:hAnsi="Times New Roman" w:cs="Times New Roman"/>
                      <w:b/>
                      <w:bCs/>
                      <w:sz w:val="24"/>
                      <w:szCs w:val="24"/>
                    </w:rPr>
                    <w:t>t</w:t>
                  </w:r>
                  <w:r w:rsidRPr="00D64A32">
                    <w:rPr>
                      <w:rFonts w:ascii="Times New Roman" w:eastAsia="Times New Roman" w:hAnsi="Times New Roman" w:cs="Times New Roman"/>
                      <w:b/>
                      <w:bCs/>
                      <w:sz w:val="24"/>
                      <w:szCs w:val="24"/>
                      <w:vertAlign w:val="subscript"/>
                    </w:rPr>
                    <w:t>п</w:t>
                  </w:r>
                  <w:r w:rsidRPr="00D64A32">
                    <w:rPr>
                      <w:rFonts w:ascii="Times New Roman" w:eastAsia="Times New Roman" w:hAnsi="Times New Roman" w:cs="Times New Roman"/>
                      <w:sz w:val="24"/>
                      <w:szCs w:val="24"/>
                    </w:rPr>
                    <w:t> знижуються питомі витрати енергії і тим сильніше, чим вище </w:t>
                  </w:r>
                  <w:r w:rsidRPr="00D64A32">
                    <w:rPr>
                      <w:rFonts w:ascii="Times New Roman" w:eastAsia="Times New Roman" w:hAnsi="Times New Roman" w:cs="Times New Roman"/>
                      <w:b/>
                      <w:bCs/>
                      <w:sz w:val="24"/>
                      <w:szCs w:val="24"/>
                    </w:rPr>
                    <w:t>t</w:t>
                  </w:r>
                  <w:r w:rsidRPr="00D64A32">
                    <w:rPr>
                      <w:rFonts w:ascii="Times New Roman" w:eastAsia="Times New Roman" w:hAnsi="Times New Roman" w:cs="Times New Roman"/>
                      <w:b/>
                      <w:bCs/>
                      <w:sz w:val="24"/>
                      <w:szCs w:val="24"/>
                      <w:vertAlign w:val="subscript"/>
                    </w:rPr>
                    <w:t>нс</w:t>
                  </w:r>
                  <w:r w:rsidRPr="00D64A32">
                    <w:rPr>
                      <w:rFonts w:ascii="Times New Roman" w:eastAsia="Times New Roman" w:hAnsi="Times New Roman" w:cs="Times New Roman"/>
                      <w:sz w:val="24"/>
                      <w:szCs w:val="24"/>
                    </w:rPr>
                    <w:t>. Зростання </w:t>
                  </w:r>
                  <w:r w:rsidRPr="00D64A32">
                    <w:rPr>
                      <w:rFonts w:ascii="Times New Roman" w:eastAsia="Times New Roman" w:hAnsi="Times New Roman" w:cs="Times New Roman"/>
                      <w:b/>
                      <w:bCs/>
                      <w:sz w:val="24"/>
                      <w:szCs w:val="24"/>
                    </w:rPr>
                    <w:t>t</w:t>
                  </w:r>
                  <w:r w:rsidRPr="00D64A32">
                    <w:rPr>
                      <w:rFonts w:ascii="Times New Roman" w:eastAsia="Times New Roman" w:hAnsi="Times New Roman" w:cs="Times New Roman"/>
                      <w:b/>
                      <w:bCs/>
                      <w:sz w:val="24"/>
                      <w:szCs w:val="24"/>
                      <w:vertAlign w:val="subscript"/>
                    </w:rPr>
                    <w:t>нс</w:t>
                  </w:r>
                  <w:r w:rsidRPr="00D64A32">
                    <w:rPr>
                      <w:rFonts w:ascii="Times New Roman" w:eastAsia="Times New Roman" w:hAnsi="Times New Roman" w:cs="Times New Roman"/>
                      <w:sz w:val="24"/>
                      <w:szCs w:val="24"/>
                    </w:rPr>
                    <w:t> збільшує витрати енергії, при допустимих для корпусів РЕА температур [</w:t>
                  </w:r>
                  <w:r w:rsidRPr="00D64A32">
                    <w:rPr>
                      <w:rFonts w:ascii="Times New Roman" w:eastAsia="Times New Roman" w:hAnsi="Times New Roman" w:cs="Times New Roman"/>
                      <w:b/>
                      <w:bCs/>
                      <w:sz w:val="24"/>
                      <w:szCs w:val="24"/>
                    </w:rPr>
                    <w:t>t</w:t>
                  </w:r>
                  <w:r w:rsidRPr="00D64A32">
                    <w:rPr>
                      <w:rFonts w:ascii="Times New Roman" w:eastAsia="Times New Roman" w:hAnsi="Times New Roman" w:cs="Times New Roman"/>
                      <w:sz w:val="24"/>
                      <w:szCs w:val="24"/>
                      <w:vertAlign w:val="subscript"/>
                    </w:rPr>
                    <w:t>доп.</w:t>
                  </w:r>
                  <w:r w:rsidRPr="00D64A32">
                    <w:rPr>
                      <w:rFonts w:ascii="Times New Roman" w:eastAsia="Times New Roman" w:hAnsi="Times New Roman" w:cs="Times New Roman"/>
                      <w:sz w:val="24"/>
                      <w:szCs w:val="24"/>
                    </w:rPr>
                    <w:t>] 60єС і порівнюваних умовах тепловідведення між РЕА і підсистемою “корпус + оператори” визначальний внесок у показники СТР вносять підсистеми “оператори + корпус”. При зниженні </w:t>
                  </w:r>
                  <w:r w:rsidRPr="00D64A32">
                    <w:rPr>
                      <w:rFonts w:ascii="Times New Roman" w:eastAsia="Times New Roman" w:hAnsi="Times New Roman" w:cs="Times New Roman"/>
                      <w:b/>
                      <w:bCs/>
                      <w:sz w:val="24"/>
                      <w:szCs w:val="24"/>
                    </w:rPr>
                    <w:t>[t</w:t>
                  </w:r>
                  <w:r w:rsidRPr="00D64A32">
                    <w:rPr>
                      <w:rFonts w:ascii="Times New Roman" w:eastAsia="Times New Roman" w:hAnsi="Times New Roman" w:cs="Times New Roman"/>
                      <w:sz w:val="24"/>
                      <w:szCs w:val="24"/>
                      <w:vertAlign w:val="subscript"/>
                    </w:rPr>
                    <w:t>доп</w:t>
                  </w:r>
                  <w:r w:rsidRPr="00D64A32">
                    <w:rPr>
                      <w:rFonts w:ascii="Times New Roman" w:eastAsia="Times New Roman" w:hAnsi="Times New Roman" w:cs="Times New Roman"/>
                      <w:b/>
                      <w:bCs/>
                      <w:sz w:val="24"/>
                      <w:szCs w:val="24"/>
                      <w:vertAlign w:val="subscript"/>
                    </w:rPr>
                    <w:t>.</w:t>
                  </w:r>
                  <w:r w:rsidRPr="00D64A32">
                    <w:rPr>
                      <w:rFonts w:ascii="Times New Roman" w:eastAsia="Times New Roman" w:hAnsi="Times New Roman" w:cs="Times New Roman"/>
                      <w:b/>
                      <w:bCs/>
                      <w:sz w:val="24"/>
                      <w:szCs w:val="24"/>
                    </w:rPr>
                    <w:t>]</w:t>
                  </w:r>
                  <w:r w:rsidRPr="00D64A32">
                    <w:rPr>
                      <w:rFonts w:ascii="Times New Roman" w:eastAsia="Times New Roman" w:hAnsi="Times New Roman" w:cs="Times New Roman"/>
                      <w:sz w:val="24"/>
                      <w:szCs w:val="24"/>
                    </w:rPr>
                    <w:t> до 30 ...40єС і зростанні співвідношення </w:t>
                  </w:r>
                  <w:r w:rsidRPr="00D64A32">
                    <w:rPr>
                      <w:rFonts w:ascii="Times New Roman" w:eastAsia="Times New Roman" w:hAnsi="Times New Roman" w:cs="Times New Roman"/>
                      <w:b/>
                      <w:bCs/>
                      <w:sz w:val="24"/>
                      <w:szCs w:val="24"/>
                    </w:rPr>
                    <w:t>Q</w:t>
                  </w:r>
                  <w:r w:rsidRPr="00D64A32">
                    <w:rPr>
                      <w:rFonts w:ascii="Times New Roman" w:eastAsia="Times New Roman" w:hAnsi="Times New Roman" w:cs="Times New Roman"/>
                      <w:sz w:val="24"/>
                      <w:szCs w:val="24"/>
                      <w:vertAlign w:val="subscript"/>
                    </w:rPr>
                    <w:t>РЕА</w:t>
                  </w:r>
                  <w:r w:rsidRPr="00D64A32">
                    <w:rPr>
                      <w:rFonts w:ascii="Times New Roman" w:eastAsia="Times New Roman" w:hAnsi="Times New Roman" w:cs="Times New Roman"/>
                      <w:b/>
                      <w:bCs/>
                      <w:sz w:val="24"/>
                      <w:szCs w:val="24"/>
                      <w:vertAlign w:val="subscript"/>
                    </w:rPr>
                    <w:t> </w:t>
                  </w:r>
                  <w:r w:rsidRPr="00D64A32">
                    <w:rPr>
                      <w:rFonts w:ascii="Times New Roman" w:eastAsia="Times New Roman" w:hAnsi="Times New Roman" w:cs="Times New Roman"/>
                      <w:b/>
                      <w:bCs/>
                      <w:sz w:val="24"/>
                      <w:szCs w:val="24"/>
                    </w:rPr>
                    <w:t>/Q</w:t>
                  </w:r>
                  <w:r w:rsidRPr="00D64A32">
                    <w:rPr>
                      <w:rFonts w:ascii="Times New Roman" w:eastAsia="Times New Roman" w:hAnsi="Times New Roman" w:cs="Times New Roman"/>
                      <w:sz w:val="24"/>
                      <w:szCs w:val="24"/>
                      <w:vertAlign w:val="subscript"/>
                    </w:rPr>
                    <w:t>оп</w:t>
                  </w:r>
                  <w:r w:rsidRPr="00D64A32">
                    <w:rPr>
                      <w:rFonts w:ascii="Times New Roman" w:eastAsia="Times New Roman" w:hAnsi="Times New Roman" w:cs="Times New Roman"/>
                      <w:sz w:val="24"/>
                      <w:szCs w:val="24"/>
                    </w:rPr>
                    <w:t xml:space="preserve"> ситуація змінюється, вплив РЕА на загальні показники СТР ТК РЕА стає визначальним. При цьому здійснюється перехід від монотонних залежностей для показників СТР ТК РЕА до немонотонних з існуванням екстремумів. Для таких показників як холодопродуктивність, енерговитрати для </w:t>
                  </w:r>
                  <w:r w:rsidRPr="00D64A32">
                    <w:rPr>
                      <w:rFonts w:ascii="Times New Roman" w:eastAsia="Times New Roman" w:hAnsi="Times New Roman" w:cs="Times New Roman"/>
                      <w:sz w:val="24"/>
                      <w:szCs w:val="24"/>
                    </w:rPr>
                    <w:lastRenderedPageBreak/>
                    <w:t>підсистем “оператори + корпус” точки екстремуму виникають у природних діапазонах визначальних температур </w:t>
                  </w:r>
                  <w:r w:rsidRPr="00D64A32">
                    <w:rPr>
                      <w:rFonts w:ascii="Times New Roman" w:eastAsia="Times New Roman" w:hAnsi="Times New Roman" w:cs="Times New Roman"/>
                      <w:b/>
                      <w:bCs/>
                      <w:sz w:val="24"/>
                      <w:szCs w:val="24"/>
                    </w:rPr>
                    <w:t>t</w:t>
                  </w:r>
                  <w:r w:rsidRPr="00D64A32">
                    <w:rPr>
                      <w:rFonts w:ascii="Times New Roman" w:eastAsia="Times New Roman" w:hAnsi="Times New Roman" w:cs="Times New Roman"/>
                      <w:sz w:val="24"/>
                      <w:szCs w:val="24"/>
                      <w:vertAlign w:val="subscript"/>
                    </w:rPr>
                    <w:t>п.</w:t>
                  </w:r>
                  <w:r w:rsidRPr="00D64A32">
                    <w:rPr>
                      <w:rFonts w:ascii="Times New Roman" w:eastAsia="Times New Roman" w:hAnsi="Times New Roman" w:cs="Times New Roman"/>
                      <w:sz w:val="24"/>
                      <w:szCs w:val="24"/>
                    </w:rPr>
                    <w:t> (або </w:t>
                  </w:r>
                  <w:r w:rsidRPr="00D64A32">
                    <w:rPr>
                      <w:rFonts w:ascii="Times New Roman" w:eastAsia="Times New Roman" w:hAnsi="Times New Roman" w:cs="Times New Roman"/>
                      <w:b/>
                      <w:bCs/>
                      <w:sz w:val="24"/>
                      <w:szCs w:val="24"/>
                    </w:rPr>
                    <w:t>t</w:t>
                  </w:r>
                  <w:r w:rsidRPr="00D64A32">
                    <w:rPr>
                      <w:rFonts w:ascii="Times New Roman" w:eastAsia="Times New Roman" w:hAnsi="Times New Roman" w:cs="Times New Roman"/>
                      <w:b/>
                      <w:bCs/>
                      <w:sz w:val="24"/>
                      <w:szCs w:val="24"/>
                      <w:vertAlign w:val="subscript"/>
                    </w:rPr>
                    <w:t>п.</w:t>
                  </w:r>
                  <w:r w:rsidRPr="00D64A32">
                    <w:rPr>
                      <w:rFonts w:ascii="Times New Roman" w:eastAsia="Times New Roman" w:hAnsi="Times New Roman" w:cs="Times New Roman"/>
                      <w:b/>
                      <w:bCs/>
                      <w:sz w:val="24"/>
                      <w:szCs w:val="24"/>
                    </w:rPr>
                    <w:t>)</w:t>
                  </w:r>
                  <w:r w:rsidRPr="00D64A32">
                    <w:rPr>
                      <w:rFonts w:ascii="Times New Roman" w:eastAsia="Times New Roman" w:hAnsi="Times New Roman" w:cs="Times New Roman"/>
                      <w:sz w:val="24"/>
                      <w:szCs w:val="24"/>
                    </w:rPr>
                    <w:t> від 10 до 30є С.</w:t>
                  </w:r>
                </w:p>
                <w:p w14:paraId="538DD2F5" w14:textId="77777777" w:rsidR="00D64A32" w:rsidRPr="00D64A32" w:rsidRDefault="00D64A32" w:rsidP="009C735B">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64A32">
                    <w:rPr>
                      <w:rFonts w:ascii="Times New Roman" w:eastAsia="Times New Roman" w:hAnsi="Times New Roman" w:cs="Times New Roman"/>
                      <w:sz w:val="24"/>
                      <w:szCs w:val="24"/>
                    </w:rPr>
                    <w:t>Зіставлення основних показників СТР ТК РЕА за оптимальних умов, здобутих на підставі розробленої теорії з даними, що можна встановити, використовуючи традиційний підхід, свідчать про те, що здебільшого традиційні методи визначають потрібні показники СТР з </w:t>
                  </w:r>
                  <w:r w:rsidRPr="00D64A32">
                    <w:rPr>
                      <w:rFonts w:ascii="Times New Roman" w:eastAsia="Times New Roman" w:hAnsi="Times New Roman" w:cs="Times New Roman"/>
                      <w:b/>
                      <w:bCs/>
                      <w:sz w:val="24"/>
                      <w:szCs w:val="24"/>
                    </w:rPr>
                    <w:t>великими резервами</w:t>
                  </w:r>
                  <w:r w:rsidRPr="00D64A32">
                    <w:rPr>
                      <w:rFonts w:ascii="Times New Roman" w:eastAsia="Times New Roman" w:hAnsi="Times New Roman" w:cs="Times New Roman"/>
                      <w:sz w:val="24"/>
                      <w:szCs w:val="24"/>
                    </w:rPr>
                    <w:t>, які навряд чи можна виправдати.</w:t>
                  </w:r>
                </w:p>
                <w:p w14:paraId="02E2E4AA" w14:textId="77777777" w:rsidR="00D64A32" w:rsidRPr="00D64A32" w:rsidRDefault="00D64A32" w:rsidP="00D64A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4A32">
                    <w:rPr>
                      <w:rFonts w:ascii="Times New Roman" w:eastAsia="Times New Roman" w:hAnsi="Times New Roman" w:cs="Times New Roman"/>
                      <w:sz w:val="24"/>
                      <w:szCs w:val="24"/>
                    </w:rPr>
                    <w:t>Особливо істотне збереження цих резервів досягається:</w:t>
                  </w:r>
                </w:p>
                <w:p w14:paraId="556AF133" w14:textId="77777777" w:rsidR="00D64A32" w:rsidRPr="00D64A32" w:rsidRDefault="00D64A32" w:rsidP="00D64A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4A32">
                    <w:rPr>
                      <w:rFonts w:ascii="Times New Roman" w:eastAsia="Times New Roman" w:hAnsi="Times New Roman" w:cs="Times New Roman"/>
                      <w:sz w:val="24"/>
                      <w:szCs w:val="24"/>
                    </w:rPr>
                    <w:t>при переході від традиційної схеми паралельного потокорозподілу до оптимальних варіантів паралельно-послідовного потокорозподілу;</w:t>
                  </w:r>
                </w:p>
                <w:p w14:paraId="02B40827" w14:textId="77777777" w:rsidR="00D64A32" w:rsidRPr="00D64A32" w:rsidRDefault="00D64A32" w:rsidP="00D64A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4A32">
                    <w:rPr>
                      <w:rFonts w:ascii="Times New Roman" w:eastAsia="Times New Roman" w:hAnsi="Times New Roman" w:cs="Times New Roman"/>
                      <w:sz w:val="24"/>
                      <w:szCs w:val="24"/>
                    </w:rPr>
                    <w:t>при переході від температурно - вологісних обмежень на виході з контейнера до прийняття комфортних умов для повітря на вході у контейнер.</w:t>
                  </w:r>
                </w:p>
                <w:p w14:paraId="4FA96362" w14:textId="77777777" w:rsidR="00D64A32" w:rsidRPr="00D64A32" w:rsidRDefault="00D64A32" w:rsidP="009C735B">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64A32">
                    <w:rPr>
                      <w:rFonts w:ascii="Times New Roman" w:eastAsia="Times New Roman" w:hAnsi="Times New Roman" w:cs="Times New Roman"/>
                      <w:sz w:val="24"/>
                      <w:szCs w:val="24"/>
                    </w:rPr>
                    <w:t>Організація тепловідведення на основі кондуктивно - випарних пристроїв для СТР ТК РЕА перспективна за всіма схемними і конструктивно-технологічними рішеннями СТР РЕА від 1-го і до 4-го рівнів тепловідведення. На кожному рівні раціональний “додаток” технології ТТ для вдосконалення СТР дозволяє за рахунок зниження температурних перепадів, зменшення величини повних термічних опорів досягати зниження робочих температур елементів РЕА, що веде до підвищення надійності, зниження енерговитрат та тепловідведення, зменшення маси і ґабаритів пристроїв тепловідведення.</w:t>
                  </w:r>
                </w:p>
                <w:p w14:paraId="30568EAE" w14:textId="77777777" w:rsidR="00D64A32" w:rsidRPr="00D64A32" w:rsidRDefault="00D64A32" w:rsidP="009C735B">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64A32">
                    <w:rPr>
                      <w:rFonts w:ascii="Times New Roman" w:eastAsia="Times New Roman" w:hAnsi="Times New Roman" w:cs="Times New Roman"/>
                      <w:sz w:val="24"/>
                      <w:szCs w:val="24"/>
                    </w:rPr>
                    <w:t>Впровадження технології ТТ у конструктивно-технологічні рішення СТР РЕА на 1-му рівні підвищує ефективність тепловідведення від елементів РЕА при:</w:t>
                  </w:r>
                </w:p>
                <w:p w14:paraId="03AC7F28" w14:textId="77777777" w:rsidR="00D64A32" w:rsidRPr="00D64A32" w:rsidRDefault="00D64A32" w:rsidP="00D64A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4A32">
                    <w:rPr>
                      <w:rFonts w:ascii="Times New Roman" w:eastAsia="Times New Roman" w:hAnsi="Times New Roman" w:cs="Times New Roman"/>
                      <w:sz w:val="24"/>
                      <w:szCs w:val="24"/>
                    </w:rPr>
                    <w:t>відведенні тепла від герметичних блоків або вузлів;</w:t>
                  </w:r>
                </w:p>
                <w:p w14:paraId="0B96E21F" w14:textId="77777777" w:rsidR="00D64A32" w:rsidRPr="00D64A32" w:rsidRDefault="00D64A32" w:rsidP="00D64A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4A32">
                    <w:rPr>
                      <w:rFonts w:ascii="Times New Roman" w:eastAsia="Times New Roman" w:hAnsi="Times New Roman" w:cs="Times New Roman"/>
                      <w:sz w:val="24"/>
                      <w:szCs w:val="24"/>
                    </w:rPr>
                    <w:t>щільному компонуванні тепловидільних елементів, розташованих поблизу маґістральних повітропроводів;</w:t>
                  </w:r>
                </w:p>
                <w:p w14:paraId="366D88C4" w14:textId="77777777" w:rsidR="00D64A32" w:rsidRPr="00D64A32" w:rsidRDefault="00D64A32" w:rsidP="00D64A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4A32">
                    <w:rPr>
                      <w:rFonts w:ascii="Times New Roman" w:eastAsia="Times New Roman" w:hAnsi="Times New Roman" w:cs="Times New Roman"/>
                      <w:sz w:val="24"/>
                      <w:szCs w:val="24"/>
                    </w:rPr>
                    <w:t>збільшенні теплорозсіювальної здатності тепловідводів за рахунок використання властивостей ТТ трансформації теплового потоку. Перехід від традиційних конструкцій з твердими теплостоками до тепловідводів на основі ТТ дозволяє в 1,5 ...3 рази знизити перегрівання і відповідно покращити головні характеристики СТР.</w:t>
                  </w:r>
                </w:p>
                <w:p w14:paraId="2324A850" w14:textId="77777777" w:rsidR="00D64A32" w:rsidRPr="00D64A32" w:rsidRDefault="00D64A32" w:rsidP="009C735B">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64A32">
                    <w:rPr>
                      <w:rFonts w:ascii="Times New Roman" w:eastAsia="Times New Roman" w:hAnsi="Times New Roman" w:cs="Times New Roman"/>
                      <w:sz w:val="24"/>
                      <w:szCs w:val="24"/>
                    </w:rPr>
                    <w:t>Застосування технології ТТ на 4-ому рівні СТР в цілому раціональне в двох основних формах:</w:t>
                  </w:r>
                </w:p>
                <w:p w14:paraId="5059C81F" w14:textId="77777777" w:rsidR="00D64A32" w:rsidRPr="00D64A32" w:rsidRDefault="00D64A32" w:rsidP="00D64A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4A32">
                    <w:rPr>
                      <w:rFonts w:ascii="Times New Roman" w:eastAsia="Times New Roman" w:hAnsi="Times New Roman" w:cs="Times New Roman"/>
                      <w:sz w:val="24"/>
                      <w:szCs w:val="24"/>
                    </w:rPr>
                    <w:t>шляхом зміни структури теплопередавальної мережі в СТР ТК РЕА і організації повного або часткового тепловідведення від РЕА на корпус контейнера або безпосередньо в навколишнє середовище через ТТ;</w:t>
                  </w:r>
                </w:p>
                <w:p w14:paraId="1F5F3CE8" w14:textId="77777777" w:rsidR="00D64A32" w:rsidRPr="00D64A32" w:rsidRDefault="00D64A32" w:rsidP="00D64A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4A32">
                    <w:rPr>
                      <w:rFonts w:ascii="Times New Roman" w:eastAsia="Times New Roman" w:hAnsi="Times New Roman" w:cs="Times New Roman"/>
                      <w:sz w:val="24"/>
                      <w:szCs w:val="24"/>
                    </w:rPr>
                    <w:t>шляхом використання ТТ, ВТС або автономних двофазних контурів як альтернативи традиційних теплових звязків (газова конвекція, металеві теплостоки та інш.).</w:t>
                  </w:r>
                </w:p>
                <w:p w14:paraId="23B05C7C" w14:textId="77777777" w:rsidR="00D64A32" w:rsidRPr="00D64A32" w:rsidRDefault="00D64A32" w:rsidP="00D64A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4A32">
                    <w:rPr>
                      <w:rFonts w:ascii="Times New Roman" w:eastAsia="Times New Roman" w:hAnsi="Times New Roman" w:cs="Times New Roman"/>
                      <w:sz w:val="24"/>
                      <w:szCs w:val="24"/>
                    </w:rPr>
                    <w:lastRenderedPageBreak/>
                    <w:t>Використання технології ТТ на 4-му рівні буде успішним, якщо на основі ТТ або ВТС може бути розвязана задача створення квазіізотермічного корпусу контейнера.</w:t>
                  </w:r>
                </w:p>
                <w:p w14:paraId="3FD8D079" w14:textId="77777777" w:rsidR="00D64A32" w:rsidRPr="00D64A32" w:rsidRDefault="00D64A32" w:rsidP="009C735B">
                  <w:pPr>
                    <w:framePr w:hSpace="45" w:wrap="around" w:vAnchor="text" w:hAnchor="text" w:xAlign="right" w:yAlign="cente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64A32">
                    <w:rPr>
                      <w:rFonts w:ascii="Times New Roman" w:eastAsia="Times New Roman" w:hAnsi="Times New Roman" w:cs="Times New Roman"/>
                      <w:sz w:val="24"/>
                      <w:szCs w:val="24"/>
                    </w:rPr>
                    <w:t>Аналіз розглянутих вище шляхів підвищення енергетичної ефективності СТР ТК РЕА з використанням кондуктивного тепловідведення і найновіших технологій ТТ, а також раціональної організації розподілу повітряних потоків всередині комплексу показав, що порівняно з існуючою практикою реально розроблюваних обєктів є можливість істотного зниження енергоспоживання для комплексів малої теплонапруженості (до 2-х кВт) на 30...60% і для потужніших ТК РЕА (до 20...25кВт) – на 50...70%.</w:t>
                  </w:r>
                </w:p>
              </w:tc>
            </w:tr>
          </w:tbl>
          <w:p w14:paraId="6ED3814D" w14:textId="77777777" w:rsidR="00D64A32" w:rsidRPr="00D64A32" w:rsidRDefault="00D64A32" w:rsidP="00D64A32">
            <w:pPr>
              <w:spacing w:after="0" w:line="240" w:lineRule="auto"/>
              <w:rPr>
                <w:rFonts w:ascii="Times New Roman" w:eastAsia="Times New Roman" w:hAnsi="Times New Roman" w:cs="Times New Roman"/>
                <w:sz w:val="24"/>
                <w:szCs w:val="24"/>
              </w:rPr>
            </w:pPr>
          </w:p>
        </w:tc>
      </w:tr>
    </w:tbl>
    <w:p w14:paraId="28E0A135" w14:textId="77777777" w:rsidR="00D64A32" w:rsidRPr="00D64A32" w:rsidRDefault="00D64A32" w:rsidP="00D64A32"/>
    <w:sectPr w:rsidR="00D64A32" w:rsidRPr="00D64A3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67608" w14:textId="77777777" w:rsidR="009C735B" w:rsidRDefault="009C735B">
      <w:pPr>
        <w:spacing w:after="0" w:line="240" w:lineRule="auto"/>
      </w:pPr>
      <w:r>
        <w:separator/>
      </w:r>
    </w:p>
  </w:endnote>
  <w:endnote w:type="continuationSeparator" w:id="0">
    <w:p w14:paraId="73C1910F" w14:textId="77777777" w:rsidR="009C735B" w:rsidRDefault="009C7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29E51" w14:textId="77777777" w:rsidR="009C735B" w:rsidRDefault="009C735B">
      <w:pPr>
        <w:spacing w:after="0" w:line="240" w:lineRule="auto"/>
      </w:pPr>
      <w:r>
        <w:separator/>
      </w:r>
    </w:p>
  </w:footnote>
  <w:footnote w:type="continuationSeparator" w:id="0">
    <w:p w14:paraId="17C68758" w14:textId="77777777" w:rsidR="009C735B" w:rsidRDefault="009C7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C735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30A9A"/>
    <w:multiLevelType w:val="multilevel"/>
    <w:tmpl w:val="BB7E6E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5A66DB"/>
    <w:multiLevelType w:val="multilevel"/>
    <w:tmpl w:val="3BC0B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F6593D"/>
    <w:multiLevelType w:val="multilevel"/>
    <w:tmpl w:val="995A7FF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9932C4"/>
    <w:multiLevelType w:val="multilevel"/>
    <w:tmpl w:val="8718041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3560924"/>
    <w:multiLevelType w:val="multilevel"/>
    <w:tmpl w:val="B2A851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78372FAB"/>
    <w:multiLevelType w:val="multilevel"/>
    <w:tmpl w:val="F02A38F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E54407"/>
    <w:multiLevelType w:val="multilevel"/>
    <w:tmpl w:val="1FC42CC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4"/>
  </w:num>
  <w:num w:numId="4">
    <w:abstractNumId w:val="2"/>
  </w:num>
  <w:num w:numId="5">
    <w:abstractNumId w:val="5"/>
  </w:num>
  <w:num w:numId="6">
    <w:abstractNumId w:val="3"/>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3CF"/>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5CF4"/>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485"/>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6C8"/>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14"/>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DF8"/>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54"/>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6F"/>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ACF"/>
    <w:rsid w:val="008E5B7E"/>
    <w:rsid w:val="008E5BE3"/>
    <w:rsid w:val="008E5D1E"/>
    <w:rsid w:val="008E5D35"/>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35B"/>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4A"/>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368"/>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2B"/>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6A5"/>
    <w:rsid w:val="00CF1A73"/>
    <w:rsid w:val="00CF1A76"/>
    <w:rsid w:val="00CF1A90"/>
    <w:rsid w:val="00CF1AAB"/>
    <w:rsid w:val="00CF1E84"/>
    <w:rsid w:val="00CF20A4"/>
    <w:rsid w:val="00CF2269"/>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A98"/>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4E06"/>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CAA"/>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840"/>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105976</TotalTime>
  <Pages>5</Pages>
  <Words>1471</Words>
  <Characters>8389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1338</cp:revision>
  <dcterms:created xsi:type="dcterms:W3CDTF">2024-06-20T08:51:00Z</dcterms:created>
  <dcterms:modified xsi:type="dcterms:W3CDTF">2024-12-25T14:57:00Z</dcterms:modified>
  <cp:category/>
</cp:coreProperties>
</file>