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12C1E" w14:textId="77777777" w:rsidR="003B4F66" w:rsidRDefault="003B4F66" w:rsidP="003B4F66">
      <w:pPr>
        <w:pStyle w:val="afffffffffffffffffffffffffff5"/>
        <w:rPr>
          <w:rFonts w:ascii="Verdana" w:hAnsi="Verdana"/>
          <w:color w:val="000000"/>
          <w:sz w:val="21"/>
          <w:szCs w:val="21"/>
        </w:rPr>
      </w:pPr>
      <w:r>
        <w:rPr>
          <w:rFonts w:ascii="Helvetica" w:hAnsi="Helvetica" w:cs="Helvetica"/>
          <w:b/>
          <w:bCs w:val="0"/>
          <w:color w:val="222222"/>
          <w:sz w:val="21"/>
          <w:szCs w:val="21"/>
        </w:rPr>
        <w:t>Усов, Сергей Андреевич.</w:t>
      </w:r>
      <w:r>
        <w:rPr>
          <w:rFonts w:ascii="Helvetica" w:hAnsi="Helvetica" w:cs="Helvetica"/>
          <w:color w:val="222222"/>
          <w:sz w:val="21"/>
          <w:szCs w:val="21"/>
        </w:rPr>
        <w:br/>
        <w:t xml:space="preserve">Политико-правовые проблемы Черноморского флота и Севастополя в контексте распада Российской империи и </w:t>
      </w:r>
      <w:proofErr w:type="gramStart"/>
      <w:r>
        <w:rPr>
          <w:rFonts w:ascii="Helvetica" w:hAnsi="Helvetica" w:cs="Helvetica"/>
          <w:color w:val="222222"/>
          <w:sz w:val="21"/>
          <w:szCs w:val="21"/>
        </w:rPr>
        <w:t>СССР :</w:t>
      </w:r>
      <w:proofErr w:type="gramEnd"/>
      <w:r>
        <w:rPr>
          <w:rFonts w:ascii="Helvetica" w:hAnsi="Helvetica" w:cs="Helvetica"/>
          <w:color w:val="222222"/>
          <w:sz w:val="21"/>
          <w:szCs w:val="21"/>
        </w:rPr>
        <w:t xml:space="preserve"> Историко-политологический анализ : диссертация ... доктора политических наук : 23.00.02. - Москва, 2003. - 445 с.</w:t>
      </w:r>
    </w:p>
    <w:p w14:paraId="399672EF" w14:textId="77777777" w:rsidR="003B4F66" w:rsidRDefault="003B4F66" w:rsidP="003B4F66">
      <w:pPr>
        <w:pStyle w:val="20"/>
        <w:spacing w:before="0" w:after="312"/>
        <w:rPr>
          <w:rFonts w:ascii="Arial" w:hAnsi="Arial" w:cs="Arial"/>
          <w:caps/>
          <w:color w:val="333333"/>
          <w:sz w:val="27"/>
          <w:szCs w:val="27"/>
        </w:rPr>
      </w:pPr>
    </w:p>
    <w:p w14:paraId="5BC4145D" w14:textId="77777777" w:rsidR="003B4F66" w:rsidRDefault="003B4F66" w:rsidP="003B4F6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Усов, Сергей Андреевич</w:t>
      </w:r>
    </w:p>
    <w:p w14:paraId="0C4E0FF3" w14:textId="77777777" w:rsidR="003B4F66" w:rsidRDefault="003B4F66" w:rsidP="003B4F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9C6A0CA" w14:textId="77777777" w:rsidR="003B4F66" w:rsidRDefault="003B4F66" w:rsidP="003B4F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Политико-правовые проблемы Черноморского флота и Севастополя в период распада Российского государства и начала гражданской войны.</w:t>
      </w:r>
    </w:p>
    <w:p w14:paraId="4413321C" w14:textId="77777777" w:rsidR="003B4F66" w:rsidRDefault="003B4F66" w:rsidP="003B4F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Черноморский флот в условиях кризиса Российского государства и подъёма национальных движений в Украине и в Крыму.</w:t>
      </w:r>
    </w:p>
    <w:p w14:paraId="2F763603" w14:textId="77777777" w:rsidR="003B4F66" w:rsidRDefault="003B4F66" w:rsidP="003B4F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Распад Российского государства и стремление Украинской Народной Республики переподчинить себе Черноморский флот, Севастополь и Крым.</w:t>
      </w:r>
    </w:p>
    <w:p w14:paraId="6502E2C2" w14:textId="77777777" w:rsidR="003B4F66" w:rsidRDefault="003B4F66" w:rsidP="003B4F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Попытки политико-правового решения проблемы Черноморского флота, Севастополя и Крыма.</w:t>
      </w:r>
    </w:p>
    <w:p w14:paraId="3AC22C3B" w14:textId="77777777" w:rsidR="003B4F66" w:rsidRDefault="003B4F66" w:rsidP="003B4F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Черноморский флот и Севастополь в условиях распада СССР.</w:t>
      </w:r>
    </w:p>
    <w:p w14:paraId="4627A1A9" w14:textId="77777777" w:rsidR="003B4F66" w:rsidRDefault="003B4F66" w:rsidP="003B4F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Изменение статуса Севастополя и Крыма: историко-политические предпосылки.</w:t>
      </w:r>
    </w:p>
    <w:p w14:paraId="79719C25" w14:textId="77777777" w:rsidR="003B4F66" w:rsidRDefault="003B4F66" w:rsidP="003B4F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Неопределённость политико-правового положения Черноморского флота после распада СССР.</w:t>
      </w:r>
    </w:p>
    <w:p w14:paraId="168029C9" w14:textId="77777777" w:rsidR="003B4F66" w:rsidRDefault="003B4F66" w:rsidP="003B4F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Поиск политических путей решения проблемы</w:t>
      </w:r>
    </w:p>
    <w:p w14:paraId="4DCFBEB0" w14:textId="77777777" w:rsidR="003B4F66" w:rsidRDefault="003B4F66" w:rsidP="003B4F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Черноморского флота и Севастополя.</w:t>
      </w:r>
    </w:p>
    <w:p w14:paraId="35D34865" w14:textId="77777777" w:rsidR="003B4F66" w:rsidRDefault="003B4F66" w:rsidP="003B4F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Определение позиции Российской Федерации по проблеме Черноморского флота и Севастополя.</w:t>
      </w:r>
    </w:p>
    <w:p w14:paraId="058D1819" w14:textId="77777777" w:rsidR="003B4F66" w:rsidRDefault="003B4F66" w:rsidP="003B4F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Концептуальные особенности политики Российской Федерации и Украины по решению проблемы Черноморского флота и Севастополя.</w:t>
      </w:r>
    </w:p>
    <w:p w14:paraId="10E21C8D" w14:textId="77777777" w:rsidR="003B4F66" w:rsidRDefault="003B4F66" w:rsidP="003B4F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Политике - правовое решение проблемы</w:t>
      </w:r>
    </w:p>
    <w:p w14:paraId="4D6DF9CE" w14:textId="77777777" w:rsidR="003B4F66" w:rsidRDefault="003B4F66" w:rsidP="003B4F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Черноморского флота и Севастополя.</w:t>
      </w:r>
    </w:p>
    <w:p w14:paraId="0F15309A" w14:textId="77777777" w:rsidR="003B4F66" w:rsidRDefault="003B4F66" w:rsidP="003B4F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Раздел ЧФ бывшего СССР и сохранение Основной базы российского флота в Севастополе.</w:t>
      </w:r>
    </w:p>
    <w:p w14:paraId="3AF6327A" w14:textId="77777777" w:rsidR="003B4F66" w:rsidRDefault="003B4F66" w:rsidP="003B4F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Положение Черноморского флота в Севастополе в контексте обеспечения национальных интересов Российской Федерации: тенденции нового десятилетия.</w:t>
      </w:r>
    </w:p>
    <w:p w14:paraId="7823CDB0" w14:textId="0B55C83F" w:rsidR="00F37380" w:rsidRPr="003B4F66" w:rsidRDefault="00F37380" w:rsidP="003B4F66"/>
    <w:sectPr w:rsidR="00F37380" w:rsidRPr="003B4F6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BA018" w14:textId="77777777" w:rsidR="00EB08A4" w:rsidRDefault="00EB08A4">
      <w:pPr>
        <w:spacing w:after="0" w:line="240" w:lineRule="auto"/>
      </w:pPr>
      <w:r>
        <w:separator/>
      </w:r>
    </w:p>
  </w:endnote>
  <w:endnote w:type="continuationSeparator" w:id="0">
    <w:p w14:paraId="3C875704" w14:textId="77777777" w:rsidR="00EB08A4" w:rsidRDefault="00EB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4C773" w14:textId="77777777" w:rsidR="00EB08A4" w:rsidRDefault="00EB08A4"/>
    <w:p w14:paraId="6BF46FE6" w14:textId="77777777" w:rsidR="00EB08A4" w:rsidRDefault="00EB08A4"/>
    <w:p w14:paraId="1B75C4B1" w14:textId="77777777" w:rsidR="00EB08A4" w:rsidRDefault="00EB08A4"/>
    <w:p w14:paraId="100770C7" w14:textId="77777777" w:rsidR="00EB08A4" w:rsidRDefault="00EB08A4"/>
    <w:p w14:paraId="087E37CC" w14:textId="77777777" w:rsidR="00EB08A4" w:rsidRDefault="00EB08A4"/>
    <w:p w14:paraId="6D2F34BE" w14:textId="77777777" w:rsidR="00EB08A4" w:rsidRDefault="00EB08A4"/>
    <w:p w14:paraId="47076099" w14:textId="77777777" w:rsidR="00EB08A4" w:rsidRDefault="00EB08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AE7CC9" wp14:editId="0EF5E0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C832B" w14:textId="77777777" w:rsidR="00EB08A4" w:rsidRDefault="00EB08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AE7C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4C832B" w14:textId="77777777" w:rsidR="00EB08A4" w:rsidRDefault="00EB08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11A5ED" w14:textId="77777777" w:rsidR="00EB08A4" w:rsidRDefault="00EB08A4"/>
    <w:p w14:paraId="1D172E7F" w14:textId="77777777" w:rsidR="00EB08A4" w:rsidRDefault="00EB08A4"/>
    <w:p w14:paraId="1D5F76DC" w14:textId="77777777" w:rsidR="00EB08A4" w:rsidRDefault="00EB08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A79CD6" wp14:editId="7E3885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87B72" w14:textId="77777777" w:rsidR="00EB08A4" w:rsidRDefault="00EB08A4"/>
                          <w:p w14:paraId="0AA4944B" w14:textId="77777777" w:rsidR="00EB08A4" w:rsidRDefault="00EB08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A79C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F87B72" w14:textId="77777777" w:rsidR="00EB08A4" w:rsidRDefault="00EB08A4"/>
                    <w:p w14:paraId="0AA4944B" w14:textId="77777777" w:rsidR="00EB08A4" w:rsidRDefault="00EB08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5FA827" w14:textId="77777777" w:rsidR="00EB08A4" w:rsidRDefault="00EB08A4"/>
    <w:p w14:paraId="5AC2DAA3" w14:textId="77777777" w:rsidR="00EB08A4" w:rsidRDefault="00EB08A4">
      <w:pPr>
        <w:rPr>
          <w:sz w:val="2"/>
          <w:szCs w:val="2"/>
        </w:rPr>
      </w:pPr>
    </w:p>
    <w:p w14:paraId="004A8832" w14:textId="77777777" w:rsidR="00EB08A4" w:rsidRDefault="00EB08A4"/>
    <w:p w14:paraId="465785A2" w14:textId="77777777" w:rsidR="00EB08A4" w:rsidRDefault="00EB08A4">
      <w:pPr>
        <w:spacing w:after="0" w:line="240" w:lineRule="auto"/>
      </w:pPr>
    </w:p>
  </w:footnote>
  <w:footnote w:type="continuationSeparator" w:id="0">
    <w:p w14:paraId="536766F1" w14:textId="77777777" w:rsidR="00EB08A4" w:rsidRDefault="00EB0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8A4"/>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73919</TotalTime>
  <Pages>2</Pages>
  <Words>250</Words>
  <Characters>1429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1816</cp:revision>
  <cp:lastPrinted>2009-02-06T05:36:00Z</cp:lastPrinted>
  <dcterms:created xsi:type="dcterms:W3CDTF">2024-01-07T13:43:00Z</dcterms:created>
  <dcterms:modified xsi:type="dcterms:W3CDTF">2025-04-16T20:27:00Z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