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774F" w14:textId="029483FB" w:rsidR="00481E8C" w:rsidRPr="000C0AB4" w:rsidRDefault="000C0AB4" w:rsidP="000C0AB4">
      <w:r>
        <w:t>Яковлев Павло Георгійович, докторант, докторант ЗВО кафедри онкології Національного медичного університету імені О.О. Богомольця. Назва дисертації: «Обґрунтування вибору комплексного органозберігаючого лікування хворих на низько-диференційований уротеліальний рак сечового міхура». Шифр та назва спеціальності 14.01.07 – онкологія. Спецрада Д 26.003.06 Національного медичного університету імені О.О. Богомольця (01601, м. Київ, бульвар Т. Шевченка, 13; тел. (044) 234-37-63). Науковий консультант: Верещако Роман Іванович доктор медичних наук, професор, завідувач кафедри онкології Національного медичного університету імені О.О. Богомольця. Опоненти: Бондар Олександр Вадимович, доктор медичних наук, доцент, професор кафедри хірургії, променевої діагностики, терапії, радіаційної медицини, та онкології, Одеський національний медичний університет; Чехун Василь Федорович, доктор медичних наук, професор, радник при дирекції, Інститут експериментальної патології, онкології та радіобіології імені Р.Є. Кавецького НАН України; Щукін Дмитро Володимирович, доктор медичних наук, професор, професор кафедри професійно-орієнтованих дисциплін, Харківського міжнародного медичного університету</w:t>
      </w:r>
    </w:p>
    <w:sectPr w:rsidR="00481E8C" w:rsidRPr="000C0A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50815" w14:textId="77777777" w:rsidR="00A02BF5" w:rsidRDefault="00A02BF5">
      <w:pPr>
        <w:spacing w:after="0" w:line="240" w:lineRule="auto"/>
      </w:pPr>
      <w:r>
        <w:separator/>
      </w:r>
    </w:p>
  </w:endnote>
  <w:endnote w:type="continuationSeparator" w:id="0">
    <w:p w14:paraId="2E3AD671" w14:textId="77777777" w:rsidR="00A02BF5" w:rsidRDefault="00A02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8AADE" w14:textId="77777777" w:rsidR="00A02BF5" w:rsidRDefault="00A02BF5">
      <w:pPr>
        <w:spacing w:after="0" w:line="240" w:lineRule="auto"/>
      </w:pPr>
      <w:r>
        <w:separator/>
      </w:r>
    </w:p>
  </w:footnote>
  <w:footnote w:type="continuationSeparator" w:id="0">
    <w:p w14:paraId="3AF802BA" w14:textId="77777777" w:rsidR="00A02BF5" w:rsidRDefault="00A02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2B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BF5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98015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6042</cp:revision>
  <dcterms:created xsi:type="dcterms:W3CDTF">2024-06-20T08:51:00Z</dcterms:created>
  <dcterms:modified xsi:type="dcterms:W3CDTF">2024-10-06T17:09:00Z</dcterms:modified>
  <cp:category/>
</cp:coreProperties>
</file>