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A2C5A" w:rsidRDefault="00EA2C5A" w:rsidP="00BE467E">
      <w:pPr>
        <w:jc w:val="center"/>
      </w:pPr>
    </w:p>
    <w:p w:rsidR="00AA639E" w:rsidRDefault="00AA639E" w:rsidP="00506144">
      <w:pPr>
        <w:rPr>
          <w:color w:val="FF0000"/>
        </w:rPr>
      </w:pPr>
      <w:r>
        <w:rPr>
          <w:rFonts w:ascii="Verdana" w:hAnsi="Verdana"/>
          <w:color w:val="000000"/>
          <w:sz w:val="18"/>
          <w:szCs w:val="18"/>
          <w:shd w:val="clear" w:color="auto" w:fill="FFFFFF"/>
        </w:rPr>
        <w:t>Правовое регулирование предоставления и использования земельных участков для размещения и эксплуатации промышленных объектов</w:t>
      </w:r>
      <w:r>
        <w:rPr>
          <w:rFonts w:ascii="Verdana" w:hAnsi="Verdana"/>
          <w:color w:val="000000"/>
          <w:sz w:val="18"/>
          <w:szCs w:val="18"/>
        </w:rPr>
        <w:br/>
      </w:r>
    </w:p>
    <w:p w:rsidR="00AA639E" w:rsidRDefault="00AA639E" w:rsidP="00506144">
      <w:pPr>
        <w:rPr>
          <w:color w:val="FF0000"/>
        </w:rPr>
      </w:pPr>
    </w:p>
    <w:p w:rsidR="00AA639E" w:rsidRDefault="00AA639E" w:rsidP="00AA639E">
      <w:pPr>
        <w:spacing w:line="270" w:lineRule="atLeast"/>
        <w:rPr>
          <w:rFonts w:ascii="Verdana" w:hAnsi="Verdana"/>
          <w:b/>
          <w:bCs/>
          <w:color w:val="000000"/>
          <w:sz w:val="18"/>
          <w:szCs w:val="18"/>
        </w:rPr>
      </w:pPr>
      <w:r>
        <w:rPr>
          <w:rFonts w:ascii="Verdana" w:hAnsi="Verdana"/>
          <w:b/>
          <w:bCs/>
          <w:color w:val="000000"/>
          <w:sz w:val="18"/>
          <w:szCs w:val="18"/>
        </w:rPr>
        <w:t>Год: </w:t>
      </w:r>
    </w:p>
    <w:p w:rsidR="00AA639E" w:rsidRDefault="00AA639E" w:rsidP="00AA639E">
      <w:pPr>
        <w:spacing w:line="270" w:lineRule="atLeast"/>
        <w:rPr>
          <w:rFonts w:ascii="Verdana" w:hAnsi="Verdana"/>
          <w:color w:val="000000"/>
          <w:sz w:val="18"/>
          <w:szCs w:val="18"/>
        </w:rPr>
      </w:pPr>
      <w:r>
        <w:rPr>
          <w:rFonts w:ascii="Verdana" w:hAnsi="Verdana"/>
          <w:color w:val="000000"/>
          <w:sz w:val="18"/>
          <w:szCs w:val="18"/>
        </w:rPr>
        <w:t>2010</w:t>
      </w:r>
    </w:p>
    <w:p w:rsidR="00AA639E" w:rsidRDefault="00AA639E" w:rsidP="00AA639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A639E" w:rsidRDefault="00AA639E" w:rsidP="00AA639E">
      <w:pPr>
        <w:spacing w:line="270" w:lineRule="atLeast"/>
        <w:rPr>
          <w:rFonts w:ascii="Verdana" w:hAnsi="Verdana"/>
          <w:color w:val="000000"/>
          <w:sz w:val="18"/>
          <w:szCs w:val="18"/>
        </w:rPr>
      </w:pPr>
      <w:r>
        <w:rPr>
          <w:rFonts w:ascii="Verdana" w:hAnsi="Verdana"/>
          <w:color w:val="000000"/>
          <w:sz w:val="18"/>
          <w:szCs w:val="18"/>
        </w:rPr>
        <w:t>Старова, Екатерина Владимировна</w:t>
      </w:r>
    </w:p>
    <w:p w:rsidR="00AA639E" w:rsidRDefault="00AA639E" w:rsidP="00AA639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A639E" w:rsidRDefault="00AA639E" w:rsidP="00AA639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A639E" w:rsidRDefault="00AA639E" w:rsidP="00AA639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A639E" w:rsidRDefault="00AA639E" w:rsidP="00AA639E">
      <w:pPr>
        <w:spacing w:line="270" w:lineRule="atLeast"/>
        <w:rPr>
          <w:rFonts w:ascii="Verdana" w:hAnsi="Verdana"/>
          <w:color w:val="000000"/>
          <w:sz w:val="18"/>
          <w:szCs w:val="18"/>
        </w:rPr>
      </w:pPr>
      <w:r>
        <w:rPr>
          <w:rFonts w:ascii="Verdana" w:hAnsi="Verdana"/>
          <w:color w:val="000000"/>
          <w:sz w:val="18"/>
          <w:szCs w:val="18"/>
        </w:rPr>
        <w:t>Москва</w:t>
      </w:r>
    </w:p>
    <w:p w:rsidR="00AA639E" w:rsidRDefault="00AA639E" w:rsidP="00AA639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A639E" w:rsidRDefault="00AA639E" w:rsidP="00AA639E">
      <w:pPr>
        <w:spacing w:line="270" w:lineRule="atLeast"/>
        <w:rPr>
          <w:rFonts w:ascii="Verdana" w:hAnsi="Verdana"/>
          <w:color w:val="000000"/>
          <w:sz w:val="18"/>
          <w:szCs w:val="18"/>
        </w:rPr>
      </w:pPr>
      <w:r>
        <w:rPr>
          <w:rFonts w:ascii="Verdana" w:hAnsi="Verdana"/>
          <w:color w:val="000000"/>
          <w:sz w:val="18"/>
          <w:szCs w:val="18"/>
        </w:rPr>
        <w:t>12.00.06</w:t>
      </w:r>
    </w:p>
    <w:p w:rsidR="00AA639E" w:rsidRDefault="00AA639E" w:rsidP="00AA639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A639E" w:rsidRDefault="00AA639E" w:rsidP="00AA639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AA639E" w:rsidRDefault="00AA639E" w:rsidP="00AA639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A639E" w:rsidRDefault="00AA639E" w:rsidP="00AA639E">
      <w:pPr>
        <w:spacing w:line="270" w:lineRule="atLeast"/>
        <w:rPr>
          <w:rFonts w:ascii="Verdana" w:hAnsi="Verdana"/>
          <w:color w:val="000000"/>
          <w:sz w:val="18"/>
          <w:szCs w:val="18"/>
        </w:rPr>
      </w:pPr>
      <w:r>
        <w:rPr>
          <w:rFonts w:ascii="Verdana" w:hAnsi="Verdana"/>
          <w:color w:val="000000"/>
          <w:sz w:val="18"/>
          <w:szCs w:val="18"/>
        </w:rPr>
        <w:t>182</w:t>
      </w:r>
    </w:p>
    <w:p w:rsidR="00AA639E" w:rsidRDefault="00AA639E" w:rsidP="00AA639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Старова, Екатерина Владимировна</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ВВЕДЕНИЕ.4</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ПРЕДОСТАВЛЕНИЯ</w:t>
      </w:r>
      <w:r>
        <w:rPr>
          <w:rStyle w:val="WW8Num3z0"/>
          <w:rFonts w:ascii="Verdana" w:hAnsi="Verdana"/>
          <w:color w:val="000000"/>
          <w:sz w:val="18"/>
          <w:szCs w:val="18"/>
        </w:rPr>
        <w:t> </w:t>
      </w:r>
      <w:r>
        <w:rPr>
          <w:rFonts w:ascii="Verdana" w:hAnsi="Verdana"/>
          <w:color w:val="000000"/>
          <w:sz w:val="18"/>
          <w:szCs w:val="18"/>
        </w:rPr>
        <w:t>ЗЕМЕЛЬНЫХ УЧАСТКОВ ДЛЯ РАЗМЕЩЕНИЯ</w:t>
      </w:r>
      <w:r>
        <w:rPr>
          <w:rStyle w:val="WW8Num3z0"/>
          <w:rFonts w:ascii="Verdana" w:hAnsi="Verdana"/>
          <w:color w:val="000000"/>
          <w:sz w:val="18"/>
          <w:szCs w:val="18"/>
        </w:rPr>
        <w:t> </w:t>
      </w:r>
      <w:r>
        <w:rPr>
          <w:rStyle w:val="WW8Num4z0"/>
          <w:rFonts w:ascii="Verdana" w:hAnsi="Verdana"/>
          <w:color w:val="4682B4"/>
          <w:sz w:val="18"/>
          <w:szCs w:val="18"/>
        </w:rPr>
        <w:t>ПРОМЫШЛЕННЫХ</w:t>
      </w:r>
      <w:r>
        <w:rPr>
          <w:rStyle w:val="WW8Num3z0"/>
          <w:rFonts w:ascii="Verdana" w:hAnsi="Verdana"/>
          <w:color w:val="000000"/>
          <w:sz w:val="18"/>
          <w:szCs w:val="18"/>
        </w:rPr>
        <w:t> </w:t>
      </w:r>
      <w:r>
        <w:rPr>
          <w:rFonts w:ascii="Verdana" w:hAnsi="Verdana"/>
          <w:color w:val="000000"/>
          <w:sz w:val="18"/>
          <w:szCs w:val="18"/>
        </w:rPr>
        <w:t>ОБЪЕКТОВ И ИСПОЛЬЗОВАНИЯ ЗЕМЕЛЬНЫХ</w:t>
      </w:r>
      <w:r>
        <w:rPr>
          <w:rStyle w:val="WW8Num3z0"/>
          <w:rFonts w:ascii="Verdana" w:hAnsi="Verdana"/>
          <w:color w:val="000000"/>
          <w:sz w:val="18"/>
          <w:szCs w:val="18"/>
        </w:rPr>
        <w:t> </w:t>
      </w:r>
      <w:r>
        <w:rPr>
          <w:rStyle w:val="WW8Num4z0"/>
          <w:rFonts w:ascii="Verdana" w:hAnsi="Verdana"/>
          <w:color w:val="4682B4"/>
          <w:sz w:val="18"/>
          <w:szCs w:val="18"/>
        </w:rPr>
        <w:t>УЧАСТКОВ</w:t>
      </w:r>
      <w:r>
        <w:rPr>
          <w:rStyle w:val="WW8Num3z0"/>
          <w:rFonts w:ascii="Verdana" w:hAnsi="Verdana"/>
          <w:color w:val="000000"/>
          <w:sz w:val="18"/>
          <w:szCs w:val="18"/>
        </w:rPr>
        <w:t> </w:t>
      </w:r>
      <w:r>
        <w:rPr>
          <w:rFonts w:ascii="Verdana" w:hAnsi="Verdana"/>
          <w:color w:val="000000"/>
          <w:sz w:val="18"/>
          <w:szCs w:val="18"/>
        </w:rPr>
        <w:t>ДЛЯ ЭКСПЛУАТАЦИИ ТАКИХ ОБЪЕКТОВ.14</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Общая характеристика отношений, возникающих при предоставлении</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участков для размещения объектов промышленности и использовании земельных участков для</w:t>
      </w:r>
      <w:r>
        <w:rPr>
          <w:rStyle w:val="WW8Num3z0"/>
          <w:rFonts w:ascii="Verdana" w:hAnsi="Verdana"/>
          <w:color w:val="000000"/>
          <w:sz w:val="18"/>
          <w:szCs w:val="18"/>
        </w:rPr>
        <w:t> </w:t>
      </w:r>
      <w:r>
        <w:rPr>
          <w:rStyle w:val="WW8Num4z0"/>
          <w:rFonts w:ascii="Verdana" w:hAnsi="Verdana"/>
          <w:color w:val="4682B4"/>
          <w:sz w:val="18"/>
          <w:szCs w:val="18"/>
        </w:rPr>
        <w:t>эксплуатации</w:t>
      </w:r>
      <w:r>
        <w:rPr>
          <w:rStyle w:val="WW8Num3z0"/>
          <w:rFonts w:ascii="Verdana" w:hAnsi="Verdana"/>
          <w:color w:val="000000"/>
          <w:sz w:val="18"/>
          <w:szCs w:val="18"/>
        </w:rPr>
        <w:t> </w:t>
      </w:r>
      <w:r>
        <w:rPr>
          <w:rFonts w:ascii="Verdana" w:hAnsi="Verdana"/>
          <w:color w:val="000000"/>
          <w:sz w:val="18"/>
          <w:szCs w:val="18"/>
        </w:rPr>
        <w:t>данных объектов.14</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Общая характеристика правового регулирования предоставления земельных участков для</w:t>
      </w:r>
      <w:r>
        <w:rPr>
          <w:rStyle w:val="WW8Num3z0"/>
          <w:rFonts w:ascii="Verdana" w:hAnsi="Verdana"/>
          <w:color w:val="000000"/>
          <w:sz w:val="18"/>
          <w:szCs w:val="18"/>
        </w:rPr>
        <w:t> </w:t>
      </w:r>
      <w:r>
        <w:rPr>
          <w:rStyle w:val="WW8Num4z0"/>
          <w:rFonts w:ascii="Verdana" w:hAnsi="Verdana"/>
          <w:color w:val="4682B4"/>
          <w:sz w:val="18"/>
          <w:szCs w:val="18"/>
        </w:rPr>
        <w:t>размещения</w:t>
      </w:r>
      <w:r>
        <w:rPr>
          <w:rStyle w:val="WW8Num3z0"/>
          <w:rFonts w:ascii="Verdana" w:hAnsi="Verdana"/>
          <w:color w:val="000000"/>
          <w:sz w:val="18"/>
          <w:szCs w:val="18"/>
        </w:rPr>
        <w:t> </w:t>
      </w:r>
      <w:r>
        <w:rPr>
          <w:rFonts w:ascii="Verdana" w:hAnsi="Verdana"/>
          <w:color w:val="000000"/>
          <w:sz w:val="18"/>
          <w:szCs w:val="18"/>
        </w:rPr>
        <w:t>объектов промышленности.27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Понятие и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использования</w:t>
      </w:r>
      <w:r>
        <w:rPr>
          <w:rStyle w:val="WW8Num3z0"/>
          <w:rFonts w:ascii="Verdana" w:hAnsi="Verdana"/>
          <w:color w:val="000000"/>
          <w:sz w:val="18"/>
          <w:szCs w:val="18"/>
        </w:rPr>
        <w:t> </w:t>
      </w:r>
      <w:r>
        <w:rPr>
          <w:rFonts w:ascii="Verdana" w:hAnsi="Verdana"/>
          <w:color w:val="000000"/>
          <w:sz w:val="18"/>
          <w:szCs w:val="18"/>
        </w:rPr>
        <w:t>земельных участков для эксплуатации</w:t>
      </w:r>
      <w:r>
        <w:rPr>
          <w:rStyle w:val="WW8Num3z0"/>
          <w:rFonts w:ascii="Verdana" w:hAnsi="Verdana"/>
          <w:color w:val="000000"/>
          <w:sz w:val="18"/>
          <w:szCs w:val="18"/>
        </w:rPr>
        <w:t> </w:t>
      </w:r>
      <w:r>
        <w:rPr>
          <w:rStyle w:val="WW8Num4z0"/>
          <w:rFonts w:ascii="Verdana" w:hAnsi="Verdana"/>
          <w:color w:val="4682B4"/>
          <w:sz w:val="18"/>
          <w:szCs w:val="18"/>
        </w:rPr>
        <w:t>объектов</w:t>
      </w:r>
      <w:r>
        <w:rPr>
          <w:rStyle w:val="WW8Num3z0"/>
          <w:rFonts w:ascii="Verdana" w:hAnsi="Verdana"/>
          <w:color w:val="000000"/>
          <w:sz w:val="18"/>
          <w:szCs w:val="18"/>
        </w:rPr>
        <w:t> </w:t>
      </w:r>
      <w:r>
        <w:rPr>
          <w:rFonts w:ascii="Verdana" w:hAnsi="Verdana"/>
          <w:color w:val="000000"/>
          <w:sz w:val="18"/>
          <w:szCs w:val="18"/>
        </w:rPr>
        <w:t>промышленности.47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Развитие правового регулирования предоставления земельных участков для размещения объектов промышленности и их использования для эксплуатации таких объектов.61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ПРЕДОСТАВЛЕНИЯ ДЛЯ РАЗМЕЩЕНИЯ И ИСПОЛЬЗОВАНИЯ ДЛЯ ЭКСПЛУАТАЦИИ ПРОМЫШЛЕННЫХ ПРЕДПРИЯТИЙ ЗЕМЕЛЬНЫХ УЧАСКТОВ, ОТНОСЯЩИХСЯ К ОТДЕЛЬНЫМ КАТЕГОРИЯМ ЗЕМЕЛЬ.72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Использование земельных участков, относящихся к землям промышленности, для эксплуатации промышленных объектов».72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Предоставление для размещения промышленных объектов земельных участков из состава земель населенных пунктов и их использование для эксплуатации таких объектов.89</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предоставления для размещения промышленных объектов и использования для эксплуатации таких объектов земельных участков из состава земель лесного фонда.112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ПРАВОВОЙ РЕЖИМ ОСОБЫХ ЭКОНОМИЧЕСКИХ ЗОН, ПРОМЫШЛЕННЫХ ОКРУГОВ, ТЕХНОПАРКОВ И ИНЫХ ТЕРРИТОРИЙ ПРОМЫШЛЕННОГО НАЗНАЧЕНИЯ, А ТАКЖЕ САНИТАРНО-ЗАЩИТНЫХ ЗОН.126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Правовое регулирование предоставления для размещения промышленных объектов и использования для их эксплуатации земельных участков, в пределах особых экономических зон, промышленных округов, технопарков и иных территорий со специальным режимом осуществления производственной деятельности.126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Правовой режим земель в пределах санитарно-защитных зон промышленных объектов.144</w:t>
      </w:r>
    </w:p>
    <w:p w:rsidR="00AA639E" w:rsidRDefault="00AA639E" w:rsidP="00AA639E">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"Правовое регулирование предоставления и использования земельных участков для размещения и эксплуатации промышленных объектов"</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настоящее время перед обществом и государством остро стоит проблема восстановления и модернизации российской экономики. Решение указанной задачи имеет важнейшее значение с точки зрения обеспечения национальной безопасности и экономической самостоятельности страны, а также повышения благосостояния ее населения. При этом обеспечение развития экономики в целом немыслимо без эффективного функционирования отраслей промышленности. Поэтому в ряде документов федерального, регионального и местного уровня поставлены задачи сохранения и развития промышленного потенциала. Как правило, такими документами определены меры государственной поддержки, которую должны получить приоритетные отрасли промышленности. Однако представляется, что одна лишь государственная поддержка не способна обеспечить интенсивное развитие промышленного производства. Залогом такого развития должно стать широкое привлечение в промышленность средств частных инвесторов, что, в свою очередь, потребует совершенствования правового регулирования осуществления промышленной деятельности в направлении создания режима наибольшей инвестиционной привлекательности.</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условий такой инвестиционной привлекательности является определенность и предсказуемость правового регулирования приобретения земельных участков для создания промышленных предприятий и последующего использования таких земельных участков в ходе производственной деятельности. Это подтверждается рядом официальных документов, в которых отсутствие достаточного количества подходящих для осуществления производственной деятельности земельных участков указывается в качестве одной из основных причин низкой инвестиционной привлекательности указанной сферы экономики. Поэтому можно говорить об актуальности задачи совершенствования правового регулирования земельных отношений, возникающих при размещении и эксплуатации промышленных 4 предприятий, а именно - формирования такого механизма правового регулирования предоставления и использования земельных участков, который бы не создавал неоправданных препятствий для осуществления производственной деятельности и одновременно обеспечивал бы</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интересы в области землепользования, связанные с рациональным размещением производительных сил.</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условиях рыночного регулирования экономики, когда большинство решений о создании промышленных объектов принимается частными лицами, исходя из их собственных интересов, рациональное размещение производительных сил должно обеспечиваться преимущественно на основе земельно-правовых и градостроительных механизмов, таких, как территориальное планирование, градостроительное зонирование, деление земель на категории, установление ограничений прав на землю, которые нуждаются в дальнейшем совершенствовании.</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Традиционно центрами сосредоточения российской промышленности выступали города, причем возникновение многих из них было связано с необходимостью обслуживания того или иного крупного промышленного предприятия. Однако в настоящее время сохранение многих промышленных предприятий в пределах населенных пунктов, особенно в их центральных частях, неоправданно. Поэтому можно говорить о необходимости создания правового механизма, обеспечивающего решение такой актуальной задачи, как вывод промышленных предприятий за пределы населенных пунктов.</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Отдельные вопросы правового регулирования размещения и эксплуатации объектов промышленности были изложены в работах видных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Данные вопросы исследовались в работах, посвященных правовому режиму отдельных категорий земель, используемых для эксплуатации промышленных объектов, таких, как диссертация на соискание ученой степени кандидата юридических наук Р.Д.</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Боголепова по теме «</w:t>
      </w:r>
      <w:r>
        <w:rPr>
          <w:rStyle w:val="WW8Num4z0"/>
          <w:rFonts w:ascii="Verdana" w:hAnsi="Verdana"/>
          <w:color w:val="4682B4"/>
          <w:sz w:val="18"/>
          <w:szCs w:val="18"/>
        </w:rPr>
        <w:t>Правовой режим земель промышленного и транспортного назначения</w:t>
      </w:r>
      <w:r>
        <w:rPr>
          <w:rFonts w:ascii="Verdana" w:hAnsi="Verdana"/>
          <w:color w:val="000000"/>
          <w:sz w:val="18"/>
          <w:szCs w:val="18"/>
        </w:rPr>
        <w:t>» (1964), диссертация на соискание ученой степени доктора 5 юридических наук Н.И. Краснова «Теоретические основы правового режима земель специального назначения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(1966), монографии В.П. Балезина «</w:t>
      </w:r>
      <w:r>
        <w:rPr>
          <w:rStyle w:val="WW8Num4z0"/>
          <w:rFonts w:ascii="Verdana" w:hAnsi="Verdana"/>
          <w:color w:val="4682B4"/>
          <w:sz w:val="18"/>
          <w:szCs w:val="18"/>
        </w:rPr>
        <w:t>Правовой режим земель городской застройки</w:t>
      </w:r>
      <w:r>
        <w:rPr>
          <w:rFonts w:ascii="Verdana" w:hAnsi="Verdana"/>
          <w:color w:val="000000"/>
          <w:sz w:val="18"/>
          <w:szCs w:val="18"/>
        </w:rPr>
        <w:t>» (1963), «</w:t>
      </w:r>
      <w:r>
        <w:rPr>
          <w:rStyle w:val="WW8Num4z0"/>
          <w:rFonts w:ascii="Verdana" w:hAnsi="Verdana"/>
          <w:color w:val="4682B4"/>
          <w:sz w:val="18"/>
          <w:szCs w:val="18"/>
        </w:rPr>
        <w:t>Правовой режим земель населенных пунктов</w:t>
      </w:r>
      <w:r>
        <w:rPr>
          <w:rFonts w:ascii="Verdana" w:hAnsi="Verdana"/>
          <w:color w:val="000000"/>
          <w:sz w:val="18"/>
          <w:szCs w:val="18"/>
        </w:rPr>
        <w:t>» (1980), монография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 xml:space="preserve">Правовой режим земель </w:t>
      </w:r>
      <w:r>
        <w:rPr>
          <w:rStyle w:val="WW8Num4z0"/>
          <w:rFonts w:ascii="Verdana" w:hAnsi="Verdana"/>
          <w:color w:val="4682B4"/>
          <w:sz w:val="18"/>
          <w:szCs w:val="18"/>
        </w:rPr>
        <w:lastRenderedPageBreak/>
        <w:t>государственного лесного фонда</w:t>
      </w:r>
      <w:r>
        <w:rPr>
          <w:rFonts w:ascii="Verdana" w:hAnsi="Verdana"/>
          <w:color w:val="000000"/>
          <w:sz w:val="18"/>
          <w:szCs w:val="18"/>
        </w:rPr>
        <w:t>» (1990). Несомненно, что целый ряд теоретических положений указанных работ не потерял своей актуальности и в настоящее время. Однако следует признать, что данные работы основывались на законодательстве советского периода, в значительной степени отличающемся от современного. Поэтому научные выводы, изложенные в указанных работах, не могут быть в полной мере применены к современному этапу развития отношений, связанных с размещением и эксплуатацией промышленных объектов.</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исследование вопросов размещения и эксплуатации промышленных объектов также осуществляется в рамках изучения правовых режимов отдельных категорий земель (например, диссертация на соискание ученой степени доктора юридических наук А.П. Анисимова «</w:t>
      </w:r>
      <w:r>
        <w:rPr>
          <w:rStyle w:val="WW8Num4z0"/>
          <w:rFonts w:ascii="Verdana" w:hAnsi="Verdana"/>
          <w:color w:val="4682B4"/>
          <w:sz w:val="18"/>
          <w:szCs w:val="18"/>
        </w:rPr>
        <w:t>Теоретические основы правового режима земель поселений в Российской Федерации</w:t>
      </w:r>
      <w:r>
        <w:rPr>
          <w:rFonts w:ascii="Verdana" w:hAnsi="Verdana"/>
          <w:color w:val="000000"/>
          <w:sz w:val="18"/>
          <w:szCs w:val="18"/>
        </w:rPr>
        <w:t>» (2004), диссертация на соискание ученой степени кандидата юридических наук В.К. Быковского по теме «</w:t>
      </w:r>
      <w:r>
        <w:rPr>
          <w:rStyle w:val="WW8Num4z0"/>
          <w:rFonts w:ascii="Verdana" w:hAnsi="Verdana"/>
          <w:color w:val="4682B4"/>
          <w:sz w:val="18"/>
          <w:szCs w:val="18"/>
        </w:rPr>
        <w:t>Правовое регулирование использования лесов на землях лесного фонда</w:t>
      </w:r>
      <w:r>
        <w:rPr>
          <w:rFonts w:ascii="Verdana" w:hAnsi="Verdana"/>
          <w:color w:val="000000"/>
          <w:sz w:val="18"/>
          <w:szCs w:val="18"/>
        </w:rPr>
        <w:t>» (2008). В работах же, посвященных собственно промышленности (например, диссертация на соискание ученой степени кандидата юридических наук А.С. Трифонова «Гражданско-правовой режим земель промышленности» (2006), диссертация на соискание ученой степени кандидата юридических наук Ю.Е. Будниковой «Правовое регулирование выкупа земельных участков приватизированными предприятиями» (2008)), внимание уделяется в основном вопросам реализации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на земельные участки, занятые промышленными объектами. Кроме того, такие исследователи, как А.К.</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и В.В. Круглов, рассматривают вопросы размещения и эксплуатации промышленных предприятий в экологическом аспекте.</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несмотря на наличие вышеуказанных работ, говорить о достаточной научной разработанности рассматриваемой темы не представляется возможным. Все это предопределяет необходимость комплексного исследования правового регулирования предоставления земельных участков для размещения объектов промышленности и их использования для эксплуатации указанных объектов.</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выступают отношения, возникающие при предоставлении земельных участков для размещения промышленных объектов, отношения при использовании земельных участков для эксплуатации указанных объектов, законодательство, регулирующее указанные отношения, а также научные работы, содержащие теоретические разработки в рассматриваемой области.</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определение теоретических основ механизма правового регулирования предоставления земельных участков для размещения объектов промышленности и использования земельных участков для эксплуатации указанных объектов.</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названной целью сформулированы задачи исследования:</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определить общие положения, характеризующие современный подход к правовому регулированию отношений, возникающих при размещении и эксплуатации объектов промышленности;</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выявить направленность существующих процедур предоставления земельных участков для размещения объектов промышленности;</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выявить факторы, лежащие в основе правового регулирования использования земельных участков для эксплуатации промышленных предприятий;</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вывести признаки земель промышленности, значимые для правового регулирования использования данных земель в целях эксплуатации объектов промышленности;</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определить особенности размещения и эксплуатации объектов промышленности на землях населенных пунктов;</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выработать критерии, которыми следует руководствоваться при решении вопроса о выводе промышленного предприятия за пределы населенного пункта;</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обосновать юридическую природу правового режима земель в границах санитарно-защитных зон, установление которых связано с особенностями эксплуатации объектов промышленности.</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Методологической основой диссертационного исследования послужили общенаучные методы исследования — методы синтеза, системного анализа и аналогии, а также специальные научные методы — технико-юридического анализа, сравнительно-правовой, исторический, логический методы. При проведении исследования автор придерживался требований достоверности, полноты, тщательности и объективности исследования научного 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материала, материалов практики. Все высказанные в диссертации выводы и предложения явились результатом научного исследования.</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труды ведущих ученых в области земельного и экологического права советского и российского периодов: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Р.Д. Боголепова,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М.И. Васильевой, Г.А. Волкова,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А.К. Голиченкова, И.И. Евтихиева, И.А.</w:t>
      </w:r>
      <w:r>
        <w:rPr>
          <w:rStyle w:val="WW8Num4z0"/>
          <w:rFonts w:ascii="Verdana" w:hAnsi="Verdana"/>
          <w:color w:val="4682B4"/>
          <w:sz w:val="18"/>
          <w:szCs w:val="18"/>
        </w:rPr>
        <w:t>Иконицкой</w:t>
      </w:r>
      <w:r>
        <w:rPr>
          <w:rFonts w:ascii="Verdana" w:hAnsi="Verdana"/>
          <w:color w:val="000000"/>
          <w:sz w:val="18"/>
          <w:szCs w:val="18"/>
        </w:rPr>
        <w:t>, О.М. Козырь, О.С. Колбасова,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О.И. Крассова, В.В. Круглова, В.В.</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и других.</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работы. Материалы диссертационного исследования могут быть использованы при изучении курса земельного и экологического права на юридических факультетах высших учебных заведений и других учебных заведений специального профиля. Положения настоящего диссертационного исследования могут быть использованы и в дальнейших научных исследованиях правового регулирования предоставления земельных участков для размещения промышленных объектов и использования земельных участков для эксплуатации указанных объектов.</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том, что настоящая работа 8 представляет собой разработку основных теоретических положений о предоставлении земельных участков для размещения промышленных объектов и об использовании земельных участков для эксплуатации указанных объектов в условиях современного правового регулирования.</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сформулирован ряд теоретических выводов, обладающих научной новизной. В целях повышения эффективности и совершенствования правового регулирования предоставления земельных участков для размещения объектов промышленности и использования земельных участков для эксплуатации указанных объектов были предложены конкретные практические рекомендации.</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положения, выносимые на защиту:</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При размещении промышленных объектов, то есть при принятии решения о строительстве промышленного объекта на том или ином земельном участке, юридическое значение имеют следующие характеристики земельного участка:</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наличие естественных свойств, обеспечивающих пригодность данного земельного участка для выполнения функции пространственного базиса промышленного объекта (рельеф, прочность грунта, сейсмическая устойчивость);</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отсутствие характеристик, позволяющих отнести данный земельный участок к ценным землям и особо</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природным территориям.</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Правовое регулирование предоставления земельных участков для размещения промышленных объектов в целом направлено на предотвращение</w:t>
      </w:r>
      <w:r>
        <w:rPr>
          <w:rStyle w:val="WW8Num3z0"/>
          <w:rFonts w:ascii="Verdana" w:hAnsi="Verdana"/>
          <w:color w:val="000000"/>
          <w:sz w:val="18"/>
          <w:szCs w:val="18"/>
        </w:rPr>
        <w:t> </w:t>
      </w:r>
      <w:r>
        <w:rPr>
          <w:rStyle w:val="WW8Num4z0"/>
          <w:rFonts w:ascii="Verdana" w:hAnsi="Verdana"/>
          <w:color w:val="4682B4"/>
          <w:sz w:val="18"/>
          <w:szCs w:val="18"/>
        </w:rPr>
        <w:t>необоснованного</w:t>
      </w:r>
      <w:r>
        <w:rPr>
          <w:rStyle w:val="WW8Num3z0"/>
          <w:rFonts w:ascii="Verdana" w:hAnsi="Verdana"/>
          <w:color w:val="000000"/>
          <w:sz w:val="18"/>
          <w:szCs w:val="18"/>
        </w:rPr>
        <w:t> </w:t>
      </w:r>
      <w:r>
        <w:rPr>
          <w:rFonts w:ascii="Verdana" w:hAnsi="Verdana"/>
          <w:color w:val="000000"/>
          <w:sz w:val="18"/>
          <w:szCs w:val="18"/>
        </w:rPr>
        <w:t>сокращения количества особо ценных земель, а также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Сохранение предусмотренной действующим земельным законодательством процедуры предоставления земельного участка с предварительным согласованием места размещения объекта обусловлено необходимостью учета индивидуальных особенностей промышленного объекта при выборе земельного участка для его размещения.</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Правовое регулирование использования земельных участков для 9 эксплуатации промышленных объектов осуществляется с учетом специфики функционирования промышленных объектов, а также с учетом целевого назначения земель, на которых данные объекты расположены. Оно осуществляется посредством двух групп правовых норм:</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правовых норм, применяемых независимо от того, к какой категории земель относится земельный участок, на котором расположен промышленный объект. Данными нормами устанавливаются требования к организации и благоустройству территории промышленного объекта;</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правовых норм, применяемых в зависимости от того, к какой категории земель относится земельный участок. Данными нормами определяется, какие именно промышленные объекты допустимы к размещению, и устанавливаются дополнительные требования к охране земель.</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значимыми признаками земель промышленности как одного из видов земель, относящихся к категории земель промышленности и иного специального назначения, являются:</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расположение исключительно за пределами границ населенных пунктов;</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возможность использования земельных участков не только для эксплуатации объектов промышленности, но и для иных целей, соответствующих назначению категории земель промышленности и иного специального назначения в целом;</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возможность изменения видов разрешенного использования земельных участков посредством осуществления градостроительного зонирования, при условии, что установленные градостроительным регламентом виды разрешенного использования будут соответствовать основному целевому назначению категории земель промышленности и иного специального назначения;</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отнесение к рассматриваемым землям исключительно земельных участков, предоставленных конкретным</w:t>
      </w:r>
      <w:r>
        <w:rPr>
          <w:rStyle w:val="WW8Num3z0"/>
          <w:rFonts w:ascii="Verdana" w:hAnsi="Verdana"/>
          <w:color w:val="000000"/>
          <w:sz w:val="18"/>
          <w:szCs w:val="18"/>
        </w:rPr>
        <w:t> </w:t>
      </w:r>
      <w:r>
        <w:rPr>
          <w:rStyle w:val="WW8Num4z0"/>
          <w:rFonts w:ascii="Verdana" w:hAnsi="Verdana"/>
          <w:color w:val="4682B4"/>
          <w:sz w:val="18"/>
          <w:szCs w:val="18"/>
        </w:rPr>
        <w:t>правообладателям</w:t>
      </w:r>
      <w:r>
        <w:rPr>
          <w:rStyle w:val="WW8Num3z0"/>
          <w:rFonts w:ascii="Verdana" w:hAnsi="Verdana"/>
          <w:color w:val="000000"/>
          <w:sz w:val="18"/>
          <w:szCs w:val="18"/>
        </w:rPr>
        <w:t> </w:t>
      </w:r>
      <w:r>
        <w:rPr>
          <w:rFonts w:ascii="Verdana" w:hAnsi="Verdana"/>
          <w:color w:val="000000"/>
          <w:sz w:val="18"/>
          <w:szCs w:val="18"/>
        </w:rPr>
        <w:t>для осуществления производственной деятельности. Поэтому к землям промышленности не могут быть отнесены земли лишь в силу их резервирования для размещения</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промышленных объектов или определения промышленного назначения земель в документах территориального планирования.</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Особенности правового регулирования размещения и эксплуатации промышленных объектов на земельных участках из состава земель населенных пунктов определяются тем, что сам факт нахождения земельного участка в пределах территориальной производственной зоны (или территориальной зоны смешанного типа, также допускающей виды разрешенного использования, связанные с осуществлением производственной деятельности) служит достаточным основанием для распространения на него соответствующего правового режима, независимо от того, предоставлен ли такой земельный участок конкретному</w:t>
      </w:r>
      <w:r>
        <w:rPr>
          <w:rStyle w:val="WW8Num3z0"/>
          <w:rFonts w:ascii="Verdana" w:hAnsi="Verdana"/>
          <w:color w:val="000000"/>
          <w:sz w:val="18"/>
          <w:szCs w:val="18"/>
        </w:rPr>
        <w:t> </w:t>
      </w:r>
      <w:r>
        <w:rPr>
          <w:rStyle w:val="WW8Num4z0"/>
          <w:rFonts w:ascii="Verdana" w:hAnsi="Verdana"/>
          <w:color w:val="4682B4"/>
          <w:sz w:val="18"/>
          <w:szCs w:val="18"/>
        </w:rPr>
        <w:t>правообладателю</w:t>
      </w:r>
      <w:r>
        <w:rPr>
          <w:rStyle w:val="WW8Num3z0"/>
          <w:rFonts w:ascii="Verdana" w:hAnsi="Verdana"/>
          <w:color w:val="000000"/>
          <w:sz w:val="18"/>
          <w:szCs w:val="18"/>
        </w:rPr>
        <w:t> </w:t>
      </w:r>
      <w:r>
        <w:rPr>
          <w:rFonts w:ascii="Verdana" w:hAnsi="Verdana"/>
          <w:color w:val="000000"/>
          <w:sz w:val="18"/>
          <w:szCs w:val="18"/>
        </w:rPr>
        <w:t>для осуществления производственной деятельности.</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При решении вопроса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производственной деятельности расположенного в пределах населенного пункта промышленного объекта необходимо учитывать следующие юридически значимые критерии:</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объект расположен в пределах территории, имеющей потенциал использования в иных целях;</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объект осуществляет хозяйственную деятельность, которая не является приоритетной для данного населенного пункта;</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объект является опасным производственным объектом;</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объект оказывает негативное воздействие на окружающую среду, при этом возможность установления необходимой для обеспечения безопасности населения санитарно-защитной зоны отсутствует.</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Включение земель в состав санитарно-защитных зон промышленных объектов не является достаточным основанием для их отнесения к землям промышленности (а также к производственным зонам). Так, порядок установления санитарно-защитной зоны отличается от порядка установления производственных зон и от порядка отнесения земель к землям промышленности. Границы санитарно-защитной зоны могут не совпадать с кадастровыми границами земельных участков, притом, что границы земель</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промышленности и границы производственной зоны должны совпадать с кадастровыми границами земельных участков.</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вышеприведенных теоретических выводов в работе формулируются рекомендации по совершенствованию действующего земельного законодательства:</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Необходимо дальнейшее совершенствование механизма правового регулирования предоставления земельных участков для размещения промышленных объектов. Во-первых, следует нормативно установить более четкие критерии наличия или отсутствия иных вариантов размещения промышленных объектов. При этом в качестве основных критериев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Fonts w:ascii="Verdana" w:hAnsi="Verdana"/>
          <w:color w:val="000000"/>
          <w:sz w:val="18"/>
          <w:szCs w:val="18"/>
        </w:rPr>
        <w:t>:</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наличие или отсутствие другого земельного участка, на котором возможно соблюсти нормативные требования к организации территории промышленного объекта;</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наличие или отсутствие иных территорий, не</w:t>
      </w:r>
      <w:r>
        <w:rPr>
          <w:rStyle w:val="WW8Num3z0"/>
          <w:rFonts w:ascii="Verdana" w:hAnsi="Verdana"/>
          <w:color w:val="000000"/>
          <w:sz w:val="18"/>
          <w:szCs w:val="18"/>
        </w:rPr>
        <w:t> </w:t>
      </w:r>
      <w:r>
        <w:rPr>
          <w:rStyle w:val="WW8Num4z0"/>
          <w:rFonts w:ascii="Verdana" w:hAnsi="Verdana"/>
          <w:color w:val="4682B4"/>
          <w:sz w:val="18"/>
          <w:szCs w:val="18"/>
        </w:rPr>
        <w:t>подпадающих</w:t>
      </w:r>
      <w:r>
        <w:rPr>
          <w:rStyle w:val="WW8Num3z0"/>
          <w:rFonts w:ascii="Verdana" w:hAnsi="Verdana"/>
          <w:color w:val="000000"/>
          <w:sz w:val="18"/>
          <w:szCs w:val="18"/>
        </w:rPr>
        <w:t> </w:t>
      </w:r>
      <w:r>
        <w:rPr>
          <w:rFonts w:ascii="Verdana" w:hAnsi="Verdana"/>
          <w:color w:val="000000"/>
          <w:sz w:val="18"/>
          <w:szCs w:val="18"/>
        </w:rPr>
        <w:t>под предусмотренные действующим экологическим законодательством ограничения для размещения промышленных объектов;</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наличие или отсутствие иных территорий, которые определены документами территориального планирования в качестве возможных мест размещения объектов промышленности.</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следует нормативно закрепить, что наличие или отсутствие иных вариантов размещения промышленного объекта должно определяться в пределах муниципального района или городского округа.</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Целесообразно уточнить</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действующем Земельном кодексе определение земель промышленности и иного специального назначения, дополнив его указанием на то, что к данной категории земель относятся земли, не отнесенные к иным категориям земель в соответствии с российским законодательством.</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Следует закрепить право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органов власти федерального и регионального уровня принимать решения о создании территорий со</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специальным режимом осуществления производственной деятельности, которыми бы устанавливались, в том числе, специальные правила использования земель в пределах такой территории, применяемые независимо от того, к какой категории земель или территориальной зоне относились вошедшие в состав такой территории земельные участки на момент принятия данного решения.</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 целях обеспечения охраны лесов от негативного воздействия хозяйственной деятельности необходимо прямо закрепить, что лесные участки могут быть использованы для эксплуатации только таких лесоперерабатывающих предприятий, которые осуществляют именно первичную переработку лесных ресурсов.</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Необходимо усовершенствовать правовое регулирование установления границ санитарно-защитной зоны. Целесообразно</w:t>
      </w:r>
      <w:r>
        <w:rPr>
          <w:rStyle w:val="WW8Num3z0"/>
          <w:rFonts w:ascii="Verdana" w:hAnsi="Verdana"/>
          <w:color w:val="000000"/>
          <w:sz w:val="18"/>
          <w:szCs w:val="18"/>
        </w:rPr>
        <w:t> </w:t>
      </w:r>
      <w:r>
        <w:rPr>
          <w:rStyle w:val="WW8Num4z0"/>
          <w:rFonts w:ascii="Verdana" w:hAnsi="Verdana"/>
          <w:color w:val="4682B4"/>
          <w:sz w:val="18"/>
          <w:szCs w:val="18"/>
        </w:rPr>
        <w:t>отменить</w:t>
      </w:r>
      <w:r>
        <w:rPr>
          <w:rStyle w:val="WW8Num3z0"/>
          <w:rFonts w:ascii="Verdana" w:hAnsi="Verdana"/>
          <w:color w:val="000000"/>
          <w:sz w:val="18"/>
          <w:szCs w:val="18"/>
        </w:rPr>
        <w:t> </w:t>
      </w:r>
      <w:r>
        <w:rPr>
          <w:rFonts w:ascii="Verdana" w:hAnsi="Verdana"/>
          <w:color w:val="000000"/>
          <w:sz w:val="18"/>
          <w:szCs w:val="18"/>
        </w:rPr>
        <w:t>законодательное требование об обязательной государственной регистрации ограничений прав на землю, связанных с установлением санитарно-защитной зоны, поскольку в ряде случаев соблюдение указанного требования является невозможным.</w:t>
      </w:r>
    </w:p>
    <w:p w:rsidR="00AA639E" w:rsidRDefault="00AA639E" w:rsidP="00AA639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экологического и земельного права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 где проведено ее рецензирование и обсуждение. Теоретические и практические выводы нашли свое отражение в научных публикациях автора.</w:t>
      </w:r>
    </w:p>
    <w:p w:rsidR="00AA639E" w:rsidRDefault="00AA639E" w:rsidP="00AA639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предметом, целями и задачами исследования. Диссертация состоит из введения, трех глав, списка использованной литературы, списка нормативных и иных правовых актов.</w:t>
      </w:r>
    </w:p>
    <w:p w:rsidR="00AA639E" w:rsidRDefault="00AA639E" w:rsidP="00AA639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Старова, Екатерина Владимировна, 2010 год</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М.: Госюриздат, 1958. 424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 государственной собственности на землю в СССР.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1950. — 307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Правовой режим земель сельскохозяйственного назначения// В кн.: Сельское хозяйство и право в СССР и Италии. М., 1977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Дзагоев С.В., Кокоева Л.Т. Приобретение прав на земельные участки, находящиеся 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вопросы теории и практики. М.: Новый индекс, 2009. 156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Некоторые проблемы совершенствования законодательства о правовом режиме земель поселений// Журнал российского права. 2004. № 4б. Анисимов А.П. Понятие земель специального назначения и их правового режима// Право и политика. 2006. № 3</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Разрешенное использование земельных участков: вопросы теории// Гражданское право. 2006. №4</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Теоретические основы правового режима земель поселений в Российской Федерации. Автореф. дис. .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2004. - 54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Мелихов А.И. Правовой режим земельных участков новый межотраслевой подход// Право и экономика. 2008. № 12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населенных пунктов. М.: Юрид. Лит., 1980. — 96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Баразгова</w:t>
      </w:r>
      <w:r>
        <w:rPr>
          <w:rStyle w:val="WW8Num3z0"/>
          <w:rFonts w:ascii="Verdana" w:hAnsi="Verdana"/>
          <w:color w:val="000000"/>
          <w:sz w:val="18"/>
          <w:szCs w:val="18"/>
        </w:rPr>
        <w:t> </w:t>
      </w:r>
      <w:r>
        <w:rPr>
          <w:rFonts w:ascii="Verdana" w:hAnsi="Verdana"/>
          <w:color w:val="000000"/>
          <w:sz w:val="18"/>
          <w:szCs w:val="18"/>
        </w:rPr>
        <w:t>Р.С. Целевое назначение и разрешенное использование земельных участков: содержание и соотношение понятий// Современное право. 2009. № 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Беляева З.С., Иконицкая И.А. Современные проблемы нового земельного законодательства// Государство и право. 1995. № 8</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С.В. Предоставление земельных участков для строительства из земель, находящихся в государственной или муниципальной собственности// Законодательство и экономика. 2005. № 10</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Попов В.В., Лукьянова О.В. Правовое регулирование земель железнодорожного транспорта: теория и практика. М.: Право и государство, 2003. 289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Боголепов</w:t>
      </w:r>
      <w:r>
        <w:rPr>
          <w:rStyle w:val="WW8Num3z0"/>
          <w:rFonts w:ascii="Verdana" w:hAnsi="Verdana"/>
          <w:color w:val="000000"/>
          <w:sz w:val="18"/>
          <w:szCs w:val="18"/>
        </w:rPr>
        <w:t> </w:t>
      </w:r>
      <w:r>
        <w:rPr>
          <w:rFonts w:ascii="Verdana" w:hAnsi="Verdana"/>
          <w:color w:val="000000"/>
          <w:sz w:val="18"/>
          <w:szCs w:val="18"/>
        </w:rPr>
        <w:t>Р. Д. Правовой режим земель промышленного и транспортного назначения: Автореф. дис. . канд. юрид. наук М., 1964. - 16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Лесной кодекс Российской Федерации// Хозяйство и право. 2007. № 4</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Васильева М.И., Жариков Ю.Г. и др.</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Лесному кодексу Российской Федерации. М., 2008. 400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Бороноева М. Особенности приобретения прав на земельные участки под строительство коммерческой недвижимости// Правовые вопросы строительства. 2007.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Правовой механизм сохранения (восстановления) экологических систем// Экологическое право. 2008.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в</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частноправовом контексте// Экологическое право. 2008. №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Экосистемный подход в праве// Экологическое право. 2008.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Будникова</w:t>
      </w:r>
      <w:r>
        <w:rPr>
          <w:rStyle w:val="WW8Num3z0"/>
          <w:rFonts w:ascii="Verdana" w:hAnsi="Verdana"/>
          <w:color w:val="000000"/>
          <w:sz w:val="18"/>
          <w:szCs w:val="18"/>
        </w:rPr>
        <w:t> </w:t>
      </w:r>
      <w:r>
        <w:rPr>
          <w:rFonts w:ascii="Verdana" w:hAnsi="Verdana"/>
          <w:color w:val="000000"/>
          <w:sz w:val="18"/>
          <w:szCs w:val="18"/>
        </w:rPr>
        <w:t>Ю.Е. Общая характеристика выкупа земельных участков приватизированными предприятиями с начала проведения земельной реформы//</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нотариальной практики. 2008. № 4</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Будникова</w:t>
      </w:r>
      <w:r>
        <w:rPr>
          <w:rStyle w:val="WW8Num3z0"/>
          <w:rFonts w:ascii="Verdana" w:hAnsi="Verdana"/>
          <w:color w:val="000000"/>
          <w:sz w:val="18"/>
          <w:szCs w:val="18"/>
        </w:rPr>
        <w:t> </w:t>
      </w:r>
      <w:r>
        <w:rPr>
          <w:rFonts w:ascii="Verdana" w:hAnsi="Verdana"/>
          <w:color w:val="000000"/>
          <w:sz w:val="18"/>
          <w:szCs w:val="18"/>
        </w:rPr>
        <w:t>Ю.Е. Правовое регулирование выкупа земельных участков приватизированными предприятиями. Автореф. дис. . канд. юрид. наук-М., 2008.-31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Быковский</w:t>
      </w:r>
      <w:r>
        <w:rPr>
          <w:rStyle w:val="WW8Num3z0"/>
          <w:rFonts w:ascii="Verdana" w:hAnsi="Verdana"/>
          <w:color w:val="000000"/>
          <w:sz w:val="18"/>
          <w:szCs w:val="18"/>
        </w:rPr>
        <w:t> </w:t>
      </w:r>
      <w:r>
        <w:rPr>
          <w:rFonts w:ascii="Verdana" w:hAnsi="Verdana"/>
          <w:color w:val="000000"/>
          <w:sz w:val="18"/>
          <w:szCs w:val="18"/>
        </w:rPr>
        <w:t>В.К. Правовое регулирование использования лесов на162землях лесного фонда. Автореф. дис. . канд. юрид. наук М., 2008 — 30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Противоречия лесного кодекса и новая концепция правового регулирования лесных отношений// Экологическое право России. Сборник материалов научно-практических конференций. Выпуск пятый. 20052007 гг. М., 2009</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Правовое регулирование лесных отношений в новом Лесном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Журнал российского права. 2007. №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Государственная социалистическая собственность. М.: Изд-во АН СССР, 1948. 839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Правовые проблемы разграничения земель на категории в свете реформы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Экологическое право. 2006. №3</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Правовые проблемы разграничения земель на категории по целевому назначению// Экологическое право. 2005. №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как важнейший элемент эколого-правового механизма (в развитие идей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Экологическое право. 2009. №2/3. Специальный выпуск</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Актуальные вопросы государства и права в' Российской Федерации и Республике Македонии:-Сборник научных статей. Вып. 1/ Отв. ред. А.Е.</w:t>
      </w:r>
      <w:r>
        <w:rPr>
          <w:rStyle w:val="WW8Num3z0"/>
          <w:rFonts w:ascii="Verdana" w:hAnsi="Verdana"/>
          <w:color w:val="000000"/>
          <w:sz w:val="18"/>
          <w:szCs w:val="18"/>
        </w:rPr>
        <w:t> </w:t>
      </w:r>
      <w:r>
        <w:rPr>
          <w:rStyle w:val="WW8Num4z0"/>
          <w:rFonts w:ascii="Verdana" w:hAnsi="Verdana"/>
          <w:color w:val="4682B4"/>
          <w:sz w:val="18"/>
          <w:szCs w:val="18"/>
        </w:rPr>
        <w:t>Шерстобитов</w:t>
      </w:r>
      <w:r>
        <w:rPr>
          <w:rFonts w:ascii="Verdana" w:hAnsi="Verdana"/>
          <w:color w:val="000000"/>
          <w:sz w:val="18"/>
          <w:szCs w:val="18"/>
        </w:rPr>
        <w:t>. М.: Статут, 2006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 А., Голиченков А.К.,</w:t>
      </w:r>
      <w:r>
        <w:rPr>
          <w:rStyle w:val="WW8Num3z0"/>
          <w:rFonts w:ascii="Verdana" w:hAnsi="Verdana"/>
          <w:color w:val="000000"/>
          <w:sz w:val="18"/>
          <w:szCs w:val="18"/>
        </w:rPr>
        <w:t> </w:t>
      </w:r>
      <w:r>
        <w:rPr>
          <w:rStyle w:val="WW8Num4z0"/>
          <w:rFonts w:ascii="Verdana" w:hAnsi="Verdana"/>
          <w:color w:val="4682B4"/>
          <w:sz w:val="18"/>
          <w:szCs w:val="18"/>
        </w:rPr>
        <w:t>Хаустов</w:t>
      </w:r>
      <w:r>
        <w:rPr>
          <w:rStyle w:val="WW8Num3z0"/>
          <w:rFonts w:ascii="Verdana" w:hAnsi="Verdana"/>
          <w:color w:val="000000"/>
          <w:sz w:val="18"/>
          <w:szCs w:val="18"/>
        </w:rPr>
        <w:t> </w:t>
      </w:r>
      <w:r>
        <w:rPr>
          <w:rFonts w:ascii="Verdana" w:hAnsi="Verdana"/>
          <w:color w:val="000000"/>
          <w:sz w:val="18"/>
          <w:szCs w:val="18"/>
        </w:rPr>
        <w:t>Д.В. Проблемы совершенствования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сервитутов для обеспечения строительства и функционирования линейных сооружений// Экологическое право. 2006.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Изд-во БЕК, 2002. 448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Природный объект как объект права собственности// Право собственности на природные ресурсы и эффективность природопользования: сб. тез. докл. и выступлений на науч.-практической конф., 13-14 апреля 2006 г. М.:</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2006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Теоретические и методологические проблемы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М.: ИЗиСП, 2009. 320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Бринчук М.М., Кловач Е.В. и др. Правовое обеспечение защиты населения и территорий от последствий промышленной деятельности (право)// Проблемы безопасности при чрезвычайных ситуациях. 1996. №7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Новый Земельный кодекс Российский Федерации: история, отличительный черты, значение// Экологическое право. 2003. №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Организационно-правовые формы санитарно-экологического контроля в СССР. М.: Изд-во Моск. ун-та, 1984. 101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Охрана окружающей среды в промышленности: управление, контроль, законодательство// Вестник Мое. ун-та. Право. 1991. №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Правовые основы санитарного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области защиты окружающей среды// Вестник Московского университета. Право. 1980. №3</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Правовые проблемы управления государственным лесным фондом СССР: Автореф. дис. канд. юрид. наук — М., 1971. 18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Правовой режим лесов в свете сталинского плана преобразования природы. Л.: Издательство Лен. Ун-та, 1951.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Евсегнеев</w:t>
      </w:r>
      <w:r>
        <w:rPr>
          <w:rStyle w:val="WW8Num3z0"/>
          <w:rFonts w:ascii="Verdana" w:hAnsi="Verdana"/>
          <w:color w:val="000000"/>
          <w:sz w:val="18"/>
          <w:szCs w:val="18"/>
        </w:rPr>
        <w:t> </w:t>
      </w:r>
      <w:r>
        <w:rPr>
          <w:rFonts w:ascii="Verdana" w:hAnsi="Verdana"/>
          <w:color w:val="000000"/>
          <w:sz w:val="18"/>
          <w:szCs w:val="18"/>
        </w:rPr>
        <w:t>В.А. Земля как хозяйственная ценность: правовые проблемы и практика// Право собственности на природные ресурсы и эффективность природопользования: сб. тез. докл. и выступлений на науч.-практической конф., 13-14 апреля 2006 г. М.: ИЗиСП, 2006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Евтихиев</w:t>
      </w:r>
      <w:r>
        <w:rPr>
          <w:rStyle w:val="WW8Num3z0"/>
          <w:rFonts w:ascii="Verdana" w:hAnsi="Verdana"/>
          <w:color w:val="000000"/>
          <w:sz w:val="18"/>
          <w:szCs w:val="18"/>
        </w:rPr>
        <w:t> </w:t>
      </w:r>
      <w:r>
        <w:rPr>
          <w:rFonts w:ascii="Verdana" w:hAnsi="Verdana"/>
          <w:color w:val="000000"/>
          <w:sz w:val="18"/>
          <w:szCs w:val="18"/>
        </w:rPr>
        <w:t>И.И. Земельное право. М., 1923</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Евтихиев</w:t>
      </w:r>
      <w:r>
        <w:rPr>
          <w:rStyle w:val="WW8Num3z0"/>
          <w:rFonts w:ascii="Verdana" w:hAnsi="Verdana"/>
          <w:color w:val="000000"/>
          <w:sz w:val="18"/>
          <w:szCs w:val="18"/>
        </w:rPr>
        <w:t> </w:t>
      </w:r>
      <w:r>
        <w:rPr>
          <w:rFonts w:ascii="Verdana" w:hAnsi="Verdana"/>
          <w:color w:val="000000"/>
          <w:sz w:val="18"/>
          <w:szCs w:val="18"/>
        </w:rPr>
        <w:t>И.И. Регулирование земельных отношений в городах.164Горки, 1929</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В.Г. Правовой режим земель городов. М.: Юрид. лит., 1976. 200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Захарченко</w:t>
      </w:r>
      <w:r>
        <w:rPr>
          <w:rStyle w:val="WW8Num3z0"/>
          <w:rFonts w:ascii="Verdana" w:hAnsi="Verdana"/>
          <w:color w:val="000000"/>
          <w:sz w:val="18"/>
          <w:szCs w:val="18"/>
        </w:rPr>
        <w:t> </w:t>
      </w:r>
      <w:r>
        <w:rPr>
          <w:rFonts w:ascii="Verdana" w:hAnsi="Verdana"/>
          <w:color w:val="000000"/>
          <w:sz w:val="18"/>
          <w:szCs w:val="18"/>
        </w:rPr>
        <w:t>Т.Р. Охрана окружающей среды: Практическое руководство к юридическим действиям</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России. СПб., 1994</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Земельное прав: учебник/ Под.ред. С.А. Боголюбова. М.: Проспект, 2002. - 400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Земельное право России: учебник по спец. «</w:t>
      </w:r>
      <w:r>
        <w:rPr>
          <w:rStyle w:val="WW8Num4z0"/>
          <w:rFonts w:ascii="Verdana" w:hAnsi="Verdana"/>
          <w:color w:val="4682B4"/>
          <w:sz w:val="18"/>
          <w:szCs w:val="18"/>
        </w:rPr>
        <w:t>Правоведение</w:t>
      </w:r>
      <w:r>
        <w:rPr>
          <w:rFonts w:ascii="Verdana" w:hAnsi="Verdana"/>
          <w:color w:val="000000"/>
          <w:sz w:val="18"/>
          <w:szCs w:val="18"/>
        </w:rPr>
        <w:t>»/ под ред. В.В. Петрова. М.: Стоглавъ, 1995. 300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Земельное право России. Практикум: Учебное пособие для вузов/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Городец, 2008. 333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Земельное право. М.: Изд-ва</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1940. — 256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Земля и право. Пособие для российских землевладельцев/</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Галиновская Е.А., Емельянова В.Г. и др.; Отв. ред.: Боголюбов С.А. М.: Норма, Инфра-М, 1997. 360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Зиновьева</w:t>
      </w:r>
      <w:r>
        <w:rPr>
          <w:rStyle w:val="WW8Num3z0"/>
          <w:rFonts w:ascii="Verdana" w:hAnsi="Verdana"/>
          <w:color w:val="000000"/>
          <w:sz w:val="18"/>
          <w:szCs w:val="18"/>
        </w:rPr>
        <w:t> </w:t>
      </w:r>
      <w:r>
        <w:rPr>
          <w:rFonts w:ascii="Verdana" w:hAnsi="Verdana"/>
          <w:color w:val="000000"/>
          <w:sz w:val="18"/>
          <w:szCs w:val="18"/>
        </w:rPr>
        <w:t>О.А. Новое лесное законодательство// Экологическое право. 2008.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Зиновьева</w:t>
      </w:r>
      <w:r>
        <w:rPr>
          <w:rStyle w:val="WW8Num3z0"/>
          <w:rFonts w:ascii="Verdana" w:hAnsi="Verdana"/>
          <w:color w:val="000000"/>
          <w:sz w:val="18"/>
          <w:szCs w:val="18"/>
        </w:rPr>
        <w:t> </w:t>
      </w:r>
      <w:r>
        <w:rPr>
          <w:rFonts w:ascii="Verdana" w:hAnsi="Verdana"/>
          <w:color w:val="000000"/>
          <w:sz w:val="18"/>
          <w:szCs w:val="18"/>
        </w:rPr>
        <w:t>О.А. Понятие леса и лесного участка в новом Лесном кодексе Российской Федерации// Журнал российского права. 2007. № 4</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Ибрагимов</w:t>
      </w:r>
      <w:r>
        <w:rPr>
          <w:rStyle w:val="WW8Num3z0"/>
          <w:rFonts w:ascii="Verdana" w:hAnsi="Verdana"/>
          <w:color w:val="000000"/>
          <w:sz w:val="18"/>
          <w:szCs w:val="18"/>
        </w:rPr>
        <w:t> </w:t>
      </w:r>
      <w:r>
        <w:rPr>
          <w:rFonts w:ascii="Verdana" w:hAnsi="Verdana"/>
          <w:color w:val="000000"/>
          <w:sz w:val="18"/>
          <w:szCs w:val="18"/>
        </w:rPr>
        <w:t>К.Х. Правовой режим земель сельскохозяйственного назначения. М.: ЮНИТИ-ДАНА, 2004. 397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Значение Земельного кодекса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по регулированию экологических отношений// Экологическое право. 2003. №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Кодификация экологического законодательства: современные проблемы и условия применения// Экологическое право. 2008.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теория и тенденции развития.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1999. 127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М., 1979. 183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Инякина</w:t>
      </w:r>
      <w:r>
        <w:rPr>
          <w:rStyle w:val="WW8Num3z0"/>
          <w:rFonts w:ascii="Verdana" w:hAnsi="Verdana"/>
          <w:color w:val="000000"/>
          <w:sz w:val="18"/>
          <w:szCs w:val="18"/>
        </w:rPr>
        <w:t> </w:t>
      </w:r>
      <w:r>
        <w:rPr>
          <w:rFonts w:ascii="Verdana" w:hAnsi="Verdana"/>
          <w:color w:val="000000"/>
          <w:sz w:val="18"/>
          <w:szCs w:val="18"/>
        </w:rPr>
        <w:t>М.М. Проблема охраны земель лесного фонда// Право собственности на природные ресурсы и эффективность природопользования: сб. тез. докл. и выступлений на науч.-практической конф., 13-14 апреля 2006 г. Москва: ИЗиСП, 2006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Карасс</w:t>
      </w:r>
      <w:r>
        <w:rPr>
          <w:rStyle w:val="WW8Num3z0"/>
          <w:rFonts w:ascii="Verdana" w:hAnsi="Verdana"/>
          <w:color w:val="000000"/>
          <w:sz w:val="18"/>
          <w:szCs w:val="18"/>
        </w:rPr>
        <w:t> </w:t>
      </w:r>
      <w:r>
        <w:rPr>
          <w:rFonts w:ascii="Verdana" w:hAnsi="Verdana"/>
          <w:color w:val="000000"/>
          <w:sz w:val="18"/>
          <w:szCs w:val="18"/>
        </w:rPr>
        <w:t>А.В. Право государственной социалистической собственности. М.: Изд-во АН СССР, 1954. 278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Козловская</w:t>
      </w:r>
      <w:r>
        <w:rPr>
          <w:rStyle w:val="WW8Num3z0"/>
          <w:rFonts w:ascii="Verdana" w:hAnsi="Verdana"/>
          <w:color w:val="000000"/>
          <w:sz w:val="18"/>
          <w:szCs w:val="18"/>
        </w:rPr>
        <w:t> </w:t>
      </w:r>
      <w:r>
        <w:rPr>
          <w:rFonts w:ascii="Verdana" w:hAnsi="Verdana"/>
          <w:color w:val="000000"/>
          <w:sz w:val="18"/>
          <w:szCs w:val="18"/>
        </w:rPr>
        <w:t>Л.В. Охрана окружающей среды и размещение промышленности. Минск: о-во «</w:t>
      </w:r>
      <w:r>
        <w:rPr>
          <w:rStyle w:val="WW8Num4z0"/>
          <w:rFonts w:ascii="Verdana" w:hAnsi="Verdana"/>
          <w:color w:val="4682B4"/>
          <w:sz w:val="18"/>
          <w:szCs w:val="18"/>
        </w:rPr>
        <w:t>Знание</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БССР</w:t>
      </w:r>
      <w:r>
        <w:rPr>
          <w:rFonts w:ascii="Verdana" w:hAnsi="Verdana"/>
          <w:color w:val="000000"/>
          <w:sz w:val="18"/>
          <w:szCs w:val="18"/>
        </w:rPr>
        <w:t>, 1980. 21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Концепция развития законодательства Российской Федерации о зонировании территорий// Экологическое право России на рубеже XXI века/ Под ред.</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А.К. М.: Зерцало, 2000</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Особенности правового режима земель поселений// Экологическое право. 2005. №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Комментарий к Земельному кодексу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материалам и судебной практикой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-М.:Юрайт, 2006.- 501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Новое советское лесное законодательство// Советское государство и право. 1978. № 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права при переходе к рыночной экономике// Государство и право. 1994. № 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Теоретические основы правового режима земель специального назначения в СССР: Автореф. дис. . докт. юрид. наук М., 1966. -31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 623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Особенности правового регулирования использования земель поселений в градостроительном законодательстве// Законодательство и экономика. 2001. №5</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Понятие и содержание правового режима земель// Экологическое право. 2003. №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лесопользования в СССР. М.: Наука, 1990. 238с.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пользования землями государственного лесного фонда// Советское государство и право. 1978. №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собственности на леса// Экологическое право. 2006. №№ 2,3</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Правовое обеспечение сохранения экологических систем на землях сельскохозяйственного назначения// Экологическое право. 2008.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Правовое регулирование застройки и зонирования территорий поселений// Законодательство и экономика. 2001. № 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Правовой режим земель государственного лесного фонда. М.: Наука, 1985. 223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Правовой режим земель как правовая категория// Экологическое право России: Сборник материалов научно-практических конференций. Выпуск второй. 1999 2000 г. М., 2001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Правовой режим земель// Закон. 2007. январь</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Природные ресурсы России: Комментарий законодательства. М.: Дело, 2002.-816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Способы определения правового режима земель// Экологическое право России. Сборник материалов научно-практических конференций. Выпуск пятый. 2005-2007 гг. М., 2009</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Юридическое понятие «</w:t>
      </w:r>
      <w:r>
        <w:rPr>
          <w:rStyle w:val="WW8Num4z0"/>
          <w:rFonts w:ascii="Verdana" w:hAnsi="Verdana"/>
          <w:color w:val="4682B4"/>
          <w:sz w:val="18"/>
          <w:szCs w:val="18"/>
        </w:rPr>
        <w:t>земельный участок</w:t>
      </w:r>
      <w:r>
        <w:rPr>
          <w:rFonts w:ascii="Verdana" w:hAnsi="Verdana"/>
          <w:color w:val="000000"/>
          <w:sz w:val="18"/>
          <w:szCs w:val="18"/>
        </w:rPr>
        <w:t>»// Экологическое право. 2004. №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Законодательство Европейского сообщества в сфере охраны окружающей среды в промышленности// Экологическое право. 2005. №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Современные организационно-правовые проблемы охраны окружающей среды в промышленности России. Екатеринбург: Изд-во УрГЮА, 2000. — 270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Концепция эколого-правового механизма В.В. Петрова как теоретическая основа правовой охраны окружающей среды в промышленности// Экологическое право. 2009. № 2/3</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Правовые проблемы охраны окружающей среды в промышленности на современном этапе (региональные аспекты)// Экологическое право. 2005 г.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Современное многоукладное землепользование. М.,2006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Минаева</w:t>
      </w:r>
      <w:r>
        <w:rPr>
          <w:rStyle w:val="WW8Num3z0"/>
          <w:rFonts w:ascii="Verdana" w:hAnsi="Verdana"/>
          <w:color w:val="000000"/>
          <w:sz w:val="18"/>
          <w:szCs w:val="18"/>
        </w:rPr>
        <w:t> </w:t>
      </w:r>
      <w:r>
        <w:rPr>
          <w:rFonts w:ascii="Verdana" w:hAnsi="Verdana"/>
          <w:color w:val="000000"/>
          <w:sz w:val="18"/>
          <w:szCs w:val="18"/>
        </w:rPr>
        <w:t>А.А. Понятие «</w:t>
      </w:r>
      <w:r>
        <w:rPr>
          <w:rStyle w:val="WW8Num4z0"/>
          <w:rFonts w:ascii="Verdana" w:hAnsi="Verdana"/>
          <w:color w:val="4682B4"/>
          <w:sz w:val="18"/>
          <w:szCs w:val="18"/>
        </w:rPr>
        <w:t>правовой режим земель</w:t>
      </w:r>
      <w:r>
        <w:rPr>
          <w:rFonts w:ascii="Verdana" w:hAnsi="Verdana"/>
          <w:color w:val="000000"/>
          <w:sz w:val="18"/>
          <w:szCs w:val="18"/>
        </w:rPr>
        <w:t>» и его значение в земельном праве// Правовые вопросы недвижимости. 2005.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w:t>
      </w:r>
      <w:r>
        <w:rPr>
          <w:rStyle w:val="WW8Num3z0"/>
          <w:rFonts w:ascii="Verdana" w:hAnsi="Verdana"/>
          <w:color w:val="000000"/>
          <w:sz w:val="18"/>
          <w:szCs w:val="18"/>
        </w:rPr>
        <w:t> </w:t>
      </w:r>
      <w:r>
        <w:rPr>
          <w:rStyle w:val="WW8Num4z0"/>
          <w:rFonts w:ascii="Verdana" w:hAnsi="Verdana"/>
          <w:color w:val="4682B4"/>
          <w:sz w:val="18"/>
          <w:szCs w:val="18"/>
        </w:rPr>
        <w:t>Минаева</w:t>
      </w:r>
      <w:r>
        <w:rPr>
          <w:rStyle w:val="WW8Num3z0"/>
          <w:rFonts w:ascii="Verdana" w:hAnsi="Verdana"/>
          <w:color w:val="000000"/>
          <w:sz w:val="18"/>
          <w:szCs w:val="18"/>
        </w:rPr>
        <w:t> </w:t>
      </w:r>
      <w:r>
        <w:rPr>
          <w:rFonts w:ascii="Verdana" w:hAnsi="Verdana"/>
          <w:color w:val="000000"/>
          <w:sz w:val="18"/>
          <w:szCs w:val="18"/>
        </w:rPr>
        <w:t>А.А. Правоотношения собственности как основной и обязательный элемент правового режима земельного участка// Экологическое право. 2005. № 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Можаровский В., Попов М. Размещение торгового центра на землях промышленности// Корпоративный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2007. № 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Общая теория советского земельного права. М., 1983. 357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Понятие лесных отношений в общесоюзном и республиканском лесном законодательстве// Учен, зап ВНИИСЗ. М., 1972. вып. 27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Т.Н., Заславская JI.A. Еще раз о понятии единого государственного лесного фонда// В кн.: Вопросы теории советского земельного права и методики преподавания аграрно-правовых дисциплин.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АН СССР, 1976.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Попадейкин</w:t>
      </w:r>
      <w:r>
        <w:rPr>
          <w:rStyle w:val="WW8Num3z0"/>
          <w:rFonts w:ascii="Verdana" w:hAnsi="Verdana"/>
          <w:color w:val="000000"/>
          <w:sz w:val="18"/>
          <w:szCs w:val="18"/>
        </w:rPr>
        <w:t> </w:t>
      </w:r>
      <w:r>
        <w:rPr>
          <w:rFonts w:ascii="Verdana" w:hAnsi="Verdana"/>
          <w:color w:val="000000"/>
          <w:sz w:val="18"/>
          <w:szCs w:val="18"/>
        </w:rPr>
        <w:t>В.В. Судебная защита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о прекращении экологически вредной деятельности// Актуальные проблемы экологии и природопользования: Сб. науч. трудов Рос. ун-та дружбы народов. М., 2001. Вып. 2.</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Земельному кодексу РФ/ Отв. ред.</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Законодательство и экономика. 1992. № 8 9</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Право природопользования в СССР. М.: Наука, 1990. — 195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Правовая охрана окружающей среды в области промышленного производства (отв. ред.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Киев: Наук. Думка, 1986. — 220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Правовое зонирование города: Введ. в пробл. градорегулирования в рыноч. условиях/ Т.В.</w:t>
      </w:r>
      <w:r>
        <w:rPr>
          <w:rStyle w:val="WW8Num3z0"/>
          <w:rFonts w:ascii="Verdana" w:hAnsi="Verdana"/>
          <w:color w:val="000000"/>
          <w:sz w:val="18"/>
          <w:szCs w:val="18"/>
        </w:rPr>
        <w:t> </w:t>
      </w:r>
      <w:r>
        <w:rPr>
          <w:rStyle w:val="WW8Num4z0"/>
          <w:rFonts w:ascii="Verdana" w:hAnsi="Verdana"/>
          <w:color w:val="4682B4"/>
          <w:sz w:val="18"/>
          <w:szCs w:val="18"/>
        </w:rPr>
        <w:t>Афанасьева</w:t>
      </w:r>
      <w:r>
        <w:rPr>
          <w:rFonts w:ascii="Verdana" w:hAnsi="Verdana"/>
          <w:color w:val="000000"/>
          <w:sz w:val="18"/>
          <w:szCs w:val="18"/>
        </w:rPr>
        <w:t>, Э.К. Трутнев — М.: Фонд «Ин-т экономики города», 1999. 45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Правовое зонирование города: Введение в проблемы градорегулирования в рыночных условиях. М.: Ин-т экономики города, 2002. -105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Правовой режим земель в СССР/Авт. кол.: Л.П.</w:t>
      </w:r>
      <w:r>
        <w:rPr>
          <w:rStyle w:val="WW8Num3z0"/>
          <w:rFonts w:ascii="Verdana" w:hAnsi="Verdana"/>
          <w:color w:val="000000"/>
          <w:sz w:val="18"/>
          <w:szCs w:val="18"/>
        </w:rPr>
        <w:t> </w:t>
      </w:r>
      <w:r>
        <w:rPr>
          <w:rStyle w:val="WW8Num4z0"/>
          <w:rFonts w:ascii="Verdana" w:hAnsi="Verdana"/>
          <w:color w:val="4682B4"/>
          <w:sz w:val="18"/>
          <w:szCs w:val="18"/>
        </w:rPr>
        <w:t>Фомина</w:t>
      </w:r>
      <w:r>
        <w:rPr>
          <w:rFonts w:ascii="Verdana" w:hAnsi="Verdana"/>
          <w:color w:val="000000"/>
          <w:sz w:val="18"/>
          <w:szCs w:val="18"/>
        </w:rPr>
        <w:t>, Б.Д. Клюкин, Н. И.</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и др. М.: Наука, 1984. 326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Сельскохозяйственное, природно-ресурсное законодательство и правовая охрана природы: Учеб./ Под ред.</w:t>
      </w:r>
      <w:r>
        <w:rPr>
          <w:rStyle w:val="WW8Num3z0"/>
          <w:rFonts w:ascii="Verdana" w:hAnsi="Verdana"/>
          <w:color w:val="000000"/>
          <w:sz w:val="18"/>
          <w:szCs w:val="18"/>
        </w:rPr>
        <w:t> </w:t>
      </w:r>
      <w:r>
        <w:rPr>
          <w:rStyle w:val="WW8Num4z0"/>
          <w:rFonts w:ascii="Verdana" w:hAnsi="Verdana"/>
          <w:color w:val="4682B4"/>
          <w:sz w:val="18"/>
          <w:szCs w:val="18"/>
        </w:rPr>
        <w:t>Боголепова</w:t>
      </w:r>
      <w:r>
        <w:rPr>
          <w:rStyle w:val="WW8Num3z0"/>
          <w:rFonts w:ascii="Verdana" w:hAnsi="Verdana"/>
          <w:color w:val="000000"/>
          <w:sz w:val="18"/>
          <w:szCs w:val="18"/>
        </w:rPr>
        <w:t> </w:t>
      </w:r>
      <w:r>
        <w:rPr>
          <w:rFonts w:ascii="Verdana" w:hAnsi="Verdana"/>
          <w:color w:val="000000"/>
          <w:sz w:val="18"/>
          <w:szCs w:val="18"/>
        </w:rPr>
        <w:t>Р.Д., Панкратова И.Ф. М.: Юрид. Лит., 1989.-368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Очерки промышленного права. М.: Тип. Г. Лисснера и Д. Собко, 1916.-176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Трифонов</w:t>
      </w:r>
      <w:r>
        <w:rPr>
          <w:rStyle w:val="WW8Num3z0"/>
          <w:rFonts w:ascii="Verdana" w:hAnsi="Verdana"/>
          <w:color w:val="000000"/>
          <w:sz w:val="18"/>
          <w:szCs w:val="18"/>
        </w:rPr>
        <w:t> </w:t>
      </w:r>
      <w:r>
        <w:rPr>
          <w:rFonts w:ascii="Verdana" w:hAnsi="Verdana"/>
          <w:color w:val="000000"/>
          <w:sz w:val="18"/>
          <w:szCs w:val="18"/>
        </w:rPr>
        <w:t>А.С. Гражданско-правовой режим земель промышленности. Автореф. дис. . канд. юрид. наук Волгоград, 2006. - 24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Экологическое право/ Под ред. С.А. Боголюбова. М.: Высшее образование, 2008. 485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Экологическое право в промышленности. Учеб. пособие.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КомЛайн Трейд, 2004. 60 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Юмашев А. Проблемы состояния земель//</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2009. № 2б. список действующих нормативных правовых актов и иных официальных документов</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29 декабря2004 г. №190-ФЗ (с изменениями и дополнениями, внесенными Федеральнымизаконами от 22.07.2005 № 117-ФЗ, от 31.12.2005 № 199-ФЗ, от 31.12.2005 №</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Госстроя от 30 декабря 1980 г. № 213 Об утверждении главы СНИП Н-89-80 «</w:t>
      </w:r>
      <w:r>
        <w:rPr>
          <w:rStyle w:val="WW8Num4z0"/>
          <w:rFonts w:ascii="Verdana" w:hAnsi="Verdana"/>
          <w:color w:val="4682B4"/>
          <w:sz w:val="18"/>
          <w:szCs w:val="18"/>
        </w:rPr>
        <w:t>Генеральные планы промышленных предприятий</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 Плюс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Письмо Министерства финансов СССР от 29 мая 1984 г. № 80 «Об определении понятий нового строительства, расширения, реконструкции и технического перевооружения действующих предприятий»// СПС Консультант Плюс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Санитарные правила и нормы «</w:t>
      </w:r>
      <w:r>
        <w:rPr>
          <w:rStyle w:val="WW8Num4z0"/>
          <w:rFonts w:ascii="Verdana" w:hAnsi="Verdana"/>
          <w:color w:val="4682B4"/>
          <w:sz w:val="18"/>
          <w:szCs w:val="18"/>
        </w:rPr>
        <w:t>Производство спирта этилового ректификованного и ликероводочных изделий</w:t>
      </w:r>
      <w:r>
        <w:rPr>
          <w:rFonts w:ascii="Verdana" w:hAnsi="Verdana"/>
          <w:color w:val="000000"/>
          <w:sz w:val="18"/>
          <w:szCs w:val="18"/>
        </w:rPr>
        <w:t>» СанПин 2.3.4.704-98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Минздрава РФ от 18.05.98 № 18)// СПС Консультант Плюс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Правила проведения государственной кадастровой оценки земель (утв. Постановлением Правительства РФ от 8.04.2000 г. № 316)// СЗ 17.04.2000, № 16, ст. 1709</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Постановление Правительства РФ от 21 декабря 2005 г. №782// СПС Консультант Плюс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Постановление Правительства РФ от 21 декабря 2005 г. №783// СПС Консультант Плюс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Постановление Правительства РФ от 21 декабря 2005 г. № 784// СПС</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Распоряжение Правительства РФ от 10 марта 2006 г. № 328-р о Государственной программе создания технопарков в сфере высоких технологий//СЗ РФ, 13.03.2006, № 11</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 Состав лесохозяйственных регламентов, порядок их разработки,175сроки действия и порядок внесения в них изменений (утв. Приказом</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от 19.04.2007 № Ю6)//БНА ФОИВ № 28, 09.07.2007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Правила использования лесов для переработки древесины и иных лесных ресурсов (утв. Приказом МПР России от 10.05.2007 №123//</w:t>
      </w:r>
      <w:r>
        <w:rPr>
          <w:rStyle w:val="WW8Num3z0"/>
          <w:rFonts w:ascii="Verdana" w:hAnsi="Verdana"/>
          <w:color w:val="000000"/>
          <w:sz w:val="18"/>
          <w:szCs w:val="18"/>
        </w:rPr>
        <w:t>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ФОИВ, №24, 11.06.2007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Правила лесоразведения (утв. Приказом МПР России от 08.06.2007 № 149)//БНА ФОИВ. №29, 16.07.2007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Правила использования лесов для осуществления рекреационной деятельности (утверждены Приказом МПР России от 24.04.2007 № 108)// БНА ФОИВ, №27, 02.07.2007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Правила лесовосстановления (утв. Приказом МПР России от 16.07.2007 №183)//БНА ФОИВ. № 40. 01.10.2007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Порядок использования лесов для выполнения работ по геологическому изучению недр, для разработки месторождений полезных ископаемых (утв. Приказом МПР России от 24.08.2007 № 109)// БНА ФОИВ, №24, 11.06.07</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Общероссийский классификатор видов экономической деятельности (Принят и введен в действие Приказом Федерального агентства по техническому регулированию и метрологии от 22.11.2007 № 329-ст)// СПС «</w:t>
      </w:r>
      <w:r>
        <w:rPr>
          <w:rStyle w:val="WW8Num4z0"/>
          <w:rFonts w:ascii="Verdana" w:hAnsi="Verdana"/>
          <w:color w:val="4682B4"/>
          <w:sz w:val="18"/>
          <w:szCs w:val="18"/>
        </w:rPr>
        <w:t>Консультант Плюс</w:t>
      </w:r>
      <w:r>
        <w:rPr>
          <w:rFonts w:ascii="Verdana" w:hAnsi="Verdana"/>
          <w:color w:val="000000"/>
          <w:sz w:val="18"/>
          <w:szCs w:val="18"/>
        </w:rPr>
        <w:t>»</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Положение о резервировании земель для государственных и муниципальных нужд (утв. Постановлением Правительства РФ от 22 июля 2008 г. № 561// СЗ РФ, 28.07.2008, № 30 (ч.2) ст. 3646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СП 5312-91 Санитарные правила для медно-никелевой промышленности// СПС Консультант Плюс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Закон Города Москвы от 26 мая 2004 г. № 35 «Об особенностях использования земельных участков в целях сохранения научно-промышленного потенциала Города Москвы»// «Тверская, 13», №81, 06.07.2004</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Закон Московской области от 23 мая 2008 г. № 71/2008-03 «</w:t>
      </w:r>
      <w:r>
        <w:rPr>
          <w:rStyle w:val="WW8Num4z0"/>
          <w:rFonts w:ascii="Verdana" w:hAnsi="Verdana"/>
          <w:color w:val="4682B4"/>
          <w:sz w:val="18"/>
          <w:szCs w:val="18"/>
        </w:rPr>
        <w:t>О промышленных округах в Московской области</w:t>
      </w:r>
      <w:r>
        <w:rPr>
          <w:rFonts w:ascii="Verdana" w:hAnsi="Verdana"/>
          <w:color w:val="000000"/>
          <w:sz w:val="18"/>
          <w:szCs w:val="18"/>
        </w:rPr>
        <w:t>»// Ежедневные Новости. Подмосковье, № 111, 31.05.2008</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Постановление Правительства Москвы от 4 апреля 1995 г. № 276 «О развитии и реорганизации производственных зон г. Москвы»// Вестник мэрии Москвы, апрель 1995, № 8</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Положение о составе, порядке разработки, согласования и утверждения градостроительного регламента реорганизации производственных зон г. Москвы (Приложение к Распоряжению Мэра Москвы от 27.05.1996 № 326-РМ)// Тверская 13, №31 (1-7 августа), 1996</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Рекомендации по разработке проектов санитарно-защитных зон промышленных предприятий, групп предприятий (утв. Приказом Москомархитектуры от 18.08.1998 №104)// СПС Консультант Плюс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Территориальные строительные нормы «Планировка и застройка городских и сельских поселений ТСН</w:t>
      </w:r>
      <w:r>
        <w:rPr>
          <w:rStyle w:val="WW8Num3z0"/>
          <w:rFonts w:ascii="Verdana" w:hAnsi="Verdana"/>
          <w:color w:val="000000"/>
          <w:sz w:val="18"/>
          <w:szCs w:val="18"/>
        </w:rPr>
        <w:t> </w:t>
      </w:r>
      <w:r>
        <w:rPr>
          <w:rStyle w:val="WW8Num4z0"/>
          <w:rFonts w:ascii="Verdana" w:hAnsi="Verdana"/>
          <w:color w:val="4682B4"/>
          <w:sz w:val="18"/>
          <w:szCs w:val="18"/>
        </w:rPr>
        <w:t>ПЗП</w:t>
      </w:r>
      <w:r>
        <w:rPr>
          <w:rFonts w:ascii="Verdana" w:hAnsi="Verdana"/>
          <w:color w:val="000000"/>
          <w:sz w:val="18"/>
          <w:szCs w:val="18"/>
        </w:rPr>
        <w:t>-99 МО» (Утв. Распоряжение Министерства строительства Московской области от 10.01.2000)// СПС Консультант Плюс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Постановление Правительства Москвы от 8 мая 2001 г. № 436-ПП «Об утверждении Генеральной схемы размещения крупных торговых объектов городского значения в Москве до 2020 года и механизме ее реализации»// Вестник мэрии Москвы, май 2001 г., № 20</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Градостроительный регламент зон поселений (утвержденным Постановлением Главы администрации МО Нижнетуринский район от 29.11.2001 г. № 1320)</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Постановление Правительства Московской области от 9 июля 2004 г. № 400/27 «О предоставлении земельного участка, расположенного вблизи д. Алеево Ступинского района»// СПС Консультант Плюс</w:t>
      </w:r>
    </w:p>
    <w:p w:rsidR="00AA639E" w:rsidRDefault="00AA639E" w:rsidP="00AA639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Правила землепользования и застройки в Городе Нижнем Новгороде</w:t>
      </w:r>
    </w:p>
    <w:p w:rsidR="00AA639E" w:rsidRDefault="00AA639E" w:rsidP="00506144">
      <w:pPr>
        <w:rPr>
          <w:color w:val="FF0000"/>
        </w:rPr>
      </w:pPr>
      <w:r>
        <w:rPr>
          <w:rFonts w:ascii="Verdana" w:hAnsi="Verdana"/>
          <w:color w:val="000000"/>
          <w:sz w:val="18"/>
          <w:szCs w:val="18"/>
        </w:rPr>
        <w:br/>
      </w:r>
      <w:bookmarkStart w:id="0" w:name="_GoBack"/>
      <w:bookmarkEnd w:id="0"/>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964" w:rsidRDefault="001E6964">
      <w:r>
        <w:separator/>
      </w:r>
    </w:p>
  </w:endnote>
  <w:endnote w:type="continuationSeparator" w:id="0">
    <w:p w:rsidR="001E6964" w:rsidRDefault="001E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964" w:rsidRDefault="001E6964">
      <w:r>
        <w:separator/>
      </w:r>
    </w:p>
  </w:footnote>
  <w:footnote w:type="continuationSeparator" w:id="0">
    <w:p w:rsidR="001E6964" w:rsidRDefault="001E6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6964"/>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9019-350C-4BCF-BD35-6BDEF082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7126</TotalTime>
  <Pages>11</Pages>
  <Words>5950</Words>
  <Characters>33917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39788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1714</cp:revision>
  <cp:lastPrinted>2009-02-06T08:36:00Z</cp:lastPrinted>
  <dcterms:created xsi:type="dcterms:W3CDTF">2015-03-22T11:10:00Z</dcterms:created>
  <dcterms:modified xsi:type="dcterms:W3CDTF">2015-09-16T11:04:00Z</dcterms:modified>
</cp:coreProperties>
</file>