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8E2C0" w14:textId="77777777" w:rsidR="00AF3AA9" w:rsidRDefault="00AF3AA9" w:rsidP="00AF3AA9">
      <w:pPr>
        <w:pStyle w:val="afffffffffffffffffffffffffff5"/>
        <w:rPr>
          <w:rFonts w:ascii="Verdana" w:hAnsi="Verdana"/>
          <w:color w:val="000000"/>
          <w:sz w:val="21"/>
          <w:szCs w:val="21"/>
        </w:rPr>
      </w:pPr>
      <w:r>
        <w:rPr>
          <w:rFonts w:ascii="Helvetica" w:hAnsi="Helvetica" w:cs="Helvetica"/>
          <w:b/>
          <w:bCs w:val="0"/>
          <w:color w:val="222222"/>
          <w:sz w:val="21"/>
          <w:szCs w:val="21"/>
        </w:rPr>
        <w:t>Деев, Андрей Юрьевич.</w:t>
      </w:r>
      <w:r>
        <w:rPr>
          <w:rFonts w:ascii="Helvetica" w:hAnsi="Helvetica" w:cs="Helvetica"/>
          <w:color w:val="222222"/>
          <w:sz w:val="21"/>
          <w:szCs w:val="21"/>
        </w:rPr>
        <w:br/>
        <w:t xml:space="preserve">Государственный совет Российской империи, 1894 - 1905 </w:t>
      </w:r>
      <w:proofErr w:type="gramStart"/>
      <w:r>
        <w:rPr>
          <w:rFonts w:ascii="Helvetica" w:hAnsi="Helvetica" w:cs="Helvetica"/>
          <w:color w:val="222222"/>
          <w:sz w:val="21"/>
          <w:szCs w:val="21"/>
        </w:rPr>
        <w:t>гг. :</w:t>
      </w:r>
      <w:proofErr w:type="gramEnd"/>
      <w:r>
        <w:rPr>
          <w:rFonts w:ascii="Helvetica" w:hAnsi="Helvetica" w:cs="Helvetica"/>
          <w:color w:val="222222"/>
          <w:sz w:val="21"/>
          <w:szCs w:val="21"/>
        </w:rPr>
        <w:t xml:space="preserve"> диссертация ... кандидата политических наук : 23.00.02. - Москва, 2002. - 326 с.</w:t>
      </w:r>
    </w:p>
    <w:p w14:paraId="104FD0BF" w14:textId="77777777" w:rsidR="00AF3AA9" w:rsidRDefault="00AF3AA9" w:rsidP="00AF3AA9">
      <w:pPr>
        <w:pStyle w:val="20"/>
        <w:spacing w:before="0" w:after="312"/>
        <w:rPr>
          <w:rFonts w:ascii="Arial" w:hAnsi="Arial" w:cs="Arial"/>
          <w:caps/>
          <w:color w:val="333333"/>
          <w:sz w:val="27"/>
          <w:szCs w:val="27"/>
        </w:rPr>
      </w:pPr>
    </w:p>
    <w:p w14:paraId="6107DF90" w14:textId="77777777" w:rsidR="00AF3AA9" w:rsidRDefault="00AF3AA9" w:rsidP="00AF3AA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Деев, Андрей Юрьевич</w:t>
      </w:r>
    </w:p>
    <w:p w14:paraId="06188FA7"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74BA233"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Место Государственного совета в политической системе Российской империи</w:t>
      </w:r>
    </w:p>
    <w:p w14:paraId="2B9A88FF"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Компетенция Государственного совета</w:t>
      </w:r>
    </w:p>
    <w:p w14:paraId="62866BE3"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Состав и структура Государственного совета</w:t>
      </w:r>
    </w:p>
    <w:p w14:paraId="59E5C7B8"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Порядок производства дел в Государственном совете</w:t>
      </w:r>
    </w:p>
    <w:p w14:paraId="5F2BB908"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II. Основные вопросы социально-политического развития страны в деятельности 1 </w:t>
      </w:r>
      <w:proofErr w:type="spellStart"/>
      <w:r>
        <w:rPr>
          <w:rFonts w:ascii="Arial" w:hAnsi="Arial" w:cs="Arial"/>
          <w:color w:val="333333"/>
          <w:sz w:val="21"/>
          <w:szCs w:val="21"/>
        </w:rPr>
        <w:t>осударственного</w:t>
      </w:r>
      <w:proofErr w:type="spellEnd"/>
      <w:r>
        <w:rPr>
          <w:rFonts w:ascii="Arial" w:hAnsi="Arial" w:cs="Arial"/>
          <w:color w:val="333333"/>
          <w:sz w:val="21"/>
          <w:szCs w:val="21"/>
        </w:rPr>
        <w:t xml:space="preserve"> совета</w:t>
      </w:r>
    </w:p>
    <w:p w14:paraId="2B6643EB"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Государственный совет и дворянский вопрос</w:t>
      </w:r>
    </w:p>
    <w:p w14:paraId="0D486A50"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Государственный совет и крестьянский вопрос</w:t>
      </w:r>
    </w:p>
    <w:p w14:paraId="2E232DAB"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Государственный совет и вопрос о развитии предпринимательства в России ^ * ^</w:t>
      </w:r>
    </w:p>
    <w:p w14:paraId="169BD237" w14:textId="77777777" w:rsidR="00AF3AA9" w:rsidRDefault="00AF3AA9" w:rsidP="00AF3AA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Государственный совет и рабочий вопрос 249 Заключение 299 Список источников и литературы 310 Приложения</w:t>
      </w:r>
    </w:p>
    <w:p w14:paraId="7823CDB0" w14:textId="72BD7067" w:rsidR="00F37380" w:rsidRPr="00AF3AA9" w:rsidRDefault="00F37380" w:rsidP="00AF3AA9"/>
    <w:sectPr w:rsidR="00F37380" w:rsidRPr="00AF3A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A7404" w14:textId="77777777" w:rsidR="00942136" w:rsidRDefault="00942136">
      <w:pPr>
        <w:spacing w:after="0" w:line="240" w:lineRule="auto"/>
      </w:pPr>
      <w:r>
        <w:separator/>
      </w:r>
    </w:p>
  </w:endnote>
  <w:endnote w:type="continuationSeparator" w:id="0">
    <w:p w14:paraId="744F0A28" w14:textId="77777777" w:rsidR="00942136" w:rsidRDefault="00942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0E76F" w14:textId="77777777" w:rsidR="00942136" w:rsidRDefault="00942136"/>
    <w:p w14:paraId="008B3A6F" w14:textId="77777777" w:rsidR="00942136" w:rsidRDefault="00942136"/>
    <w:p w14:paraId="784D7523" w14:textId="77777777" w:rsidR="00942136" w:rsidRDefault="00942136"/>
    <w:p w14:paraId="4E93A9A0" w14:textId="77777777" w:rsidR="00942136" w:rsidRDefault="00942136"/>
    <w:p w14:paraId="11DF2BA1" w14:textId="77777777" w:rsidR="00942136" w:rsidRDefault="00942136"/>
    <w:p w14:paraId="3999846C" w14:textId="77777777" w:rsidR="00942136" w:rsidRDefault="00942136"/>
    <w:p w14:paraId="517A0145" w14:textId="77777777" w:rsidR="00942136" w:rsidRDefault="0094213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848A41" wp14:editId="2CB8C0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23B1" w14:textId="77777777" w:rsidR="00942136" w:rsidRDefault="009421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48A4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A7223B1" w14:textId="77777777" w:rsidR="00942136" w:rsidRDefault="0094213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8F8C55" w14:textId="77777777" w:rsidR="00942136" w:rsidRDefault="00942136"/>
    <w:p w14:paraId="2E0771AC" w14:textId="77777777" w:rsidR="00942136" w:rsidRDefault="00942136"/>
    <w:p w14:paraId="6EA09053" w14:textId="77777777" w:rsidR="00942136" w:rsidRDefault="0094213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CEDBE1" wp14:editId="08D62A0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223DC" w14:textId="77777777" w:rsidR="00942136" w:rsidRDefault="00942136"/>
                          <w:p w14:paraId="52A66372" w14:textId="77777777" w:rsidR="00942136" w:rsidRDefault="009421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CEDB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223DC" w14:textId="77777777" w:rsidR="00942136" w:rsidRDefault="00942136"/>
                    <w:p w14:paraId="52A66372" w14:textId="77777777" w:rsidR="00942136" w:rsidRDefault="0094213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CDACE0" w14:textId="77777777" w:rsidR="00942136" w:rsidRDefault="00942136"/>
    <w:p w14:paraId="0D6DD66F" w14:textId="77777777" w:rsidR="00942136" w:rsidRDefault="00942136">
      <w:pPr>
        <w:rPr>
          <w:sz w:val="2"/>
          <w:szCs w:val="2"/>
        </w:rPr>
      </w:pPr>
    </w:p>
    <w:p w14:paraId="49C8179F" w14:textId="77777777" w:rsidR="00942136" w:rsidRDefault="00942136"/>
    <w:p w14:paraId="1C3F0A8D" w14:textId="77777777" w:rsidR="00942136" w:rsidRDefault="00942136">
      <w:pPr>
        <w:spacing w:after="0" w:line="240" w:lineRule="auto"/>
      </w:pPr>
    </w:p>
  </w:footnote>
  <w:footnote w:type="continuationSeparator" w:id="0">
    <w:p w14:paraId="5515834D" w14:textId="77777777" w:rsidR="00942136" w:rsidRDefault="00942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36"/>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75036</TotalTime>
  <Pages>1</Pages>
  <Words>128</Words>
  <Characters>735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1940</cp:revision>
  <cp:lastPrinted>2009-02-06T05:36:00Z</cp:lastPrinted>
  <dcterms:created xsi:type="dcterms:W3CDTF">2024-01-07T13:43:00Z</dcterms:created>
  <dcterms:modified xsi:type="dcterms:W3CDTF">2025-04-17T16:03:00Z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