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34AF7F15" w:rsidR="007F377F" w:rsidRPr="00A15790" w:rsidRDefault="00A15790" w:rsidP="00A15790">
      <w:proofErr w:type="spellStart"/>
      <w:r>
        <w:t>Філоненко</w:t>
      </w:r>
      <w:proofErr w:type="spellEnd"/>
      <w:r>
        <w:t xml:space="preserve"> </w:t>
      </w:r>
      <w:proofErr w:type="spellStart"/>
      <w:r>
        <w:t>Валерій</w:t>
      </w:r>
      <w:proofErr w:type="spellEnd"/>
      <w:r>
        <w:t xml:space="preserve"> </w:t>
      </w:r>
      <w:proofErr w:type="spellStart"/>
      <w:r>
        <w:t>Володимирович</w:t>
      </w:r>
      <w:proofErr w:type="spellEnd"/>
      <w:r>
        <w:t xml:space="preserve">, докторант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ортодонтії</w:t>
      </w:r>
      <w:proofErr w:type="spellEnd"/>
      <w:r>
        <w:t xml:space="preserve"> та пропедевтики </w:t>
      </w:r>
      <w:proofErr w:type="spellStart"/>
      <w:r>
        <w:t>ортопедичної</w:t>
      </w:r>
      <w:proofErr w:type="spellEnd"/>
      <w:r>
        <w:t xml:space="preserve"> </w:t>
      </w:r>
      <w:proofErr w:type="spellStart"/>
      <w:r>
        <w:t>стоматології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О.О. </w:t>
      </w:r>
      <w:proofErr w:type="spellStart"/>
      <w:r>
        <w:t>Богомольця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Зубощелепні</w:t>
      </w:r>
      <w:proofErr w:type="spellEnd"/>
      <w:r>
        <w:t xml:space="preserve"> </w:t>
      </w:r>
      <w:proofErr w:type="spellStart"/>
      <w:r>
        <w:t>деформації</w:t>
      </w:r>
      <w:proofErr w:type="spellEnd"/>
      <w:r>
        <w:t xml:space="preserve"> у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вродженими</w:t>
      </w:r>
      <w:proofErr w:type="spellEnd"/>
      <w:r>
        <w:t xml:space="preserve"> </w:t>
      </w:r>
      <w:proofErr w:type="spellStart"/>
      <w:r>
        <w:t>однобічними</w:t>
      </w:r>
      <w:proofErr w:type="spellEnd"/>
      <w:r>
        <w:t xml:space="preserve"> </w:t>
      </w:r>
      <w:proofErr w:type="spellStart"/>
      <w:r>
        <w:t>вадами</w:t>
      </w:r>
      <w:proofErr w:type="spellEnd"/>
      <w:r>
        <w:t xml:space="preserve"> губи та </w:t>
      </w:r>
      <w:proofErr w:type="spellStart"/>
      <w:r>
        <w:t>піднебіння</w:t>
      </w:r>
      <w:proofErr w:type="spellEnd"/>
      <w:r>
        <w:t xml:space="preserve"> на </w:t>
      </w:r>
      <w:proofErr w:type="spellStart"/>
      <w:r>
        <w:t>етапах</w:t>
      </w:r>
      <w:proofErr w:type="spellEnd"/>
      <w:r>
        <w:t xml:space="preserve"> </w:t>
      </w:r>
      <w:proofErr w:type="spellStart"/>
      <w:r>
        <w:t>ортодонтичного</w:t>
      </w:r>
      <w:proofErr w:type="spellEnd"/>
      <w:r>
        <w:t xml:space="preserve"> </w:t>
      </w:r>
      <w:proofErr w:type="spellStart"/>
      <w:r>
        <w:t>лікування</w:t>
      </w:r>
      <w:proofErr w:type="spellEnd"/>
      <w:r>
        <w:t xml:space="preserve"> (</w:t>
      </w:r>
      <w:proofErr w:type="spellStart"/>
      <w:r>
        <w:t>експериментальне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>, причинно-</w:t>
      </w:r>
      <w:proofErr w:type="spellStart"/>
      <w:r>
        <w:t>наслідкові</w:t>
      </w:r>
      <w:proofErr w:type="spellEnd"/>
      <w:r>
        <w:t xml:space="preserve"> </w:t>
      </w:r>
      <w:proofErr w:type="spellStart"/>
      <w:r>
        <w:t>механізми</w:t>
      </w:r>
      <w:proofErr w:type="spellEnd"/>
      <w:r>
        <w:t xml:space="preserve">, </w:t>
      </w:r>
      <w:proofErr w:type="spellStart"/>
      <w:r>
        <w:t>морфометричні</w:t>
      </w:r>
      <w:proofErr w:type="spellEnd"/>
      <w:r>
        <w:t xml:space="preserve"> </w:t>
      </w:r>
      <w:proofErr w:type="spellStart"/>
      <w:r>
        <w:t>паралелі</w:t>
      </w:r>
      <w:proofErr w:type="spellEnd"/>
      <w:r>
        <w:t xml:space="preserve">)».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14.01.22 – </w:t>
      </w:r>
      <w:proofErr w:type="spellStart"/>
      <w:r>
        <w:t>стоматологія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26.003.05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О.О. </w:t>
      </w:r>
      <w:proofErr w:type="spellStart"/>
      <w:r>
        <w:t>Богомольця</w:t>
      </w:r>
      <w:proofErr w:type="spellEnd"/>
      <w:r>
        <w:t xml:space="preserve"> (01601, м. </w:t>
      </w:r>
      <w:proofErr w:type="spellStart"/>
      <w:r>
        <w:t>Київ</w:t>
      </w:r>
      <w:proofErr w:type="spellEnd"/>
      <w:r>
        <w:t xml:space="preserve">, бульвар Т. Шевченка, 13; тел.: (044) 234-37-63).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Канюра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Андрійович</w:t>
      </w:r>
      <w:proofErr w:type="spellEnd"/>
      <w:r>
        <w:t xml:space="preserve"> –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проректор з </w:t>
      </w:r>
      <w:proofErr w:type="spellStart"/>
      <w:r>
        <w:t>навчально-методичної</w:t>
      </w:r>
      <w:proofErr w:type="spellEnd"/>
      <w:r>
        <w:t xml:space="preserve"> та </w:t>
      </w:r>
      <w:proofErr w:type="spellStart"/>
      <w:r>
        <w:t>лікувальної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ортодонтії</w:t>
      </w:r>
      <w:proofErr w:type="spellEnd"/>
      <w:r>
        <w:t xml:space="preserve"> та пропедевтики </w:t>
      </w:r>
      <w:proofErr w:type="spellStart"/>
      <w:r>
        <w:t>ортопедичної</w:t>
      </w:r>
      <w:proofErr w:type="spellEnd"/>
      <w:r>
        <w:t xml:space="preserve"> </w:t>
      </w:r>
      <w:proofErr w:type="spellStart"/>
      <w:r>
        <w:t>стоматології</w:t>
      </w:r>
      <w:proofErr w:type="spellEnd"/>
      <w:r>
        <w:t xml:space="preserve"> НМУ </w:t>
      </w:r>
      <w:proofErr w:type="spellStart"/>
      <w:r>
        <w:t>імені</w:t>
      </w:r>
      <w:proofErr w:type="spellEnd"/>
      <w:r>
        <w:t xml:space="preserve"> О.О. </w:t>
      </w:r>
      <w:proofErr w:type="spellStart"/>
      <w:r>
        <w:t>Богомольця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Аветіков</w:t>
      </w:r>
      <w:proofErr w:type="spellEnd"/>
      <w:r>
        <w:t xml:space="preserve"> Давид Соломонович –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проректор з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хірургічної</w:t>
      </w:r>
      <w:proofErr w:type="spellEnd"/>
      <w:r>
        <w:t xml:space="preserve">  </w:t>
      </w:r>
      <w:proofErr w:type="spellStart"/>
      <w:r>
        <w:t>стоматології</w:t>
      </w:r>
      <w:proofErr w:type="spellEnd"/>
      <w:r>
        <w:t xml:space="preserve"> та </w:t>
      </w:r>
      <w:proofErr w:type="spellStart"/>
      <w:r>
        <w:t>щелепно-лицевої</w:t>
      </w:r>
      <w:proofErr w:type="spellEnd"/>
      <w:r>
        <w:t xml:space="preserve"> </w:t>
      </w:r>
      <w:proofErr w:type="spellStart"/>
      <w:r>
        <w:t>хірургії</w:t>
      </w:r>
      <w:proofErr w:type="spellEnd"/>
      <w:r>
        <w:t xml:space="preserve"> </w:t>
      </w:r>
      <w:proofErr w:type="spellStart"/>
      <w:r>
        <w:t>Полтавського</w:t>
      </w:r>
      <w:proofErr w:type="spellEnd"/>
      <w:r>
        <w:t xml:space="preserve"> державного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</w:t>
      </w:r>
      <w:proofErr w:type="spellStart"/>
      <w:r>
        <w:t>Клітинська</w:t>
      </w:r>
      <w:proofErr w:type="spellEnd"/>
      <w:r>
        <w:t xml:space="preserve"> Оксана </w:t>
      </w:r>
      <w:proofErr w:type="spellStart"/>
      <w:r>
        <w:t>Василівна</w:t>
      </w:r>
      <w:proofErr w:type="spellEnd"/>
      <w:r>
        <w:t xml:space="preserve"> –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стоматології</w:t>
      </w:r>
      <w:proofErr w:type="spellEnd"/>
      <w:r>
        <w:t xml:space="preserve"> </w:t>
      </w:r>
      <w:proofErr w:type="spellStart"/>
      <w:r>
        <w:t>післядипломної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ДВНЗ «</w:t>
      </w:r>
      <w:proofErr w:type="spellStart"/>
      <w:r>
        <w:t>Ужгородський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»; Чухрай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Львівна</w:t>
      </w:r>
      <w:proofErr w:type="spellEnd"/>
      <w:r>
        <w:t xml:space="preserve"> –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ортодонтії</w:t>
      </w:r>
      <w:proofErr w:type="spellEnd"/>
      <w:r>
        <w:t xml:space="preserve"> </w:t>
      </w:r>
      <w:proofErr w:type="spellStart"/>
      <w:r>
        <w:t>Львівського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Данила </w:t>
      </w:r>
      <w:proofErr w:type="spellStart"/>
      <w:r>
        <w:t>Галицького</w:t>
      </w:r>
      <w:proofErr w:type="spellEnd"/>
      <w:r>
        <w:t>.</w:t>
      </w:r>
    </w:p>
    <w:sectPr w:rsidR="007F377F" w:rsidRPr="00A157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2226" w14:textId="77777777" w:rsidR="00A16ED8" w:rsidRDefault="00A16ED8">
      <w:pPr>
        <w:spacing w:after="0" w:line="240" w:lineRule="auto"/>
      </w:pPr>
      <w:r>
        <w:separator/>
      </w:r>
    </w:p>
  </w:endnote>
  <w:endnote w:type="continuationSeparator" w:id="0">
    <w:p w14:paraId="561DB34D" w14:textId="77777777" w:rsidR="00A16ED8" w:rsidRDefault="00A1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0644" w14:textId="77777777" w:rsidR="00A16ED8" w:rsidRDefault="00A16ED8">
      <w:pPr>
        <w:spacing w:after="0" w:line="240" w:lineRule="auto"/>
      </w:pPr>
      <w:r>
        <w:separator/>
      </w:r>
    </w:p>
  </w:footnote>
  <w:footnote w:type="continuationSeparator" w:id="0">
    <w:p w14:paraId="4E4E85ED" w14:textId="77777777" w:rsidR="00A16ED8" w:rsidRDefault="00A1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6E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6ED8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112524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2740</cp:revision>
  <dcterms:created xsi:type="dcterms:W3CDTF">2024-06-20T08:51:00Z</dcterms:created>
  <dcterms:modified xsi:type="dcterms:W3CDTF">2025-01-03T20:47:00Z</dcterms:modified>
  <cp:category/>
</cp:coreProperties>
</file>