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D90E" w14:textId="77777777" w:rsidR="002F0BD6" w:rsidRDefault="002F0BD6" w:rsidP="002F0BD6">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«Социально-политические взгляды Бободжона Гафурова»</w:t>
      </w:r>
    </w:p>
    <w:p w14:paraId="4B94BCE9"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истории каждого народа есть личности, деятельность и жизненный путь которых предопределяют дальнейшую судьбу народа. Эти личности подобно факелу освещают путь потомкам к светлому будущему. «История, -пишет Президент Республики Таджикистан Э.Рахмонов, - насыщенная моментами победы,млением развивать национальное мышление, государственность, науку и культуру и залитая кровью мужественных и отважных людей. Но никому не скрытно, что мы долгие годы были далеки от изучения исторического наследия своего народа».1 Они, по утверждению академика Абдулмаджида Пу-латова, они как редкий драгоценный алмаз привлекают взор; такие люди рождаются раз в сто лет, чтобы своей жизненной силой, мудростью и неиссякаемой энергией, направленной к познанию тайн мира дать новую «вспышку» человечеству; они проникают в душу каждого человека и завоёвывают самое изысканное богатство на Земле - память благодарных людских сердец".2</w:t>
      </w:r>
    </w:p>
    <w:p w14:paraId="242013C8"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Не будет преувеличением если в ряду этих достойных исторических личностей будет названо имя Бободжона Гафурова-всемирно известного ученого, по свидетельству современников "титана исторической науки" и видного государственного, общественного деятеля и дипломата. Этот человек особого склада ума, являлся не "очередным ученым, в чем-то опередившим своих коллег на поприще научной мысли", а значился как яркая и лучезарная звезда на небосводе современной таджикской исторической и политической науки.</w:t>
      </w:r>
    </w:p>
    <w:p w14:paraId="7DA3B106"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Наше представление о таком видном общественно-политическом</w:t>
      </w:r>
    </w:p>
    <w:p w14:paraId="0BCB3D6D"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Э.Рахмонов. Предисловие к книге Б.Г.Гафурова «Таджики».-Душанбе, Ирфон, 1998.-С.З. 2 Пулатов А. Академик Б.Гафуров - гордость нации, факел знания.( Воспомина ния).-Душанбе, Ирфон, 1998.-С.5. и государственном деятеле и ученом-академике, его жизни и деятельности тесно связано со сложным и героическим, но в то же время трагичным периодом нашей современной истории. Ибо наряду со становлением и развитием Таджикистана как республики, ростом его культуры, народного хозяйства, многие сферы его жизни за годы тоталитаризма были безбожно деформированы и дискредитированы. Сегодняшние исследования должны ответить на один из коренных вопросов времени, и нам кажется к этому вопросу еще не раз будут возвращаться: как могло случиться то, что произошло в бывшем Союзе ССР? И что произошло с такими политическими деятелями, как Б.Г. Гафуров? О чем они думали в те годы, когда уже "закладывались" основы всего, что произошло позднее и продолжает происходить сегодня, когда и наш Таджикистан как и многие регионы бывшего Союза, буквально захлебывался в кровавой братоубийственной бойне таджика с таджиком? Какова же была подлинная позиция Бободжона Гафуро-вича Гафурова, человека выросшего от рядового журналиста до крупного общественного и государственного деятеля, не прекратившего свою научную деятельность в те далекие годы?</w:t>
      </w:r>
    </w:p>
    <w:p w14:paraId="0F003706"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lastRenderedPageBreak/>
        <w:t>Нам следовало бы разобраться с рядом других принципиальных вопросов, как например, о роли ответственности государственного деятеля, научной и творческой интеллигенции в сложные критические периоды истории. Ведь не секрет, что многие в те годы искренно заблуждались, другие вообще не могли разобраться в сути происходящего с позиции истины и правды, третьи же пытались сделать карьеру, думая о своем благополучии в условиях величайшего террора и трагедии. Но многие, подобно Бободжону Гафурову, понимая всю сложность и противоречивость того периода и свое бессилие что-либо изменить координально, пытались по мере своих возможностей и сил решать важные проблемы развития своих республик. Именно в этом, на наш взгляд, "феномен Б. Гафурова" в Таджикистане.</w:t>
      </w:r>
    </w:p>
    <w:p w14:paraId="164B8C0B"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целом «Гафуров -уникальная личность, известный партийног - И ~ государственный работник, выдающийся ученый-востоковед и круныи общественный деятель. Гафуров- это национальная гордость таджикского народа».1</w:t>
      </w:r>
    </w:p>
    <w:p w14:paraId="6B483193"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Актуальность избранной темы диссертационной работы вытекает прежде всего из многогранной деятельности исторической личности Б.Г.Гафурова, как политического, государственного и научного деятеля. Наряду с этим, в условиях, когда республика Таджикистан стала суверенной, независимой страной, широкая пропаганда исторических и знаменательных дат приобретают особую значимость для объединения нации, направления усилий всех народов, проживающих в Таджикистане на преодоление кризисных явлений, охвативших все стороны жизни общества: в области политики, экономики, социальной сферы, культуры, науки, образования и т.д. Важность этой темы заключается в том, что по Указу Президента Республики Таджикистан Э.Ш.Рахмонова от 8 сентября 1997 года присвоено Б.Гафурову высшая награда Родины «Герой Таджикистана».2 Вся общественность, в том числе работники науки, образования, деятели культуры Таджикистана в декабре 1998г. широко отметили 90-летие со дня рождения академика Б.Г.Гафурова. Проведение соответствующих мероприятий на государственном уровне, посвященных таким знаменательным датам, как 120-летие со дня рождения С.Айни, 90-летие академика Б.Гафурова, 1100-летие государства Саманидов приобретает политический смысл и, несомненно, способствует национальной консолидации, пробуждению самосознания, повышению общей и политической культуры, миросозерцанию трудящихся масс, особенно молодежи.</w:t>
      </w:r>
    </w:p>
    <w:p w14:paraId="4BA2BB5A"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С.Абдуллоев, Г.Хайдаров. Великий сын Таджикистана. (К 90-летию Академика Б.Г.Гафурова). Худжанд -1998г.-С.5.</w:t>
      </w:r>
    </w:p>
    <w:p w14:paraId="3CFA5BB7"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2 А.Мухтаров. Академик Бободжон Гафуров. Душанбе «Ирфон»- 1998г.</w:t>
      </w:r>
    </w:p>
    <w:p w14:paraId="6B9D4429"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Научная разработка такой темы, касающейся академика Б.Г.Гафурова и акцент на его социально-политические взгляды, приобретает не только современное значение, а также носит в себе перспективный характер. Потому что Б. Гафуров стоит в одно^ ряду с такими корифеями науки, историческими личностями, как всемирно-известные великие историки Балъами, Наршахи, Табари и </w:t>
      </w:r>
      <w:r>
        <w:rPr>
          <w:rFonts w:ascii="Arial" w:hAnsi="Arial" w:cs="Arial"/>
          <w:color w:val="333333"/>
          <w:sz w:val="21"/>
          <w:szCs w:val="21"/>
          <w:shd w:val="clear" w:color="auto" w:fill="FFFFFF"/>
        </w:rPr>
        <w:lastRenderedPageBreak/>
        <w:t>другие. Пройдут десятилетия, но имя Б.Гафурова, как крупного историка, политика и организатора в условиях «государственного социализма» будут помнить будущие поколения.</w:t>
      </w:r>
    </w:p>
    <w:p w14:paraId="0B4CBA14"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Именно эти мысли и вышесказанное предопределило наш выбор исследования социально - политических взглядов Б.Г.Гафурова. Наряду с признанием того, что десятки монографий, сотни статей, брошюр, научных докладов посвящены жизни и деятельности Б.Гафурова, приходится отмечать, что специального, фундаментального исследования социально - политических взглядов этого видного ученого и крупного государственного деятеля пока не существует.</w:t>
      </w:r>
    </w:p>
    <w:p w14:paraId="198B5B5F"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Всю существующую литературу и материалы можно квалифицировать на те, которые написаны в годы его жизни и носили "юбилейный" характер и те, что изданы после его жизни. Вторую группу можно условно подразделить на две подгруппы: а) статьи, стенографии, воспоминания, мемуары, которые издавались до середины 90-х годов, носили юбилейный характер и в них мало встречается попытка разобраться в глубине души, жизни и творчества этого выдающегося человека. б) труды, которые появились и появляются в ознаменовании достойной встречи 90 летия академика Б.Г.Гафурова. Как нам представляется, в этих работах заметно, что наши сегодняшние авторы пытаются разобраться в подлинном смысле и содержании творчества Бо-боджона Гафурова.</w:t>
      </w:r>
    </w:p>
    <w:p w14:paraId="123D17A4"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Хотелось бы отметить, что одной из первых работ о таджик ском ученом является книга известного индийского ученого Шаши Бхушана, изданная в 1977 году на английском языке в г.Дели.1</w:t>
      </w:r>
    </w:p>
    <w:p w14:paraId="4CC0B709"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предисловии к книге известный деятель науки и просвещения Индии, профессор Нурул Хасан писал: "Бободжона нет больше с нами, но память о нем будет жить во многих индийских сердцах, а идеи индо-советской дружбы, которую он лелеял с такой заботой, будут расти и крепнуть все больше и больше".2</w:t>
      </w:r>
    </w:p>
    <w:p w14:paraId="183AA08D"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Книга открывается биографией Б.Г.Гафурова. Автор подробно рассказывает о детстве, юности ученого, формировании его мировоззрения. Сын своего народа, писал индийский автор, по манере держаться и говорить, даже по покрою одежды, он чрезвычайно напоминал жителя Северной Индии, и его легко можно было бы принять за уроженца Кашмирской долины.</w:t>
      </w:r>
    </w:p>
    <w:p w14:paraId="1C2DF141" w14:textId="77777777" w:rsidR="002F0BD6" w:rsidRDefault="002F0BD6" w:rsidP="002F0BD6">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первой главе книги, посвященной карьере Б.Г.Гафурова Ш.Бхушан отмечает, что с приходом Б.Гафурова на пост директора Института востоковедения АН СССР наступил новый этап в развитии советского востоковедения. Он коренным образом изменил структуру Института, обратил особое внимание на современный Восток, придав этим работам большой размах. В следующих разделах - "Ведущий советский востоковед" и "Деятельный академик" автор раскрывает различные стороны деятельности академика Б.Г.Гафурова.</w:t>
      </w:r>
    </w:p>
    <w:p w14:paraId="40294F55" w14:textId="39605C02" w:rsidR="00050BAD" w:rsidRPr="002F0BD6" w:rsidRDefault="00050BAD" w:rsidP="002F0BD6"/>
    <w:sectPr w:rsidR="00050BAD" w:rsidRPr="002F0B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0558" w14:textId="77777777" w:rsidR="003C656C" w:rsidRDefault="003C656C">
      <w:pPr>
        <w:spacing w:after="0" w:line="240" w:lineRule="auto"/>
      </w:pPr>
      <w:r>
        <w:separator/>
      </w:r>
    </w:p>
  </w:endnote>
  <w:endnote w:type="continuationSeparator" w:id="0">
    <w:p w14:paraId="4E6005F9" w14:textId="77777777" w:rsidR="003C656C" w:rsidRDefault="003C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EA88" w14:textId="77777777" w:rsidR="003C656C" w:rsidRDefault="003C656C"/>
    <w:p w14:paraId="6B4124D1" w14:textId="77777777" w:rsidR="003C656C" w:rsidRDefault="003C656C"/>
    <w:p w14:paraId="3D2E55B8" w14:textId="77777777" w:rsidR="003C656C" w:rsidRDefault="003C656C"/>
    <w:p w14:paraId="359B4DFC" w14:textId="77777777" w:rsidR="003C656C" w:rsidRDefault="003C656C"/>
    <w:p w14:paraId="220B83BB" w14:textId="77777777" w:rsidR="003C656C" w:rsidRDefault="003C656C"/>
    <w:p w14:paraId="2EC965D7" w14:textId="77777777" w:rsidR="003C656C" w:rsidRDefault="003C656C"/>
    <w:p w14:paraId="7F54B8D3" w14:textId="77777777" w:rsidR="003C656C" w:rsidRDefault="003C65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7562FA" wp14:editId="0362CD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BE707" w14:textId="77777777" w:rsidR="003C656C" w:rsidRDefault="003C6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7562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BE707" w14:textId="77777777" w:rsidR="003C656C" w:rsidRDefault="003C6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3810B" w14:textId="77777777" w:rsidR="003C656C" w:rsidRDefault="003C656C"/>
    <w:p w14:paraId="68BA6FB7" w14:textId="77777777" w:rsidR="003C656C" w:rsidRDefault="003C656C"/>
    <w:p w14:paraId="535CAEE6" w14:textId="77777777" w:rsidR="003C656C" w:rsidRDefault="003C65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B98FE" wp14:editId="20A8E6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928A" w14:textId="77777777" w:rsidR="003C656C" w:rsidRDefault="003C656C"/>
                          <w:p w14:paraId="36E2A66E" w14:textId="77777777" w:rsidR="003C656C" w:rsidRDefault="003C6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B98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0928A" w14:textId="77777777" w:rsidR="003C656C" w:rsidRDefault="003C656C"/>
                    <w:p w14:paraId="36E2A66E" w14:textId="77777777" w:rsidR="003C656C" w:rsidRDefault="003C6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AE8B38" w14:textId="77777777" w:rsidR="003C656C" w:rsidRDefault="003C656C"/>
    <w:p w14:paraId="341F98C5" w14:textId="77777777" w:rsidR="003C656C" w:rsidRDefault="003C656C">
      <w:pPr>
        <w:rPr>
          <w:sz w:val="2"/>
          <w:szCs w:val="2"/>
        </w:rPr>
      </w:pPr>
    </w:p>
    <w:p w14:paraId="3B348499" w14:textId="77777777" w:rsidR="003C656C" w:rsidRDefault="003C656C"/>
    <w:p w14:paraId="68CFC2E9" w14:textId="77777777" w:rsidR="003C656C" w:rsidRDefault="003C656C">
      <w:pPr>
        <w:spacing w:after="0" w:line="240" w:lineRule="auto"/>
      </w:pPr>
    </w:p>
  </w:footnote>
  <w:footnote w:type="continuationSeparator" w:id="0">
    <w:p w14:paraId="339B30BE" w14:textId="77777777" w:rsidR="003C656C" w:rsidRDefault="003C6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6C"/>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82842</TotalTime>
  <Pages>3</Pages>
  <Words>1254</Words>
  <Characters>7152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3107</cp:revision>
  <cp:lastPrinted>2009-02-06T05:36:00Z</cp:lastPrinted>
  <dcterms:created xsi:type="dcterms:W3CDTF">2024-01-07T13:43:00Z</dcterms:created>
  <dcterms:modified xsi:type="dcterms:W3CDTF">2025-04-28T16:21:00Z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