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D5584" w14:textId="329C267C" w:rsidR="00DF5D2F" w:rsidRDefault="00CC5CE7" w:rsidP="00CC5CE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Кочемасов Артем Владимирович. Исторический опыт кодификации уголовного права в США в XIX – начале XXI в.</w:t>
      </w:r>
      <w:bookmarkEnd w:id="0"/>
      <w:r>
        <w:rPr>
          <w:rFonts w:ascii="Verdana" w:hAnsi="Verdana"/>
          <w:color w:val="000000"/>
          <w:sz w:val="18"/>
          <w:szCs w:val="18"/>
          <w:shd w:val="clear" w:color="auto" w:fill="FFFFFF"/>
        </w:rPr>
        <w:t>: диссертация ... кандидата юридических наук: 12.00.01 / Кочемасов Артем Владимирович;[Место защиты: Федеральное государственное бюджетное образовательное учреждение высшего образования "Московский государственный университет имени М.В.Ломоносова"], 2015.- 265 с.</w:t>
      </w:r>
    </w:p>
    <w:p w14:paraId="32440258" w14:textId="77777777" w:rsidR="00CC5CE7" w:rsidRPr="00CC5CE7" w:rsidRDefault="00CC5CE7" w:rsidP="00CC5CE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C5CE7">
        <w:rPr>
          <w:rFonts w:ascii="Verdana" w:eastAsia="Times New Roman" w:hAnsi="Verdana" w:cs="Times New Roman"/>
          <w:b/>
          <w:bCs/>
          <w:color w:val="AC370B"/>
          <w:kern w:val="0"/>
          <w:sz w:val="23"/>
          <w:szCs w:val="23"/>
          <w:lang w:eastAsia="ru-RU"/>
        </w:rPr>
        <w:t>Содержание к диссертации</w:t>
      </w:r>
    </w:p>
    <w:p w14:paraId="761AA59C"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Введение</w:t>
      </w:r>
    </w:p>
    <w:p w14:paraId="775041FD"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C5CE7">
        <w:rPr>
          <w:rFonts w:ascii="Verdana" w:eastAsia="Times New Roman" w:hAnsi="Verdana" w:cs="Times New Roman"/>
          <w:b/>
          <w:bCs/>
          <w:color w:val="000000"/>
          <w:kern w:val="0"/>
          <w:sz w:val="18"/>
          <w:szCs w:val="18"/>
          <w:lang w:eastAsia="ru-RU"/>
        </w:rPr>
        <w:t>Глава 1. Становление идейно-теоретических основ и предпосылок кодификации уголовного права в США 20</w:t>
      </w:r>
    </w:p>
    <w:p w14:paraId="5D006B8A"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1. Первые попытки систематизации уголовного права в североамериканских колониях 20</w:t>
      </w:r>
    </w:p>
    <w:p w14:paraId="742A64DF"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2. Особенности систематизации уголовного права колоний и штатов в период образования США 34</w:t>
      </w:r>
    </w:p>
    <w:p w14:paraId="196CB3C1"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3. Предпосылки и развитие идеи систематизации федерального уголовного права 51</w:t>
      </w:r>
    </w:p>
    <w:p w14:paraId="7A38A696"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4. Влияние европейского опыта кодификации права на развитие идеи кодификации уголовного права в США 61</w:t>
      </w:r>
    </w:p>
    <w:p w14:paraId="6A5BC086"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5. Проблема соотношения идеи кодификации уголовного права и common law. Формирование идеологии кодификационного движения 72</w:t>
      </w:r>
    </w:p>
    <w:p w14:paraId="5CF5D495"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C5CE7">
        <w:rPr>
          <w:rFonts w:ascii="Verdana" w:eastAsia="Times New Roman" w:hAnsi="Verdana" w:cs="Times New Roman"/>
          <w:b/>
          <w:bCs/>
          <w:color w:val="000000"/>
          <w:kern w:val="0"/>
          <w:sz w:val="18"/>
          <w:szCs w:val="18"/>
          <w:lang w:eastAsia="ru-RU"/>
        </w:rPr>
        <w:t>Глава 2. Теория и практика кодификации уголовного права в США в XIX в . 89</w:t>
      </w:r>
    </w:p>
    <w:p w14:paraId="5DE9344A"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1. Кодификационная деятельность в США в первые десятилетия XIX в. и эволюция содержания и формы уголовных кодексов штатов 89</w:t>
      </w:r>
    </w:p>
    <w:p w14:paraId="5687E4C1"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2. Разработка УК Нью-Йорка 1881 г. и его влияние на кодификацию уголовного права в других штатах 110</w:t>
      </w:r>
    </w:p>
    <w:p w14:paraId="365FB334"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3. Влияние идей кодификационного движения на систематизацию федерального уголовного права 130</w:t>
      </w:r>
    </w:p>
    <w:p w14:paraId="106AABBC"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4. Феномен «американизации» правовой системы США и окончание кодификационного движения XIX в. 151</w:t>
      </w:r>
    </w:p>
    <w:p w14:paraId="674AF69A"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C5CE7">
        <w:rPr>
          <w:rFonts w:ascii="Verdana" w:eastAsia="Times New Roman" w:hAnsi="Verdana" w:cs="Times New Roman"/>
          <w:b/>
          <w:bCs/>
          <w:color w:val="000000"/>
          <w:kern w:val="0"/>
          <w:sz w:val="18"/>
          <w:szCs w:val="18"/>
          <w:lang w:eastAsia="ru-RU"/>
        </w:rPr>
        <w:t>Глава 3. Особенности кодификации уголовного права в контексте развития правовой системы США в XX – начале XXI в . 162</w:t>
      </w:r>
    </w:p>
    <w:p w14:paraId="41E371B3"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1. Изменения в правовой системе США в XX в. как предпосылка возобновления работ по кодификации уголовного права 162</w:t>
      </w:r>
    </w:p>
    <w:p w14:paraId="4D8DAE41"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2. Модельный УК 1962 г. и его роль в становлении современного уголовного права штатов 172</w:t>
      </w:r>
    </w:p>
    <w:p w14:paraId="4F62BF5D"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3. Развитие содержания и формы федерального уголовного законодательства. Федеральный УК 1948 г. 194</w:t>
      </w:r>
    </w:p>
    <w:p w14:paraId="1A544521"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4. Перспективы развития кодификации уголовного права в США в</w:t>
      </w:r>
    </w:p>
    <w:p w14:paraId="2DECBD82"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XXI в. 215</w:t>
      </w:r>
    </w:p>
    <w:p w14:paraId="6E2EF8BE"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t>Заключение 228</w:t>
      </w:r>
    </w:p>
    <w:p w14:paraId="1B098D08" w14:textId="77777777" w:rsidR="00CC5CE7" w:rsidRPr="00CC5CE7" w:rsidRDefault="00CC5CE7" w:rsidP="00CC5CE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5CE7">
        <w:rPr>
          <w:rFonts w:ascii="Verdana" w:eastAsia="Times New Roman" w:hAnsi="Verdana" w:cs="Times New Roman"/>
          <w:color w:val="000000"/>
          <w:kern w:val="0"/>
          <w:sz w:val="18"/>
          <w:szCs w:val="18"/>
          <w:lang w:eastAsia="ru-RU"/>
        </w:rPr>
        <w:lastRenderedPageBreak/>
        <w:t>Список использованных источников и литературы 238</w:t>
      </w:r>
    </w:p>
    <w:p w14:paraId="5E8B8E7E" w14:textId="77777777" w:rsidR="00CC5CE7" w:rsidRDefault="00CC5CE7" w:rsidP="00CC5CE7">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2AE65C67" w14:textId="77777777" w:rsidR="00CC5CE7" w:rsidRDefault="00CC5CE7" w:rsidP="00CC5CE7">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научного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прежде всего большой значимостью проблемы кодификации уголовного права США для развития уголовного законодательства этой страны. Вместе с тем данная тема представляет немалый интерес и для российского уголовного правоведения.</w:t>
      </w:r>
    </w:p>
    <w:p w14:paraId="6273B315"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Попытки решения указанной проблемы предпринимаются в США на протяжении более двух столетий, но тем не менее процесс кодификации американского уголовного права так и не завершен. В силу этого изучение исторического опыта кодификации американского уголовного права имеет не только научно-теоретическое, но и практическое значение.</w:t>
      </w:r>
    </w:p>
    <w:p w14:paraId="0BAA1A6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в настоящее время в США активно обсуждается вопрос о необходимости переосмысления соотношения полномочий штатов и федерального правительства в области регулирования уголовно-правовых отношений. При сохранении значительных полномочий штатов в уголовно-правовой сфере все большее количество аналогичных полномочий продолжает возникать и у федерального правительства. Попытка разрешить данный вопрос в рамках политики «Нового федерализма», получившей развитие в конце XX в., не дала существенных результатов, вследствие чего современное уголовное право США нуждается в разрешении проблем его чрезмерной федерализации и чрезмерной криминализации.</w:t>
      </w:r>
    </w:p>
    <w:p w14:paraId="17C398DE"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проблемы носят универсальный для правовой системы</w:t>
      </w:r>
      <w:r>
        <w:rPr>
          <w:rFonts w:ascii="Verdana" w:hAnsi="Verdana"/>
          <w:color w:val="000000"/>
          <w:sz w:val="18"/>
          <w:szCs w:val="18"/>
        </w:rPr>
        <w:br/>
        <w:t>США характер и влияют как на развитие уголовного права штатов, так и</w:t>
      </w:r>
      <w:r>
        <w:rPr>
          <w:rFonts w:ascii="Verdana" w:hAnsi="Verdana"/>
          <w:color w:val="000000"/>
          <w:sz w:val="18"/>
          <w:szCs w:val="18"/>
        </w:rPr>
        <w:br/>
        <w:t>на развитие федерального уголовного права. При этом особое внимание</w:t>
      </w:r>
      <w:r>
        <w:rPr>
          <w:rFonts w:ascii="Verdana" w:hAnsi="Verdana"/>
          <w:color w:val="000000"/>
          <w:sz w:val="18"/>
          <w:szCs w:val="18"/>
        </w:rPr>
        <w:br/>
        <w:t>уделяется именно проблемам уголовного права федерального уровня.</w:t>
      </w:r>
      <w:r>
        <w:rPr>
          <w:rFonts w:ascii="Verdana" w:hAnsi="Verdana"/>
          <w:color w:val="000000"/>
          <w:sz w:val="18"/>
          <w:szCs w:val="18"/>
        </w:rPr>
        <w:br/>
        <w:t>Многие американские правоведы указывают на то, что состояние столь</w:t>
      </w:r>
      <w:r>
        <w:rPr>
          <w:rFonts w:ascii="Verdana" w:hAnsi="Verdana"/>
          <w:color w:val="000000"/>
          <w:sz w:val="18"/>
          <w:szCs w:val="18"/>
        </w:rPr>
        <w:br/>
        <w:t>полной регламентированности уголовно-правовых отношений нормами</w:t>
      </w:r>
      <w:r>
        <w:rPr>
          <w:rFonts w:ascii="Verdana" w:hAnsi="Verdana"/>
          <w:color w:val="000000"/>
          <w:sz w:val="18"/>
          <w:szCs w:val="18"/>
        </w:rPr>
        <w:br/>
        <w:t>федерального уголовного законодательства неестественно для правовой</w:t>
      </w:r>
      <w:r>
        <w:rPr>
          <w:rFonts w:ascii="Verdana" w:hAnsi="Verdana"/>
          <w:color w:val="000000"/>
          <w:sz w:val="18"/>
          <w:szCs w:val="18"/>
        </w:rPr>
        <w:br/>
        <w:t>системы США и нарушает базовые принципы конституционного</w:t>
      </w:r>
      <w:r>
        <w:rPr>
          <w:rFonts w:ascii="Verdana" w:hAnsi="Verdana"/>
          <w:color w:val="000000"/>
          <w:sz w:val="18"/>
          <w:szCs w:val="18"/>
        </w:rPr>
        <w:br/>
        <w:t>устройства американского государства</w:t>
      </w:r>
      <w:r>
        <w:rPr>
          <w:rFonts w:ascii="Verdana" w:hAnsi="Verdana"/>
          <w:color w:val="000000"/>
          <w:sz w:val="18"/>
          <w:szCs w:val="18"/>
          <w:vertAlign w:val="superscript"/>
        </w:rPr>
        <w:t>1</w:t>
      </w:r>
      <w:r>
        <w:rPr>
          <w:rFonts w:ascii="Verdana" w:hAnsi="Verdana"/>
          <w:color w:val="000000"/>
          <w:sz w:val="18"/>
          <w:szCs w:val="18"/>
        </w:rPr>
        <w:t>. Проблемы чрезмерной</w:t>
      </w:r>
    </w:p>
    <w:p w14:paraId="45CC400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федерализации уголовного права во многом исходят из недостатков</w:t>
      </w:r>
      <w:r>
        <w:rPr>
          <w:rFonts w:ascii="Verdana" w:hAnsi="Verdana"/>
          <w:color w:val="000000"/>
          <w:sz w:val="18"/>
          <w:szCs w:val="18"/>
        </w:rPr>
        <w:br/>
        <w:t>действующего Федерального УК и усиливаются общей</w:t>
      </w:r>
    </w:p>
    <w:p w14:paraId="47C071E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дезорганизованностью федерального уголовного законодательства.</w:t>
      </w:r>
    </w:p>
    <w:p w14:paraId="3CDDA6D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существующих проблем требует выработки комплексного подхода к их разрешению, в результате чего идея кодификации, а точнее идея пересмотра Федерального УК, вновь приобретает все большую популярность и рассматривается в качестве одного из возможных способов упорядочения федерального уголовного права и устранения проблем его чрезмерной федерализации и чрезмерной криминализации.</w:t>
      </w:r>
    </w:p>
    <w:p w14:paraId="1E55973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Fonts w:ascii="Verdana" w:hAnsi="Verdana"/>
          <w:color w:val="000000"/>
          <w:sz w:val="18"/>
          <w:szCs w:val="18"/>
        </w:rPr>
        <w:t>См., напр.:</w:t>
      </w:r>
      <w:r>
        <w:rPr>
          <w:rStyle w:val="apple-converted-space"/>
          <w:rFonts w:ascii="Verdana" w:hAnsi="Verdana"/>
          <w:color w:val="000000"/>
          <w:sz w:val="18"/>
          <w:szCs w:val="18"/>
        </w:rPr>
        <w:t> </w:t>
      </w:r>
      <w:r>
        <w:rPr>
          <w:rStyle w:val="afe"/>
          <w:rFonts w:ascii="Verdana" w:hAnsi="Verdana"/>
          <w:color w:val="000000"/>
          <w:sz w:val="18"/>
          <w:szCs w:val="18"/>
        </w:rPr>
        <w:t>O'Sullivan J.R.</w:t>
      </w:r>
      <w:r>
        <w:rPr>
          <w:rStyle w:val="apple-converted-space"/>
          <w:rFonts w:ascii="Verdana" w:hAnsi="Verdana"/>
          <w:color w:val="000000"/>
          <w:sz w:val="18"/>
          <w:szCs w:val="18"/>
        </w:rPr>
        <w:t> </w:t>
      </w:r>
      <w:r>
        <w:rPr>
          <w:rFonts w:ascii="Verdana" w:hAnsi="Verdana"/>
          <w:color w:val="000000"/>
          <w:sz w:val="18"/>
          <w:szCs w:val="18"/>
        </w:rPr>
        <w:t>The Federal Criminal "Code": Return of Overfederalization // Harvard Journal of Law and Public Policy. 2014. Vol. 37. N. 1. P. 57–67.</w:t>
      </w:r>
    </w:p>
    <w:p w14:paraId="5496D30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Перспективы продолжения кодификационных работ сохраняются и</w:t>
      </w:r>
      <w:r>
        <w:rPr>
          <w:rFonts w:ascii="Verdana" w:hAnsi="Verdana"/>
          <w:color w:val="000000"/>
          <w:sz w:val="18"/>
          <w:szCs w:val="18"/>
        </w:rPr>
        <w:br/>
        <w:t>на уровне штатов, несмотря на то, что проблемы чрезмерной</w:t>
      </w:r>
      <w:r>
        <w:rPr>
          <w:rFonts w:ascii="Verdana" w:hAnsi="Verdana"/>
          <w:color w:val="000000"/>
          <w:sz w:val="18"/>
          <w:szCs w:val="18"/>
        </w:rPr>
        <w:br/>
        <w:t>криминализации выражены здесь не столь ярко как на федеральном</w:t>
      </w:r>
      <w:r>
        <w:rPr>
          <w:rFonts w:ascii="Verdana" w:hAnsi="Verdana"/>
          <w:color w:val="000000"/>
          <w:sz w:val="18"/>
          <w:szCs w:val="18"/>
        </w:rPr>
        <w:br/>
        <w:t>уровне, а их уголовные кодексы отличаются большей</w:t>
      </w:r>
    </w:p>
    <w:p w14:paraId="392B6ACC"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последовательностью, системностью и единством правового</w:t>
      </w:r>
    </w:p>
    <w:p w14:paraId="51ACDC1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чем Федеральный УК. Главным образом интересы штатов в настоящее время сводятся к поддержанию действующих на их территории уголовных кодексов в актуальном состоянии. Однако ввиду активности развития доктрины североамериканского уголовного права существуют перспективы трансформации уголовного права штатов, а вслед за ними и их уголовных кодексов, в масштабах всего государства. Особое значение в этом контексте приобретает деятельность Американского института права, разработавшего Модельный УК 1962 г., который, по мнению специалистов, благодаря своих качествам может выступить средством дальнейшей модернизации и гармонизации уголовного права штатов</w:t>
      </w:r>
      <w:r>
        <w:rPr>
          <w:rFonts w:ascii="Verdana" w:hAnsi="Verdana"/>
          <w:color w:val="000000"/>
          <w:sz w:val="18"/>
          <w:szCs w:val="18"/>
          <w:vertAlign w:val="superscript"/>
        </w:rPr>
        <w:t>2</w:t>
      </w:r>
      <w:r>
        <w:rPr>
          <w:rFonts w:ascii="Verdana" w:hAnsi="Verdana"/>
          <w:color w:val="000000"/>
          <w:sz w:val="18"/>
          <w:szCs w:val="18"/>
        </w:rPr>
        <w:t>.</w:t>
      </w:r>
    </w:p>
    <w:p w14:paraId="6F8533B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ситуации в американском уголовном праве в последующие</w:t>
      </w:r>
      <w:r>
        <w:rPr>
          <w:rFonts w:ascii="Verdana" w:hAnsi="Verdana"/>
          <w:color w:val="000000"/>
          <w:sz w:val="18"/>
          <w:szCs w:val="18"/>
        </w:rPr>
        <w:br/>
        <w:t>десятилетия неминуемо будут происходить серьезные изменения.</w:t>
      </w:r>
      <w:r>
        <w:rPr>
          <w:rFonts w:ascii="Verdana" w:hAnsi="Verdana"/>
          <w:color w:val="000000"/>
          <w:sz w:val="18"/>
          <w:szCs w:val="18"/>
        </w:rPr>
        <w:br/>
        <w:t>Очевидно, что любые прогнозы относительно будущих успехов его</w:t>
      </w:r>
      <w:r>
        <w:rPr>
          <w:rFonts w:ascii="Verdana" w:hAnsi="Verdana"/>
          <w:color w:val="000000"/>
          <w:sz w:val="18"/>
          <w:szCs w:val="18"/>
        </w:rPr>
        <w:br/>
        <w:t>развития являются в значительной мере условными, однако существует</w:t>
      </w:r>
      <w:r>
        <w:rPr>
          <w:rFonts w:ascii="Verdana" w:hAnsi="Verdana"/>
          <w:color w:val="000000"/>
          <w:sz w:val="18"/>
          <w:szCs w:val="18"/>
        </w:rPr>
        <w:br/>
        <w:t>большая вероятность того, что роль кодификации в упорядочении и</w:t>
      </w:r>
      <w:r>
        <w:rPr>
          <w:rFonts w:ascii="Verdana" w:hAnsi="Verdana"/>
          <w:color w:val="000000"/>
          <w:sz w:val="18"/>
          <w:szCs w:val="18"/>
        </w:rPr>
        <w:br/>
        <w:t>реформировании американского уголовного права по-прежнему</w:t>
      </w:r>
    </w:p>
    <w:p w14:paraId="641E55B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сохранится на высоком уровне. Потому изучение исторического опыта кодификации уголовного права в США является необходимостью, т.к. оно позволяет не только лучше понять его современное состояние, но еще и подробно раскрыть тенденции и перспективы его развития, осмыслить причины предыдущих успехов и неудач на пути его упорядочения, а также избежать повторения ошибок, ранее допущенных при его реформировании.</w:t>
      </w:r>
    </w:p>
    <w:p w14:paraId="7ACA2929"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Актуальным является настоящее диссертационное исследование и для российской юридической науки. Правовая система США считается одной из наиболее сложных в мире. Столь же сложными являются отдельные составляющие ее элементы, в том числе, содержание уголовного права, его источники и способы его упорядочения. Многочисленность и нетривиальность возникающих в уголовном праве США проблем предопределяют возникновение в нем столь же многочисленных и нетривиальных способов их разрешения. Многие из этих способов уходят своими корнями вглубь истории (например, сама идея кодификации), а многие возникают непосредственно в ходе выполнения конкретных задач, стоящих перед правовой системой США (например, Модельный УК 1962 г.). Однако и те, и другие играют ключевую роль в создании образа современного американского</w:t>
      </w:r>
    </w:p>
    <w:p w14:paraId="3899FD2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2</w:t>
      </w:r>
      <w:r>
        <w:rPr>
          <w:rStyle w:val="apple-converted-space"/>
          <w:rFonts w:ascii="Verdana" w:hAnsi="Verdana"/>
          <w:color w:val="000000"/>
          <w:sz w:val="18"/>
          <w:szCs w:val="18"/>
        </w:rPr>
        <w:t> </w:t>
      </w:r>
      <w:r>
        <w:rPr>
          <w:rFonts w:ascii="Verdana" w:hAnsi="Verdana"/>
          <w:color w:val="000000"/>
          <w:sz w:val="18"/>
          <w:szCs w:val="18"/>
        </w:rPr>
        <w:t>См., напр.:</w:t>
      </w:r>
      <w:r>
        <w:rPr>
          <w:rStyle w:val="apple-converted-space"/>
          <w:rFonts w:ascii="Verdana" w:hAnsi="Verdana"/>
          <w:color w:val="000000"/>
          <w:sz w:val="18"/>
          <w:szCs w:val="18"/>
        </w:rPr>
        <w:t> </w:t>
      </w:r>
      <w:r>
        <w:rPr>
          <w:rStyle w:val="afe"/>
          <w:rFonts w:ascii="Verdana" w:hAnsi="Verdana"/>
          <w:color w:val="000000"/>
          <w:sz w:val="18"/>
          <w:szCs w:val="18"/>
        </w:rPr>
        <w:t>Robinson P.H.</w:t>
      </w:r>
      <w:r>
        <w:rPr>
          <w:rStyle w:val="apple-converted-space"/>
          <w:rFonts w:ascii="Verdana" w:hAnsi="Verdana"/>
          <w:color w:val="000000"/>
          <w:sz w:val="18"/>
          <w:szCs w:val="18"/>
        </w:rPr>
        <w:t> </w:t>
      </w:r>
      <w:r>
        <w:rPr>
          <w:rFonts w:ascii="Verdana" w:hAnsi="Verdana"/>
          <w:color w:val="000000"/>
          <w:sz w:val="18"/>
          <w:szCs w:val="18"/>
        </w:rPr>
        <w:t>The Rise and Fall and Resurrection of American Criminal Codes // University of Louisville Review. 2015. Vol. 53. N. 2. P. 173–190.</w:t>
      </w:r>
    </w:p>
    <w:p w14:paraId="0690E948"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государства и права, который безусловно требует тщательного и всестороннего изучения и осмысления. Очевидно, что без понимания исторического опыта кодификации американского уголовного права отечественная правовая наука претендовать на полное и объективное освещение одной из наиболее сложных правовых систем современности не может.</w:t>
      </w:r>
    </w:p>
    <w:p w14:paraId="0052202A"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является исторический опыт</w:t>
      </w:r>
    </w:p>
    <w:p w14:paraId="69A896C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кодификации уголовного права в США в XIX – начале XXI в. В самом</w:t>
      </w:r>
      <w:r>
        <w:rPr>
          <w:rFonts w:ascii="Verdana" w:hAnsi="Verdana"/>
          <w:color w:val="000000"/>
          <w:sz w:val="18"/>
          <w:szCs w:val="18"/>
        </w:rPr>
        <w:br/>
        <w:t>широком смысле под историческим опытом кодификации уголовного</w:t>
      </w:r>
      <w:r>
        <w:rPr>
          <w:rFonts w:ascii="Verdana" w:hAnsi="Verdana"/>
          <w:color w:val="000000"/>
          <w:sz w:val="18"/>
          <w:szCs w:val="18"/>
        </w:rPr>
        <w:br/>
        <w:t>права в США следует понимать совокупность знаний, представлений,</w:t>
      </w:r>
      <w:r>
        <w:rPr>
          <w:rFonts w:ascii="Verdana" w:hAnsi="Verdana"/>
          <w:color w:val="000000"/>
          <w:sz w:val="18"/>
          <w:szCs w:val="18"/>
        </w:rPr>
        <w:br/>
        <w:t>идей и результатов интеллектуальной деятельности в области</w:t>
      </w:r>
      <w:r>
        <w:rPr>
          <w:rFonts w:ascii="Verdana" w:hAnsi="Verdana"/>
          <w:color w:val="000000"/>
          <w:sz w:val="18"/>
          <w:szCs w:val="18"/>
        </w:rPr>
        <w:br/>
        <w:t>кодификации американского уголовного права, выраженных в</w:t>
      </w:r>
    </w:p>
    <w:p w14:paraId="03ADB1AF"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профессиональном и общественном правосознании, научной литературе, нормативных правовых актах и различных официальных документах. По своему объему термин «исторический опыт кодификации» является более узким и концентрированным понятием, нежели термины «кодификация» и «история кодификации», и более точно соответствует содержанию настоящего исследования.</w:t>
      </w:r>
    </w:p>
    <w:p w14:paraId="39863076"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терминов «кодификация» и «история кодификации», термин «исторический опыт кодификации» не претендует на максимально полное, всестороннее и всеобъемлющее описание особенностей кодификации уголовного права в США, равно как и на столь же обширное описание процесса его исторического становления и развития. Постановка таких целей в рамках настоящего исследования представляется нецелесообразной по нескольким причинам. Во-первых, нельзя утверждать, что уголовное право в США является в полной мере кодифицированным. Поэтому изучение его «кодификации» или «истории кодификации» означало бы, по меньшей мере, безоговорочное признание кодифицированного характера американского уголовного права. Во-вторых, изучение «истории кодификации» предполагало бы полное, методичное описание процесса ее развития в США. В отличие от этого, изучение «исторического опыта кодификации» ограничивается в большей степени описанием избранных, т.е. наиболее значимых и наиболее характерных образцов кодификации американского уголовного права, позволяющих в своей совокупности получить достаточные представления об историческом пути ее развития.</w:t>
      </w:r>
    </w:p>
    <w:p w14:paraId="6BFDE6F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время как в основе настоящего исследования находится богатый исторический материал, он используется преимущественно для раскрытия наиболее заметных особенностей и закономерностей развития кодификации американского уголовного права в различные исторические периоды. В силу этих причин изучение «исторического опыта кодификации» уголовного права в США в наибольшей степени соответствует задачам, стоящим как перед настоящей диссертацией, так и перед самой историко-правовой наукой, ориентированной в первую</w:t>
      </w:r>
    </w:p>
    <w:p w14:paraId="0691C814"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очередь на поиск исторических закономерностей в развитии</w:t>
      </w:r>
    </w:p>
    <w:p w14:paraId="21B56BF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отечественного и зарубежного права.</w:t>
      </w:r>
    </w:p>
    <w:p w14:paraId="47FC1EF3"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Хронологические рамки исследования</w:t>
      </w:r>
      <w:r>
        <w:rPr>
          <w:rStyle w:val="apple-converted-space"/>
          <w:rFonts w:ascii="Verdana" w:hAnsi="Verdana"/>
          <w:color w:val="000000"/>
          <w:sz w:val="18"/>
          <w:szCs w:val="18"/>
        </w:rPr>
        <w:t> </w:t>
      </w:r>
      <w:r>
        <w:rPr>
          <w:rFonts w:ascii="Verdana" w:hAnsi="Verdana"/>
          <w:color w:val="000000"/>
          <w:sz w:val="18"/>
          <w:szCs w:val="18"/>
        </w:rPr>
        <w:t>включают период с XIX по начало XXI в., в рамках которого выделяется несколько последовательных этапов формирования опыта кодификации уголовного права в США. В работе также рассматриваются отдельные вопросы развития содержания и формы американского уголовного права в колониальный период и период образования США, которые охватывают собой промежуток с XVII по начало XIX в. Необходимость включения данных вопросов в содержание диссертационного исследования объясняется тем, что особенности развития американского уголовного права в указанный период составляют важную идейно-теоретическую основу формирования опыта кодификации уголовного права в США в XIX и последующих веках.</w:t>
      </w:r>
    </w:p>
    <w:p w14:paraId="2E3C34E8"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обобщении и осмыслении исторического опыта кодификации уголовного права в США в XIX – начале XXI в.</w:t>
      </w:r>
    </w:p>
    <w:p w14:paraId="56C67FF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перед настоящим исследованием ставятся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182754B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установить идейно-теоретические основы и предпосылки кодификации уголовного права в США;</w:t>
      </w:r>
    </w:p>
    <w:p w14:paraId="37E89B6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изучить причины и факторы, способствовавшие развитию кодификации уголовного права в США в конкретные исторические периоды;</w:t>
      </w:r>
    </w:p>
    <w:p w14:paraId="719DE85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выявить элементы эволюционности и преемственности в развитии кодификации уголовного права в США;</w:t>
      </w:r>
    </w:p>
    <w:p w14:paraId="51E69D4E"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особенности развития кодификации уголовного права в США на уровне штатов и федеральном уровне;</w:t>
      </w:r>
    </w:p>
    <w:p w14:paraId="172D9B9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наиболее значимые и наиболее характерные исторические образцы и результаты деятельности в области кодификации уголовного права в США;</w:t>
      </w:r>
    </w:p>
    <w:p w14:paraId="4BB5E889"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оценить с точки зрения исторического опыта кодификации уголовного права в США его современное состояние и перспективы дальнейшего развития его содержания и формы.</w:t>
      </w:r>
    </w:p>
    <w:p w14:paraId="1CA6A7F6"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w:t>
      </w:r>
      <w:r>
        <w:rPr>
          <w:rStyle w:val="apple-converted-space"/>
          <w:rFonts w:ascii="Verdana" w:hAnsi="Verdana"/>
          <w:color w:val="000000"/>
          <w:sz w:val="18"/>
          <w:szCs w:val="18"/>
        </w:rPr>
        <w:t> </w:t>
      </w:r>
      <w:r>
        <w:rPr>
          <w:rStyle w:val="af2"/>
          <w:rFonts w:ascii="Verdana" w:hAnsi="Verdana"/>
          <w:color w:val="000000"/>
          <w:sz w:val="18"/>
          <w:szCs w:val="18"/>
        </w:rPr>
        <w:t>разработанность</w:t>
      </w:r>
      <w:r>
        <w:rPr>
          <w:rStyle w:val="apple-converted-space"/>
          <w:rFonts w:ascii="Verdana" w:hAnsi="Verdana"/>
          <w:color w:val="000000"/>
          <w:sz w:val="18"/>
          <w:szCs w:val="18"/>
        </w:rPr>
        <w:t> </w:t>
      </w:r>
      <w:r>
        <w:rPr>
          <w:rStyle w:val="af2"/>
          <w:rFonts w:ascii="Verdana" w:hAnsi="Verdana"/>
          <w:color w:val="000000"/>
          <w:sz w:val="18"/>
          <w:szCs w:val="18"/>
        </w:rPr>
        <w:t>темы</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Опыт</w:t>
      </w:r>
    </w:p>
    <w:p w14:paraId="40865A3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кодификации уголовного права в США традиционно формировался на научной основе. Так, например, считается, что значительная роль в зарождении в США дискуссии по проблеме кодификации принадлежит научным трудам И. Бентама, который первым из зарубежных правоведов напрямую поставил вопрос о возможности и целесообразности кодификации всего объема американского права</w:t>
      </w:r>
      <w:r>
        <w:rPr>
          <w:rFonts w:ascii="Verdana" w:hAnsi="Verdana"/>
          <w:color w:val="000000"/>
          <w:sz w:val="18"/>
          <w:szCs w:val="18"/>
          <w:vertAlign w:val="superscript"/>
        </w:rPr>
        <w:t>3</w:t>
      </w:r>
      <w:r>
        <w:rPr>
          <w:rFonts w:ascii="Verdana" w:hAnsi="Verdana"/>
          <w:color w:val="000000"/>
          <w:sz w:val="18"/>
          <w:szCs w:val="18"/>
        </w:rPr>
        <w:t>. Аналогичный эффект впоследствии имели научные работы и других европейских правоведов,</w:t>
      </w:r>
    </w:p>
    <w:p w14:paraId="7D3ECAC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3</w:t>
      </w:r>
      <w:r>
        <w:rPr>
          <w:rStyle w:val="apple-converted-space"/>
          <w:rFonts w:ascii="Verdana" w:hAnsi="Verdana"/>
          <w:color w:val="000000"/>
          <w:sz w:val="18"/>
          <w:szCs w:val="18"/>
        </w:rPr>
        <w:t> </w:t>
      </w:r>
      <w:r>
        <w:rPr>
          <w:rStyle w:val="afe"/>
          <w:rFonts w:ascii="Verdana" w:hAnsi="Verdana"/>
          <w:color w:val="000000"/>
          <w:sz w:val="18"/>
          <w:szCs w:val="18"/>
        </w:rPr>
        <w:t>Cook C.M.</w:t>
      </w:r>
      <w:r>
        <w:rPr>
          <w:rStyle w:val="apple-converted-space"/>
          <w:rFonts w:ascii="Verdana" w:hAnsi="Verdana"/>
          <w:color w:val="000000"/>
          <w:sz w:val="18"/>
          <w:szCs w:val="18"/>
        </w:rPr>
        <w:t> </w:t>
      </w:r>
      <w:r>
        <w:rPr>
          <w:rFonts w:ascii="Verdana" w:hAnsi="Verdana"/>
          <w:color w:val="000000"/>
          <w:sz w:val="18"/>
          <w:szCs w:val="18"/>
        </w:rPr>
        <w:t>The American Codification Movement. A Study of Antebellum Legal Reform. Westport, Connecticut, 1981. P. 75.</w:t>
      </w:r>
    </w:p>
    <w:p w14:paraId="6CF5872F"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которых особо следует отметить работы Ф. Бэкона и Ч. Беккариа. C учетом этого опыт кодификации уголовного права в США, изначально ориентированный на практику, со временем все больше подкреплялся обширной научной базой, призванной анализировать сущность кодификации и перспективы ее проведения в США.</w:t>
      </w:r>
    </w:p>
    <w:p w14:paraId="2250091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 богатым на научные исследования в области</w:t>
      </w:r>
      <w:r>
        <w:rPr>
          <w:rFonts w:ascii="Verdana" w:hAnsi="Verdana"/>
          <w:color w:val="000000"/>
          <w:sz w:val="18"/>
          <w:szCs w:val="18"/>
        </w:rPr>
        <w:br/>
        <w:t>кодификации американского уголовного права оказался период</w:t>
      </w:r>
      <w:r>
        <w:rPr>
          <w:rFonts w:ascii="Verdana" w:hAnsi="Verdana"/>
          <w:color w:val="000000"/>
          <w:sz w:val="18"/>
          <w:szCs w:val="18"/>
        </w:rPr>
        <w:br/>
        <w:t>кодификационного движения в США XIX в., отмеченный</w:t>
      </w:r>
    </w:p>
    <w:p w14:paraId="73798A4C"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многочисленными научными дебатами американских правоведов по данному вопросу и породивший значительную массу научной литературы. Вопросами кодификации уголовного права в рамках данного движения занимались, в частности, Дж.К. Картер, Э. Ливингстон, Дж. Стори, У. Сэмпсон, Д.Д. Филд и многие другие известные американские правоведы. Впоследствии появились не менее значимые научные труды современных авторов, изучающие отдельные аспекты кодификационного движения в США XIX в., в том числе, труды Г.М. Баккена, Г.М. Бэкмана, М. Блумфилда, Л.А. Гроссмана, Ч.М. Кука, А.П. Моррисса, Э.К. Сурренси и др.</w:t>
      </w:r>
    </w:p>
    <w:p w14:paraId="18BB88B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Активное развитие американского уголовного права в XX в. сопровождалось появлением в США множества новых научных исследований, посвященных проблеме его кодификации. В частности, вопрос кодификации уголовного права штатов освещался в американской юридической литературе преимущественно через призму Модельного УК 1962 г. (труды С.Г. Кэдиша, Г.Л. Пэкера, Л.Б. Шварца, Г. Уэкслера и др.). Вопрос кодификации федерального уголовного права становился предметом научной дискуссии в связи с разработкой, введением в действие и попытками совершенствования Федерального УК 1948 г. (работы Р.Л. Гейнера, Р.Г. Джуста, П.Г. Робинсона, Г. Сазерленда и др.)</w:t>
      </w:r>
    </w:p>
    <w:p w14:paraId="6D79695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Новые научные исследования, имеющие отношение к кодификации уголовного права в США, продолжают появляться и в настоящее время. Наиболее заметными сферами интересов американских правоведов в этой области являются проблемы современного состояния уголовного права штатов и проблемы актуальности Модельного УК для дальнейшего его развития (труды М.Д. Даббера, М.Т. Кэхилла, Г.Э. Линча, М.Г. Маркуса, П.Г. Робинсона и др.), а также отдельные аспекты возможной реформы в области федерального уголовного права, призванной разрешить проблемы чрезмерной федерализации и чрезмерной криминализации уголовного права США, в том числе, путем пересмотра Федерального УК (работы С.С. Биал, Т.Дж. Марони, Дж.Р. О'Салливан, Дж.Ф. Циммермана и др.).</w:t>
      </w:r>
    </w:p>
    <w:p w14:paraId="65CB0EA9"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историческому и современному аспектам кодификации уголовного права в США уделяется определенное внимание и в работах, содержащих общие сведения о развитии американского права, и в различных работах сравнительно-правового характера. Среди данной категории научных исследований особо выделяются труды</w:t>
      </w:r>
    </w:p>
    <w:p w14:paraId="39FE648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Ж.-Л. Бержеля, У. Бернама, Г. Леонарда, У.Э. Нельсона, Р. Паунда, Ч. Уоррена, Э.А. Фарнсворта, Л. М. Фридмэна, Дж.Л. Хаскинса, М.Дж. Хорвитца и некоторых других авторов.</w:t>
      </w:r>
    </w:p>
    <w:p w14:paraId="6F626D0C"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кодификации американского уголовного права получили отражение и в российской юридической литературе. Однако необходимо отметить, что изучаются они, как правило, лишь в контексте проблемы современных источников уголовного права США и поэтому не освещаются столь подробно, как в работах зарубежных авторов. Это связано с тем, что основное внимание отечественные правоведы уделяют, прежде всего, содержанию отдельных институтов современного уголовного права США. Тем не менее в рамках темы диссертационного исследования полезными оказались работы К.Ф. Гуценко, В.Н. Додонова, Н.Е. Крыловой, В.И. Лафитского, А.А. Малиновского, Б.С. Никифорова, Ф.М. Решетникова, В.Н. Сафонова, А.В. Серебренниковой, Е.Н. Трикоз и др. Особо следует отметить труды И.Д. Козочкина, посвященные проблемам и тенденциям развития уголовного права США в XX – начале XXI в., позволяющие в своей совокупности получить достаточно полное представление о месте кодификации в системе современного американского уголовного права.</w:t>
      </w:r>
    </w:p>
    <w:p w14:paraId="2DFE4A70"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оно впервые в</w:t>
      </w:r>
      <w:r>
        <w:rPr>
          <w:rFonts w:ascii="Verdana" w:hAnsi="Verdana"/>
          <w:color w:val="000000"/>
          <w:sz w:val="18"/>
          <w:szCs w:val="18"/>
        </w:rPr>
        <w:br/>
        <w:t>зарубежной и отечественной литературе представляет исторический опыт</w:t>
      </w:r>
      <w:r>
        <w:rPr>
          <w:rFonts w:ascii="Verdana" w:hAnsi="Verdana"/>
          <w:color w:val="000000"/>
          <w:sz w:val="18"/>
          <w:szCs w:val="18"/>
        </w:rPr>
        <w:br/>
        <w:t>кодификации уголовного права в США в обобщенном и</w:t>
      </w:r>
    </w:p>
    <w:p w14:paraId="0F7A85E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систематизированном виде. Несмотря на существование большого</w:t>
      </w:r>
      <w:r>
        <w:rPr>
          <w:rFonts w:ascii="Verdana" w:hAnsi="Verdana"/>
          <w:color w:val="000000"/>
          <w:sz w:val="18"/>
          <w:szCs w:val="18"/>
        </w:rPr>
        <w:br/>
        <w:t>количества научных работ, посвященных отдельным аспектам</w:t>
      </w:r>
    </w:p>
    <w:p w14:paraId="6A6EBE6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кодификации американского уголовного права, попытки создания</w:t>
      </w:r>
      <w:r>
        <w:rPr>
          <w:rFonts w:ascii="Verdana" w:hAnsi="Verdana"/>
          <w:color w:val="000000"/>
          <w:sz w:val="18"/>
          <w:szCs w:val="18"/>
        </w:rPr>
        <w:br/>
        <w:t>исследования, которое отличалось бы комплексностью подхода к</w:t>
      </w:r>
      <w:r>
        <w:rPr>
          <w:rFonts w:ascii="Verdana" w:hAnsi="Verdana"/>
          <w:color w:val="000000"/>
          <w:sz w:val="18"/>
          <w:szCs w:val="18"/>
        </w:rPr>
        <w:br/>
        <w:t>изучению ее исторического опыта до сих пор предпринято не было.</w:t>
      </w:r>
      <w:r>
        <w:rPr>
          <w:rFonts w:ascii="Verdana" w:hAnsi="Verdana"/>
          <w:color w:val="000000"/>
          <w:sz w:val="18"/>
          <w:szCs w:val="18"/>
        </w:rPr>
        <w:br/>
        <w:t>Настоящая диссертация стремится переработать значительный по своему</w:t>
      </w:r>
      <w:r>
        <w:rPr>
          <w:rFonts w:ascii="Verdana" w:hAnsi="Verdana"/>
          <w:color w:val="000000"/>
          <w:sz w:val="18"/>
          <w:szCs w:val="18"/>
        </w:rPr>
        <w:br/>
        <w:t>объему и содержанию массив научно-практических знаний,</w:t>
      </w:r>
    </w:p>
    <w:p w14:paraId="358AB7E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образовавшихся в связи с развитием кодификации уголовного права в США. Отличительная черта данного исследования заключается в том, что его целью является системное раскрытие особенностей опыта кодификации американского уголовного права с первых дней его формирования по настоящее время.</w:t>
      </w:r>
    </w:p>
    <w:p w14:paraId="25BDEDE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настоящее исследование впервые в историко-правовой</w:t>
      </w:r>
      <w:r>
        <w:rPr>
          <w:rFonts w:ascii="Verdana" w:hAnsi="Verdana"/>
          <w:color w:val="000000"/>
          <w:sz w:val="18"/>
          <w:szCs w:val="18"/>
        </w:rPr>
        <w:br/>
        <w:t>науке представляет развитие кодификации уголовного права в США как</w:t>
      </w:r>
      <w:r>
        <w:rPr>
          <w:rFonts w:ascii="Verdana" w:hAnsi="Verdana"/>
          <w:color w:val="000000"/>
          <w:sz w:val="18"/>
          <w:szCs w:val="18"/>
        </w:rPr>
        <w:br/>
        <w:t>единый исторический процесс, основанный на общности идей и</w:t>
      </w:r>
      <w:r>
        <w:rPr>
          <w:rFonts w:ascii="Verdana" w:hAnsi="Verdana"/>
          <w:color w:val="000000"/>
          <w:sz w:val="18"/>
          <w:szCs w:val="18"/>
        </w:rPr>
        <w:br/>
        <w:t>принципах последовательного и преемственного развития. В особенности</w:t>
      </w:r>
      <w:r>
        <w:rPr>
          <w:rFonts w:ascii="Verdana" w:hAnsi="Verdana"/>
          <w:color w:val="000000"/>
          <w:sz w:val="18"/>
          <w:szCs w:val="18"/>
        </w:rPr>
        <w:br/>
        <w:t>диссертация стремится отойти от сложившегося в отечественной</w:t>
      </w:r>
      <w:r>
        <w:rPr>
          <w:rFonts w:ascii="Verdana" w:hAnsi="Verdana"/>
          <w:color w:val="000000"/>
          <w:sz w:val="18"/>
          <w:szCs w:val="18"/>
        </w:rPr>
        <w:br/>
        <w:t>литературе описательно-критического подхода к раскрытию проблем</w:t>
      </w:r>
      <w:r>
        <w:rPr>
          <w:rFonts w:ascii="Verdana" w:hAnsi="Verdana"/>
          <w:color w:val="000000"/>
          <w:sz w:val="18"/>
          <w:szCs w:val="18"/>
        </w:rPr>
        <w:br/>
        <w:t>кодификации американского уголовного права, основанного</w:t>
      </w:r>
    </w:p>
    <w:p w14:paraId="025BF68F"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преимущественно на оценке современного состояния источников уголовного права США и оценке их эффективности. Взамен работа ориентирована на изучение общих исторических причинно-следственных связей в становлении кодификации уголовного права в США и призвана</w:t>
      </w:r>
    </w:p>
    <w:p w14:paraId="1D0E7E4E"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продемонстрировать детерминированность каждого последующего этапа в ее развитии предыдущим социально-историческим и правовым опытом.</w:t>
      </w:r>
    </w:p>
    <w:p w14:paraId="50102C36"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составляет широкий круг</w:t>
      </w:r>
      <w:r>
        <w:rPr>
          <w:rFonts w:ascii="Verdana" w:hAnsi="Verdana"/>
          <w:color w:val="000000"/>
          <w:sz w:val="18"/>
          <w:szCs w:val="18"/>
        </w:rPr>
        <w:br/>
        <w:t>литературных и нормативных источников на русском и английском</w:t>
      </w:r>
      <w:r>
        <w:rPr>
          <w:rFonts w:ascii="Verdana" w:hAnsi="Verdana"/>
          <w:color w:val="000000"/>
          <w:sz w:val="18"/>
          <w:szCs w:val="18"/>
        </w:rPr>
        <w:br/>
        <w:t>языках. В основу работы положены исторические научные тексты,</w:t>
      </w:r>
    </w:p>
    <w:p w14:paraId="177CF51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относящиеся к области американской юриспруденции. В эту категорию</w:t>
      </w:r>
      <w:r>
        <w:rPr>
          <w:rFonts w:ascii="Verdana" w:hAnsi="Verdana"/>
          <w:color w:val="000000"/>
          <w:sz w:val="18"/>
          <w:szCs w:val="18"/>
        </w:rPr>
        <w:br/>
        <w:t>входят преимущественно научные трактаты, статьи, памфлеты и записи</w:t>
      </w:r>
      <w:r>
        <w:rPr>
          <w:rFonts w:ascii="Verdana" w:hAnsi="Verdana"/>
          <w:color w:val="000000"/>
          <w:sz w:val="18"/>
          <w:szCs w:val="18"/>
        </w:rPr>
        <w:br/>
        <w:t>публичных выступлений американских и европейских правоведов по</w:t>
      </w:r>
      <w:r>
        <w:rPr>
          <w:rFonts w:ascii="Verdana" w:hAnsi="Verdana"/>
          <w:color w:val="000000"/>
          <w:sz w:val="18"/>
          <w:szCs w:val="18"/>
        </w:rPr>
        <w:br/>
        <w:t>вопросам кодификации уголовного права в США. При этом не все из</w:t>
      </w:r>
      <w:r>
        <w:rPr>
          <w:rFonts w:ascii="Verdana" w:hAnsi="Verdana"/>
          <w:color w:val="000000"/>
          <w:sz w:val="18"/>
          <w:szCs w:val="18"/>
        </w:rPr>
        <w:br/>
        <w:t>изученных диссертантом научных трудов посвящены исключительно</w:t>
      </w:r>
      <w:r>
        <w:rPr>
          <w:rFonts w:ascii="Verdana" w:hAnsi="Verdana"/>
          <w:color w:val="000000"/>
          <w:sz w:val="18"/>
          <w:szCs w:val="18"/>
        </w:rPr>
        <w:br/>
        <w:t>проблемам кодификации американского уголовного права. Многие из</w:t>
      </w:r>
      <w:r>
        <w:rPr>
          <w:rFonts w:ascii="Verdana" w:hAnsi="Verdana"/>
          <w:color w:val="000000"/>
          <w:sz w:val="18"/>
          <w:szCs w:val="18"/>
        </w:rPr>
        <w:br/>
        <w:t>использованных в работе источников раскрывают такие смежные, но, тем</w:t>
      </w:r>
      <w:r>
        <w:rPr>
          <w:rFonts w:ascii="Verdana" w:hAnsi="Verdana"/>
          <w:color w:val="000000"/>
          <w:sz w:val="18"/>
          <w:szCs w:val="18"/>
        </w:rPr>
        <w:br/>
        <w:t>не менее, представляющие значительную ценность для настоящего</w:t>
      </w:r>
      <w:r>
        <w:rPr>
          <w:rFonts w:ascii="Verdana" w:hAnsi="Verdana"/>
          <w:color w:val="000000"/>
          <w:sz w:val="18"/>
          <w:szCs w:val="18"/>
        </w:rPr>
        <w:br/>
        <w:t>исследования, темы, как: а) особенности становления и развития в США</w:t>
      </w:r>
      <w:r>
        <w:rPr>
          <w:rFonts w:ascii="Verdana" w:hAnsi="Verdana"/>
          <w:color w:val="000000"/>
          <w:sz w:val="18"/>
          <w:szCs w:val="18"/>
        </w:rPr>
        <w:br/>
        <w:t>системы common law; б) проблемы формирования правовой системы</w:t>
      </w:r>
      <w:r>
        <w:rPr>
          <w:rFonts w:ascii="Verdana" w:hAnsi="Verdana"/>
          <w:color w:val="000000"/>
          <w:sz w:val="18"/>
          <w:szCs w:val="18"/>
        </w:rPr>
        <w:br/>
        <w:t>США в условиях действия принципа федерализма; в) характерные черты</w:t>
      </w:r>
      <w:r>
        <w:rPr>
          <w:rFonts w:ascii="Verdana" w:hAnsi="Verdana"/>
          <w:color w:val="000000"/>
          <w:sz w:val="18"/>
          <w:szCs w:val="18"/>
        </w:rPr>
        <w:br/>
        <w:t>американской правовой культуры, профессионального и обыденного</w:t>
      </w:r>
      <w:r>
        <w:rPr>
          <w:rFonts w:ascii="Verdana" w:hAnsi="Verdana"/>
          <w:color w:val="000000"/>
          <w:sz w:val="18"/>
          <w:szCs w:val="18"/>
        </w:rPr>
        <w:br/>
        <w:t>правосознания и стиля юридического мышления; г) проблемы</w:t>
      </w:r>
      <w:r>
        <w:rPr>
          <w:rFonts w:ascii="Verdana" w:hAnsi="Verdana"/>
          <w:color w:val="000000"/>
          <w:sz w:val="18"/>
          <w:szCs w:val="18"/>
        </w:rPr>
        <w:br/>
        <w:t>общетеоретического характера, связанные с вопросами правовой морали</w:t>
      </w:r>
      <w:r>
        <w:rPr>
          <w:rFonts w:ascii="Verdana" w:hAnsi="Verdana"/>
          <w:color w:val="000000"/>
          <w:sz w:val="18"/>
          <w:szCs w:val="18"/>
        </w:rPr>
        <w:br/>
        <w:t>и этики, действенности, эффективности и функциональной применимости</w:t>
      </w:r>
      <w:r>
        <w:rPr>
          <w:rFonts w:ascii="Verdana" w:hAnsi="Verdana"/>
          <w:color w:val="000000"/>
          <w:sz w:val="18"/>
          <w:szCs w:val="18"/>
        </w:rPr>
        <w:br/>
        <w:t>права и другие вопросы. Значительная часть диссертации основывается</w:t>
      </w:r>
      <w:r>
        <w:rPr>
          <w:rFonts w:ascii="Verdana" w:hAnsi="Verdana"/>
          <w:color w:val="000000"/>
          <w:sz w:val="18"/>
          <w:szCs w:val="18"/>
        </w:rPr>
        <w:br/>
        <w:t>на результатах изучения различных исторических нормативно-правовых</w:t>
      </w:r>
      <w:r>
        <w:rPr>
          <w:rFonts w:ascii="Verdana" w:hAnsi="Verdana"/>
          <w:color w:val="000000"/>
          <w:sz w:val="18"/>
          <w:szCs w:val="18"/>
        </w:rPr>
        <w:br/>
        <w:t>актов и документов (законов, кодексов, сводов законов, собраний</w:t>
      </w:r>
      <w:r>
        <w:rPr>
          <w:rFonts w:ascii="Verdana" w:hAnsi="Verdana"/>
          <w:color w:val="000000"/>
          <w:sz w:val="18"/>
          <w:szCs w:val="18"/>
        </w:rPr>
        <w:br/>
        <w:t>нормативно-правовых актов), индивидуальных правовых актов (судебных</w:t>
      </w:r>
      <w:r>
        <w:rPr>
          <w:rFonts w:ascii="Verdana" w:hAnsi="Verdana"/>
          <w:color w:val="000000"/>
          <w:sz w:val="18"/>
          <w:szCs w:val="18"/>
        </w:rPr>
        <w:br/>
        <w:t>решений) и иных официальных документов (законодательных биллей,</w:t>
      </w:r>
      <w:r>
        <w:rPr>
          <w:rFonts w:ascii="Verdana" w:hAnsi="Verdana"/>
          <w:color w:val="000000"/>
          <w:sz w:val="18"/>
          <w:szCs w:val="18"/>
        </w:rPr>
        <w:br/>
        <w:t>проектов нормативно-правовых актов, экспертных докладов и</w:t>
      </w:r>
    </w:p>
    <w:p w14:paraId="2FD3A5FC"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заключений) федерального уровня и уровня штатов.</w:t>
      </w:r>
    </w:p>
    <w:p w14:paraId="65938F95"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Аналогичная работа проведена и в отношении современных литературных и нормативных источников. В данной категории выделяются научные публикации современных американских и европейских (в том числе российских) авторов, посвященные изучению как исторического опыта кодификации права в США, так и современным проблемам американского уголовного права. Необходимо отметить, что часть этих источников представляет собой работы по общей теории права, сравнительному правоведению и комплексному изучению уголовного права зарубежных стран. Среди современных нормативных источников, подвергшихся исследованию, особо следует отметить образцы кодификации федерального уголовного законодательства и уголовного законодательства </w:t>
      </w:r>
      <w:r>
        <w:rPr>
          <w:rFonts w:ascii="Verdana" w:hAnsi="Verdana"/>
          <w:color w:val="000000"/>
          <w:sz w:val="18"/>
          <w:szCs w:val="18"/>
        </w:rPr>
        <w:lastRenderedPageBreak/>
        <w:t>штатов. Данные образцы изучались диссертантом в их наиболее актуальных версиях, размещенных в справочно-правовых системах Westlaw и LexisNexis.</w:t>
      </w:r>
    </w:p>
    <w:p w14:paraId="68F83B9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Ввиду «вписанности» темы диссертационного исследования в социальную историю США и ее особого значения для развития американского государства и общества настоящая работа полагается также на такие источники, которые создают общемировоззренческий и</w:t>
      </w:r>
    </w:p>
    <w:p w14:paraId="16120DDC"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идеологический «фон» для более глубокого изучения исторического опыта кодификации уголовного права в США. Прежде всего, к данной категории источников относятся: а) мемуары и переписка личностей, непосредственным образом причастных к развитию кодификации уголовного права в США в конкретные исторические периоды; б) газетные и журнальные заметки и статьи; в) публицистические, исторические и историко-художественные литературные произведения.</w:t>
      </w:r>
    </w:p>
    <w:p w14:paraId="4DAA5EC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также активно использовались материалы сети Интернет, в том числе статьи, и выдержки из источников, опубликованных на сайтах Конгресса США; Службы ревизии права Палаты представителей Конгресса США; Верховного суда США; Американской ассоциации юристов; Американского института права; Национального управления архивов и документации США и др.</w:t>
      </w:r>
    </w:p>
    <w:p w14:paraId="1C02D86E"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общенаучные</w:t>
      </w:r>
      <w:r>
        <w:rPr>
          <w:rFonts w:ascii="Verdana" w:hAnsi="Verdana"/>
          <w:color w:val="000000"/>
          <w:sz w:val="18"/>
          <w:szCs w:val="18"/>
        </w:rPr>
        <w:br/>
        <w:t>методы познания (анализ, синтез, индукция, дедукция, экстраполяция,</w:t>
      </w:r>
      <w:r>
        <w:rPr>
          <w:rFonts w:ascii="Verdana" w:hAnsi="Verdana"/>
          <w:color w:val="000000"/>
          <w:sz w:val="18"/>
          <w:szCs w:val="18"/>
        </w:rPr>
        <w:br/>
        <w:t>аналогия, сравнение, абстрагирование, классификация, моделирование,</w:t>
      </w:r>
      <w:r>
        <w:rPr>
          <w:rFonts w:ascii="Verdana" w:hAnsi="Verdana"/>
          <w:color w:val="000000"/>
          <w:sz w:val="18"/>
          <w:szCs w:val="18"/>
        </w:rPr>
        <w:br/>
        <w:t>прогнозирование и т.д.), а также частные научные методы (историко-</w:t>
      </w:r>
      <w:r>
        <w:rPr>
          <w:rFonts w:ascii="Verdana" w:hAnsi="Verdana"/>
          <w:color w:val="000000"/>
          <w:sz w:val="18"/>
          <w:szCs w:val="18"/>
        </w:rPr>
        <w:br/>
        <w:t>правовой, сравнительно-правовой, формально-юридический, метод</w:t>
      </w:r>
      <w:r>
        <w:rPr>
          <w:rFonts w:ascii="Verdana" w:hAnsi="Verdana"/>
          <w:color w:val="000000"/>
          <w:sz w:val="18"/>
          <w:szCs w:val="18"/>
        </w:rPr>
        <w:br/>
        <w:t>толкования норм права и др.). Тесная взаимосвязь опыта кодификации</w:t>
      </w:r>
      <w:r>
        <w:rPr>
          <w:rFonts w:ascii="Verdana" w:hAnsi="Verdana"/>
          <w:color w:val="000000"/>
          <w:sz w:val="18"/>
          <w:szCs w:val="18"/>
        </w:rPr>
        <w:br/>
        <w:t>уголовного права в США с особенностями американской правовой</w:t>
      </w:r>
      <w:r>
        <w:rPr>
          <w:rFonts w:ascii="Verdana" w:hAnsi="Verdana"/>
          <w:color w:val="000000"/>
          <w:sz w:val="18"/>
          <w:szCs w:val="18"/>
        </w:rPr>
        <w:br/>
        <w:t>культуры и иными элементами системы жизни американского</w:t>
      </w:r>
      <w:r>
        <w:rPr>
          <w:rFonts w:ascii="Verdana" w:hAnsi="Verdana"/>
          <w:color w:val="000000"/>
          <w:sz w:val="18"/>
          <w:szCs w:val="18"/>
        </w:rPr>
        <w:br/>
        <w:t>государства и общества предопределила активное использование</w:t>
      </w:r>
      <w:r>
        <w:rPr>
          <w:rFonts w:ascii="Verdana" w:hAnsi="Verdana"/>
          <w:color w:val="000000"/>
          <w:sz w:val="18"/>
          <w:szCs w:val="18"/>
        </w:rPr>
        <w:br/>
        <w:t>социологического и цивилизационного подходов к изучению темы</w:t>
      </w:r>
      <w:r>
        <w:rPr>
          <w:rFonts w:ascii="Verdana" w:hAnsi="Verdana"/>
          <w:color w:val="000000"/>
          <w:sz w:val="18"/>
          <w:szCs w:val="18"/>
        </w:rPr>
        <w:br/>
        <w:t>научного исследования.</w:t>
      </w:r>
    </w:p>
    <w:p w14:paraId="3435A929"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09A76263"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1.</w:t>
      </w:r>
      <w:r>
        <w:rPr>
          <w:rStyle w:val="apple-converted-space"/>
          <w:rFonts w:ascii="Verdana" w:hAnsi="Verdana"/>
          <w:color w:val="000000"/>
          <w:sz w:val="18"/>
          <w:szCs w:val="18"/>
        </w:rPr>
        <w:t> </w:t>
      </w:r>
      <w:r>
        <w:rPr>
          <w:rFonts w:ascii="Verdana" w:hAnsi="Verdana"/>
          <w:color w:val="000000"/>
          <w:sz w:val="18"/>
          <w:szCs w:val="18"/>
        </w:rPr>
        <w:t>Идейно-теоретические основы кодификации уголовного права</w:t>
      </w:r>
      <w:r>
        <w:rPr>
          <w:rFonts w:ascii="Verdana" w:hAnsi="Verdana"/>
          <w:color w:val="000000"/>
          <w:sz w:val="18"/>
          <w:szCs w:val="18"/>
        </w:rPr>
        <w:br/>
        <w:t>начали формироваться в Северной Америке еще в колониальный период.</w:t>
      </w:r>
      <w:r>
        <w:rPr>
          <w:rFonts w:ascii="Verdana" w:hAnsi="Verdana"/>
          <w:color w:val="000000"/>
          <w:sz w:val="18"/>
          <w:szCs w:val="18"/>
        </w:rPr>
        <w:br/>
        <w:t>Кодификация мыслилась в то время наиболее эффективным способом</w:t>
      </w:r>
      <w:r>
        <w:rPr>
          <w:rFonts w:ascii="Verdana" w:hAnsi="Verdana"/>
          <w:color w:val="000000"/>
          <w:sz w:val="18"/>
          <w:szCs w:val="18"/>
        </w:rPr>
        <w:br/>
        <w:t>решения проблемы неопределенности уголовного права колоний,</w:t>
      </w:r>
      <w:r>
        <w:rPr>
          <w:rFonts w:ascii="Verdana" w:hAnsi="Verdana"/>
          <w:color w:val="000000"/>
          <w:sz w:val="18"/>
          <w:szCs w:val="18"/>
        </w:rPr>
        <w:br/>
        <w:t>средством устранения пробелов в их уголовном законодательстве,</w:t>
      </w:r>
      <w:r>
        <w:rPr>
          <w:rFonts w:ascii="Verdana" w:hAnsi="Verdana"/>
          <w:color w:val="000000"/>
          <w:sz w:val="18"/>
          <w:szCs w:val="18"/>
        </w:rPr>
        <w:br/>
        <w:t>установления единых правовых стандартов для отправления</w:t>
      </w:r>
      <w:r>
        <w:rPr>
          <w:rFonts w:ascii="Verdana" w:hAnsi="Verdana"/>
          <w:color w:val="000000"/>
          <w:sz w:val="18"/>
          <w:szCs w:val="18"/>
        </w:rPr>
        <w:br/>
        <w:t>должностными лицами правосудия по уголовным делам. Потребность</w:t>
      </w:r>
      <w:r>
        <w:rPr>
          <w:rFonts w:ascii="Verdana" w:hAnsi="Verdana"/>
          <w:color w:val="000000"/>
          <w:sz w:val="18"/>
          <w:szCs w:val="18"/>
        </w:rPr>
        <w:br/>
        <w:t>населения и юридического сообщества в получении объективных знаний</w:t>
      </w:r>
      <w:r>
        <w:rPr>
          <w:rFonts w:ascii="Verdana" w:hAnsi="Verdana"/>
          <w:color w:val="000000"/>
          <w:sz w:val="18"/>
          <w:szCs w:val="18"/>
        </w:rPr>
        <w:br/>
        <w:t>о действовавших в колониях уголовных запретах, равно как и</w:t>
      </w:r>
      <w:r>
        <w:rPr>
          <w:rFonts w:ascii="Verdana" w:hAnsi="Verdana"/>
          <w:color w:val="000000"/>
          <w:sz w:val="18"/>
          <w:szCs w:val="18"/>
        </w:rPr>
        <w:br/>
        <w:t>необходимость введения на их территории писаных и формализованных</w:t>
      </w:r>
      <w:r>
        <w:rPr>
          <w:rFonts w:ascii="Verdana" w:hAnsi="Verdana"/>
          <w:color w:val="000000"/>
          <w:sz w:val="18"/>
          <w:szCs w:val="18"/>
        </w:rPr>
        <w:br/>
        <w:t>законов, предопределяла повсеместное распространение в</w:t>
      </w:r>
      <w:r>
        <w:rPr>
          <w:rFonts w:ascii="Verdana" w:hAnsi="Verdana"/>
          <w:color w:val="000000"/>
          <w:sz w:val="18"/>
          <w:szCs w:val="18"/>
        </w:rPr>
        <w:br/>
      </w:r>
      <w:r>
        <w:rPr>
          <w:rFonts w:ascii="Verdana" w:hAnsi="Verdana"/>
          <w:color w:val="000000"/>
          <w:sz w:val="18"/>
          <w:szCs w:val="18"/>
        </w:rPr>
        <w:lastRenderedPageBreak/>
        <w:t>североамериканских колониях традиции текстуального и системного</w:t>
      </w:r>
      <w:r>
        <w:rPr>
          <w:rFonts w:ascii="Verdana" w:hAnsi="Verdana"/>
          <w:color w:val="000000"/>
          <w:sz w:val="18"/>
          <w:szCs w:val="18"/>
        </w:rPr>
        <w:br/>
        <w:t>закрепления уголовно-правовых норм.</w:t>
      </w:r>
    </w:p>
    <w:p w14:paraId="7576374B"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2.</w:t>
      </w:r>
      <w:r>
        <w:rPr>
          <w:rStyle w:val="apple-converted-space"/>
          <w:rFonts w:ascii="Verdana" w:hAnsi="Verdana"/>
          <w:color w:val="000000"/>
          <w:sz w:val="18"/>
          <w:szCs w:val="18"/>
        </w:rPr>
        <w:t> </w:t>
      </w:r>
      <w:r>
        <w:rPr>
          <w:rFonts w:ascii="Verdana" w:hAnsi="Verdana"/>
          <w:color w:val="000000"/>
          <w:sz w:val="18"/>
          <w:szCs w:val="18"/>
        </w:rPr>
        <w:t>В период образования США идея создания уголовного кодекса</w:t>
      </w:r>
      <w:r>
        <w:rPr>
          <w:rFonts w:ascii="Verdana" w:hAnsi="Verdana"/>
          <w:color w:val="000000"/>
          <w:sz w:val="18"/>
          <w:szCs w:val="18"/>
        </w:rPr>
        <w:br/>
        <w:t>получила дальнейшее развитие вследствие увеличения количества</w:t>
      </w:r>
      <w:r>
        <w:rPr>
          <w:rFonts w:ascii="Verdana" w:hAnsi="Verdana"/>
          <w:color w:val="000000"/>
          <w:sz w:val="18"/>
          <w:szCs w:val="18"/>
        </w:rPr>
        <w:br/>
        <w:t>уголовных законов, а также утверждения common law Англии в качестве</w:t>
      </w:r>
      <w:r>
        <w:rPr>
          <w:rFonts w:ascii="Verdana" w:hAnsi="Verdana"/>
          <w:color w:val="000000"/>
          <w:sz w:val="18"/>
          <w:szCs w:val="18"/>
        </w:rPr>
        <w:br/>
        <w:t>одного из ведущих источников уголовного права штатов.</w:t>
      </w:r>
    </w:p>
    <w:p w14:paraId="53343573"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3.</w:t>
      </w:r>
      <w:r>
        <w:rPr>
          <w:rStyle w:val="apple-converted-space"/>
          <w:rFonts w:ascii="Verdana" w:hAnsi="Verdana"/>
          <w:color w:val="000000"/>
          <w:sz w:val="18"/>
          <w:szCs w:val="18"/>
        </w:rPr>
        <w:t> </w:t>
      </w:r>
      <w:r>
        <w:rPr>
          <w:rFonts w:ascii="Verdana" w:hAnsi="Verdana"/>
          <w:color w:val="000000"/>
          <w:sz w:val="18"/>
          <w:szCs w:val="18"/>
        </w:rPr>
        <w:t>Кодификационная деятельность в сфере уголовного права на</w:t>
      </w:r>
      <w:r>
        <w:rPr>
          <w:rFonts w:ascii="Verdana" w:hAnsi="Verdana"/>
          <w:color w:val="000000"/>
          <w:sz w:val="18"/>
          <w:szCs w:val="18"/>
        </w:rPr>
        <w:br/>
        <w:t>федеральном уровне отличались значительной спецификой по сравнению</w:t>
      </w:r>
      <w:r>
        <w:rPr>
          <w:rFonts w:ascii="Verdana" w:hAnsi="Verdana"/>
          <w:color w:val="000000"/>
          <w:sz w:val="18"/>
          <w:szCs w:val="18"/>
        </w:rPr>
        <w:br/>
        <w:t>с кодификационной деятельностью в рамках штатов. В отличие от</w:t>
      </w:r>
    </w:p>
    <w:p w14:paraId="14F36AB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штатов, федеральное правительство изначально столкнулось не с</w:t>
      </w:r>
      <w:r>
        <w:rPr>
          <w:rFonts w:ascii="Verdana" w:hAnsi="Verdana"/>
          <w:color w:val="000000"/>
          <w:sz w:val="18"/>
          <w:szCs w:val="18"/>
        </w:rPr>
        <w:br/>
        <w:t>проблемой бессистемного состояния значительного по своим объемам</w:t>
      </w:r>
      <w:r>
        <w:rPr>
          <w:rFonts w:ascii="Verdana" w:hAnsi="Verdana"/>
          <w:color w:val="000000"/>
          <w:sz w:val="18"/>
          <w:szCs w:val="18"/>
        </w:rPr>
        <w:br/>
        <w:t>массива законодательства и common law, а с отсутствием надлежащей</w:t>
      </w:r>
      <w:r>
        <w:rPr>
          <w:rFonts w:ascii="Verdana" w:hAnsi="Verdana"/>
          <w:color w:val="000000"/>
          <w:sz w:val="18"/>
          <w:szCs w:val="18"/>
        </w:rPr>
        <w:br/>
        <w:t>правовой базы для отправления федеральными судами правосудия по</w:t>
      </w:r>
      <w:r>
        <w:rPr>
          <w:rFonts w:ascii="Verdana" w:hAnsi="Verdana"/>
          <w:color w:val="000000"/>
          <w:sz w:val="18"/>
          <w:szCs w:val="18"/>
        </w:rPr>
        <w:br/>
        <w:t>уголовным делам. Единственным эффективным способом решения этой</w:t>
      </w:r>
      <w:r>
        <w:rPr>
          <w:rFonts w:ascii="Verdana" w:hAnsi="Verdana"/>
          <w:color w:val="000000"/>
          <w:sz w:val="18"/>
          <w:szCs w:val="18"/>
        </w:rPr>
        <w:br/>
        <w:t>проблемы была активизация законодательной деятельности. В силу</w:t>
      </w:r>
    </w:p>
    <w:p w14:paraId="59511A69"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значительного увеличения числа разрозненных федеральных законов,</w:t>
      </w:r>
      <w:r>
        <w:rPr>
          <w:rFonts w:ascii="Verdana" w:hAnsi="Verdana"/>
          <w:color w:val="000000"/>
          <w:sz w:val="18"/>
          <w:szCs w:val="18"/>
        </w:rPr>
        <w:br/>
        <w:t>регулировавших уголовно-правовые отношения, федеральное</w:t>
      </w:r>
    </w:p>
    <w:p w14:paraId="176F0FA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правительство оказалось перед необходимостью их систематизации.</w:t>
      </w:r>
      <w:r>
        <w:rPr>
          <w:rFonts w:ascii="Verdana" w:hAnsi="Verdana"/>
          <w:color w:val="000000"/>
          <w:sz w:val="18"/>
          <w:szCs w:val="18"/>
        </w:rPr>
        <w:br/>
        <w:t>Наиболее приемлемым способом упорядочения федерального уголовного</w:t>
      </w:r>
      <w:r>
        <w:rPr>
          <w:rFonts w:ascii="Verdana" w:hAnsi="Verdana"/>
          <w:color w:val="000000"/>
          <w:sz w:val="18"/>
          <w:szCs w:val="18"/>
        </w:rPr>
        <w:br/>
        <w:t>права многие американские правоведы видели кодификацию. Однако</w:t>
      </w:r>
      <w:r>
        <w:rPr>
          <w:rFonts w:ascii="Verdana" w:hAnsi="Verdana"/>
          <w:color w:val="000000"/>
          <w:sz w:val="18"/>
          <w:szCs w:val="18"/>
        </w:rPr>
        <w:br/>
        <w:t>общая непоследовательность уголовного законотворчества Конгресса</w:t>
      </w:r>
      <w:r>
        <w:rPr>
          <w:rFonts w:ascii="Verdana" w:hAnsi="Verdana"/>
          <w:color w:val="000000"/>
          <w:sz w:val="18"/>
          <w:szCs w:val="18"/>
        </w:rPr>
        <w:br/>
        <w:t>США в совокупности со становлением самостоятельной системы</w:t>
      </w:r>
      <w:r>
        <w:rPr>
          <w:rFonts w:ascii="Verdana" w:hAnsi="Verdana"/>
          <w:color w:val="000000"/>
          <w:sz w:val="18"/>
          <w:szCs w:val="18"/>
        </w:rPr>
        <w:br/>
        <w:t>федерального common law лишала систематизационную деятельность</w:t>
      </w:r>
      <w:r>
        <w:rPr>
          <w:rFonts w:ascii="Verdana" w:hAnsi="Verdana"/>
          <w:color w:val="000000"/>
          <w:sz w:val="18"/>
          <w:szCs w:val="18"/>
        </w:rPr>
        <w:br/>
        <w:t>федерального правительства значительной доли эффективности.</w:t>
      </w:r>
    </w:p>
    <w:p w14:paraId="1AB75308"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это, первые попытки упорядочения федерального</w:t>
      </w:r>
      <w:r>
        <w:rPr>
          <w:rFonts w:ascii="Verdana" w:hAnsi="Verdana"/>
          <w:color w:val="000000"/>
          <w:sz w:val="18"/>
          <w:szCs w:val="18"/>
        </w:rPr>
        <w:br/>
        <w:t>уголовного права сформировали идеологическую основу для</w:t>
      </w:r>
    </w:p>
    <w:p w14:paraId="05F90E96"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продолжения работ по его кодификации в будущем.</w:t>
      </w:r>
    </w:p>
    <w:p w14:paraId="3EB13834"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4.</w:t>
      </w:r>
      <w:r>
        <w:rPr>
          <w:rStyle w:val="apple-converted-space"/>
          <w:rFonts w:ascii="Verdana" w:hAnsi="Verdana"/>
          <w:color w:val="000000"/>
          <w:sz w:val="18"/>
          <w:szCs w:val="18"/>
        </w:rPr>
        <w:t> </w:t>
      </w:r>
      <w:r>
        <w:rPr>
          <w:rFonts w:ascii="Verdana" w:hAnsi="Verdana"/>
          <w:color w:val="000000"/>
          <w:sz w:val="18"/>
          <w:szCs w:val="18"/>
        </w:rPr>
        <w:t>Определенное влияние на развитие идеи кодификации</w:t>
      </w:r>
      <w:r>
        <w:rPr>
          <w:rFonts w:ascii="Verdana" w:hAnsi="Verdana"/>
          <w:color w:val="000000"/>
          <w:sz w:val="18"/>
          <w:szCs w:val="18"/>
        </w:rPr>
        <w:br/>
        <w:t>уголовного права в США оказал европейский опыт кодификации права. В</w:t>
      </w:r>
      <w:r>
        <w:rPr>
          <w:rFonts w:ascii="Verdana" w:hAnsi="Verdana"/>
          <w:color w:val="000000"/>
          <w:sz w:val="18"/>
          <w:szCs w:val="18"/>
        </w:rPr>
        <w:br/>
        <w:t>условиях, когда кодификационное движение в континентальной Европе</w:t>
      </w:r>
      <w:r>
        <w:rPr>
          <w:rFonts w:ascii="Verdana" w:hAnsi="Verdana"/>
          <w:color w:val="000000"/>
          <w:sz w:val="18"/>
          <w:szCs w:val="18"/>
        </w:rPr>
        <w:br/>
        <w:t>достигло значительных успехов, а в Англии возможность кодификации</w:t>
      </w:r>
      <w:r>
        <w:rPr>
          <w:rFonts w:ascii="Verdana" w:hAnsi="Verdana"/>
          <w:color w:val="000000"/>
          <w:sz w:val="18"/>
          <w:szCs w:val="18"/>
        </w:rPr>
        <w:br/>
        <w:t>права активно обсуждалась, обращение США к опыту европейских</w:t>
      </w:r>
      <w:r>
        <w:rPr>
          <w:rFonts w:ascii="Verdana" w:hAnsi="Verdana"/>
          <w:color w:val="000000"/>
          <w:sz w:val="18"/>
          <w:szCs w:val="18"/>
        </w:rPr>
        <w:br/>
        <w:t>государств было более чем обоснованно. Вместе с тем воспроизведение в</w:t>
      </w:r>
      <w:r>
        <w:rPr>
          <w:rFonts w:ascii="Verdana" w:hAnsi="Verdana"/>
          <w:color w:val="000000"/>
          <w:sz w:val="18"/>
          <w:szCs w:val="18"/>
        </w:rPr>
        <w:br/>
        <w:t>США кодификации права в ее европейском понимании, предполагавшем</w:t>
      </w:r>
      <w:r>
        <w:rPr>
          <w:rFonts w:ascii="Verdana" w:hAnsi="Verdana"/>
          <w:color w:val="000000"/>
          <w:sz w:val="18"/>
          <w:szCs w:val="18"/>
        </w:rPr>
        <w:br/>
        <w:t>объединение в одном нормативно-правовом акте как законов, так и</w:t>
      </w:r>
      <w:r>
        <w:rPr>
          <w:rFonts w:ascii="Verdana" w:hAnsi="Verdana"/>
          <w:color w:val="000000"/>
          <w:sz w:val="18"/>
          <w:szCs w:val="18"/>
        </w:rPr>
        <w:br/>
        <w:t>судебных решений, было затруднительно в силу особого положения</w:t>
      </w:r>
      <w:r>
        <w:rPr>
          <w:rFonts w:ascii="Verdana" w:hAnsi="Verdana"/>
          <w:color w:val="000000"/>
          <w:sz w:val="18"/>
          <w:szCs w:val="18"/>
        </w:rPr>
        <w:br/>
      </w:r>
      <w:r>
        <w:rPr>
          <w:rFonts w:ascii="Verdana" w:hAnsi="Verdana"/>
          <w:color w:val="000000"/>
          <w:sz w:val="18"/>
          <w:szCs w:val="18"/>
        </w:rPr>
        <w:lastRenderedPageBreak/>
        <w:t>common law в регулировании уголовно-правовых отношений, а также в</w:t>
      </w:r>
      <w:r>
        <w:rPr>
          <w:rFonts w:ascii="Verdana" w:hAnsi="Verdana"/>
          <w:color w:val="000000"/>
          <w:sz w:val="18"/>
          <w:szCs w:val="18"/>
        </w:rPr>
        <w:br/>
        <w:t>силу особенностей американского федерализма, не позволявшего</w:t>
      </w:r>
      <w:r>
        <w:rPr>
          <w:rFonts w:ascii="Verdana" w:hAnsi="Verdana"/>
          <w:color w:val="000000"/>
          <w:sz w:val="18"/>
          <w:szCs w:val="18"/>
        </w:rPr>
        <w:br/>
        <w:t>произвести кодификацию уголовного права в национальном масштабе. В</w:t>
      </w:r>
      <w:r>
        <w:rPr>
          <w:rFonts w:ascii="Verdana" w:hAnsi="Verdana"/>
          <w:color w:val="000000"/>
          <w:sz w:val="18"/>
          <w:szCs w:val="18"/>
        </w:rPr>
        <w:br/>
        <w:t>силу необходимости устранения бессистемного состояния американского</w:t>
      </w:r>
      <w:r>
        <w:rPr>
          <w:rFonts w:ascii="Verdana" w:hAnsi="Verdana"/>
          <w:color w:val="000000"/>
          <w:sz w:val="18"/>
          <w:szCs w:val="18"/>
        </w:rPr>
        <w:br/>
        <w:t>уголовного права при одновременном сохранении позитивного</w:t>
      </w:r>
      <w:r>
        <w:rPr>
          <w:rFonts w:ascii="Verdana" w:hAnsi="Verdana"/>
          <w:color w:val="000000"/>
          <w:sz w:val="18"/>
          <w:szCs w:val="18"/>
        </w:rPr>
        <w:br/>
        <w:t>соотношения между законодательством и common law в США в XIX в.</w:t>
      </w:r>
      <w:r>
        <w:rPr>
          <w:rFonts w:ascii="Verdana" w:hAnsi="Verdana"/>
          <w:color w:val="000000"/>
          <w:sz w:val="18"/>
          <w:szCs w:val="18"/>
        </w:rPr>
        <w:br/>
        <w:t>сложилось самобытное, учитывающее особенности правовой системы,</w:t>
      </w:r>
      <w:r>
        <w:rPr>
          <w:rFonts w:ascii="Verdana" w:hAnsi="Verdana"/>
          <w:color w:val="000000"/>
          <w:sz w:val="18"/>
          <w:szCs w:val="18"/>
        </w:rPr>
        <w:br/>
        <w:t>кодификационное движение, в рамках которого концепция кодификации</w:t>
      </w:r>
      <w:r>
        <w:rPr>
          <w:rFonts w:ascii="Verdana" w:hAnsi="Verdana"/>
          <w:color w:val="000000"/>
          <w:sz w:val="18"/>
          <w:szCs w:val="18"/>
        </w:rPr>
        <w:br/>
        <w:t>американского уголовного права впервые получила свое полноценное</w:t>
      </w:r>
      <w:r>
        <w:rPr>
          <w:rFonts w:ascii="Verdana" w:hAnsi="Verdana"/>
          <w:color w:val="000000"/>
          <w:sz w:val="18"/>
          <w:szCs w:val="18"/>
        </w:rPr>
        <w:br/>
        <w:t>оформление.</w:t>
      </w:r>
    </w:p>
    <w:p w14:paraId="2FC60712"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5.</w:t>
      </w:r>
      <w:r>
        <w:rPr>
          <w:rStyle w:val="apple-converted-space"/>
          <w:rFonts w:ascii="Verdana" w:hAnsi="Verdana"/>
          <w:color w:val="000000"/>
          <w:sz w:val="18"/>
          <w:szCs w:val="18"/>
        </w:rPr>
        <w:t> </w:t>
      </w:r>
      <w:r>
        <w:rPr>
          <w:rFonts w:ascii="Verdana" w:hAnsi="Verdana"/>
          <w:color w:val="000000"/>
          <w:sz w:val="18"/>
          <w:szCs w:val="18"/>
        </w:rPr>
        <w:t>Развитие идеологии кодификационного движения XIX в.</w:t>
      </w:r>
      <w:r>
        <w:rPr>
          <w:rFonts w:ascii="Verdana" w:hAnsi="Verdana"/>
          <w:color w:val="000000"/>
          <w:sz w:val="18"/>
          <w:szCs w:val="18"/>
        </w:rPr>
        <w:br/>
        <w:t>сопровождалось практическими шагами, направленными на</w:t>
      </w:r>
      <w:r>
        <w:rPr>
          <w:rFonts w:ascii="Verdana" w:hAnsi="Verdana"/>
          <w:color w:val="000000"/>
          <w:sz w:val="18"/>
          <w:szCs w:val="18"/>
        </w:rPr>
        <w:br/>
        <w:t>кодификацию уголовного права в США. На уровне штатов данный</w:t>
      </w:r>
      <w:r>
        <w:rPr>
          <w:rFonts w:ascii="Verdana" w:hAnsi="Verdana"/>
          <w:color w:val="000000"/>
          <w:sz w:val="18"/>
          <w:szCs w:val="18"/>
        </w:rPr>
        <w:br/>
        <w:t>процесс происходил по пути постепенной эволюции и совершенствования</w:t>
      </w:r>
      <w:r>
        <w:rPr>
          <w:rFonts w:ascii="Verdana" w:hAnsi="Verdana"/>
          <w:color w:val="000000"/>
          <w:sz w:val="18"/>
          <w:szCs w:val="18"/>
        </w:rPr>
        <w:br/>
        <w:t>содержания и формы разрабатывавшихся ими уголовных кодексов. В</w:t>
      </w:r>
      <w:r>
        <w:rPr>
          <w:rFonts w:ascii="Verdana" w:hAnsi="Verdana"/>
          <w:color w:val="000000"/>
          <w:sz w:val="18"/>
          <w:szCs w:val="18"/>
        </w:rPr>
        <w:br/>
        <w:t>силу особенностей политической и правовой обстановки,</w:t>
      </w:r>
      <w:r>
        <w:rPr>
          <w:rFonts w:ascii="Verdana" w:hAnsi="Verdana"/>
          <w:color w:val="000000"/>
          <w:sz w:val="18"/>
          <w:szCs w:val="18"/>
        </w:rPr>
        <w:br/>
        <w:t>существовавшей в каждом штате, кодификация протекала в штатах</w:t>
      </w:r>
      <w:r>
        <w:rPr>
          <w:rFonts w:ascii="Verdana" w:hAnsi="Verdana"/>
          <w:color w:val="000000"/>
          <w:sz w:val="18"/>
          <w:szCs w:val="18"/>
        </w:rPr>
        <w:br/>
        <w:t>неоднородно и с переменным успехом. При этом штаты учитывали</w:t>
      </w:r>
    </w:p>
    <w:p w14:paraId="5B0A11C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накопленный другими штатами опыт работ по кодификации уголовного права. Главным результатом кодификационного движения XIX в. стало практически полное утверждение кодекса в качестве основного источника уголовного права штатов с той лишь особенностью, что common law сохранило довольно значительную роль в регулировании уголовно-правовых отношений.</w:t>
      </w:r>
    </w:p>
    <w:p w14:paraId="2C581F9C"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6</w:t>
      </w:r>
      <w:r>
        <w:rPr>
          <w:rFonts w:ascii="Verdana" w:hAnsi="Verdana"/>
          <w:color w:val="000000"/>
          <w:sz w:val="18"/>
          <w:szCs w:val="18"/>
        </w:rPr>
        <w:t>. Существенное влияние на кодификацию американского</w:t>
      </w:r>
      <w:r>
        <w:rPr>
          <w:rFonts w:ascii="Verdana" w:hAnsi="Verdana"/>
          <w:color w:val="000000"/>
          <w:sz w:val="18"/>
          <w:szCs w:val="18"/>
        </w:rPr>
        <w:br/>
        <w:t>уголовного права оказал процесс «американизации» права, т.е.</w:t>
      </w:r>
      <w:r>
        <w:rPr>
          <w:rFonts w:ascii="Verdana" w:hAnsi="Verdana"/>
          <w:color w:val="000000"/>
          <w:sz w:val="18"/>
          <w:szCs w:val="18"/>
        </w:rPr>
        <w:br/>
        <w:t>формирование в США самостоятельной, независимой от английского</w:t>
      </w:r>
      <w:r>
        <w:rPr>
          <w:rFonts w:ascii="Verdana" w:hAnsi="Verdana"/>
          <w:color w:val="000000"/>
          <w:sz w:val="18"/>
          <w:szCs w:val="18"/>
        </w:rPr>
        <w:br/>
        <w:t>права правовой системы, максимально соответствовавшей потребностям</w:t>
      </w:r>
      <w:r>
        <w:rPr>
          <w:rFonts w:ascii="Verdana" w:hAnsi="Verdana"/>
          <w:color w:val="000000"/>
          <w:sz w:val="18"/>
          <w:szCs w:val="18"/>
        </w:rPr>
        <w:br/>
        <w:t>развивавшегося американского государства и общества. Процесс</w:t>
      </w:r>
      <w:r>
        <w:rPr>
          <w:rFonts w:ascii="Verdana" w:hAnsi="Verdana"/>
          <w:color w:val="000000"/>
          <w:sz w:val="18"/>
          <w:szCs w:val="18"/>
        </w:rPr>
        <w:br/>
        <w:t>«американизации» права, который сводился, в первую очередь, к</w:t>
      </w:r>
      <w:r>
        <w:rPr>
          <w:rFonts w:ascii="Verdana" w:hAnsi="Verdana"/>
          <w:color w:val="000000"/>
          <w:sz w:val="18"/>
          <w:szCs w:val="18"/>
        </w:rPr>
        <w:br/>
        <w:t>«американизации» common law, сыграл ключевую роль в постепенном</w:t>
      </w:r>
      <w:r>
        <w:rPr>
          <w:rFonts w:ascii="Verdana" w:hAnsi="Verdana"/>
          <w:color w:val="000000"/>
          <w:sz w:val="18"/>
          <w:szCs w:val="18"/>
        </w:rPr>
        <w:br/>
        <w:t>угасании кодификационного движения в США в XIX в. Вследствие</w:t>
      </w:r>
      <w:r>
        <w:rPr>
          <w:rFonts w:ascii="Verdana" w:hAnsi="Verdana"/>
          <w:color w:val="000000"/>
          <w:sz w:val="18"/>
          <w:szCs w:val="18"/>
        </w:rPr>
        <w:br/>
        <w:t>«американизации» уголовного права произвести полноценную его</w:t>
      </w:r>
      <w:r>
        <w:rPr>
          <w:rFonts w:ascii="Verdana" w:hAnsi="Verdana"/>
          <w:color w:val="000000"/>
          <w:sz w:val="18"/>
          <w:szCs w:val="18"/>
        </w:rPr>
        <w:br/>
        <w:t>кодификацию, изначально предполагавшую сведение в единый</w:t>
      </w:r>
      <w:r>
        <w:rPr>
          <w:rFonts w:ascii="Verdana" w:hAnsi="Verdana"/>
          <w:color w:val="000000"/>
          <w:sz w:val="18"/>
          <w:szCs w:val="18"/>
        </w:rPr>
        <w:br/>
        <w:t>систематизированный кодекс всего объема уголовного законодательства</w:t>
      </w:r>
      <w:r>
        <w:rPr>
          <w:rFonts w:ascii="Verdana" w:hAnsi="Verdana"/>
          <w:color w:val="000000"/>
          <w:sz w:val="18"/>
          <w:szCs w:val="18"/>
        </w:rPr>
        <w:br/>
        <w:t>и common law, в США не удалось. Однако «американизированное»</w:t>
      </w:r>
      <w:r>
        <w:rPr>
          <w:rFonts w:ascii="Verdana" w:hAnsi="Verdana"/>
          <w:color w:val="000000"/>
          <w:sz w:val="18"/>
          <w:szCs w:val="18"/>
        </w:rPr>
        <w:br/>
        <w:t>уголовное право в полной мере становилось правом, включавшим в себя</w:t>
      </w:r>
      <w:r>
        <w:rPr>
          <w:rFonts w:ascii="Verdana" w:hAnsi="Verdana"/>
          <w:color w:val="000000"/>
          <w:sz w:val="18"/>
          <w:szCs w:val="18"/>
        </w:rPr>
        <w:br/>
        <w:t>не только элементы системы common law, но и в значительной мере</w:t>
      </w:r>
      <w:r>
        <w:rPr>
          <w:rFonts w:ascii="Verdana" w:hAnsi="Verdana"/>
          <w:color w:val="000000"/>
          <w:sz w:val="18"/>
          <w:szCs w:val="18"/>
        </w:rPr>
        <w:br/>
        <w:t>элементы кодификации.</w:t>
      </w:r>
    </w:p>
    <w:p w14:paraId="4BC17F3C" w14:textId="77777777" w:rsidR="00CC5CE7" w:rsidRDefault="00CC5CE7" w:rsidP="004C57F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Активное развитие правовой системы США в XX – начале XXI в. предопределило возобновление работ по кодификации американского уголовного права. Этому способствовало усиление роли закона в регулировании уголовно-правовых отношений, </w:t>
      </w:r>
      <w:r>
        <w:rPr>
          <w:rFonts w:ascii="Verdana" w:hAnsi="Verdana"/>
          <w:color w:val="000000"/>
          <w:sz w:val="18"/>
          <w:szCs w:val="18"/>
        </w:rPr>
        <w:lastRenderedPageBreak/>
        <w:t>становление новой юридической идеологии – правового реализма, а также необходимость проведения масштабных реформ в области содержания и формы американского уголовного права. На уровне штатов проведение таких реформ было вызвано необходимостью модернизации и унификации действовавшего на их территории уголовного права. Наиболее значимым средством выполнения поставленных задач становился Модельный УК 1962 г., выступивший в роли рекомендательной модели или образца кодифицированного законодательного акта, который использовался отдельными штатами при реформировании ими собственного уголовного законодательства. Во многом именно благодаря Модельному УК в уголовном праве штатов окончательно укреплялась и сама традиция кодификации.</w:t>
      </w:r>
    </w:p>
    <w:p w14:paraId="593AF949" w14:textId="77777777" w:rsidR="00CC5CE7" w:rsidRDefault="00CC5CE7" w:rsidP="004C57F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Масштабные реформы в области уголовного права проводились в США в ХХ в. и на федеральном уровне, где они были вызваны дальнейшим расширением круга регулируемых федеральным уголовным законодательством уголовно-правовых отношений. Появление большого количества новых актов федерального уголовного законодательства в этот период предопределило задачу Конгресса США по обнаружению новых, более эффективных форм его систематизации, способных не только упорядочить уже существующие уголовно-правовые нормы, но и</w:t>
      </w:r>
    </w:p>
    <w:p w14:paraId="467A533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отразить все последующие изменения, происходившие в области уголовного права. На практике такое значение было придано части I. раздела 18 Свода законов США, также известной под названием «Федерального УК 1948 г.», который со временем сумел приобрести и сохранить за собой статус основного источника федерального уголовного права.</w:t>
      </w:r>
    </w:p>
    <w:p w14:paraId="5DD73BD2"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9</w:t>
      </w:r>
      <w:r>
        <w:rPr>
          <w:rFonts w:ascii="Verdana" w:hAnsi="Verdana"/>
          <w:color w:val="000000"/>
          <w:sz w:val="18"/>
          <w:szCs w:val="18"/>
        </w:rPr>
        <w:t>. Современное уголовное право США неоднородно с точки зрения его содержания и формы. В целом уголовное право штатов является кодифицированным, т.к. большинство штатов имеют собственные уголовные кодексы, обладающие достаточной систематичностью и полнотой правового регулирования. В отличие от уголовного права штатов, федеральное уголовное право кодифицировано лишь частично, поскольку действующий Федеральный УК не полностью отвечает требованиям, предъявляемым к кодифицированным уголовно-правовым актам. Причинами этого служат недостатки его внутренней структуры, его чрезмерная архаичность и казуистичность изложения материала, пробелы в содержании. Вместе с тем данное состояние современного уголовного права США не является статичным и не исключает продолжения работ по его дальнейшей кодификации как на уровне штатов (в связи с продолжающейся модернизацией их уголовного права), так и на федеральном уровне (в связи с необходимостью упорядочения федерального уголовного права и устранения проблем его чрезмерной федерализации и чрезмерной криминализации).</w:t>
      </w:r>
    </w:p>
    <w:p w14:paraId="251ED523"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оно:</w:t>
      </w:r>
    </w:p>
    <w:p w14:paraId="2AE35E2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а) анализирует, обобщает и систематизирует значительный пласт</w:t>
      </w:r>
      <w:r>
        <w:rPr>
          <w:rFonts w:ascii="Verdana" w:hAnsi="Verdana"/>
          <w:color w:val="000000"/>
          <w:sz w:val="18"/>
          <w:szCs w:val="18"/>
        </w:rPr>
        <w:br/>
        <w:t>ранее разрозненных знаний об историческом опыте кодификации</w:t>
      </w:r>
      <w:r>
        <w:rPr>
          <w:rFonts w:ascii="Verdana" w:hAnsi="Verdana"/>
          <w:color w:val="000000"/>
          <w:sz w:val="18"/>
          <w:szCs w:val="18"/>
        </w:rPr>
        <w:br/>
        <w:t>уголовного права в США;</w:t>
      </w:r>
    </w:p>
    <w:p w14:paraId="6F9EFD9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б) всесторонне, с позиций исторического, социологического и</w:t>
      </w:r>
      <w:r>
        <w:rPr>
          <w:rFonts w:ascii="Verdana" w:hAnsi="Verdana"/>
          <w:color w:val="000000"/>
          <w:sz w:val="18"/>
          <w:szCs w:val="18"/>
        </w:rPr>
        <w:br/>
        <w:t>формально-юридического подходов исследует причины и тенденции</w:t>
      </w:r>
      <w:r>
        <w:rPr>
          <w:rFonts w:ascii="Verdana" w:hAnsi="Verdana"/>
          <w:color w:val="000000"/>
          <w:sz w:val="18"/>
          <w:szCs w:val="18"/>
        </w:rPr>
        <w:br/>
        <w:t>развития кодификации уголовного права в США;</w:t>
      </w:r>
    </w:p>
    <w:p w14:paraId="41736F6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представляет развитие кодификации уголовного права в США</w:t>
      </w:r>
      <w:r>
        <w:rPr>
          <w:rFonts w:ascii="Verdana" w:hAnsi="Verdana"/>
          <w:color w:val="000000"/>
          <w:sz w:val="18"/>
          <w:szCs w:val="18"/>
        </w:rPr>
        <w:br/>
        <w:t>как единый исторический процесс, основанный на общности идей и</w:t>
      </w:r>
      <w:r>
        <w:rPr>
          <w:rFonts w:ascii="Verdana" w:hAnsi="Verdana"/>
          <w:color w:val="000000"/>
          <w:sz w:val="18"/>
          <w:szCs w:val="18"/>
        </w:rPr>
        <w:br/>
        <w:t>принципах последовательного и преемственного развития;</w:t>
      </w:r>
    </w:p>
    <w:p w14:paraId="0484E13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 позволяет лучше понять современное уголовное право США с</w:t>
      </w:r>
      <w:r>
        <w:rPr>
          <w:rFonts w:ascii="Verdana" w:hAnsi="Verdana"/>
          <w:color w:val="000000"/>
          <w:sz w:val="18"/>
          <w:szCs w:val="18"/>
        </w:rPr>
        <w:br/>
        <w:t>точки зрения его содержания и формы, а также оценить дальнейшие</w:t>
      </w:r>
      <w:r>
        <w:rPr>
          <w:rFonts w:ascii="Verdana" w:hAnsi="Verdana"/>
          <w:color w:val="000000"/>
          <w:sz w:val="18"/>
          <w:szCs w:val="18"/>
        </w:rPr>
        <w:br/>
        <w:t>перспективы его развития.</w:t>
      </w:r>
    </w:p>
    <w:p w14:paraId="78C1A471"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том, что содержащиеся в нем сведения могут быть использованы в качестве новых ориентиров для более глубокого изучения исторических и современных проблем американского уголовного права и правовой системы США в целом, а также для преподавания курсов истории государства и права, уголовного права зарубежных стран, сравнительного правоведения и других учебных дисциплин, соотносящихся с темой диссертации.</w:t>
      </w:r>
    </w:p>
    <w:p w14:paraId="37CE879A"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w:t>
      </w:r>
      <w:r>
        <w:rPr>
          <w:rStyle w:val="apple-converted-space"/>
          <w:rFonts w:ascii="Verdana" w:hAnsi="Verdana"/>
          <w:color w:val="000000"/>
          <w:sz w:val="18"/>
          <w:szCs w:val="18"/>
        </w:rPr>
        <w:t> </w:t>
      </w:r>
      <w:r>
        <w:rPr>
          <w:rStyle w:val="af2"/>
          <w:rFonts w:ascii="Verdana" w:hAnsi="Verdana"/>
          <w:color w:val="000000"/>
          <w:sz w:val="18"/>
          <w:szCs w:val="18"/>
        </w:rPr>
        <w:t>результатов</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Диссертация</w:t>
      </w:r>
    </w:p>
    <w:p w14:paraId="0934DED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подготовлена, обсуждена и одобрена на кафедре истории государства и права МГУ имени М.В. Ломоносова. Основные результаты исследования нашли отражение в научных публикациях диссертанта. Отдельные положения и выводы, сформулированные в работе, обсуждались на международных и всероссийских научных конференциях, а также использовались при проведении семинарских занятий по дисциплине «История государства и права зарубежных стран» на юридическом факультете МГУ имени М.В. Ломоносова. Часть результатов диссертационного исследования использовалась для подготовки и защиты квалификационных работ по дисциплинам «Введение в американскую правовую систему» и «Сравнительное правоведение» в юридическом Стурм-колледже (Sturm College of Law) Денверского университета.</w:t>
      </w:r>
    </w:p>
    <w:p w14:paraId="4C567570" w14:textId="77777777" w:rsidR="00CC5CE7" w:rsidRDefault="00CC5CE7" w:rsidP="00CC5CE7">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исследования.</w:t>
      </w:r>
      <w:r>
        <w:rPr>
          <w:rStyle w:val="apple-converted-space"/>
          <w:rFonts w:ascii="Verdana" w:hAnsi="Verdana"/>
          <w:color w:val="000000"/>
          <w:sz w:val="18"/>
          <w:szCs w:val="18"/>
        </w:rPr>
        <w:t> </w:t>
      </w:r>
      <w:r>
        <w:rPr>
          <w:rFonts w:ascii="Verdana" w:hAnsi="Verdana"/>
          <w:color w:val="000000"/>
          <w:sz w:val="18"/>
          <w:szCs w:val="18"/>
        </w:rPr>
        <w:t>Диссертационное исследование состоит из введения, трех глав, объединяющих тринадцать параграфов, заключения, списка использованных источников и литературы.</w:t>
      </w:r>
    </w:p>
    <w:p w14:paraId="2BE42986" w14:textId="77777777" w:rsidR="00CC5CE7" w:rsidRDefault="00CC5CE7" w:rsidP="00CC5C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систематизации уголовного права колоний и штатов в период образования США</w:t>
      </w:r>
    </w:p>
    <w:p w14:paraId="6B19B95E"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Весьма показательным в этом отношении является опыт систематизации уголовного права в колонии Массачусетс-Бэй, которой первой из всех остальных существовавших на тот момент колоний удалось придать собственному уголовному праву должное организационное единство. Разработка документа, нацеленного на формализацию и объединение различных действовавших на территории этой колонии правовых норм, стала результатом продолжительной борьбы населения Массачусетса за определение более четких границ персонального усмотрения судей, а также результатом требований колонистов об установлении ясных и стабильных писаных законов5. Первоначальным документом, призванным выполнить задачу систематизации права Массачусетса, выступил так называемый «Свод свобод» («Body of Liberties»), утвержденный Генеральным советом колонии в 1641 г. Итоговая редакция «Свода свобод» состояла примерно из ста статей, которые закрепили основные права, свободы и привилегии жителей колонии. Содержание большинства статей было напрямую заимствовано из положений английских фундаментальных законов и common law Англии, что неудивительно, поскольку ключевым автором данного свода выступил бывший английский юрист Натаниэл Вард (Nathaniel Ward, 1578–1652), опиравшийся в своей деятельности </w:t>
      </w:r>
      <w:r>
        <w:rPr>
          <w:rFonts w:ascii="Verdana" w:hAnsi="Verdana"/>
          <w:color w:val="000000"/>
          <w:sz w:val="18"/>
          <w:szCs w:val="18"/>
        </w:rPr>
        <w:lastRenderedPageBreak/>
        <w:t>именно на правовые традиции Англии: «Я изучил практически все common law Англии и множество статутов», – писал он, демонстрируя свои знания в области английской юриспруденции6. Процент заимствований из английского права был настолько высок, что впоследствии власти колонии решили провести параллельное сравнение текста «Свода свобод» Массачусетса с текстом Великой хартии вольностей 1215 г. и положениями common law Англии в качестве доказательства искренности своих намерений по закреплению и защите прав собственного населения7.</w:t>
      </w:r>
    </w:p>
    <w:p w14:paraId="54E9341F"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Благодаря перечисленным качествам «Свод свобод» Массачусетса, несомненно, занимал особое место в американском праве колониального периода. Весьма характерно, что и современники, и исследователи данного документа нередко называли его первой конституцией Массачусетса или даже «Великой хартией вольностей Новой Англии»8. Однако в действительности «Свод свобод» не смог в полной мере решить стоявшие перед ним задачи. Насколько бы точно данный документ ни повторял права и свободы, закреплявшиеся на тот момент времени в английских законах, достаточно полных гарантий защиты личных прав колонистам предоставлено не было. Проблема заключалась в том, что по тем вопросам, которые не получили отражения в «Своде свобод», судьи и должностные лица колонии в полной мере сохраняли возможность разрешать любые правовые конфликты исключительно на основе собственных убеждений и интересов9.</w:t>
      </w:r>
    </w:p>
    <w:p w14:paraId="11817589"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Недостаточно полно в своде, в частности, были представлены нормы, посвященные преступлениям и наказаниям. В своде упоминалось лишь около десяти различных составов преступлений нравственно-религиозного характера, за каждое из которых предусматривалось наказание в виде смертной казни. Что же касается других преступлений и возможных санкций за их совершение, то какая-либо информация о них в документе отсутствовала. Во многом подобное положение дел объяснялось тем, что закрепление даже столь ограниченного перечня преступных деяний являлось нежелательным для властей колонии компромиссом, на который они были вынуждены пойти для удовлетворения интересов своего населения и недопущения дальнейшей эскалации конфликтных настроений в обществе. Невключение в законы четко сформулированных составов преступлений являлось для них более предпочтительной политикой, поскольку это позволяло должностным лицам, выступавшим в роли судей, определять преступность и наказуемость подавляющего большинства деяний по своему усмотрению и свободно применять меры уголовной репрессии. Эта проблема лишь еще больше усиливались за счет того, что наряду с common law Англии и местными законами и обычаями в пуританском Массачусетсе широко применялись также и нормы религиозной морали, которые зачастую становились предметом крайне вольного их толкования со стороны судей10.</w:t>
      </w:r>
    </w:p>
    <w:p w14:paraId="2E86CE4E"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даже в тех случаях, когда дополнительные составы преступлений впоследствии устанавливались в законодательном порядке, их содержание оставалось практически нераскрытым, а предусмотренные за их совершение санкции разрозненными, что не позволяло составить четкое представление о действительной общественной опасности того или иного противоправного деяния. Примером такого закона может служить акт 1642 г., определенным образом криминализировавший прелюбодеяние. Согласно его тексту «если мужчина совершит прелюбодеяние с незамужней женщиной, они должны быть наказаны или вступлением в брак, или штрафом, или телесным </w:t>
      </w:r>
      <w:r>
        <w:rPr>
          <w:rFonts w:ascii="Verdana" w:hAnsi="Verdana"/>
          <w:color w:val="000000"/>
          <w:sz w:val="18"/>
          <w:szCs w:val="18"/>
        </w:rPr>
        <w:lastRenderedPageBreak/>
        <w:t>наказанием, или всеми, или некоторыми из вышеперечисленных наказаний в зависимости от того, что судьи, полномочные рассматривать это дело, посчитают нужным»11. Кроме того, при рассмотрении подобных дел судьи могли ссылаться на особую греховность того или иного деяния, что позволяло им помимо основного наказания назначить еще и дополнительные, к которым могло относиться, например, полное или частичное лишение гражданских прав. При этом четких критериев для признания деяния особо греховным закон также не устанавливал.</w:t>
      </w:r>
    </w:p>
    <w:p w14:paraId="04A54F65" w14:textId="77777777" w:rsidR="00CC5CE7" w:rsidRDefault="00CC5CE7" w:rsidP="00CC5C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Проблема соотношения идеи кодификации уголовного права и common law. Формирование идеологии кодификационного движения</w:t>
      </w:r>
    </w:p>
    <w:p w14:paraId="54E38CFD"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важно заметить, что рецепция common law Англии предполагала все же не столько заимствование североамериканскими колониями его содержательных аспектов, сколько воспроизведение самой методики формирования права посредством судебной деятельности. Поэтому нецелесообразность дальнейшего использования одних лишь английских судебных решений в правоприменительной деятельности американских судей, особенно в условиях разлада отношений между колониями и метрополией, со временем становилась все более очевидной. Подобные размышления приводили американских юристов и судей к осознанию необходимости создания в отдельных штатах и на всей территории США собственной «постоянной системы common law», которая, по утверждению Эфраима Кирби (Ephraim Kirby, 1757–1804), одного из влиятельных юристов Коннектикута, могла стать основой всего правового устройства государства и обеспечить гибкое развитие американского права в будущем47.</w:t>
      </w:r>
    </w:p>
    <w:p w14:paraId="38A4A1B3"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для создания такой «постоянной системы common law» требовалось по меньшей мере добиться упорядоченности уже накопленной американскими судами массы судебной практики, а в идеале и вовсе наладить будущий механизм сохранения и передачи информации о принимаемых ими судебных решениях. Проблема заключалась в том, что в штатах какой-либо механизм систематизации материалов судебной практики отсутствовал в принципе. По традиции, сложившейся еще в колониальный период, записи о судебных решениях, хотя, как правило, и велись, были немногочисленны и содержали лишь самые общие сведения о разрешенных делах48. Вместе с тем американские юристы и судьи испытывали потребность в получении более широких знаний о сути принимавшихся судами решений, поскольку, изучая их, они постигали саму логику, стоявшую за процессами образования и применения права на практике. Критически оценивая ситуацию, Кирби писал: «аргументы судей без истории всего дела не всегда были вразумительны; они были известны только небольшому количеству людей; и будучи записанными на отдельных листах бумаги, они были подвержены утрате, что вскоре приводило их в состояние полного забвения»49. Иными словами, неупорядоченное состояние common law штатов в том виде, в котором оно сложилось, к концу XVIII в. противоречило интересам юристов и судей, для которых постоянная работа с судебной практикой становилась их ключевой профессиональной обязанностью.</w:t>
      </w:r>
    </w:p>
    <w:p w14:paraId="1EDC171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Очевидно, что сложившаяся ситуация требовала как можно более скорого разрешения и штаты должны были вновь прибегнуть к практике систематизации права, только на этот раз для борьбы с трудностями, возникшими не в области законодательства, а в области common law. </w:t>
      </w:r>
      <w:r>
        <w:rPr>
          <w:rFonts w:ascii="Verdana" w:hAnsi="Verdana"/>
          <w:color w:val="000000"/>
          <w:sz w:val="18"/>
          <w:szCs w:val="18"/>
        </w:rPr>
        <w:lastRenderedPageBreak/>
        <w:t>Следовало учитывать лишь то обстоятельство, что способ формирования common law, являвшегося продуктом деятельности судов, существенным образом отличался от способа формирования законодательства, являвшегося продуктом деятельности легислатур штатов, и потому подход к его систематизации должен был быть подобран соответствующий. Впрочем, особых сложностей с систематизацией common law возникнуть не могло, т.к., в отличие от уголовного законодательства, которое зачастую становилось объектом реформирования, common law не предполагало активного внешнего вмешательства, в результате чего весь процесс его систематизации сводился лишь к записи наиболее актуальных судебных решений, но никак не к их пересмотру.</w:t>
      </w:r>
    </w:p>
    <w:p w14:paraId="7C6D7BC7"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в первую очередь, в целях обеспечения доступности информации о разрешенных судебных делах в штатах был налажен процесс публикации судебных решений, многие элементы которого были напрямую позаимствованы ими из аналогичной английской практики. Как правило, в сборниках публиковалась информация о всех основных решениях высших судов штатов, а также сведения о наиболее значимых судебных решениях нижестоящих судов. Обычно сборники содержали краткое описание обстоятельств дела и аргументированное решение суда по нему. Сами дела располагались преимущественно в хронологическом порядке, однако обнаружить необходимое решение юристу было достаточно просто: сборники содержали как алфавитные, так и тематические указатели. Часть сборников судебных решений носила официальный характер, часть – неофициальный, однако и те и другие пользовались особым авторитетом среди специалистов, поскольку позволяли им получить объективные представления о сути принимавшихся судами решений, в том числе и по делам уголовно-правовой направленности. При этом подобная форма систематизации судебной практики признавалась удовлетворительной даже с учетом того, что она не была широко доступна населению штатов. В целом презюмировалось, что изучение сборников судебных решений, равно как и самого common law, являлось скорее задачей юристов и судей, нежели граждан</w:t>
      </w:r>
    </w:p>
    <w:p w14:paraId="0F327FA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 течением времени наиболее типичным способом урегулирования проблемы недоступности и неопределенности действовавшего в штатах уголовного права становилось применение ими дополнявших друг друга методов систематизации законодательства и common law. Параллельное развитие двух этих систем предопределяло в большинстве случаев и параллельную деятельность штатов по их систематизации. Однако в некоторых случаях, стремясь усовершенствовать форму и содержание собственного уголовного права, штаты предпринимали дополнительные шаги по его упорядочению, что создавало возможности для появления в США качественно новых сводов уголовно-правовых норм. Если до определенного времени широко распространенная в штатах практика систематизации уголовного законодательства предполагала в лучшем случае лишь объединение в одном документе отдельных уголовно-правовых санкций, то впоследствии штаты предложили принципиально иной подход к решению данной проблемы.</w:t>
      </w:r>
    </w:p>
    <w:p w14:paraId="1F56DA32" w14:textId="77777777" w:rsidR="00CC5CE7" w:rsidRDefault="00CC5CE7" w:rsidP="00CC5C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Разработка УК Нью-Йорка 1881 г. и его влияние на кодификацию уголовного права в других штатах</w:t>
      </w:r>
    </w:p>
    <w:p w14:paraId="61FD6510"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Что касается самого Кодекса о преступлениях и наказаниях, то он состоял из 690 статей, объединенных не только в главы и разделы, но и явным образом разделенных на некое подобие </w:t>
      </w:r>
      <w:r>
        <w:rPr>
          <w:rFonts w:ascii="Verdana" w:hAnsi="Verdana"/>
          <w:color w:val="000000"/>
          <w:sz w:val="18"/>
          <w:szCs w:val="18"/>
        </w:rPr>
        <w:lastRenderedPageBreak/>
        <w:t>общей и особенной частей. Полноценная «общая часть», представленная Книгой I, определяла действие закона во времени; круг лиц, подлежащих уголовной ответственности; обстоятельства, исключающие уголовную ответственность и освобождающие от нее; особенности назначения наказания при рецидиве, соучастии и т.д. Книгу II можно охарактеризовать как «особенную часть» кодекса лишь условно, поскольку открывавший ее Раздел I также содержал ряд общих положений, в которых давалось определение понятиям «преступление», «наказание», а также раскрывались их виды. Однако остальные 22 раздела последовательно закрепляли сгруппированные по предметному признаку правовые нормы, устанавливавшие уголовную ответственность за совершение конкретных преступлений.</w:t>
      </w:r>
    </w:p>
    <w:p w14:paraId="511AF9CB"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По замыслу Ливингстона, данные черты УК Луизианы были призваны в наибольшей степени обеспечить полноту правового регулирования уголовно-правовых отношений. В отличие от многих других актов систематизации уголовного права, в данном кодексе напрямую говорилось о том, что лишь те деяния, которые закреплялись в нем, являлись преступлениями143. Ливингстон обосновывал необходимость введения подобного ограничения тем, что, если наряду с уголовным кодексом действовали иные акты, устанавливавшие уголовную ответственность, такой кодекс не мог считаться в полной мере эффективным. В этом случае нарушалась бы надлежащая систематичность уголовного законодательства и отсутствовала бы последовательность в интерпретации и применении разобщенных уголовно-правовых норм судьями144. Помимо новаторской формы, проект кодекса также отличался множеством нововведений, коснувшихся содержания уголовного права Луизианы. Серьезному переосмыслению подверглись как институты, представленные в «общей части» кодекса, так и отдельные составы преступлений, традиционно закреплявшиеся нормами судебной практики. Некоторые из упоминавшихся в кодексе составов преступлений были также попыткой впервые в законодательном порядке криминализировать те деяния, которые считались преступлениями лишь в соответствии с common law. Не лишним будет упомянуть и тот факт, что кодекс отличался особой либеральной направленностью, которая, выразилась в его полном отказе от смертной казни, что само по себе являлось довольно смелым шагом, поскольку шло вразрез с уголовной политикой штата того времени.</w:t>
      </w:r>
    </w:p>
    <w:p w14:paraId="12EDB891"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еще до того, как проект УК Луизианы был передан на рассмотрение законодательного собрания штата, он получил весьма положительные отзывы со стороны целого ряда авторитетных юридических изданий того времени145. Рецензенты отмечали, что благодаря разработанному Ливингстоном кодексу штаты были близки к «освобождению от тирании феодальных институтов», имея в виду, прежде всего, отказ Ливингстона от сохранения смертной казни в качестве одной из мер уголовной ответственности146. По их мнению, несмотря на то, что Кодекс Ливингстона был предназначен для использования только в Луизиане, он должен был «внести значительный вклад … в становление исключительно</w:t>
      </w:r>
    </w:p>
    <w:p w14:paraId="44CE41A8"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подобный энтузиазм разделялся далеко не всеми современниками, и первое и, несомненно, наиболее значимое поражение Кодекс Ливингстона потерпел в самой Луизиане. Его окончательный проект был представлен на рассмотрение законодательного собрания штата в 1826 г., но каких-либо активных шагов по его обсуждению в этот или последующие годы предпринято не было. Даже с учетом того, что вопрос о необходимости принятия кодекса впоследствии несколько </w:t>
      </w:r>
      <w:r>
        <w:rPr>
          <w:rFonts w:ascii="Verdana" w:hAnsi="Verdana"/>
          <w:color w:val="000000"/>
          <w:sz w:val="18"/>
          <w:szCs w:val="18"/>
        </w:rPr>
        <w:lastRenderedPageBreak/>
        <w:t>раз поднимался на заседаниях законодательного собрания Луизианы, в конечном итоге он так и не был рассмотрен по существу.</w:t>
      </w:r>
    </w:p>
    <w:p w14:paraId="37B99F9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то, что подобное бездействие легислатуры Луизианы может показаться нелогичным, причины ее нежелания рассматривать разработанный Ливингстоном кодекс довольно очевидны. В отличие от ранее принятых в Луизиане кодифицированных актов (а такие акты действительно были приняты), новый уголовный кодекс представлял собой явление совершенно иного характера. Если предыдущие кодексы в большей степени всего лишь систематизировали действовавшие на территории Луизианы правовые нормы, то уголовный кодекс радикальным образом изменял ранее существовавший здесь порядок урегулирования уголовно-правовых отношений. Оценивая деятельность Ливингстона, консервативные правоведы, имевшие численный перевес в законодательном собрании Луизианы, упрекали его в злоупотреблении предоставленными ему полномочиями, поскольку в его обязанности входила лишь подготовка уголовного кодекса, но никак не реформа всей системы уголовного законодательства штата, а именно на это и был, по их мнению, направлен подготовленный законопроект149.</w:t>
      </w:r>
    </w:p>
    <w:p w14:paraId="672C9B0E" w14:textId="77777777" w:rsidR="00CC5CE7" w:rsidRDefault="00CC5CE7" w:rsidP="00CC5CE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Модельный УК 1962 г. и его роль в становлении современного уголовного права штатов</w:t>
      </w:r>
    </w:p>
    <w:p w14:paraId="35454632"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Характерно и то, что УК Нью-Йорка оказал значительное воздействие на развитие уголовного права в других штатах. Для наглядности изучения этого воздействия территории, которые подверглись его влиянию, можно условно разделить на западные и восточные. Наибольший авторитет УК Нью-Йорка, безусловно, получил во вновь образованных западных штатах199. Многие из западных территорий ранее уже предпринимали попытки пересмотра действовавшего на их территории уголовного права, в том числе и путем интеграции Пересмотренных статутов Нью-Йорка 1830 г. в собственные правовые системы. Однако подобные меры в силу различных причин оказались действенными лишь в определенной степени. В частности, одна из проблем заключалась в том, что Пересмотренные статуты Нью-Йорка в первую очередь являлись кодификацией законодательства, а не права в целом, и поэтому наиболее эффективно функционировать они могли лишь в рамках оригинальной правовой системы, подкреплявшейся определенной судебной практикой. Очевидно, что перенять всего лишь один систематизированный акт наподобие Пересмотренных статутов западным штатам было гораздо проще, чем пытаться скопировать весь объем судебной практики другого штата. Даже если бы подобная задача была выполнимой, едва ли применявшееся в Нью-Йорке common law могло эффективно прижиться на Западе. Особые условия существования пограничных территорий, так называемого фронтира, не позволяли в полной мере осуществить передачу опыта, накопленного более развитыми восточными штатами200. При этом на Западе сохранялись весьма благоприятные условия для проведения кодификации уголовного права. Во-первых, как и ранее в случае с восточными штатами, отсутствовала удовлетворенность населения и юридического сообщества состоянием действовавшего здесь права. Вследствие противоречивости законодательства и судебной практики, а также отсутствия какой-либо систематизации нормативного материла, уголовное право западных штатов оставалось неопределенным, непредсказуемым и неработоспособным. Запутанность и недостаток формального права, а также отсутствие эффективных механизмов правоприменения ввергали многие штаты в </w:t>
      </w:r>
      <w:r>
        <w:rPr>
          <w:rFonts w:ascii="Verdana" w:hAnsi="Verdana"/>
          <w:color w:val="000000"/>
          <w:sz w:val="18"/>
          <w:szCs w:val="18"/>
        </w:rPr>
        <w:lastRenderedPageBreak/>
        <w:t>состояние беззакония201. Постоянный приток иммигрантов, в том числе и из других стран, отправлявшихся в западные штаты на добычу золота, лишь усиливал разгул преступности. Ситуация усугублялась многочисленными злоупотреблениями со стороны судей, выносивших приговоры, часто не имея на то формальных оснований. Все это вело к популяризации идеи народного правосудия202, наиболее ярко проявившейся в формировании движения так называемых вигилантов203. Желание властей западных штатов положить конец беззаконию предопределяло необходимость создания в кратчайшие сроки простой, но работоспособной системы уголовного права204.</w:t>
      </w:r>
    </w:p>
    <w:p w14:paraId="3DA2CB66"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на Западе, в отличие от восточных штатов, практически отсутствовала какая-либо организованная оппозиция против радикальных преобразований в области права. В восточных штатах возникновение кодификационных дебатов нередко являлось следствием столкновения многочисленных политических интересов. В то время как демократы, как правило, всесторонне поддерживали идею кодификации, сторонники более консервативных политических движений выступали против ее проведения205. В западных же штатах принадлежность к какой-либо партии не играла столь значительной роли при разработке, обсуждении и принятии кодексов. Например, в Монтане кодификация, инициированная губернатором демократом, была незамедлительно поддержана как членами Демократической, так и членами Республиканской партии. В связи с этим, и сама комиссия, ответственная за разработку кодексов, была составлена из представителей обеих партий. О достоинстве подобного подхода писала и ведущая демократическая газета штата, авторы которой признали, что в данном случае «едва ли можно было сформировать лучший состав»206. В большинстве случаев изменения и эксперименты в области права воспринимались западными штатами как нечто положительное и ведущее к созданию лучшего порядка. Весьма показательно в этом отношении высказывание Бенджамина Брауна (Benjamin Brown, 1826–1885), одного из губернаторов штата Миссури, сделанное им в 1850 г.: «С прошлым нам буквально нечего делать, кроме как мечтать о нем. Его уроки утрачены, и оно молчит. Мы сами находимся во главе и на переднем плавне всего политического опыта. Прецеденты утратили свою ценность, и весь их авторитет исчез»207. Именно подобный подход способствовал в будущем выдвижению идеи о том, что штаты являются «лабораториями демократии», призванными «проводить новые социальные и экономические эксперименты без риска для остальной страны»208. Идея «общего благополучия», изначально положенная в основу республиканской идеологии государства, была особенно отчетливо заметна в западных штатах209. С учетом того, что одним из способов поддержания этого благополучия был законодательный активизм, не являлось консервативным по своей природе и юридическое сообщество новых штатов210. Практикующие юристы и судьи были заинтересованы в создании простой и работоспособной правовой системы в наиболее короткие сроки. Поэтому идея всеобъемлющей кодификации права и приобретала в западных штатах значительную популярность.</w:t>
      </w:r>
    </w:p>
    <w:p w14:paraId="2961DCBA" w14:textId="77777777" w:rsidR="00CC5CE7" w:rsidRDefault="00CC5CE7" w:rsidP="00CC5CE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весьма характерно то, что многие из западных штатов были готовы вновь трансформировать действовавшее на их территории уголовное право путем имплементации в него кодексов, которые изначально разрабатывались для отличавшейся от него по многим параметрам правовой системы Нью-Йорка. Во многом подобная готовность была вызвана именно особенностями проводившейся в Нью-Йорке кодификации. Во-первых, кодексы Филда представляли собой законченную систему кодифицированных актов, включавшую в себя весьма востребованные на </w:t>
      </w:r>
      <w:r>
        <w:rPr>
          <w:rFonts w:ascii="Verdana" w:hAnsi="Verdana"/>
          <w:color w:val="000000"/>
          <w:sz w:val="18"/>
          <w:szCs w:val="18"/>
        </w:rPr>
        <w:lastRenderedPageBreak/>
        <w:t>Западе гражданский, уголовный и процессуальный кодексы211. Данные кодексы составлялись в рамках одной концепции, одной группой правоведов и в одно и то же время, что обеспечивало их согласованность и непротиворечивость.</w:t>
      </w:r>
    </w:p>
    <w:p w14:paraId="2B7D3E89" w14:textId="77777777" w:rsidR="00CC5CE7" w:rsidRPr="00CC5CE7" w:rsidRDefault="00CC5CE7" w:rsidP="00CC5CE7"/>
    <w:sectPr w:rsidR="00CC5CE7" w:rsidRPr="00CC5CE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1F54" w14:textId="77777777" w:rsidR="004C57F3" w:rsidRDefault="004C57F3">
      <w:pPr>
        <w:spacing w:after="0" w:line="240" w:lineRule="auto"/>
      </w:pPr>
      <w:r>
        <w:separator/>
      </w:r>
    </w:p>
  </w:endnote>
  <w:endnote w:type="continuationSeparator" w:id="0">
    <w:p w14:paraId="63A66950" w14:textId="77777777" w:rsidR="004C57F3" w:rsidRDefault="004C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61D65" w14:textId="77777777" w:rsidR="004C57F3" w:rsidRDefault="004C57F3">
      <w:pPr>
        <w:spacing w:after="0" w:line="240" w:lineRule="auto"/>
      </w:pPr>
      <w:r>
        <w:separator/>
      </w:r>
    </w:p>
  </w:footnote>
  <w:footnote w:type="continuationSeparator" w:id="0">
    <w:p w14:paraId="01565358" w14:textId="77777777" w:rsidR="004C57F3" w:rsidRDefault="004C5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773450EE"/>
    <w:multiLevelType w:val="multilevel"/>
    <w:tmpl w:val="171C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7F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32271</TotalTime>
  <Pages>20</Pages>
  <Words>8099</Words>
  <Characters>46165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54156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6191</cp:revision>
  <cp:lastPrinted>2009-02-06T05:36:00Z</cp:lastPrinted>
  <dcterms:created xsi:type="dcterms:W3CDTF">2016-09-19T15:12:00Z</dcterms:created>
  <dcterms:modified xsi:type="dcterms:W3CDTF">2017-02-21T00:15:00Z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