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1E6D64" w:rsidRDefault="001E6D64" w:rsidP="001E6D64">
      <w:r w:rsidRPr="001E6D64">
        <w:rPr>
          <w:rFonts w:ascii="Times New Roman" w:eastAsia="Arial Narrow" w:hAnsi="Times New Roman" w:cs="Times New Roman"/>
          <w:b/>
          <w:bCs/>
          <w:color w:val="000000"/>
          <w:kern w:val="0"/>
          <w:sz w:val="24"/>
          <w:lang w:val="uk-UA" w:eastAsia="uk-UA" w:bidi="uk-UA"/>
        </w:rPr>
        <w:t>Луцяк Віталій Васильович</w:t>
      </w:r>
      <w:r w:rsidRPr="001E6D64">
        <w:rPr>
          <w:rFonts w:ascii="Times New Roman" w:hAnsi="Times New Roman" w:cs="Times New Roman"/>
          <w:color w:val="000000"/>
          <w:kern w:val="0"/>
          <w:sz w:val="24"/>
          <w:szCs w:val="24"/>
          <w:lang w:val="uk-UA" w:eastAsia="uk-UA" w:bidi="uk-UA"/>
        </w:rPr>
        <w:t xml:space="preserve">, доцент кафедри менеджменту ПВНЗ «Вінницький фінансово-економічний університет»: </w:t>
      </w:r>
      <w:r w:rsidRPr="001E6D64">
        <w:rPr>
          <w:rFonts w:ascii="Times New Roman" w:hAnsi="Times New Roman" w:cs="Times New Roman"/>
          <w:color w:val="000000"/>
          <w:kern w:val="0"/>
          <w:sz w:val="24"/>
          <w:szCs w:val="24"/>
          <w:lang w:val="uk-UA" w:eastAsia="ru-RU" w:bidi="ru-RU"/>
        </w:rPr>
        <w:t>«Мар</w:t>
      </w:r>
      <w:r w:rsidRPr="001E6D64">
        <w:rPr>
          <w:rFonts w:ascii="Times New Roman" w:hAnsi="Times New Roman" w:cs="Times New Roman"/>
          <w:color w:val="000000"/>
          <w:kern w:val="0"/>
          <w:sz w:val="24"/>
          <w:szCs w:val="24"/>
          <w:lang w:val="uk-UA" w:eastAsia="ru-RU" w:bidi="ru-RU"/>
        </w:rPr>
        <w:softHyphen/>
        <w:t>кетинг</w:t>
      </w:r>
      <w:r w:rsidRPr="001E6D64">
        <w:rPr>
          <w:rFonts w:ascii="Times New Roman" w:hAnsi="Times New Roman" w:cs="Times New Roman"/>
          <w:color w:val="000000"/>
          <w:kern w:val="0"/>
          <w:sz w:val="24"/>
          <w:szCs w:val="24"/>
          <w:lang w:val="uk-UA" w:eastAsia="uk-UA" w:bidi="uk-UA"/>
        </w:rPr>
        <w:t xml:space="preserve"> малого виробничого підприємства» (08.00.04 - економіка та управління підприємствами - за видами економічної діяль</w:t>
      </w:r>
      <w:r w:rsidRPr="001E6D64">
        <w:rPr>
          <w:rFonts w:ascii="Times New Roman" w:hAnsi="Times New Roman" w:cs="Times New Roman"/>
          <w:color w:val="000000"/>
          <w:kern w:val="0"/>
          <w:sz w:val="24"/>
          <w:szCs w:val="24"/>
          <w:lang w:val="uk-UA" w:eastAsia="uk-UA" w:bidi="uk-UA"/>
        </w:rPr>
        <w:softHyphen/>
        <w:t>ності). Спецрада Д 58.052.05 у Тернопільському національному технічному університеті імені Івана Пулюя</w:t>
      </w:r>
    </w:p>
    <w:sectPr w:rsidR="00047DE3" w:rsidRPr="001E6D6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5BB95-D83F-4CB8-B652-B17DE53DE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2020-05-01T08:32:00Z</dcterms:created>
  <dcterms:modified xsi:type="dcterms:W3CDTF">2020-05-02T10:19:00Z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