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72C3" w14:textId="77777777" w:rsidR="002E77CC" w:rsidRDefault="002E77CC" w:rsidP="002E77CC">
      <w:pPr>
        <w:pStyle w:val="afffffffffffffffffffffffffff5"/>
        <w:rPr>
          <w:rFonts w:ascii="Verdana" w:hAnsi="Verdana"/>
          <w:color w:val="000000"/>
          <w:sz w:val="21"/>
          <w:szCs w:val="21"/>
        </w:rPr>
      </w:pPr>
      <w:r>
        <w:rPr>
          <w:rFonts w:ascii="Helvetica Neue" w:hAnsi="Helvetica Neue"/>
          <w:b/>
          <w:bCs w:val="0"/>
          <w:color w:val="222222"/>
          <w:sz w:val="21"/>
          <w:szCs w:val="21"/>
        </w:rPr>
        <w:t>Азиз Зияд Гази.</w:t>
      </w:r>
    </w:p>
    <w:p w14:paraId="03FC6142" w14:textId="77777777" w:rsidR="002E77CC" w:rsidRDefault="002E77CC" w:rsidP="002E77CC">
      <w:pPr>
        <w:pStyle w:val="20"/>
        <w:spacing w:before="0" w:after="312"/>
        <w:rPr>
          <w:rFonts w:ascii="Arial" w:hAnsi="Arial" w:cs="Arial"/>
          <w:caps/>
          <w:color w:val="333333"/>
          <w:sz w:val="27"/>
          <w:szCs w:val="27"/>
        </w:rPr>
      </w:pPr>
      <w:r>
        <w:rPr>
          <w:rFonts w:ascii="Helvetica Neue" w:hAnsi="Helvetica Neue" w:cs="Arial"/>
          <w:caps/>
          <w:color w:val="222222"/>
          <w:sz w:val="21"/>
          <w:szCs w:val="21"/>
        </w:rPr>
        <w:t>Диагностика динамики тепловых явлений в процессах самораспространяющегося высокотемпературного синтеза : диссертация ... кандидата технических наук : 01.04.01. - Барнаул, 2000. - 124 с. : ил.</w:t>
      </w:r>
    </w:p>
    <w:p w14:paraId="042BE038" w14:textId="77777777" w:rsidR="002E77CC" w:rsidRDefault="002E77CC" w:rsidP="002E77C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технических наук Азиз Зияд Гази</w:t>
      </w:r>
    </w:p>
    <w:p w14:paraId="22458383"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стр.</w:t>
      </w:r>
    </w:p>
    <w:p w14:paraId="5FD2F0C9"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Обзор особенностей горения порошковых материалов и методики измерения тепловых параметров в методе СВ-синтеза. стр.</w:t>
      </w:r>
    </w:p>
    <w:p w14:paraId="3A6C31B3"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Обзор свойств и важнейших характеристик пространственной и температурной динамики СВ-синтеза . стр.</w:t>
      </w:r>
    </w:p>
    <w:p w14:paraId="63BB8255"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существующих методов и средств контроля теплофизических параметров СВ-синтеза. стр.</w:t>
      </w:r>
    </w:p>
    <w:p w14:paraId="2B83DCB5"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Анализ существующих оптикоэлектронных методов измерения температуры. стр.</w:t>
      </w:r>
    </w:p>
    <w:p w14:paraId="7CB6DFD2"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Постановка задачи температурной регистрации пространственной и временной динамики горения смеси реагирующих компонентов. стр.</w:t>
      </w:r>
    </w:p>
    <w:p w14:paraId="0EB573DA"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из первой главы. стр.</w:t>
      </w:r>
    </w:p>
    <w:p w14:paraId="622A2FB6"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Теоретические основы измерения температуры в дисперсных средах яркостными пирометрами и оценка возможностей применения телевизионных измерительных систем для исследования процессов СВС. стр.</w:t>
      </w:r>
    </w:p>
    <w:p w14:paraId="077537D5"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Основы метрологического обеспечения температурных измерений . стр.</w:t>
      </w:r>
    </w:p>
    <w:p w14:paraId="36EB8A45"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Модель теплового излучения фронта горения. стр.</w:t>
      </w:r>
    </w:p>
    <w:p w14:paraId="05245322"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Сопоставление и интерпретация пространственно-временных теплофизических параметров фронта горения в</w:t>
      </w:r>
    </w:p>
    <w:p w14:paraId="5D95FF90"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ТВ-изображениях. стр.</w:t>
      </w:r>
    </w:p>
    <w:p w14:paraId="5E7A2AB3"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Оценка погрешностей при регистрации температуры фронта СВС. стр.</w:t>
      </w:r>
    </w:p>
    <w:p w14:paraId="0FC50ABE"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из второй главы. стр.</w:t>
      </w:r>
    </w:p>
    <w:p w14:paraId="1539DC37"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Пирометрическое оборудование и методика его калибровки для исследования самораспространяющегося высокотемпературного синтеза. стр.</w:t>
      </w:r>
    </w:p>
    <w:p w14:paraId="67C1DE81"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Скоростное пирометрическое устройство регистрации температуры «СПУРТ С9-8». стр.</w:t>
      </w:r>
    </w:p>
    <w:p w14:paraId="1381E15E"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Методика и результаты температурной калибровки пирометрических установок регистрации температуры. стр.</w:t>
      </w:r>
    </w:p>
    <w:p w14:paraId="78AF9934"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из третьей главы. стр.</w:t>
      </w:r>
    </w:p>
    <w:p w14:paraId="039559BA"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IV Экспериментальное исследование пространственно-временного температурного поля самораспространяющегося высокотемпературного синтеза и математическая обработка полученных результатов. стр.</w:t>
      </w:r>
    </w:p>
    <w:p w14:paraId="139FF589"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Экспериментальное исследование пространственно-временного температурного поля самораспространяющегося высокотемпературного синтеза с применением телевизионного регистратора оптических полей. стр.</w:t>
      </w:r>
    </w:p>
    <w:p w14:paraId="7A9B4EC0"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Экспериментальное исследование температурной динамики в процессах самораспространяющегося высокотемпературного синтеза дисперсных материалов. стр.</w:t>
      </w:r>
    </w:p>
    <w:p w14:paraId="33290E9E" w14:textId="77777777" w:rsidR="002E77CC" w:rsidRDefault="002E77CC" w:rsidP="002E77C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Выводы из четвертой главы. стр.</w:t>
      </w:r>
    </w:p>
    <w:p w14:paraId="071EBB05" w14:textId="2AD9EA7F" w:rsidR="00E67B85" w:rsidRPr="002E77CC" w:rsidRDefault="00E67B85" w:rsidP="002E77CC"/>
    <w:sectPr w:rsidR="00E67B85" w:rsidRPr="002E77C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81A2" w14:textId="77777777" w:rsidR="00E133D7" w:rsidRDefault="00E133D7">
      <w:pPr>
        <w:spacing w:after="0" w:line="240" w:lineRule="auto"/>
      </w:pPr>
      <w:r>
        <w:separator/>
      </w:r>
    </w:p>
  </w:endnote>
  <w:endnote w:type="continuationSeparator" w:id="0">
    <w:p w14:paraId="6A31E8EA" w14:textId="77777777" w:rsidR="00E133D7" w:rsidRDefault="00E1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B6CB" w14:textId="77777777" w:rsidR="00E133D7" w:rsidRDefault="00E133D7"/>
    <w:p w14:paraId="06E165B0" w14:textId="77777777" w:rsidR="00E133D7" w:rsidRDefault="00E133D7"/>
    <w:p w14:paraId="1006BF8C" w14:textId="77777777" w:rsidR="00E133D7" w:rsidRDefault="00E133D7"/>
    <w:p w14:paraId="6DEF1095" w14:textId="77777777" w:rsidR="00E133D7" w:rsidRDefault="00E133D7"/>
    <w:p w14:paraId="075C2336" w14:textId="77777777" w:rsidR="00E133D7" w:rsidRDefault="00E133D7"/>
    <w:p w14:paraId="74BF847D" w14:textId="77777777" w:rsidR="00E133D7" w:rsidRDefault="00E133D7"/>
    <w:p w14:paraId="724AA040" w14:textId="77777777" w:rsidR="00E133D7" w:rsidRDefault="00E133D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FD67258" wp14:editId="60ED8D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46494" w14:textId="77777777" w:rsidR="00E133D7" w:rsidRDefault="00E133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D6725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BC46494" w14:textId="77777777" w:rsidR="00E133D7" w:rsidRDefault="00E133D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F2A65F" w14:textId="77777777" w:rsidR="00E133D7" w:rsidRDefault="00E133D7"/>
    <w:p w14:paraId="7EE54C5F" w14:textId="77777777" w:rsidR="00E133D7" w:rsidRDefault="00E133D7"/>
    <w:p w14:paraId="3DAFCBC0" w14:textId="77777777" w:rsidR="00E133D7" w:rsidRDefault="00E133D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4F122F" wp14:editId="3879461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7E943" w14:textId="77777777" w:rsidR="00E133D7" w:rsidRDefault="00E133D7"/>
                          <w:p w14:paraId="2D3C9398" w14:textId="77777777" w:rsidR="00E133D7" w:rsidRDefault="00E133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4F122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277E943" w14:textId="77777777" w:rsidR="00E133D7" w:rsidRDefault="00E133D7"/>
                    <w:p w14:paraId="2D3C9398" w14:textId="77777777" w:rsidR="00E133D7" w:rsidRDefault="00E133D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286CAE" w14:textId="77777777" w:rsidR="00E133D7" w:rsidRDefault="00E133D7"/>
    <w:p w14:paraId="55DE0037" w14:textId="77777777" w:rsidR="00E133D7" w:rsidRDefault="00E133D7">
      <w:pPr>
        <w:rPr>
          <w:sz w:val="2"/>
          <w:szCs w:val="2"/>
        </w:rPr>
      </w:pPr>
    </w:p>
    <w:p w14:paraId="40BB0FE1" w14:textId="77777777" w:rsidR="00E133D7" w:rsidRDefault="00E133D7"/>
    <w:p w14:paraId="635CF2AB" w14:textId="77777777" w:rsidR="00E133D7" w:rsidRDefault="00E133D7">
      <w:pPr>
        <w:spacing w:after="0" w:line="240" w:lineRule="auto"/>
      </w:pPr>
    </w:p>
  </w:footnote>
  <w:footnote w:type="continuationSeparator" w:id="0">
    <w:p w14:paraId="62BDF630" w14:textId="77777777" w:rsidR="00E133D7" w:rsidRDefault="00E13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8F"/>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924"/>
    <w:rsid w:val="00751A3D"/>
    <w:rsid w:val="00751A8A"/>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4F4"/>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8C"/>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34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8E3"/>
    <w:rsid w:val="00AF49C9"/>
    <w:rsid w:val="00AF4A57"/>
    <w:rsid w:val="00AF4A84"/>
    <w:rsid w:val="00AF4A97"/>
    <w:rsid w:val="00AF4AD4"/>
    <w:rsid w:val="00AF4B62"/>
    <w:rsid w:val="00AF4B6B"/>
    <w:rsid w:val="00AF4B91"/>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BFE"/>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0D"/>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62A"/>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D7"/>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2E1"/>
    <w:rsid w:val="00EF034E"/>
    <w:rsid w:val="00EF04BA"/>
    <w:rsid w:val="00EF05A4"/>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29C"/>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24"/>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123358</TotalTime>
  <Pages>2</Pages>
  <Words>350</Words>
  <Characters>1997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3048</cp:revision>
  <cp:lastPrinted>2009-02-06T05:36:00Z</cp:lastPrinted>
  <dcterms:created xsi:type="dcterms:W3CDTF">2024-01-07T13:43:00Z</dcterms:created>
  <dcterms:modified xsi:type="dcterms:W3CDTF">2025-06-28T13:21:00Z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