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4816" w14:textId="358B4224" w:rsidR="00C15571" w:rsidRPr="006E3341" w:rsidRDefault="006E3341" w:rsidP="006E3341">
      <w:r>
        <w:rPr>
          <w:rFonts w:ascii="Verdana" w:hAnsi="Verdana"/>
          <w:b/>
          <w:bCs/>
          <w:color w:val="000000"/>
          <w:shd w:val="clear" w:color="auto" w:fill="FFFFFF"/>
        </w:rPr>
        <w:t>Ігнатенко Дмитро Олександрович. Організаційне управління якістю в проектах щодо надання транспортних послуг : дис... канд. техн. наук: 05.13.22 / Національний транспортний ун-т. — К., 2006. — 200арк. — Бібліогр.: арк. 181-195.</w:t>
      </w:r>
    </w:p>
    <w:sectPr w:rsidR="00C15571" w:rsidRPr="006E33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BD54" w14:textId="77777777" w:rsidR="000B6C53" w:rsidRDefault="000B6C53">
      <w:pPr>
        <w:spacing w:after="0" w:line="240" w:lineRule="auto"/>
      </w:pPr>
      <w:r>
        <w:separator/>
      </w:r>
    </w:p>
  </w:endnote>
  <w:endnote w:type="continuationSeparator" w:id="0">
    <w:p w14:paraId="5035D439" w14:textId="77777777" w:rsidR="000B6C53" w:rsidRDefault="000B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1200" w14:textId="77777777" w:rsidR="000B6C53" w:rsidRDefault="000B6C53">
      <w:pPr>
        <w:spacing w:after="0" w:line="240" w:lineRule="auto"/>
      </w:pPr>
      <w:r>
        <w:separator/>
      </w:r>
    </w:p>
  </w:footnote>
  <w:footnote w:type="continuationSeparator" w:id="0">
    <w:p w14:paraId="28EF1876" w14:textId="77777777" w:rsidR="000B6C53" w:rsidRDefault="000B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6C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3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104758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1161</cp:revision>
  <dcterms:created xsi:type="dcterms:W3CDTF">2024-06-20T08:51:00Z</dcterms:created>
  <dcterms:modified xsi:type="dcterms:W3CDTF">2024-12-24T16:15:00Z</dcterms:modified>
  <cp:category/>
</cp:coreProperties>
</file>