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2ECC225F" w:rsidR="00857919" w:rsidRPr="00FF5B91" w:rsidRDefault="00FF5B91" w:rsidP="00FF5B91">
      <w:r>
        <w:rPr>
          <w:rFonts w:ascii="Verdana" w:hAnsi="Verdana"/>
          <w:b/>
          <w:bCs/>
          <w:color w:val="000000"/>
          <w:shd w:val="clear" w:color="auto" w:fill="FFFFFF"/>
        </w:rPr>
        <w:t>Кравець Олег Володимирович. Аутотрансплантація васкуляризованих комплексів тканин при одномоментній реконструкції дефектів орофарингеальної ділянки у хворих на місцево поширені злоякісні новоутворення порожнини рота та ротоглотки.- Дисертація канд. мед. наук: 14.01.07, Нац. ін-т раку. - К., 2012.- 200 с. </w:t>
      </w:r>
    </w:p>
    <w:sectPr w:rsidR="00857919" w:rsidRPr="00FF5B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D023" w14:textId="77777777" w:rsidR="00E762EA" w:rsidRDefault="00E762EA">
      <w:pPr>
        <w:spacing w:after="0" w:line="240" w:lineRule="auto"/>
      </w:pPr>
      <w:r>
        <w:separator/>
      </w:r>
    </w:p>
  </w:endnote>
  <w:endnote w:type="continuationSeparator" w:id="0">
    <w:p w14:paraId="08EB7B63" w14:textId="77777777" w:rsidR="00E762EA" w:rsidRDefault="00E7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27A5" w14:textId="77777777" w:rsidR="00E762EA" w:rsidRDefault="00E762EA">
      <w:pPr>
        <w:spacing w:after="0" w:line="240" w:lineRule="auto"/>
      </w:pPr>
      <w:r>
        <w:separator/>
      </w:r>
    </w:p>
  </w:footnote>
  <w:footnote w:type="continuationSeparator" w:id="0">
    <w:p w14:paraId="0F490880" w14:textId="77777777" w:rsidR="00E762EA" w:rsidRDefault="00E7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2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2EA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5917</cp:revision>
  <dcterms:created xsi:type="dcterms:W3CDTF">2024-06-20T08:51:00Z</dcterms:created>
  <dcterms:modified xsi:type="dcterms:W3CDTF">2025-01-28T09:29:00Z</dcterms:modified>
  <cp:category/>
</cp:coreProperties>
</file>