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E7AEF4" w14:textId="77777777" w:rsidR="00D63F02" w:rsidRPr="00D63F02" w:rsidRDefault="00D63F02" w:rsidP="00D63F02">
      <w:pPr>
        <w:widowControl/>
        <w:tabs>
          <w:tab w:val="clear" w:pos="709"/>
        </w:tabs>
        <w:spacing w:after="160" w:line="240" w:lineRule="auto"/>
        <w:ind w:firstLine="0"/>
        <w:jc w:val="center"/>
        <w:rPr>
          <w:rFonts w:ascii="Times New Roman" w:eastAsia="SimSun" w:hAnsi="Times New Roman" w:cs="Times New Roman"/>
          <w:caps/>
          <w:kern w:val="0"/>
          <w:sz w:val="28"/>
          <w:szCs w:val="28"/>
          <w:lang w:val="uk-UA"/>
        </w:rPr>
      </w:pPr>
      <w:r w:rsidRPr="00D63F02">
        <w:rPr>
          <w:rFonts w:ascii="Times New Roman" w:eastAsia="SimSun" w:hAnsi="Times New Roman" w:cs="Times New Roman"/>
          <w:caps/>
          <w:kern w:val="0"/>
          <w:sz w:val="28"/>
          <w:szCs w:val="28"/>
          <w:lang w:val="uk-UA"/>
        </w:rPr>
        <w:t>Міністерство освітИ і науки України</w:t>
      </w:r>
    </w:p>
    <w:p w14:paraId="202F9338" w14:textId="77777777" w:rsidR="00D63F02" w:rsidRPr="00D63F02" w:rsidRDefault="00D63F02" w:rsidP="00D63F02">
      <w:pPr>
        <w:widowControl/>
        <w:tabs>
          <w:tab w:val="clear" w:pos="709"/>
        </w:tabs>
        <w:spacing w:after="160" w:line="360" w:lineRule="auto"/>
        <w:ind w:firstLine="0"/>
        <w:jc w:val="center"/>
        <w:rPr>
          <w:rFonts w:ascii="Times New Roman" w:eastAsia="SimSun" w:hAnsi="Times New Roman" w:cs="Times New Roman"/>
          <w:kern w:val="0"/>
          <w:sz w:val="28"/>
          <w:szCs w:val="28"/>
          <w:lang w:val="uk-UA"/>
        </w:rPr>
      </w:pPr>
      <w:r w:rsidRPr="00D63F02">
        <w:rPr>
          <w:rFonts w:ascii="Times New Roman" w:eastAsia="SimSun" w:hAnsi="Times New Roman" w:cs="Times New Roman"/>
          <w:caps/>
          <w:kern w:val="0"/>
          <w:sz w:val="28"/>
          <w:szCs w:val="28"/>
          <w:lang w:val="uk-UA"/>
        </w:rPr>
        <w:t>Тернопільський національний педагогічний університет імені Володимира Гнатюка</w:t>
      </w:r>
    </w:p>
    <w:p w14:paraId="5C2F973F" w14:textId="77777777" w:rsidR="00D63F02" w:rsidRPr="00D63F02" w:rsidRDefault="00D63F02" w:rsidP="00D63F02">
      <w:pPr>
        <w:widowControl/>
        <w:tabs>
          <w:tab w:val="clear" w:pos="709"/>
        </w:tabs>
        <w:spacing w:after="160" w:line="256" w:lineRule="auto"/>
        <w:ind w:firstLine="0"/>
        <w:jc w:val="right"/>
        <w:rPr>
          <w:rFonts w:ascii="Times New Roman" w:eastAsia="SimSun" w:hAnsi="Times New Roman" w:cs="Times New Roman"/>
          <w:kern w:val="0"/>
          <w:sz w:val="28"/>
          <w:szCs w:val="28"/>
          <w:lang w:val="uk-UA"/>
        </w:rPr>
      </w:pPr>
      <w:r w:rsidRPr="00D63F02">
        <w:rPr>
          <w:rFonts w:ascii="Times New Roman" w:eastAsia="SimSun" w:hAnsi="Times New Roman" w:cs="Times New Roman"/>
          <w:kern w:val="0"/>
          <w:sz w:val="28"/>
          <w:szCs w:val="28"/>
          <w:lang w:val="uk-UA"/>
        </w:rPr>
        <w:t>УДК 371.13(410.1)(410.5)</w:t>
      </w:r>
    </w:p>
    <w:p w14:paraId="28CA25CD" w14:textId="77777777" w:rsidR="00D63F02" w:rsidRPr="00D63F02" w:rsidRDefault="00D63F02" w:rsidP="00D63F02">
      <w:pPr>
        <w:widowControl/>
        <w:tabs>
          <w:tab w:val="clear" w:pos="709"/>
        </w:tabs>
        <w:spacing w:after="160" w:line="256" w:lineRule="auto"/>
        <w:ind w:firstLine="0"/>
        <w:jc w:val="left"/>
        <w:rPr>
          <w:rFonts w:ascii="Times New Roman" w:eastAsia="SimSun" w:hAnsi="Times New Roman" w:cs="Times New Roman"/>
          <w:kern w:val="0"/>
          <w:sz w:val="28"/>
          <w:szCs w:val="28"/>
          <w:lang w:val="uk-UA"/>
        </w:rPr>
      </w:pPr>
    </w:p>
    <w:p w14:paraId="6E19021C" w14:textId="77777777" w:rsidR="00D63F02" w:rsidRPr="00D63F02" w:rsidRDefault="00D63F02" w:rsidP="00D63F02">
      <w:pPr>
        <w:widowControl/>
        <w:tabs>
          <w:tab w:val="clear" w:pos="709"/>
        </w:tabs>
        <w:spacing w:after="160" w:line="256" w:lineRule="auto"/>
        <w:ind w:firstLine="0"/>
        <w:jc w:val="right"/>
        <w:rPr>
          <w:rFonts w:ascii="Times New Roman" w:eastAsia="SimSun" w:hAnsi="Times New Roman" w:cs="Times New Roman"/>
          <w:kern w:val="0"/>
          <w:sz w:val="28"/>
          <w:szCs w:val="28"/>
          <w:lang w:val="uk-UA"/>
        </w:rPr>
      </w:pPr>
      <w:r w:rsidRPr="00D63F02">
        <w:rPr>
          <w:rFonts w:ascii="Times New Roman" w:eastAsia="SimSun" w:hAnsi="Times New Roman" w:cs="Times New Roman"/>
          <w:kern w:val="0"/>
          <w:sz w:val="28"/>
          <w:szCs w:val="28"/>
          <w:lang w:val="uk-UA"/>
        </w:rPr>
        <w:t xml:space="preserve">На правах рукопису </w:t>
      </w:r>
    </w:p>
    <w:p w14:paraId="5072E7CE" w14:textId="77777777" w:rsidR="00D63F02" w:rsidRPr="00D63F02" w:rsidRDefault="00D63F02" w:rsidP="00D63F02">
      <w:pPr>
        <w:widowControl/>
        <w:tabs>
          <w:tab w:val="clear" w:pos="709"/>
        </w:tabs>
        <w:spacing w:after="160" w:line="256" w:lineRule="auto"/>
        <w:ind w:firstLine="0"/>
        <w:jc w:val="left"/>
        <w:rPr>
          <w:rFonts w:ascii="Times New Roman" w:eastAsia="SimSun" w:hAnsi="Times New Roman" w:cs="Times New Roman"/>
          <w:kern w:val="0"/>
          <w:sz w:val="28"/>
          <w:szCs w:val="28"/>
          <w:lang w:val="uk-UA"/>
        </w:rPr>
      </w:pPr>
    </w:p>
    <w:p w14:paraId="63339895" w14:textId="77777777" w:rsidR="00D63F02" w:rsidRPr="00D63F02" w:rsidRDefault="00D63F02" w:rsidP="00D63F02">
      <w:pPr>
        <w:widowControl/>
        <w:tabs>
          <w:tab w:val="clear" w:pos="709"/>
        </w:tabs>
        <w:spacing w:after="160" w:line="256" w:lineRule="auto"/>
        <w:ind w:firstLine="0"/>
        <w:jc w:val="center"/>
        <w:rPr>
          <w:rFonts w:ascii="Times New Roman" w:eastAsia="SimSun" w:hAnsi="Times New Roman" w:cs="Times New Roman"/>
          <w:kern w:val="0"/>
          <w:sz w:val="28"/>
          <w:szCs w:val="28"/>
          <w:lang w:val="uk-UA"/>
        </w:rPr>
      </w:pPr>
      <w:r w:rsidRPr="00D63F02">
        <w:rPr>
          <w:rFonts w:ascii="Times New Roman" w:eastAsia="SimSun" w:hAnsi="Times New Roman" w:cs="Times New Roman"/>
          <w:caps/>
          <w:kern w:val="0"/>
          <w:sz w:val="28"/>
          <w:szCs w:val="28"/>
          <w:lang w:val="uk-UA"/>
        </w:rPr>
        <w:t>рожак наталія володимирівна</w:t>
      </w:r>
    </w:p>
    <w:p w14:paraId="4D7188A9" w14:textId="77777777" w:rsidR="00D63F02" w:rsidRPr="00D63F02" w:rsidRDefault="00D63F02" w:rsidP="00D63F02">
      <w:pPr>
        <w:widowControl/>
        <w:tabs>
          <w:tab w:val="clear" w:pos="709"/>
        </w:tabs>
        <w:spacing w:after="160" w:line="256" w:lineRule="auto"/>
        <w:ind w:firstLine="0"/>
        <w:jc w:val="left"/>
        <w:rPr>
          <w:rFonts w:ascii="Times New Roman" w:eastAsia="SimSun" w:hAnsi="Times New Roman" w:cs="Times New Roman"/>
          <w:kern w:val="0"/>
          <w:sz w:val="28"/>
          <w:szCs w:val="28"/>
          <w:lang w:val="uk-UA"/>
        </w:rPr>
      </w:pPr>
    </w:p>
    <w:p w14:paraId="179490E4" w14:textId="77777777" w:rsidR="00D63F02" w:rsidRPr="00D63F02" w:rsidRDefault="00D63F02" w:rsidP="00D63F02">
      <w:pPr>
        <w:widowControl/>
        <w:tabs>
          <w:tab w:val="clear" w:pos="709"/>
        </w:tabs>
        <w:spacing w:after="160" w:line="256" w:lineRule="auto"/>
        <w:ind w:firstLine="0"/>
        <w:jc w:val="center"/>
        <w:rPr>
          <w:rFonts w:ascii="Times New Roman" w:eastAsia="SimSun" w:hAnsi="Times New Roman" w:cs="Times New Roman"/>
          <w:kern w:val="0"/>
          <w:sz w:val="28"/>
          <w:szCs w:val="28"/>
          <w:lang w:val="uk-UA"/>
        </w:rPr>
      </w:pPr>
      <w:r w:rsidRPr="00D63F02">
        <w:rPr>
          <w:rFonts w:ascii="Times New Roman" w:eastAsia="SimSun" w:hAnsi="Times New Roman" w:cs="Times New Roman"/>
          <w:b/>
          <w:bCs/>
          <w:kern w:val="0"/>
          <w:sz w:val="28"/>
          <w:szCs w:val="28"/>
          <w:lang w:val="uk-UA"/>
        </w:rPr>
        <w:t xml:space="preserve">ПРОФЕСІЙНА ПІДГОТОВКА </w:t>
      </w:r>
      <w:r w:rsidRPr="00D63F02">
        <w:rPr>
          <w:rFonts w:ascii="Times New Roman" w:eastAsia="SimSun" w:hAnsi="Times New Roman" w:cs="Times New Roman"/>
          <w:b/>
          <w:bCs/>
          <w:kern w:val="0"/>
          <w:sz w:val="28"/>
          <w:szCs w:val="28"/>
        </w:rPr>
        <w:t>МАЙБУТНІХ У</w:t>
      </w:r>
      <w:r w:rsidRPr="00D63F02">
        <w:rPr>
          <w:rFonts w:ascii="Times New Roman" w:eastAsia="SimSun" w:hAnsi="Times New Roman" w:cs="Times New Roman"/>
          <w:b/>
          <w:bCs/>
          <w:kern w:val="0"/>
          <w:sz w:val="28"/>
          <w:szCs w:val="28"/>
          <w:lang w:val="uk-UA"/>
        </w:rPr>
        <w:t>ЧИТЕЛІВ АНГЛІЙСЬКОЇ МОВИ В УНІВЕРСИТЕТАХ АНГЛІЇ І ШОТЛАНДІЇ</w:t>
      </w:r>
    </w:p>
    <w:p w14:paraId="398737F8" w14:textId="77777777" w:rsidR="00D63F02" w:rsidRPr="00D63F02" w:rsidRDefault="00D63F02" w:rsidP="00D63F02">
      <w:pPr>
        <w:widowControl/>
        <w:tabs>
          <w:tab w:val="clear" w:pos="709"/>
        </w:tabs>
        <w:spacing w:after="160" w:line="360" w:lineRule="auto"/>
        <w:ind w:firstLine="0"/>
        <w:jc w:val="center"/>
        <w:rPr>
          <w:rFonts w:ascii="Times New Roman" w:eastAsia="SimSun" w:hAnsi="Times New Roman" w:cs="Times New Roman"/>
          <w:kern w:val="0"/>
          <w:sz w:val="28"/>
          <w:szCs w:val="28"/>
          <w:lang w:val="uk-UA"/>
        </w:rPr>
      </w:pPr>
    </w:p>
    <w:p w14:paraId="137B0754" w14:textId="77777777" w:rsidR="00D63F02" w:rsidRPr="00D63F02" w:rsidRDefault="00D63F02" w:rsidP="00D63F02">
      <w:pPr>
        <w:widowControl/>
        <w:tabs>
          <w:tab w:val="clear" w:pos="709"/>
        </w:tabs>
        <w:spacing w:after="160" w:line="360" w:lineRule="auto"/>
        <w:ind w:firstLine="0"/>
        <w:jc w:val="center"/>
        <w:rPr>
          <w:rFonts w:ascii="Times New Roman" w:eastAsia="SimSun" w:hAnsi="Times New Roman" w:cs="Times New Roman"/>
          <w:kern w:val="0"/>
          <w:sz w:val="28"/>
          <w:szCs w:val="28"/>
          <w:lang w:val="uk-UA"/>
        </w:rPr>
      </w:pPr>
      <w:r w:rsidRPr="00D63F02">
        <w:rPr>
          <w:rFonts w:ascii="Times New Roman" w:eastAsia="SimSun" w:hAnsi="Times New Roman" w:cs="Times New Roman"/>
          <w:kern w:val="0"/>
          <w:sz w:val="28"/>
          <w:szCs w:val="28"/>
          <w:lang w:val="uk-UA"/>
        </w:rPr>
        <w:t>13.00.04 – теорія і методика професійної освіти</w:t>
      </w:r>
    </w:p>
    <w:p w14:paraId="71D4DA02" w14:textId="77777777" w:rsidR="00D63F02" w:rsidRPr="00D63F02" w:rsidRDefault="00D63F02" w:rsidP="00D63F02">
      <w:pPr>
        <w:widowControl/>
        <w:tabs>
          <w:tab w:val="clear" w:pos="709"/>
        </w:tabs>
        <w:spacing w:after="160" w:line="360" w:lineRule="auto"/>
        <w:ind w:firstLine="0"/>
        <w:jc w:val="left"/>
        <w:rPr>
          <w:rFonts w:ascii="Times New Roman" w:eastAsia="SimSun" w:hAnsi="Times New Roman" w:cs="Times New Roman"/>
          <w:kern w:val="0"/>
          <w:sz w:val="28"/>
          <w:szCs w:val="28"/>
          <w:lang w:val="uk-UA"/>
        </w:rPr>
      </w:pPr>
    </w:p>
    <w:p w14:paraId="0DBC7D49" w14:textId="77777777" w:rsidR="00D63F02" w:rsidRPr="00D63F02" w:rsidRDefault="00D63F02" w:rsidP="00D63F02">
      <w:pPr>
        <w:widowControl/>
        <w:tabs>
          <w:tab w:val="clear" w:pos="709"/>
        </w:tabs>
        <w:spacing w:after="160" w:line="360" w:lineRule="auto"/>
        <w:ind w:firstLine="0"/>
        <w:jc w:val="center"/>
        <w:rPr>
          <w:rFonts w:ascii="Times New Roman" w:eastAsia="SimSun" w:hAnsi="Times New Roman" w:cs="Times New Roman"/>
          <w:kern w:val="0"/>
          <w:sz w:val="28"/>
          <w:szCs w:val="28"/>
          <w:lang w:val="uk-UA"/>
        </w:rPr>
      </w:pPr>
      <w:r w:rsidRPr="00D63F02">
        <w:rPr>
          <w:rFonts w:ascii="Times New Roman" w:eastAsia="SimSun" w:hAnsi="Times New Roman" w:cs="Times New Roman"/>
          <w:kern w:val="0"/>
          <w:sz w:val="28"/>
          <w:szCs w:val="28"/>
          <w:lang w:val="uk-UA"/>
        </w:rPr>
        <w:t>Дисертація на здобуття наукового ступеня</w:t>
      </w:r>
    </w:p>
    <w:p w14:paraId="131F050E" w14:textId="77777777" w:rsidR="00D63F02" w:rsidRPr="00D63F02" w:rsidRDefault="00D63F02" w:rsidP="00D63F02">
      <w:pPr>
        <w:widowControl/>
        <w:tabs>
          <w:tab w:val="clear" w:pos="709"/>
        </w:tabs>
        <w:spacing w:after="160" w:line="360" w:lineRule="auto"/>
        <w:ind w:firstLine="0"/>
        <w:jc w:val="center"/>
        <w:rPr>
          <w:rFonts w:ascii="Times New Roman" w:eastAsia="SimSun" w:hAnsi="Times New Roman" w:cs="Times New Roman"/>
          <w:kern w:val="0"/>
          <w:sz w:val="28"/>
          <w:szCs w:val="28"/>
        </w:rPr>
      </w:pPr>
      <w:r w:rsidRPr="00D63F02">
        <w:rPr>
          <w:rFonts w:ascii="Times New Roman" w:eastAsia="SimSun" w:hAnsi="Times New Roman" w:cs="Times New Roman"/>
          <w:kern w:val="0"/>
          <w:sz w:val="28"/>
          <w:szCs w:val="28"/>
          <w:lang w:val="uk-UA"/>
        </w:rPr>
        <w:t>кандидата педагогічних наук</w:t>
      </w:r>
    </w:p>
    <w:p w14:paraId="2811B205" w14:textId="77777777" w:rsidR="00D63F02" w:rsidRPr="00D63F02" w:rsidRDefault="00D63F02" w:rsidP="00D63F02">
      <w:pPr>
        <w:widowControl/>
        <w:tabs>
          <w:tab w:val="clear" w:pos="709"/>
          <w:tab w:val="left" w:pos="6714"/>
        </w:tabs>
        <w:spacing w:after="160" w:line="256" w:lineRule="auto"/>
        <w:ind w:firstLine="0"/>
        <w:jc w:val="left"/>
        <w:rPr>
          <w:rFonts w:ascii="Times New Roman" w:eastAsia="SimSun" w:hAnsi="Times New Roman" w:cs="Times New Roman"/>
          <w:kern w:val="0"/>
          <w:sz w:val="28"/>
          <w:szCs w:val="28"/>
        </w:rPr>
      </w:pPr>
    </w:p>
    <w:p w14:paraId="49E72BAE" w14:textId="77777777" w:rsidR="00D63F02" w:rsidRPr="00D63F02" w:rsidRDefault="00D63F02" w:rsidP="00D63F02">
      <w:pPr>
        <w:widowControl/>
        <w:tabs>
          <w:tab w:val="clear" w:pos="709"/>
        </w:tabs>
        <w:spacing w:after="160" w:line="256" w:lineRule="auto"/>
        <w:ind w:firstLine="0"/>
        <w:jc w:val="left"/>
        <w:rPr>
          <w:rFonts w:ascii="Times New Roman" w:eastAsia="SimSun" w:hAnsi="Times New Roman" w:cs="Times New Roman"/>
          <w:kern w:val="0"/>
          <w:sz w:val="28"/>
          <w:szCs w:val="28"/>
        </w:rPr>
      </w:pPr>
    </w:p>
    <w:p w14:paraId="44837F16" w14:textId="77777777" w:rsidR="00D63F02" w:rsidRPr="00D63F02" w:rsidRDefault="00D63F02" w:rsidP="00D63F02">
      <w:pPr>
        <w:widowControl/>
        <w:tabs>
          <w:tab w:val="clear" w:pos="709"/>
        </w:tabs>
        <w:spacing w:after="0" w:line="360" w:lineRule="auto"/>
        <w:ind w:left="4956" w:firstLine="0"/>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kern w:val="0"/>
          <w:sz w:val="28"/>
          <w:szCs w:val="28"/>
          <w:lang w:val="uk-UA"/>
        </w:rPr>
        <w:t>Науковий керівник –</w:t>
      </w:r>
    </w:p>
    <w:p w14:paraId="03AF56C6" w14:textId="77777777" w:rsidR="00D63F02" w:rsidRPr="00D63F02" w:rsidRDefault="00D63F02" w:rsidP="00D63F02">
      <w:pPr>
        <w:widowControl/>
        <w:tabs>
          <w:tab w:val="clear" w:pos="709"/>
        </w:tabs>
        <w:spacing w:after="0" w:line="360" w:lineRule="auto"/>
        <w:ind w:left="4956" w:firstLine="0"/>
        <w:jc w:val="left"/>
        <w:rPr>
          <w:rFonts w:ascii="Times New Roman" w:eastAsia="SimSun" w:hAnsi="Times New Roman" w:cs="Times New Roman"/>
          <w:kern w:val="0"/>
          <w:sz w:val="28"/>
          <w:szCs w:val="28"/>
          <w:lang w:val="uk-UA"/>
        </w:rPr>
      </w:pPr>
      <w:r w:rsidRPr="00D63F02">
        <w:rPr>
          <w:rFonts w:ascii="Times New Roman" w:eastAsia="SimSun" w:hAnsi="Times New Roman" w:cs="Times New Roman"/>
          <w:color w:val="000000"/>
          <w:kern w:val="0"/>
          <w:sz w:val="28"/>
          <w:szCs w:val="28"/>
          <w:lang w:val="uk-UA"/>
        </w:rPr>
        <w:t>Микитенко Наталія Олександрівна,</w:t>
      </w:r>
    </w:p>
    <w:p w14:paraId="78A08CFE" w14:textId="77777777" w:rsidR="00D63F02" w:rsidRPr="00D63F02" w:rsidRDefault="00D63F02" w:rsidP="00D63F02">
      <w:pPr>
        <w:widowControl/>
        <w:tabs>
          <w:tab w:val="clear" w:pos="709"/>
        </w:tabs>
        <w:spacing w:after="0" w:line="360" w:lineRule="auto"/>
        <w:ind w:left="4956" w:firstLine="0"/>
        <w:jc w:val="left"/>
        <w:rPr>
          <w:rFonts w:ascii="Times New Roman" w:eastAsia="SimSun" w:hAnsi="Times New Roman" w:cs="Times New Roman"/>
          <w:kern w:val="0"/>
          <w:sz w:val="28"/>
          <w:szCs w:val="28"/>
          <w:lang w:val="uk-UA"/>
        </w:rPr>
      </w:pPr>
      <w:r w:rsidRPr="00D63F02">
        <w:rPr>
          <w:rFonts w:ascii="Times New Roman" w:eastAsia="SimSun" w:hAnsi="Times New Roman" w:cs="Times New Roman"/>
          <w:kern w:val="0"/>
          <w:sz w:val="28"/>
          <w:szCs w:val="28"/>
          <w:lang w:val="uk-UA"/>
        </w:rPr>
        <w:t xml:space="preserve">доктор педагогічних наук, доцент  </w:t>
      </w:r>
      <w:r w:rsidRPr="00D63F02">
        <w:rPr>
          <w:rFonts w:ascii="Times New Roman" w:eastAsia="SimSun" w:hAnsi="Times New Roman" w:cs="Times New Roman"/>
          <w:kern w:val="0"/>
          <w:sz w:val="28"/>
          <w:szCs w:val="28"/>
          <w:lang w:val="uk-UA"/>
        </w:rPr>
        <w:tab/>
      </w:r>
    </w:p>
    <w:p w14:paraId="424DECC7" w14:textId="77777777" w:rsidR="00D63F02" w:rsidRPr="00D63F02" w:rsidRDefault="00D63F02" w:rsidP="00D63F02">
      <w:pPr>
        <w:widowControl/>
        <w:tabs>
          <w:tab w:val="clear" w:pos="709"/>
        </w:tabs>
        <w:spacing w:after="160" w:line="360" w:lineRule="auto"/>
        <w:ind w:firstLine="0"/>
        <w:jc w:val="center"/>
        <w:rPr>
          <w:rFonts w:ascii="Times New Roman" w:eastAsia="SimSun" w:hAnsi="Times New Roman" w:cs="Times New Roman"/>
          <w:kern w:val="0"/>
          <w:sz w:val="28"/>
          <w:szCs w:val="28"/>
          <w:lang w:val="uk-UA"/>
        </w:rPr>
      </w:pPr>
    </w:p>
    <w:p w14:paraId="4281558D" w14:textId="77777777" w:rsidR="00D63F02" w:rsidRPr="00D63F02" w:rsidRDefault="00D63F02" w:rsidP="00D63F02">
      <w:pPr>
        <w:widowControl/>
        <w:tabs>
          <w:tab w:val="clear" w:pos="709"/>
        </w:tabs>
        <w:spacing w:after="160" w:line="360" w:lineRule="auto"/>
        <w:ind w:firstLine="0"/>
        <w:jc w:val="center"/>
        <w:rPr>
          <w:rFonts w:ascii="Times New Roman" w:eastAsia="SimSun" w:hAnsi="Times New Roman" w:cs="Times New Roman"/>
          <w:kern w:val="0"/>
          <w:sz w:val="28"/>
          <w:szCs w:val="28"/>
          <w:lang w:val="uk-UA"/>
        </w:rPr>
      </w:pPr>
    </w:p>
    <w:p w14:paraId="76BBD218" w14:textId="77777777" w:rsidR="00D63F02" w:rsidRPr="00D63F02" w:rsidRDefault="00D63F02" w:rsidP="00D63F02">
      <w:pPr>
        <w:widowControl/>
        <w:tabs>
          <w:tab w:val="clear" w:pos="709"/>
        </w:tabs>
        <w:spacing w:after="160" w:line="360" w:lineRule="auto"/>
        <w:ind w:firstLine="0"/>
        <w:jc w:val="center"/>
        <w:rPr>
          <w:rFonts w:ascii="Times New Roman" w:eastAsia="SimSun" w:hAnsi="Times New Roman" w:cs="Times New Roman"/>
          <w:kern w:val="0"/>
          <w:sz w:val="28"/>
          <w:szCs w:val="28"/>
          <w:lang w:val="uk-UA"/>
        </w:rPr>
      </w:pPr>
    </w:p>
    <w:p w14:paraId="1E77D4B0" w14:textId="77777777" w:rsidR="00D63F02" w:rsidRPr="00D63F02" w:rsidRDefault="00D63F02" w:rsidP="00D63F02">
      <w:pPr>
        <w:widowControl/>
        <w:tabs>
          <w:tab w:val="clear" w:pos="709"/>
        </w:tabs>
        <w:spacing w:after="160" w:line="360" w:lineRule="auto"/>
        <w:ind w:firstLine="0"/>
        <w:jc w:val="center"/>
        <w:rPr>
          <w:rFonts w:ascii="Times New Roman" w:eastAsia="SimSun" w:hAnsi="Times New Roman" w:cs="Times New Roman"/>
          <w:kern w:val="0"/>
          <w:sz w:val="28"/>
          <w:szCs w:val="28"/>
          <w:lang w:val="uk-UA"/>
        </w:rPr>
        <w:sectPr w:rsidR="00D63F02" w:rsidRPr="00D63F02">
          <w:headerReference w:type="default" r:id="rId7"/>
          <w:footerReference w:type="even" r:id="rId8"/>
          <w:footerReference w:type="default" r:id="rId9"/>
          <w:headerReference w:type="first" r:id="rId10"/>
          <w:footerReference w:type="first" r:id="rId11"/>
          <w:pgSz w:w="11906" w:h="16838"/>
          <w:pgMar w:top="1134" w:right="850" w:bottom="1134" w:left="1701" w:header="708" w:footer="720" w:gutter="0"/>
          <w:pgNumType w:start="1"/>
          <w:cols w:space="720"/>
          <w:titlePg/>
          <w:docGrid w:linePitch="600" w:charSpace="36864"/>
        </w:sectPr>
      </w:pPr>
      <w:r w:rsidRPr="00D63F02">
        <w:rPr>
          <w:rFonts w:ascii="Times New Roman" w:eastAsia="SimSun" w:hAnsi="Times New Roman" w:cs="Times New Roman"/>
          <w:kern w:val="0"/>
          <w:sz w:val="28"/>
          <w:szCs w:val="28"/>
          <w:lang w:val="uk-UA"/>
        </w:rPr>
        <w:t>Тернопіль − 2014</w:t>
      </w:r>
    </w:p>
    <w:p w14:paraId="7627220D" w14:textId="77777777" w:rsidR="00D63F02" w:rsidRPr="00D63F02" w:rsidRDefault="00D63F02" w:rsidP="00D63F02">
      <w:pPr>
        <w:widowControl/>
        <w:tabs>
          <w:tab w:val="clear" w:pos="709"/>
        </w:tabs>
        <w:spacing w:after="160" w:line="360" w:lineRule="auto"/>
        <w:ind w:firstLine="0"/>
        <w:jc w:val="center"/>
        <w:rPr>
          <w:rFonts w:ascii="Times New Roman" w:eastAsia="SimSun" w:hAnsi="Times New Roman" w:cs="Times New Roman"/>
          <w:kern w:val="0"/>
          <w:sz w:val="28"/>
          <w:szCs w:val="28"/>
          <w:lang w:val="uk-UA"/>
        </w:rPr>
      </w:pPr>
    </w:p>
    <w:p w14:paraId="56523CD0" w14:textId="77777777" w:rsidR="00D63F02" w:rsidRPr="00D63F02" w:rsidRDefault="00D63F02" w:rsidP="00D63F02">
      <w:pPr>
        <w:widowControl/>
        <w:tabs>
          <w:tab w:val="clear" w:pos="709"/>
        </w:tabs>
        <w:spacing w:after="160" w:line="256" w:lineRule="auto"/>
        <w:ind w:firstLine="0"/>
        <w:jc w:val="center"/>
        <w:rPr>
          <w:rFonts w:ascii="Calibri" w:eastAsia="SimSun" w:hAnsi="Calibri" w:cs="Times New Roman"/>
          <w:b/>
          <w:bCs/>
          <w:kern w:val="0"/>
          <w:sz w:val="28"/>
          <w:szCs w:val="28"/>
          <w:lang w:val="uk-UA"/>
        </w:rPr>
      </w:pPr>
      <w:r w:rsidRPr="00D63F02">
        <w:rPr>
          <w:rFonts w:ascii="Times New Roman" w:eastAsia="SimSun" w:hAnsi="Times New Roman" w:cs="Times New Roman"/>
          <w:b/>
          <w:bCs/>
          <w:kern w:val="0"/>
          <w:sz w:val="28"/>
          <w:szCs w:val="28"/>
          <w:lang w:val="uk-UA"/>
        </w:rPr>
        <w:t>ЗМІСТ</w:t>
      </w:r>
    </w:p>
    <w:p w14:paraId="2BF3ED93" w14:textId="77777777" w:rsidR="00D63F02" w:rsidRPr="00D63F02" w:rsidRDefault="00D63F02" w:rsidP="00D63F02">
      <w:pPr>
        <w:widowControl/>
        <w:tabs>
          <w:tab w:val="clear" w:pos="709"/>
        </w:tabs>
        <w:spacing w:after="160" w:line="256" w:lineRule="auto"/>
        <w:ind w:firstLine="0"/>
        <w:jc w:val="center"/>
        <w:rPr>
          <w:rFonts w:ascii="Calibri" w:eastAsia="SimSun" w:hAnsi="Calibri" w:cs="Times New Roman"/>
          <w:b/>
          <w:bCs/>
          <w:kern w:val="0"/>
          <w:sz w:val="28"/>
          <w:szCs w:val="28"/>
          <w:lang w:val="uk-UA"/>
        </w:rPr>
      </w:pPr>
    </w:p>
    <w:p w14:paraId="47EDFD77" w14:textId="77777777" w:rsidR="00D63F02" w:rsidRPr="00D63F02" w:rsidRDefault="00D63F02" w:rsidP="00D63F02">
      <w:pPr>
        <w:widowControl/>
        <w:tabs>
          <w:tab w:val="clear" w:pos="709"/>
          <w:tab w:val="right" w:leader="dot" w:pos="9355"/>
        </w:tabs>
        <w:spacing w:after="0" w:line="360" w:lineRule="auto"/>
        <w:ind w:firstLine="0"/>
        <w:jc w:val="left"/>
        <w:rPr>
          <w:rFonts w:ascii="Times New Roman" w:eastAsia="SimSun" w:hAnsi="Times New Roman" w:cs="Times New Roman"/>
          <w:b/>
          <w:bCs/>
          <w:kern w:val="0"/>
          <w:sz w:val="28"/>
          <w:szCs w:val="28"/>
          <w:lang w:val="uk-UA"/>
        </w:rPr>
      </w:pPr>
      <w:r w:rsidRPr="00D63F02">
        <w:rPr>
          <w:rFonts w:ascii="Times New Roman" w:eastAsia="SimSun" w:hAnsi="Times New Roman" w:cs="Times New Roman"/>
          <w:kern w:val="0"/>
          <w:sz w:val="28"/>
          <w:szCs w:val="28"/>
          <w:lang w:val="uk-UA"/>
        </w:rPr>
        <w:t>ВСТУП</w:t>
      </w:r>
      <w:r w:rsidRPr="00D63F02">
        <w:rPr>
          <w:rFonts w:ascii="Times New Roman" w:eastAsia="SimSun" w:hAnsi="Times New Roman" w:cs="Times New Roman"/>
          <w:kern w:val="0"/>
          <w:sz w:val="28"/>
          <w:szCs w:val="28"/>
          <w:lang w:val="uk-UA"/>
        </w:rPr>
        <w:tab/>
        <w:t>4</w:t>
      </w:r>
    </w:p>
    <w:p w14:paraId="102188A3" w14:textId="77777777" w:rsidR="00D63F02" w:rsidRPr="00D63F02" w:rsidRDefault="00D63F02" w:rsidP="00D63F02">
      <w:pPr>
        <w:widowControl/>
        <w:tabs>
          <w:tab w:val="clear" w:pos="709"/>
        </w:tabs>
        <w:spacing w:after="160" w:line="360" w:lineRule="auto"/>
        <w:ind w:firstLine="0"/>
        <w:jc w:val="left"/>
        <w:rPr>
          <w:rFonts w:ascii="Calibri" w:eastAsia="SimSun" w:hAnsi="Calibri" w:cs="Calibri"/>
          <w:kern w:val="0"/>
          <w:lang w:val="uk-UA"/>
        </w:rPr>
      </w:pPr>
      <w:r w:rsidRPr="00D63F02">
        <w:rPr>
          <w:rFonts w:ascii="Times New Roman" w:eastAsia="SimSun" w:hAnsi="Times New Roman" w:cs="Times New Roman"/>
          <w:b/>
          <w:bCs/>
          <w:kern w:val="0"/>
          <w:sz w:val="28"/>
          <w:szCs w:val="28"/>
          <w:lang w:val="uk-UA"/>
        </w:rPr>
        <w:t>РОЗДІЛ 1. ПРОФЕСІЙНА ПІДГОТОВКА УЧИТЕЛІВ АНГЛІЙСЬКОЇ МОВИ В УНІВЕРСИТЕТАХ АНГЛІЇ І ШОТЛАНДІЇ ЯК ПЕДАГОГІЧНА ПРОБЛЕМА</w:t>
      </w:r>
      <w:r w:rsidRPr="00D63F02">
        <w:rPr>
          <w:rFonts w:ascii="Times New Roman" w:eastAsia="SimSun" w:hAnsi="Times New Roman" w:cs="Times New Roman"/>
          <w:b/>
          <w:bCs/>
          <w:kern w:val="0"/>
          <w:lang w:val="uk-UA"/>
        </w:rPr>
        <w:t xml:space="preserve"> ………………………………………...……………………11 </w:t>
      </w:r>
    </w:p>
    <w:p w14:paraId="718396D9" w14:textId="77777777" w:rsidR="00D63F02" w:rsidRPr="00D63F02" w:rsidRDefault="00D63F02" w:rsidP="00D63F02">
      <w:pPr>
        <w:widowControl/>
        <w:tabs>
          <w:tab w:val="clear" w:pos="709"/>
          <w:tab w:val="left" w:pos="993"/>
          <w:tab w:val="right" w:leader="dot" w:pos="9355"/>
        </w:tabs>
        <w:spacing w:after="0" w:line="360" w:lineRule="auto"/>
        <w:ind w:firstLine="0"/>
        <w:jc w:val="left"/>
        <w:rPr>
          <w:rFonts w:ascii="Times New Roman" w:eastAsia="SimSun" w:hAnsi="Times New Roman" w:cs="Times New Roman"/>
          <w:kern w:val="0"/>
          <w:sz w:val="28"/>
          <w:szCs w:val="28"/>
          <w:lang w:val="uk-UA"/>
        </w:rPr>
      </w:pPr>
      <w:r w:rsidRPr="00D63F02">
        <w:rPr>
          <w:rFonts w:ascii="Times New Roman" w:eastAsia="SimSun" w:hAnsi="Times New Roman" w:cs="Times New Roman"/>
          <w:kern w:val="0"/>
          <w:sz w:val="28"/>
          <w:szCs w:val="28"/>
          <w:lang w:val="uk-UA"/>
        </w:rPr>
        <w:t>1.1.Аналіз проблеми професійної підготовки учителів англійської мови в університетах Англії і Шотландії………………………………………………11</w:t>
      </w:r>
    </w:p>
    <w:p w14:paraId="603F0787" w14:textId="77777777" w:rsidR="00D63F02" w:rsidRPr="00D63F02" w:rsidRDefault="00D63F02" w:rsidP="00D63F02">
      <w:pPr>
        <w:widowControl/>
        <w:tabs>
          <w:tab w:val="clear" w:pos="709"/>
        </w:tabs>
        <w:spacing w:after="160" w:line="360" w:lineRule="auto"/>
        <w:ind w:firstLine="0"/>
        <w:rPr>
          <w:rFonts w:ascii="Times New Roman" w:eastAsia="SimSun" w:hAnsi="Times New Roman" w:cs="Times New Roman"/>
          <w:kern w:val="0"/>
          <w:sz w:val="28"/>
          <w:szCs w:val="28"/>
          <w:lang w:val="uk-UA"/>
        </w:rPr>
      </w:pPr>
      <w:r w:rsidRPr="00D63F02">
        <w:rPr>
          <w:rFonts w:ascii="Times New Roman" w:eastAsia="SimSun" w:hAnsi="Times New Roman" w:cs="Times New Roman"/>
          <w:kern w:val="0"/>
          <w:sz w:val="28"/>
          <w:szCs w:val="28"/>
          <w:lang w:val="uk-UA"/>
        </w:rPr>
        <w:t>1.2</w:t>
      </w:r>
      <w:r w:rsidRPr="00D63F02">
        <w:rPr>
          <w:rFonts w:ascii="Times New Roman" w:eastAsia="SimSun" w:hAnsi="Times New Roman" w:cs="Times New Roman"/>
          <w:kern w:val="0"/>
          <w:sz w:val="28"/>
          <w:szCs w:val="28"/>
        </w:rPr>
        <w:t>.</w:t>
      </w:r>
      <w:r w:rsidRPr="00D63F02">
        <w:rPr>
          <w:rFonts w:ascii="Times New Roman" w:eastAsia="SimSun" w:hAnsi="Times New Roman" w:cs="Times New Roman"/>
          <w:b/>
          <w:bCs/>
          <w:kern w:val="0"/>
          <w:sz w:val="28"/>
          <w:szCs w:val="28"/>
          <w:lang w:val="uk-UA"/>
        </w:rPr>
        <w:t xml:space="preserve"> </w:t>
      </w:r>
      <w:r w:rsidRPr="00D63F02">
        <w:rPr>
          <w:rFonts w:ascii="Times New Roman" w:eastAsia="SimSun" w:hAnsi="Times New Roman" w:cs="Times New Roman"/>
          <w:kern w:val="0"/>
          <w:sz w:val="28"/>
          <w:szCs w:val="28"/>
          <w:lang w:val="uk-UA"/>
        </w:rPr>
        <w:t>Становлення системи професійної підготовки майбутніх</w:t>
      </w:r>
    </w:p>
    <w:p w14:paraId="6D10BA41" w14:textId="77777777" w:rsidR="00D63F02" w:rsidRPr="00D63F02" w:rsidRDefault="00D63F02" w:rsidP="00D63F02">
      <w:pPr>
        <w:widowControl/>
        <w:tabs>
          <w:tab w:val="clear" w:pos="709"/>
        </w:tabs>
        <w:spacing w:after="160" w:line="360" w:lineRule="auto"/>
        <w:ind w:firstLine="0"/>
        <w:rPr>
          <w:rFonts w:ascii="Times New Roman" w:eastAsia="SimSun" w:hAnsi="Times New Roman" w:cs="Times New Roman"/>
          <w:kern w:val="0"/>
          <w:sz w:val="28"/>
          <w:szCs w:val="28"/>
          <w:lang w:val="uk-UA"/>
        </w:rPr>
      </w:pPr>
      <w:r w:rsidRPr="00D63F02">
        <w:rPr>
          <w:rFonts w:ascii="Times New Roman" w:eastAsia="SimSun" w:hAnsi="Times New Roman" w:cs="Times New Roman"/>
          <w:kern w:val="0"/>
          <w:sz w:val="28"/>
          <w:szCs w:val="28"/>
          <w:lang w:val="uk-UA"/>
        </w:rPr>
        <w:t xml:space="preserve"> учителів англійської мови у вищих навчальних закладах </w:t>
      </w:r>
    </w:p>
    <w:p w14:paraId="35C64540" w14:textId="77777777" w:rsidR="00D63F02" w:rsidRPr="00D63F02" w:rsidRDefault="00D63F02" w:rsidP="00D63F02">
      <w:pPr>
        <w:widowControl/>
        <w:tabs>
          <w:tab w:val="clear" w:pos="709"/>
        </w:tabs>
        <w:spacing w:after="160" w:line="360" w:lineRule="auto"/>
        <w:ind w:firstLine="0"/>
        <w:rPr>
          <w:rFonts w:ascii="Times New Roman" w:eastAsia="SimSun" w:hAnsi="Times New Roman" w:cs="Times New Roman"/>
          <w:kern w:val="0"/>
          <w:sz w:val="28"/>
          <w:szCs w:val="28"/>
          <w:lang w:val="uk-UA"/>
        </w:rPr>
      </w:pPr>
      <w:r w:rsidRPr="00D63F02">
        <w:rPr>
          <w:rFonts w:ascii="Times New Roman" w:eastAsia="SimSun" w:hAnsi="Times New Roman" w:cs="Times New Roman"/>
          <w:kern w:val="0"/>
          <w:sz w:val="28"/>
          <w:szCs w:val="28"/>
          <w:lang w:val="uk-UA"/>
        </w:rPr>
        <w:t>Англії і Шотландії…………………………………………………………..…...22</w:t>
      </w:r>
    </w:p>
    <w:p w14:paraId="125B88FC" w14:textId="77777777" w:rsidR="00D63F02" w:rsidRPr="00D63F02" w:rsidRDefault="00D63F02" w:rsidP="00D63F02">
      <w:pPr>
        <w:widowControl/>
        <w:tabs>
          <w:tab w:val="clear" w:pos="709"/>
        </w:tabs>
        <w:spacing w:after="0" w:line="360" w:lineRule="auto"/>
        <w:ind w:firstLine="0"/>
        <w:rPr>
          <w:rFonts w:ascii="Times New Roman" w:eastAsia="SimSun" w:hAnsi="Times New Roman" w:cs="Times New Roman"/>
          <w:kern w:val="0"/>
          <w:sz w:val="28"/>
          <w:szCs w:val="28"/>
          <w:lang w:val="uk-UA"/>
        </w:rPr>
      </w:pPr>
      <w:r w:rsidRPr="00D63F02">
        <w:rPr>
          <w:rFonts w:ascii="Times New Roman" w:eastAsia="SimSun" w:hAnsi="Times New Roman" w:cs="Times New Roman"/>
          <w:kern w:val="0"/>
          <w:sz w:val="28"/>
          <w:szCs w:val="28"/>
          <w:lang w:val="uk-UA"/>
        </w:rPr>
        <w:t xml:space="preserve">1.3 Теоретико-методологічні аспекти професійної підготовки </w:t>
      </w:r>
    </w:p>
    <w:p w14:paraId="5CA2F221" w14:textId="77777777" w:rsidR="00D63F02" w:rsidRPr="00D63F02" w:rsidRDefault="00D63F02" w:rsidP="00D63F02">
      <w:pPr>
        <w:widowControl/>
        <w:tabs>
          <w:tab w:val="clear" w:pos="709"/>
        </w:tabs>
        <w:spacing w:after="0" w:line="360" w:lineRule="auto"/>
        <w:ind w:firstLine="0"/>
        <w:rPr>
          <w:rFonts w:ascii="Times New Roman" w:eastAsia="SimSun" w:hAnsi="Times New Roman" w:cs="Times New Roman"/>
          <w:kern w:val="0"/>
          <w:sz w:val="28"/>
          <w:szCs w:val="28"/>
          <w:lang w:val="uk-UA"/>
        </w:rPr>
      </w:pPr>
      <w:r w:rsidRPr="00D63F02">
        <w:rPr>
          <w:rFonts w:ascii="Times New Roman" w:eastAsia="SimSun" w:hAnsi="Times New Roman" w:cs="Times New Roman"/>
          <w:kern w:val="0"/>
          <w:sz w:val="28"/>
          <w:szCs w:val="28"/>
          <w:lang w:val="uk-UA"/>
        </w:rPr>
        <w:t xml:space="preserve">майбутніх учителів англійської мови як рідної та як іноземної в </w:t>
      </w:r>
    </w:p>
    <w:p w14:paraId="722FB9DF" w14:textId="77777777" w:rsidR="00D63F02" w:rsidRPr="00D63F02" w:rsidRDefault="00D63F02" w:rsidP="00D63F02">
      <w:pPr>
        <w:widowControl/>
        <w:tabs>
          <w:tab w:val="clear" w:pos="709"/>
        </w:tabs>
        <w:spacing w:after="0" w:line="360" w:lineRule="auto"/>
        <w:ind w:firstLine="0"/>
        <w:rPr>
          <w:rFonts w:ascii="Calibri" w:eastAsia="SimSun" w:hAnsi="Calibri" w:cs="Calibri"/>
          <w:kern w:val="0"/>
        </w:rPr>
      </w:pPr>
      <w:r w:rsidRPr="00D63F02">
        <w:rPr>
          <w:rFonts w:ascii="Times New Roman" w:eastAsia="SimSun" w:hAnsi="Times New Roman" w:cs="Times New Roman"/>
          <w:kern w:val="0"/>
          <w:sz w:val="28"/>
          <w:szCs w:val="28"/>
          <w:lang w:val="uk-UA"/>
        </w:rPr>
        <w:t>університетах Англії і Шотландії ....………………………………………...…</w:t>
      </w:r>
      <w:r w:rsidRPr="00D63F02">
        <w:rPr>
          <w:rFonts w:ascii="Times New Roman" w:eastAsia="SimSun" w:hAnsi="Times New Roman" w:cs="Times New Roman"/>
          <w:kern w:val="0"/>
          <w:sz w:val="28"/>
          <w:szCs w:val="28"/>
        </w:rPr>
        <w:t>58</w:t>
      </w:r>
    </w:p>
    <w:p w14:paraId="2BFA90B5" w14:textId="77777777" w:rsidR="00D63F02" w:rsidRPr="00D63F02" w:rsidRDefault="00D63F02" w:rsidP="00D63F02">
      <w:pPr>
        <w:widowControl/>
        <w:tabs>
          <w:tab w:val="clear" w:pos="709"/>
          <w:tab w:val="right" w:leader="dot" w:pos="9355"/>
        </w:tabs>
        <w:spacing w:after="0" w:line="360" w:lineRule="auto"/>
        <w:ind w:firstLine="0"/>
        <w:jc w:val="left"/>
        <w:rPr>
          <w:rFonts w:ascii="Times New Roman" w:eastAsia="SimSun" w:hAnsi="Times New Roman" w:cs="Times New Roman"/>
          <w:kern w:val="0"/>
          <w:sz w:val="28"/>
          <w:szCs w:val="28"/>
          <w:lang w:val="uk-UA"/>
        </w:rPr>
      </w:pPr>
      <w:r w:rsidRPr="00D63F02">
        <w:rPr>
          <w:rFonts w:ascii="Times New Roman" w:eastAsia="SimSun" w:hAnsi="Times New Roman" w:cs="Times New Roman"/>
          <w:kern w:val="0"/>
          <w:sz w:val="28"/>
          <w:szCs w:val="28"/>
          <w:lang w:val="uk-UA"/>
        </w:rPr>
        <w:t>Висновки до розділу 1…………………………………………………………...</w:t>
      </w:r>
      <w:r w:rsidRPr="00D63F02">
        <w:rPr>
          <w:rFonts w:ascii="Times New Roman" w:eastAsia="SimSun" w:hAnsi="Times New Roman" w:cs="Times New Roman"/>
          <w:kern w:val="0"/>
          <w:sz w:val="28"/>
          <w:szCs w:val="28"/>
        </w:rPr>
        <w:t>76</w:t>
      </w:r>
    </w:p>
    <w:p w14:paraId="468E2A6C" w14:textId="77777777" w:rsidR="00D63F02" w:rsidRPr="00D63F02" w:rsidRDefault="00D63F02" w:rsidP="00D63F02">
      <w:pPr>
        <w:widowControl/>
        <w:tabs>
          <w:tab w:val="clear" w:pos="709"/>
          <w:tab w:val="right" w:leader="dot" w:pos="9355"/>
        </w:tabs>
        <w:spacing w:after="0" w:line="360" w:lineRule="auto"/>
        <w:ind w:firstLine="0"/>
        <w:jc w:val="left"/>
        <w:rPr>
          <w:rFonts w:ascii="Times New Roman" w:eastAsia="SimSun" w:hAnsi="Times New Roman" w:cs="Times New Roman"/>
          <w:b/>
          <w:bCs/>
          <w:kern w:val="0"/>
          <w:sz w:val="28"/>
          <w:szCs w:val="28"/>
          <w:lang w:val="uk-UA"/>
        </w:rPr>
      </w:pPr>
      <w:r w:rsidRPr="00D63F02">
        <w:rPr>
          <w:rFonts w:ascii="Times New Roman" w:eastAsia="SimSun" w:hAnsi="Times New Roman" w:cs="Times New Roman"/>
          <w:b/>
          <w:bCs/>
          <w:kern w:val="0"/>
          <w:sz w:val="28"/>
          <w:szCs w:val="28"/>
          <w:lang w:val="uk-UA"/>
        </w:rPr>
        <w:t>РОЗДІЛ 2. СТРУКТУРА, ЗМІСТ, ФОРМИ, МЕТОДИ І ЗАСОБИ ПРОФЕСІЙНОЇ ПІДГОТОВКИ МАЙБУТНІХ УЧИТЕЛІВ АНГЛІЙСЬКОЇ МОВИ В УНІВЕРСИТЕТАХ АНГЛІЇ І</w:t>
      </w:r>
    </w:p>
    <w:p w14:paraId="56FE53B0" w14:textId="77777777" w:rsidR="00D63F02" w:rsidRPr="00D63F02" w:rsidRDefault="00D63F02" w:rsidP="00D63F02">
      <w:pPr>
        <w:widowControl/>
        <w:tabs>
          <w:tab w:val="clear" w:pos="709"/>
          <w:tab w:val="right" w:leader="dot" w:pos="9355"/>
        </w:tabs>
        <w:spacing w:after="0" w:line="360" w:lineRule="auto"/>
        <w:ind w:firstLine="0"/>
        <w:jc w:val="left"/>
        <w:rPr>
          <w:rFonts w:ascii="Times New Roman" w:eastAsia="SimSun" w:hAnsi="Times New Roman" w:cs="Times New Roman"/>
          <w:b/>
          <w:bCs/>
          <w:kern w:val="0"/>
          <w:sz w:val="28"/>
          <w:szCs w:val="28"/>
          <w:lang w:val="uk-UA"/>
        </w:rPr>
      </w:pPr>
      <w:r w:rsidRPr="00D63F02">
        <w:rPr>
          <w:rFonts w:ascii="Times New Roman" w:eastAsia="SimSun" w:hAnsi="Times New Roman" w:cs="Times New Roman"/>
          <w:b/>
          <w:bCs/>
          <w:kern w:val="0"/>
          <w:sz w:val="28"/>
          <w:szCs w:val="28"/>
          <w:lang w:val="uk-UA"/>
        </w:rPr>
        <w:t xml:space="preserve"> ШОТЛАНДІЇ…………………………………………………………………...79</w:t>
      </w:r>
    </w:p>
    <w:p w14:paraId="75DD7AB3" w14:textId="77777777" w:rsidR="00D63F02" w:rsidRPr="00D63F02" w:rsidRDefault="00D63F02" w:rsidP="00D63F02">
      <w:pPr>
        <w:widowControl/>
        <w:tabs>
          <w:tab w:val="clear" w:pos="709"/>
          <w:tab w:val="left" w:pos="993"/>
          <w:tab w:val="right" w:leader="dot" w:pos="9355"/>
        </w:tabs>
        <w:spacing w:after="0" w:line="360" w:lineRule="auto"/>
        <w:ind w:firstLine="0"/>
        <w:jc w:val="left"/>
        <w:rPr>
          <w:rFonts w:ascii="Times New Roman" w:eastAsia="SimSun" w:hAnsi="Times New Roman" w:cs="Times New Roman"/>
          <w:kern w:val="0"/>
          <w:sz w:val="28"/>
          <w:szCs w:val="28"/>
          <w:lang w:val="uk-UA"/>
        </w:rPr>
      </w:pPr>
      <w:r w:rsidRPr="00D63F02">
        <w:rPr>
          <w:rFonts w:ascii="Times New Roman" w:eastAsia="SimSun" w:hAnsi="Times New Roman" w:cs="Times New Roman"/>
          <w:kern w:val="0"/>
          <w:sz w:val="28"/>
          <w:szCs w:val="28"/>
          <w:lang w:val="uk-UA"/>
        </w:rPr>
        <w:t xml:space="preserve">2.1. Організація професійної підготовки майбутніх учителів англійської </w:t>
      </w:r>
    </w:p>
    <w:p w14:paraId="4CB91738" w14:textId="77777777" w:rsidR="00D63F02" w:rsidRPr="00D63F02" w:rsidRDefault="00D63F02" w:rsidP="00D63F02">
      <w:pPr>
        <w:widowControl/>
        <w:tabs>
          <w:tab w:val="clear" w:pos="709"/>
          <w:tab w:val="left" w:pos="993"/>
          <w:tab w:val="right" w:leader="dot" w:pos="9355"/>
        </w:tabs>
        <w:spacing w:after="0" w:line="360" w:lineRule="auto"/>
        <w:ind w:firstLine="0"/>
        <w:jc w:val="left"/>
        <w:rPr>
          <w:rFonts w:ascii="Times New Roman" w:eastAsia="SimSun" w:hAnsi="Times New Roman" w:cs="Times New Roman"/>
          <w:kern w:val="0"/>
          <w:sz w:val="28"/>
          <w:szCs w:val="28"/>
          <w:lang w:val="uk-UA"/>
        </w:rPr>
      </w:pPr>
      <w:r w:rsidRPr="00D63F02">
        <w:rPr>
          <w:rFonts w:ascii="Times New Roman" w:eastAsia="SimSun" w:hAnsi="Times New Roman" w:cs="Times New Roman"/>
          <w:kern w:val="0"/>
          <w:sz w:val="28"/>
          <w:szCs w:val="28"/>
          <w:lang w:val="uk-UA"/>
        </w:rPr>
        <w:t>мови у системі ступеневої освіти: бакалаврат, магістратура, докторат……...</w:t>
      </w:r>
      <w:r w:rsidRPr="00D63F02">
        <w:rPr>
          <w:rFonts w:ascii="Times New Roman" w:eastAsia="SimSun" w:hAnsi="Times New Roman" w:cs="Times New Roman"/>
          <w:kern w:val="0"/>
          <w:sz w:val="28"/>
          <w:szCs w:val="28"/>
        </w:rPr>
        <w:t>79</w:t>
      </w:r>
    </w:p>
    <w:p w14:paraId="73BC9249" w14:textId="77777777" w:rsidR="00D63F02" w:rsidRPr="00D63F02" w:rsidRDefault="00D63F02" w:rsidP="00D63F02">
      <w:pPr>
        <w:widowControl/>
        <w:tabs>
          <w:tab w:val="clear" w:pos="709"/>
          <w:tab w:val="left" w:pos="993"/>
          <w:tab w:val="right" w:leader="dot" w:pos="9355"/>
        </w:tabs>
        <w:spacing w:after="0" w:line="360" w:lineRule="auto"/>
        <w:ind w:firstLine="0"/>
        <w:jc w:val="left"/>
        <w:rPr>
          <w:rFonts w:ascii="Times New Roman" w:eastAsia="SimSun" w:hAnsi="Times New Roman" w:cs="Times New Roman"/>
          <w:kern w:val="0"/>
          <w:sz w:val="28"/>
          <w:szCs w:val="28"/>
          <w:lang w:val="uk-UA"/>
        </w:rPr>
      </w:pPr>
      <w:r w:rsidRPr="00D63F02">
        <w:rPr>
          <w:rFonts w:ascii="Times New Roman" w:eastAsia="SimSun" w:hAnsi="Times New Roman" w:cs="Times New Roman"/>
          <w:kern w:val="0"/>
          <w:sz w:val="28"/>
          <w:szCs w:val="28"/>
          <w:lang w:val="uk-UA"/>
        </w:rPr>
        <w:t>2.2. Професійна підготовка майбутніх учителів англійської мови засобами дистанційного навчання…………………..………………...………………....</w:t>
      </w:r>
      <w:r w:rsidRPr="00D63F02">
        <w:rPr>
          <w:rFonts w:ascii="Times New Roman" w:eastAsia="SimSun" w:hAnsi="Times New Roman" w:cs="Times New Roman"/>
          <w:kern w:val="0"/>
          <w:sz w:val="28"/>
          <w:szCs w:val="28"/>
        </w:rPr>
        <w:t>...92</w:t>
      </w:r>
    </w:p>
    <w:p w14:paraId="2444FDA5" w14:textId="77777777" w:rsidR="00D63F02" w:rsidRPr="00D63F02" w:rsidRDefault="00D63F02" w:rsidP="00D63F02">
      <w:pPr>
        <w:widowControl/>
        <w:tabs>
          <w:tab w:val="clear" w:pos="709"/>
          <w:tab w:val="left" w:pos="993"/>
          <w:tab w:val="right" w:leader="dot" w:pos="9355"/>
        </w:tabs>
        <w:spacing w:after="0" w:line="360" w:lineRule="auto"/>
        <w:ind w:firstLine="0"/>
        <w:jc w:val="left"/>
        <w:rPr>
          <w:rFonts w:ascii="Times New Roman" w:eastAsia="SimSun" w:hAnsi="Times New Roman" w:cs="Times New Roman"/>
          <w:kern w:val="0"/>
          <w:sz w:val="28"/>
          <w:szCs w:val="28"/>
          <w:lang w:val="uk-UA"/>
        </w:rPr>
      </w:pPr>
      <w:r w:rsidRPr="00D63F02">
        <w:rPr>
          <w:rFonts w:ascii="Times New Roman" w:eastAsia="SimSun" w:hAnsi="Times New Roman" w:cs="Times New Roman"/>
          <w:kern w:val="0"/>
          <w:sz w:val="28"/>
          <w:szCs w:val="28"/>
          <w:lang w:val="uk-UA"/>
        </w:rPr>
        <w:t>2.3. Змістовий компонент професійної підготовки майбутніх учителів англійської мови як рідної й іноземної в університетах Англії і Шотландії</w:t>
      </w:r>
      <w:r w:rsidRPr="00D63F02">
        <w:rPr>
          <w:rFonts w:ascii="Times New Roman" w:eastAsia="SimSun" w:hAnsi="Times New Roman" w:cs="Times New Roman"/>
          <w:kern w:val="0"/>
          <w:sz w:val="28"/>
          <w:szCs w:val="28"/>
          <w:lang w:val="uk-UA"/>
        </w:rPr>
        <w:tab/>
        <w:t>.</w:t>
      </w:r>
      <w:r w:rsidRPr="00D63F02">
        <w:rPr>
          <w:rFonts w:ascii="Times New Roman" w:eastAsia="SimSun" w:hAnsi="Times New Roman" w:cs="Times New Roman"/>
          <w:kern w:val="0"/>
          <w:sz w:val="28"/>
          <w:szCs w:val="28"/>
        </w:rPr>
        <w:t>101</w:t>
      </w:r>
    </w:p>
    <w:p w14:paraId="05C377FD" w14:textId="77777777" w:rsidR="00D63F02" w:rsidRPr="00D63F02" w:rsidRDefault="00D63F02" w:rsidP="00D63F02">
      <w:pPr>
        <w:widowControl/>
        <w:tabs>
          <w:tab w:val="clear" w:pos="709"/>
          <w:tab w:val="left" w:pos="993"/>
          <w:tab w:val="right" w:leader="dot" w:pos="9355"/>
        </w:tabs>
        <w:spacing w:after="0" w:line="360" w:lineRule="auto"/>
        <w:ind w:firstLine="0"/>
        <w:jc w:val="left"/>
        <w:rPr>
          <w:rFonts w:ascii="Times New Roman" w:eastAsia="SimSun" w:hAnsi="Times New Roman" w:cs="Times New Roman"/>
          <w:kern w:val="0"/>
          <w:sz w:val="28"/>
          <w:szCs w:val="28"/>
          <w:lang w:val="uk-UA"/>
        </w:rPr>
      </w:pPr>
      <w:r w:rsidRPr="00D63F02">
        <w:rPr>
          <w:rFonts w:ascii="Times New Roman" w:eastAsia="SimSun" w:hAnsi="Times New Roman" w:cs="Times New Roman"/>
          <w:kern w:val="0"/>
          <w:sz w:val="28"/>
          <w:szCs w:val="28"/>
          <w:lang w:val="uk-UA"/>
        </w:rPr>
        <w:lastRenderedPageBreak/>
        <w:t>2.4. Навчально-методичне забезпечення підготовки майбутніх учителів англійської мови в університетах Англії і Шотландії</w:t>
      </w:r>
      <w:r w:rsidRPr="00D63F02">
        <w:rPr>
          <w:rFonts w:ascii="Times New Roman" w:eastAsia="SimSun" w:hAnsi="Times New Roman" w:cs="Times New Roman"/>
          <w:kern w:val="0"/>
          <w:sz w:val="28"/>
          <w:szCs w:val="28"/>
          <w:lang w:val="uk-UA"/>
        </w:rPr>
        <w:tab/>
        <w:t>.1</w:t>
      </w:r>
      <w:r w:rsidRPr="00D63F02">
        <w:rPr>
          <w:rFonts w:ascii="Times New Roman" w:eastAsia="SimSun" w:hAnsi="Times New Roman" w:cs="Times New Roman"/>
          <w:kern w:val="0"/>
          <w:sz w:val="28"/>
          <w:szCs w:val="28"/>
        </w:rPr>
        <w:t>12</w:t>
      </w:r>
    </w:p>
    <w:p w14:paraId="36DEDE9B" w14:textId="77777777" w:rsidR="00D63F02" w:rsidRPr="00D63F02" w:rsidRDefault="00D63F02" w:rsidP="00D63F02">
      <w:pPr>
        <w:widowControl/>
        <w:tabs>
          <w:tab w:val="clear" w:pos="709"/>
          <w:tab w:val="left" w:pos="993"/>
          <w:tab w:val="right" w:leader="dot" w:pos="9355"/>
        </w:tabs>
        <w:spacing w:after="0" w:line="360" w:lineRule="auto"/>
        <w:ind w:firstLine="0"/>
        <w:jc w:val="left"/>
        <w:rPr>
          <w:rFonts w:ascii="Times New Roman" w:eastAsia="SimSun" w:hAnsi="Times New Roman" w:cs="Times New Roman"/>
          <w:kern w:val="0"/>
          <w:sz w:val="28"/>
          <w:szCs w:val="28"/>
          <w:lang w:val="uk-UA"/>
        </w:rPr>
      </w:pPr>
      <w:r w:rsidRPr="00D63F02">
        <w:rPr>
          <w:rFonts w:ascii="Times New Roman" w:eastAsia="SimSun" w:hAnsi="Times New Roman" w:cs="Times New Roman"/>
          <w:kern w:val="0"/>
          <w:sz w:val="28"/>
          <w:szCs w:val="28"/>
          <w:lang w:val="uk-UA"/>
        </w:rPr>
        <w:t>2.5. Практичний компонент підготовки майбутніх учителів англійської мови в університетах Англії і Шотландії. Домінантні моделі організації практики студентів………………………………………………….……………………..118</w:t>
      </w:r>
    </w:p>
    <w:p w14:paraId="1F0EB4E8" w14:textId="77777777" w:rsidR="00D63F02" w:rsidRPr="00D63F02" w:rsidRDefault="00D63F02" w:rsidP="00D63F02">
      <w:pPr>
        <w:widowControl/>
        <w:tabs>
          <w:tab w:val="clear" w:pos="709"/>
          <w:tab w:val="right" w:leader="dot" w:pos="9355"/>
        </w:tabs>
        <w:spacing w:after="0" w:line="360" w:lineRule="auto"/>
        <w:ind w:firstLine="0"/>
        <w:jc w:val="left"/>
        <w:rPr>
          <w:rFonts w:ascii="Times New Roman" w:eastAsia="SimSun" w:hAnsi="Times New Roman" w:cs="Times New Roman"/>
          <w:kern w:val="0"/>
          <w:sz w:val="28"/>
          <w:szCs w:val="28"/>
          <w:lang w:val="uk-UA"/>
        </w:rPr>
      </w:pPr>
      <w:r w:rsidRPr="00D63F02">
        <w:rPr>
          <w:rFonts w:ascii="Times New Roman" w:eastAsia="SimSun" w:hAnsi="Times New Roman" w:cs="Times New Roman"/>
          <w:kern w:val="0"/>
          <w:sz w:val="28"/>
          <w:szCs w:val="28"/>
          <w:lang w:val="uk-UA"/>
        </w:rPr>
        <w:t>Висновки до розділу 2</w:t>
      </w:r>
      <w:r w:rsidRPr="00D63F02">
        <w:rPr>
          <w:rFonts w:ascii="Times New Roman" w:eastAsia="SimSun" w:hAnsi="Times New Roman" w:cs="Times New Roman"/>
          <w:kern w:val="0"/>
          <w:sz w:val="28"/>
          <w:szCs w:val="28"/>
          <w:lang w:val="uk-UA"/>
        </w:rPr>
        <w:tab/>
        <w:t>135</w:t>
      </w:r>
    </w:p>
    <w:p w14:paraId="123EDE88" w14:textId="77777777" w:rsidR="00D63F02" w:rsidRPr="00D63F02" w:rsidRDefault="00D63F02" w:rsidP="00D63F02">
      <w:pPr>
        <w:widowControl/>
        <w:tabs>
          <w:tab w:val="clear" w:pos="709"/>
          <w:tab w:val="right" w:leader="dot" w:pos="9355"/>
        </w:tabs>
        <w:spacing w:after="0" w:line="360" w:lineRule="auto"/>
        <w:ind w:firstLine="0"/>
        <w:jc w:val="left"/>
        <w:rPr>
          <w:rFonts w:ascii="Times New Roman" w:eastAsia="SimSun" w:hAnsi="Times New Roman" w:cs="Times New Roman"/>
          <w:b/>
          <w:bCs/>
          <w:kern w:val="0"/>
          <w:sz w:val="28"/>
          <w:szCs w:val="28"/>
          <w:lang w:val="uk-UA"/>
        </w:rPr>
      </w:pPr>
      <w:r w:rsidRPr="00D63F02">
        <w:rPr>
          <w:rFonts w:ascii="Times New Roman" w:eastAsia="SimSun" w:hAnsi="Times New Roman" w:cs="Times New Roman"/>
          <w:b/>
          <w:bCs/>
          <w:kern w:val="0"/>
          <w:sz w:val="28"/>
          <w:szCs w:val="28"/>
          <w:lang w:val="uk-UA"/>
        </w:rPr>
        <w:t>РОЗДІЛ 3. ЕФЕКТИВНІСТЬ АНГЛІЙСЬКОЇ І ШОТЛАНДСЬКОЇ СИСТЕМ ПІДГОТОВКИ МАЙБУТНІХ УЧИТЕЛІВ АНГЛІЙСЬКОЇ МОВИ ЯК ІНОЗЕМНОЇ</w:t>
      </w:r>
      <w:r w:rsidRPr="00D63F02">
        <w:rPr>
          <w:rFonts w:ascii="Times New Roman" w:eastAsia="SimSun" w:hAnsi="Times New Roman" w:cs="Times New Roman"/>
          <w:b/>
          <w:bCs/>
          <w:kern w:val="0"/>
          <w:sz w:val="28"/>
          <w:szCs w:val="28"/>
          <w:lang w:val="uk-UA"/>
        </w:rPr>
        <w:tab/>
        <w:t>138</w:t>
      </w:r>
    </w:p>
    <w:p w14:paraId="10EBCE5E" w14:textId="77777777" w:rsidR="00D63F02" w:rsidRPr="00D63F02" w:rsidRDefault="00D63F02" w:rsidP="00D63F02">
      <w:pPr>
        <w:widowControl/>
        <w:tabs>
          <w:tab w:val="clear" w:pos="709"/>
          <w:tab w:val="left" w:pos="993"/>
          <w:tab w:val="right" w:leader="dot" w:pos="9355"/>
        </w:tabs>
        <w:spacing w:after="0" w:line="360" w:lineRule="auto"/>
        <w:ind w:firstLine="0"/>
        <w:jc w:val="left"/>
        <w:rPr>
          <w:rFonts w:ascii="Times New Roman" w:eastAsia="SimSun" w:hAnsi="Times New Roman" w:cs="Times New Roman"/>
          <w:kern w:val="0"/>
          <w:sz w:val="28"/>
          <w:szCs w:val="28"/>
          <w:lang w:val="uk-UA"/>
        </w:rPr>
      </w:pPr>
      <w:r w:rsidRPr="00D63F02">
        <w:rPr>
          <w:rFonts w:ascii="Times New Roman" w:eastAsia="SimSun" w:hAnsi="Times New Roman" w:cs="Times New Roman"/>
          <w:kern w:val="0"/>
          <w:sz w:val="28"/>
          <w:szCs w:val="28"/>
          <w:lang w:val="uk-UA"/>
        </w:rPr>
        <w:t>3.1. Порівняльний аналіз особливостей професійної підготовки майбутніх  учителів англійської мови як іноземної в Англії, Шотландії та Україні</w:t>
      </w:r>
      <w:r w:rsidRPr="00D63F02">
        <w:rPr>
          <w:rFonts w:ascii="Times New Roman" w:eastAsia="SimSun" w:hAnsi="Times New Roman" w:cs="Times New Roman"/>
          <w:kern w:val="0"/>
          <w:sz w:val="28"/>
          <w:szCs w:val="28"/>
          <w:lang w:val="uk-UA"/>
        </w:rPr>
        <w:tab/>
        <w:t>..138</w:t>
      </w:r>
    </w:p>
    <w:p w14:paraId="4158A026" w14:textId="77777777" w:rsidR="00D63F02" w:rsidRPr="00D63F02" w:rsidRDefault="00D63F02" w:rsidP="00D63F02">
      <w:pPr>
        <w:widowControl/>
        <w:tabs>
          <w:tab w:val="clear" w:pos="709"/>
          <w:tab w:val="left" w:pos="993"/>
          <w:tab w:val="right" w:leader="dot" w:pos="9355"/>
        </w:tabs>
        <w:spacing w:after="0" w:line="360" w:lineRule="auto"/>
        <w:ind w:firstLine="0"/>
        <w:jc w:val="left"/>
        <w:rPr>
          <w:rFonts w:ascii="Times New Roman" w:eastAsia="SimSun" w:hAnsi="Times New Roman" w:cs="Times New Roman"/>
          <w:kern w:val="0"/>
          <w:sz w:val="28"/>
          <w:szCs w:val="28"/>
          <w:lang w:val="uk-UA"/>
        </w:rPr>
      </w:pPr>
      <w:r w:rsidRPr="00D63F02">
        <w:rPr>
          <w:rFonts w:ascii="Times New Roman" w:eastAsia="SimSun" w:hAnsi="Times New Roman" w:cs="Times New Roman"/>
          <w:kern w:val="0"/>
          <w:sz w:val="28"/>
          <w:szCs w:val="28"/>
          <w:lang w:val="uk-UA"/>
        </w:rPr>
        <w:t>3.2. Модель ефективної підготовки майбутніх учителів англійської мови як іноземної</w:t>
      </w:r>
      <w:r w:rsidRPr="00D63F02">
        <w:rPr>
          <w:rFonts w:ascii="Times New Roman" w:eastAsia="SimSun" w:hAnsi="Times New Roman" w:cs="Times New Roman"/>
          <w:kern w:val="0"/>
          <w:sz w:val="28"/>
          <w:szCs w:val="28"/>
          <w:lang w:val="uk-UA"/>
        </w:rPr>
        <w:tab/>
        <w:t>..144</w:t>
      </w:r>
    </w:p>
    <w:p w14:paraId="0004ADE5" w14:textId="77777777" w:rsidR="00D63F02" w:rsidRPr="00D63F02" w:rsidRDefault="00D63F02" w:rsidP="00D63F02">
      <w:pPr>
        <w:widowControl/>
        <w:tabs>
          <w:tab w:val="clear" w:pos="709"/>
          <w:tab w:val="right" w:leader="dot" w:pos="9355"/>
        </w:tabs>
        <w:spacing w:after="0" w:line="360" w:lineRule="auto"/>
        <w:ind w:firstLine="0"/>
        <w:jc w:val="left"/>
        <w:rPr>
          <w:rFonts w:ascii="Times New Roman" w:eastAsia="SimSun" w:hAnsi="Times New Roman" w:cs="Times New Roman"/>
          <w:kern w:val="0"/>
          <w:sz w:val="28"/>
          <w:szCs w:val="28"/>
          <w:lang w:val="uk-UA"/>
        </w:rPr>
      </w:pPr>
      <w:r w:rsidRPr="00D63F02">
        <w:rPr>
          <w:rFonts w:ascii="Times New Roman" w:eastAsia="SimSun" w:hAnsi="Times New Roman" w:cs="Times New Roman"/>
          <w:kern w:val="0"/>
          <w:sz w:val="28"/>
          <w:szCs w:val="28"/>
          <w:lang w:val="uk-UA"/>
        </w:rPr>
        <w:t xml:space="preserve">3.3. Шляхи реалізації ідей кращого англійського і шотландського досвіду підготовки майбутніх учителів англійської мови у контексті вітчизняних </w:t>
      </w:r>
    </w:p>
    <w:p w14:paraId="4E8FE6BC" w14:textId="77777777" w:rsidR="00D63F02" w:rsidRPr="00D63F02" w:rsidRDefault="00D63F02" w:rsidP="00D63F02">
      <w:pPr>
        <w:widowControl/>
        <w:tabs>
          <w:tab w:val="clear" w:pos="709"/>
          <w:tab w:val="right" w:leader="dot" w:pos="9355"/>
        </w:tabs>
        <w:spacing w:after="0" w:line="360" w:lineRule="auto"/>
        <w:ind w:firstLine="0"/>
        <w:jc w:val="left"/>
        <w:rPr>
          <w:rFonts w:ascii="Times New Roman" w:eastAsia="SimSun" w:hAnsi="Times New Roman" w:cs="Times New Roman"/>
          <w:kern w:val="0"/>
          <w:sz w:val="28"/>
          <w:szCs w:val="28"/>
          <w:lang w:val="uk-UA"/>
        </w:rPr>
      </w:pPr>
      <w:r w:rsidRPr="00D63F02">
        <w:rPr>
          <w:rFonts w:ascii="Times New Roman" w:eastAsia="SimSun" w:hAnsi="Times New Roman" w:cs="Times New Roman"/>
          <w:kern w:val="0"/>
          <w:sz w:val="28"/>
          <w:szCs w:val="28"/>
          <w:lang w:val="uk-UA"/>
        </w:rPr>
        <w:t>ВНЗ</w:t>
      </w:r>
      <w:r w:rsidRPr="00D63F02">
        <w:rPr>
          <w:rFonts w:ascii="Times New Roman" w:eastAsia="SimSun" w:hAnsi="Times New Roman" w:cs="Times New Roman"/>
          <w:kern w:val="0"/>
          <w:sz w:val="28"/>
          <w:szCs w:val="28"/>
          <w:lang w:val="uk-UA"/>
        </w:rPr>
        <w:tab/>
        <w:t>…..1</w:t>
      </w:r>
      <w:r w:rsidRPr="00D63F02">
        <w:rPr>
          <w:rFonts w:ascii="Times New Roman" w:eastAsia="SimSun" w:hAnsi="Times New Roman" w:cs="Times New Roman"/>
          <w:kern w:val="0"/>
          <w:sz w:val="28"/>
          <w:szCs w:val="28"/>
        </w:rPr>
        <w:t>55</w:t>
      </w:r>
    </w:p>
    <w:p w14:paraId="01938B26" w14:textId="77777777" w:rsidR="00D63F02" w:rsidRPr="00D63F02" w:rsidRDefault="00D63F02" w:rsidP="00D63F02">
      <w:pPr>
        <w:widowControl/>
        <w:tabs>
          <w:tab w:val="clear" w:pos="709"/>
          <w:tab w:val="right" w:leader="dot" w:pos="9355"/>
        </w:tabs>
        <w:spacing w:after="0" w:line="360" w:lineRule="auto"/>
        <w:ind w:firstLine="0"/>
        <w:jc w:val="left"/>
        <w:rPr>
          <w:rFonts w:ascii="Times New Roman" w:eastAsia="SimSun" w:hAnsi="Times New Roman" w:cs="Times New Roman"/>
          <w:kern w:val="0"/>
          <w:sz w:val="28"/>
          <w:szCs w:val="28"/>
          <w:lang w:val="uk-UA"/>
        </w:rPr>
      </w:pPr>
      <w:r w:rsidRPr="00D63F02">
        <w:rPr>
          <w:rFonts w:ascii="Times New Roman" w:eastAsia="SimSun" w:hAnsi="Times New Roman" w:cs="Times New Roman"/>
          <w:kern w:val="0"/>
          <w:sz w:val="28"/>
          <w:szCs w:val="28"/>
          <w:lang w:val="uk-UA"/>
        </w:rPr>
        <w:t>Висновки до розділу 3</w:t>
      </w:r>
      <w:r w:rsidRPr="00D63F02">
        <w:rPr>
          <w:rFonts w:ascii="Times New Roman" w:eastAsia="SimSun" w:hAnsi="Times New Roman" w:cs="Times New Roman"/>
          <w:kern w:val="0"/>
          <w:sz w:val="28"/>
          <w:szCs w:val="28"/>
          <w:lang w:val="uk-UA"/>
        </w:rPr>
        <w:tab/>
      </w:r>
      <w:r w:rsidRPr="00D63F02">
        <w:rPr>
          <w:rFonts w:ascii="Times New Roman" w:eastAsia="SimSun" w:hAnsi="Times New Roman" w:cs="Times New Roman"/>
          <w:kern w:val="0"/>
          <w:sz w:val="28"/>
          <w:szCs w:val="28"/>
        </w:rPr>
        <w:t>183</w:t>
      </w:r>
    </w:p>
    <w:p w14:paraId="144DF1C5" w14:textId="77777777" w:rsidR="00D63F02" w:rsidRPr="00D63F02" w:rsidRDefault="00D63F02" w:rsidP="00D63F02">
      <w:pPr>
        <w:widowControl/>
        <w:tabs>
          <w:tab w:val="clear" w:pos="709"/>
          <w:tab w:val="right" w:leader="dot" w:pos="9355"/>
        </w:tabs>
        <w:spacing w:after="0" w:line="360" w:lineRule="auto"/>
        <w:ind w:firstLine="0"/>
        <w:jc w:val="left"/>
        <w:rPr>
          <w:rFonts w:ascii="Times New Roman" w:eastAsia="SimSun" w:hAnsi="Times New Roman" w:cs="Times New Roman"/>
          <w:kern w:val="0"/>
          <w:sz w:val="28"/>
          <w:szCs w:val="28"/>
          <w:lang w:val="uk-UA"/>
        </w:rPr>
      </w:pPr>
      <w:r w:rsidRPr="00D63F02">
        <w:rPr>
          <w:rFonts w:ascii="Times New Roman" w:eastAsia="SimSun" w:hAnsi="Times New Roman" w:cs="Times New Roman"/>
          <w:kern w:val="0"/>
          <w:sz w:val="28"/>
          <w:szCs w:val="28"/>
          <w:lang w:val="uk-UA"/>
        </w:rPr>
        <w:t>ВИСНОВКИ</w:t>
      </w:r>
      <w:r w:rsidRPr="00D63F02">
        <w:rPr>
          <w:rFonts w:ascii="Times New Roman" w:eastAsia="SimSun" w:hAnsi="Times New Roman" w:cs="Times New Roman"/>
          <w:kern w:val="0"/>
          <w:sz w:val="28"/>
          <w:szCs w:val="28"/>
          <w:lang w:val="uk-UA"/>
        </w:rPr>
        <w:tab/>
      </w:r>
      <w:r w:rsidRPr="00D63F02">
        <w:rPr>
          <w:rFonts w:ascii="Times New Roman" w:eastAsia="SimSun" w:hAnsi="Times New Roman" w:cs="Times New Roman"/>
          <w:kern w:val="0"/>
          <w:sz w:val="28"/>
          <w:szCs w:val="28"/>
        </w:rPr>
        <w:t>185</w:t>
      </w:r>
    </w:p>
    <w:p w14:paraId="0D40D88E" w14:textId="77777777" w:rsidR="00D63F02" w:rsidRPr="00D63F02" w:rsidRDefault="00D63F02" w:rsidP="00D63F02">
      <w:pPr>
        <w:widowControl/>
        <w:tabs>
          <w:tab w:val="clear" w:pos="709"/>
          <w:tab w:val="right" w:leader="dot" w:pos="9355"/>
        </w:tabs>
        <w:spacing w:after="0" w:line="360" w:lineRule="auto"/>
        <w:ind w:firstLine="0"/>
        <w:jc w:val="left"/>
        <w:rPr>
          <w:rFonts w:ascii="Times New Roman" w:eastAsia="SimSun" w:hAnsi="Times New Roman" w:cs="Times New Roman"/>
          <w:kern w:val="0"/>
          <w:sz w:val="28"/>
          <w:szCs w:val="28"/>
          <w:lang w:val="uk-UA"/>
        </w:rPr>
      </w:pPr>
      <w:r w:rsidRPr="00D63F02">
        <w:rPr>
          <w:rFonts w:ascii="Times New Roman" w:eastAsia="SimSun" w:hAnsi="Times New Roman" w:cs="Times New Roman"/>
          <w:kern w:val="0"/>
          <w:sz w:val="28"/>
          <w:szCs w:val="28"/>
          <w:lang w:val="uk-UA"/>
        </w:rPr>
        <w:t>СПИСОК ВИКОРИСТАНОЇ ЛІТЕРАТУРИ</w:t>
      </w:r>
      <w:r w:rsidRPr="00D63F02">
        <w:rPr>
          <w:rFonts w:ascii="Times New Roman" w:eastAsia="SimSun" w:hAnsi="Times New Roman" w:cs="Times New Roman"/>
          <w:kern w:val="0"/>
          <w:sz w:val="28"/>
          <w:szCs w:val="28"/>
          <w:lang w:val="uk-UA"/>
        </w:rPr>
        <w:tab/>
      </w:r>
      <w:r w:rsidRPr="00D63F02">
        <w:rPr>
          <w:rFonts w:ascii="Times New Roman" w:eastAsia="SimSun" w:hAnsi="Times New Roman" w:cs="Times New Roman"/>
          <w:kern w:val="0"/>
          <w:sz w:val="28"/>
          <w:szCs w:val="28"/>
        </w:rPr>
        <w:t>19</w:t>
      </w:r>
      <w:r w:rsidRPr="00D63F02">
        <w:rPr>
          <w:rFonts w:ascii="Times New Roman" w:eastAsia="SimSun" w:hAnsi="Times New Roman" w:cs="Times New Roman"/>
          <w:kern w:val="0"/>
          <w:sz w:val="28"/>
          <w:szCs w:val="28"/>
          <w:lang w:val="en-US"/>
        </w:rPr>
        <w:t>1</w:t>
      </w:r>
    </w:p>
    <w:p w14:paraId="0BC0713B" w14:textId="77777777" w:rsidR="00D63F02" w:rsidRPr="00D63F02" w:rsidRDefault="00D63F02" w:rsidP="00D63F02">
      <w:pPr>
        <w:widowControl/>
        <w:tabs>
          <w:tab w:val="clear" w:pos="709"/>
          <w:tab w:val="right" w:leader="dot" w:pos="9355"/>
        </w:tabs>
        <w:spacing w:after="0" w:line="360" w:lineRule="auto"/>
        <w:ind w:firstLine="0"/>
        <w:jc w:val="left"/>
        <w:rPr>
          <w:rFonts w:ascii="Times New Roman" w:eastAsia="SimSun" w:hAnsi="Times New Roman" w:cs="Times New Roman"/>
          <w:b/>
          <w:bCs/>
          <w:kern w:val="0"/>
          <w:sz w:val="28"/>
          <w:szCs w:val="28"/>
          <w:lang w:val="uk-UA"/>
        </w:rPr>
      </w:pPr>
      <w:r w:rsidRPr="00D63F02">
        <w:rPr>
          <w:rFonts w:ascii="Times New Roman" w:eastAsia="SimSun" w:hAnsi="Times New Roman" w:cs="Times New Roman"/>
          <w:kern w:val="0"/>
          <w:sz w:val="28"/>
          <w:szCs w:val="28"/>
          <w:lang w:val="uk-UA"/>
        </w:rPr>
        <w:t>ДОДАТКИ</w:t>
      </w:r>
      <w:r w:rsidRPr="00D63F02">
        <w:rPr>
          <w:rFonts w:ascii="Times New Roman" w:eastAsia="SimSun" w:hAnsi="Times New Roman" w:cs="Times New Roman"/>
          <w:kern w:val="0"/>
          <w:sz w:val="28"/>
          <w:szCs w:val="28"/>
          <w:lang w:val="uk-UA"/>
        </w:rPr>
        <w:tab/>
      </w:r>
      <w:r w:rsidRPr="00D63F02">
        <w:rPr>
          <w:rFonts w:ascii="Times New Roman" w:eastAsia="SimSun" w:hAnsi="Times New Roman" w:cs="Times New Roman"/>
          <w:kern w:val="0"/>
          <w:sz w:val="28"/>
          <w:szCs w:val="28"/>
        </w:rPr>
        <w:t>218</w:t>
      </w:r>
    </w:p>
    <w:p w14:paraId="70C491A6" w14:textId="77777777" w:rsidR="00D63F02" w:rsidRPr="00D63F02" w:rsidRDefault="00D63F02" w:rsidP="00D63F02">
      <w:pPr>
        <w:widowControl/>
        <w:tabs>
          <w:tab w:val="clear" w:pos="709"/>
        </w:tabs>
        <w:spacing w:before="40" w:after="40" w:line="360" w:lineRule="auto"/>
        <w:ind w:firstLine="0"/>
        <w:jc w:val="left"/>
        <w:rPr>
          <w:rFonts w:ascii="Times New Roman" w:eastAsia="SimSun" w:hAnsi="Times New Roman" w:cs="Times New Roman"/>
          <w:b/>
          <w:bCs/>
          <w:kern w:val="0"/>
          <w:sz w:val="28"/>
          <w:szCs w:val="28"/>
          <w:lang w:val="uk-UA"/>
        </w:rPr>
      </w:pPr>
    </w:p>
    <w:p w14:paraId="4014921E" w14:textId="77777777" w:rsidR="00D63F02" w:rsidRPr="00D63F02" w:rsidRDefault="00D63F02" w:rsidP="00D63F02">
      <w:pPr>
        <w:widowControl/>
        <w:tabs>
          <w:tab w:val="clear" w:pos="709"/>
        </w:tabs>
        <w:spacing w:before="40" w:after="40" w:line="360" w:lineRule="auto"/>
        <w:ind w:firstLine="0"/>
        <w:jc w:val="center"/>
        <w:rPr>
          <w:rFonts w:ascii="Times New Roman" w:eastAsia="SimSun" w:hAnsi="Times New Roman" w:cs="Times New Roman"/>
          <w:b/>
          <w:bCs/>
          <w:kern w:val="0"/>
          <w:sz w:val="28"/>
          <w:szCs w:val="28"/>
          <w:lang w:val="en-US"/>
        </w:rPr>
      </w:pPr>
    </w:p>
    <w:p w14:paraId="70364E0E" w14:textId="77777777" w:rsidR="00D63F02" w:rsidRPr="00D63F02" w:rsidRDefault="00D63F02" w:rsidP="00D63F02">
      <w:pPr>
        <w:widowControl/>
        <w:tabs>
          <w:tab w:val="clear" w:pos="709"/>
        </w:tabs>
        <w:spacing w:before="40" w:after="40" w:line="360" w:lineRule="auto"/>
        <w:ind w:firstLine="0"/>
        <w:jc w:val="center"/>
        <w:rPr>
          <w:rFonts w:ascii="Times New Roman" w:eastAsia="SimSun" w:hAnsi="Times New Roman" w:cs="Times New Roman"/>
          <w:b/>
          <w:bCs/>
          <w:kern w:val="0"/>
          <w:sz w:val="28"/>
          <w:szCs w:val="28"/>
          <w:lang w:val="en-US"/>
        </w:rPr>
      </w:pPr>
    </w:p>
    <w:p w14:paraId="6E5D6206" w14:textId="77777777" w:rsidR="00D63F02" w:rsidRPr="00D63F02" w:rsidRDefault="00D63F02" w:rsidP="00D63F02">
      <w:pPr>
        <w:widowControl/>
        <w:tabs>
          <w:tab w:val="clear" w:pos="709"/>
        </w:tabs>
        <w:spacing w:before="40" w:after="40" w:line="360" w:lineRule="auto"/>
        <w:ind w:firstLine="0"/>
        <w:jc w:val="center"/>
        <w:rPr>
          <w:rFonts w:ascii="Times New Roman" w:eastAsia="SimSun" w:hAnsi="Times New Roman" w:cs="Times New Roman"/>
          <w:b/>
          <w:bCs/>
          <w:kern w:val="0"/>
          <w:sz w:val="28"/>
          <w:szCs w:val="28"/>
          <w:lang w:val="en-US"/>
        </w:rPr>
      </w:pPr>
    </w:p>
    <w:p w14:paraId="0F867299" w14:textId="77777777" w:rsidR="00D63F02" w:rsidRPr="00D63F02" w:rsidRDefault="00D63F02" w:rsidP="00D63F02">
      <w:pPr>
        <w:widowControl/>
        <w:tabs>
          <w:tab w:val="clear" w:pos="709"/>
        </w:tabs>
        <w:spacing w:before="40" w:after="40" w:line="360" w:lineRule="auto"/>
        <w:ind w:firstLine="0"/>
        <w:jc w:val="center"/>
        <w:rPr>
          <w:rFonts w:ascii="Times New Roman" w:eastAsia="SimSun" w:hAnsi="Times New Roman" w:cs="Times New Roman"/>
          <w:b/>
          <w:bCs/>
          <w:kern w:val="0"/>
          <w:sz w:val="28"/>
          <w:szCs w:val="28"/>
          <w:lang w:val="en-US"/>
        </w:rPr>
      </w:pPr>
    </w:p>
    <w:p w14:paraId="33E71925" w14:textId="77777777" w:rsidR="00D63F02" w:rsidRPr="00D63F02" w:rsidRDefault="00D63F02" w:rsidP="00D63F02">
      <w:pPr>
        <w:widowControl/>
        <w:tabs>
          <w:tab w:val="clear" w:pos="709"/>
        </w:tabs>
        <w:spacing w:before="40" w:after="40" w:line="360" w:lineRule="auto"/>
        <w:ind w:firstLine="0"/>
        <w:jc w:val="center"/>
        <w:rPr>
          <w:rFonts w:ascii="Times New Roman" w:eastAsia="SimSun" w:hAnsi="Times New Roman" w:cs="Times New Roman"/>
          <w:b/>
          <w:bCs/>
          <w:kern w:val="0"/>
          <w:sz w:val="28"/>
          <w:szCs w:val="28"/>
          <w:lang w:val="en-US"/>
        </w:rPr>
      </w:pPr>
    </w:p>
    <w:p w14:paraId="43BC77CF" w14:textId="77777777" w:rsidR="00D63F02" w:rsidRPr="00D63F02" w:rsidRDefault="00D63F02" w:rsidP="00D63F02">
      <w:pPr>
        <w:widowControl/>
        <w:tabs>
          <w:tab w:val="clear" w:pos="709"/>
        </w:tabs>
        <w:spacing w:before="40" w:after="40" w:line="360" w:lineRule="auto"/>
        <w:ind w:firstLine="0"/>
        <w:jc w:val="center"/>
        <w:rPr>
          <w:rFonts w:ascii="Times New Roman" w:eastAsia="SimSun" w:hAnsi="Times New Roman" w:cs="Times New Roman"/>
          <w:b/>
          <w:bCs/>
          <w:kern w:val="0"/>
          <w:sz w:val="28"/>
          <w:szCs w:val="28"/>
          <w:lang w:val="en-US"/>
        </w:rPr>
      </w:pPr>
    </w:p>
    <w:p w14:paraId="304D1219" w14:textId="77777777" w:rsidR="00D63F02" w:rsidRPr="00D63F02" w:rsidRDefault="00D63F02" w:rsidP="00D63F02">
      <w:pPr>
        <w:widowControl/>
        <w:tabs>
          <w:tab w:val="clear" w:pos="709"/>
        </w:tabs>
        <w:spacing w:before="40" w:after="40" w:line="360" w:lineRule="auto"/>
        <w:ind w:firstLine="0"/>
        <w:jc w:val="center"/>
        <w:rPr>
          <w:rFonts w:ascii="Times New Roman" w:eastAsia="SimSun" w:hAnsi="Times New Roman" w:cs="Times New Roman"/>
          <w:b/>
          <w:bCs/>
          <w:kern w:val="0"/>
          <w:sz w:val="28"/>
          <w:szCs w:val="28"/>
          <w:lang w:val="en-US"/>
        </w:rPr>
      </w:pPr>
    </w:p>
    <w:p w14:paraId="17BC1104" w14:textId="77777777" w:rsidR="00D63F02" w:rsidRPr="00D63F02" w:rsidRDefault="00D63F02" w:rsidP="00D63F02">
      <w:pPr>
        <w:widowControl/>
        <w:tabs>
          <w:tab w:val="clear" w:pos="709"/>
        </w:tabs>
        <w:spacing w:before="40" w:after="40" w:line="360" w:lineRule="auto"/>
        <w:ind w:firstLine="0"/>
        <w:jc w:val="center"/>
        <w:rPr>
          <w:rFonts w:ascii="Times New Roman" w:eastAsia="SimSun" w:hAnsi="Times New Roman" w:cs="Times New Roman"/>
          <w:b/>
          <w:bCs/>
          <w:kern w:val="0"/>
          <w:sz w:val="28"/>
          <w:szCs w:val="28"/>
          <w:lang w:val="en-US"/>
        </w:rPr>
      </w:pPr>
    </w:p>
    <w:p w14:paraId="24E58851" w14:textId="77777777" w:rsidR="00D63F02" w:rsidRPr="00D63F02" w:rsidRDefault="00D63F02" w:rsidP="00D63F02">
      <w:pPr>
        <w:widowControl/>
        <w:tabs>
          <w:tab w:val="clear" w:pos="709"/>
        </w:tabs>
        <w:spacing w:before="40" w:after="40" w:line="360" w:lineRule="auto"/>
        <w:ind w:firstLine="0"/>
        <w:jc w:val="center"/>
        <w:rPr>
          <w:rFonts w:ascii="Times New Roman" w:eastAsia="SimSun" w:hAnsi="Times New Roman" w:cs="Times New Roman"/>
          <w:b/>
          <w:bCs/>
          <w:kern w:val="0"/>
          <w:sz w:val="28"/>
          <w:szCs w:val="28"/>
          <w:lang w:val="en-US"/>
        </w:rPr>
      </w:pPr>
    </w:p>
    <w:p w14:paraId="14AB584E" w14:textId="77777777" w:rsidR="00D63F02" w:rsidRPr="00D63F02" w:rsidRDefault="00D63F02" w:rsidP="00D63F02">
      <w:pPr>
        <w:widowControl/>
        <w:tabs>
          <w:tab w:val="clear" w:pos="709"/>
        </w:tabs>
        <w:spacing w:before="40" w:after="40" w:line="360" w:lineRule="auto"/>
        <w:ind w:firstLine="0"/>
        <w:jc w:val="center"/>
        <w:rPr>
          <w:rFonts w:ascii="Times New Roman" w:eastAsia="SimSun" w:hAnsi="Times New Roman" w:cs="Times New Roman"/>
          <w:b/>
          <w:bCs/>
          <w:kern w:val="0"/>
          <w:sz w:val="28"/>
          <w:szCs w:val="28"/>
          <w:lang w:val="en-US"/>
        </w:rPr>
      </w:pPr>
    </w:p>
    <w:p w14:paraId="0C6769C0" w14:textId="77777777" w:rsidR="00D63F02" w:rsidRPr="00D63F02" w:rsidRDefault="00D63F02" w:rsidP="00D63F02">
      <w:pPr>
        <w:widowControl/>
        <w:tabs>
          <w:tab w:val="clear" w:pos="709"/>
        </w:tabs>
        <w:spacing w:before="40" w:after="40" w:line="360" w:lineRule="auto"/>
        <w:ind w:firstLine="0"/>
        <w:jc w:val="center"/>
        <w:rPr>
          <w:rFonts w:ascii="Times New Roman" w:eastAsia="SimSun" w:hAnsi="Times New Roman" w:cs="Times New Roman"/>
          <w:b/>
          <w:bCs/>
          <w:kern w:val="0"/>
          <w:sz w:val="28"/>
          <w:szCs w:val="28"/>
          <w:lang w:val="uk-UA"/>
        </w:rPr>
      </w:pPr>
      <w:r w:rsidRPr="00D63F02">
        <w:rPr>
          <w:rFonts w:ascii="Times New Roman" w:eastAsia="SimSun" w:hAnsi="Times New Roman" w:cs="Times New Roman"/>
          <w:b/>
          <w:bCs/>
          <w:kern w:val="0"/>
          <w:sz w:val="28"/>
          <w:szCs w:val="28"/>
          <w:lang w:val="uk-UA"/>
        </w:rPr>
        <w:t>ВСТУП</w:t>
      </w:r>
    </w:p>
    <w:p w14:paraId="7650B42D" w14:textId="77777777" w:rsidR="00D63F02" w:rsidRPr="00D63F02" w:rsidRDefault="00D63F02" w:rsidP="00D63F02">
      <w:pPr>
        <w:widowControl/>
        <w:tabs>
          <w:tab w:val="clear" w:pos="709"/>
        </w:tabs>
        <w:spacing w:before="40" w:after="40" w:line="360" w:lineRule="auto"/>
        <w:ind w:firstLine="0"/>
        <w:jc w:val="center"/>
        <w:rPr>
          <w:rFonts w:ascii="Times New Roman" w:eastAsia="SimSun" w:hAnsi="Times New Roman" w:cs="Times New Roman"/>
          <w:b/>
          <w:bCs/>
          <w:kern w:val="0"/>
          <w:sz w:val="28"/>
          <w:szCs w:val="28"/>
          <w:lang w:val="uk-UA"/>
        </w:rPr>
      </w:pPr>
    </w:p>
    <w:p w14:paraId="111D22DA" w14:textId="77777777" w:rsidR="00D63F02" w:rsidRPr="00D63F02" w:rsidRDefault="00D63F02" w:rsidP="00D63F02">
      <w:pPr>
        <w:widowControl/>
        <w:tabs>
          <w:tab w:val="clear" w:pos="709"/>
        </w:tabs>
        <w:spacing w:after="0" w:line="360" w:lineRule="auto"/>
        <w:rPr>
          <w:rFonts w:ascii="Times New Roman" w:eastAsia="SimSun" w:hAnsi="Times New Roman" w:cs="Times New Roman"/>
          <w:kern w:val="0"/>
          <w:sz w:val="28"/>
          <w:szCs w:val="28"/>
          <w:lang w:val="uk-UA"/>
        </w:rPr>
      </w:pPr>
      <w:r w:rsidRPr="00D63F02">
        <w:rPr>
          <w:rFonts w:ascii="Times New Roman" w:eastAsia="SimSun" w:hAnsi="Times New Roman" w:cs="Times New Roman"/>
          <w:b/>
          <w:bCs/>
          <w:kern w:val="0"/>
          <w:sz w:val="28"/>
          <w:szCs w:val="28"/>
          <w:lang w:val="uk-UA"/>
        </w:rPr>
        <w:t xml:space="preserve">Актуальність  дослідження.  </w:t>
      </w:r>
      <w:r w:rsidRPr="00D63F02">
        <w:rPr>
          <w:rFonts w:ascii="Times New Roman" w:eastAsia="SimSun" w:hAnsi="Times New Roman" w:cs="Times New Roman"/>
          <w:kern w:val="0"/>
          <w:sz w:val="28"/>
          <w:szCs w:val="28"/>
          <w:lang w:val="uk-UA"/>
        </w:rPr>
        <w:t xml:space="preserve">У контексті європейської інтеграції відбувається зміна вектора розвитку вітчизняної системи освіти. Її модернізація в межах Болонського процесу передбачає постійне підвищення якості, оновлення змісту та форм організації, особистісну орієнтацію, запровадження інновацій, інтеграцію в європейський освітній простір. </w:t>
      </w:r>
    </w:p>
    <w:p w14:paraId="25CECC74" w14:textId="77777777" w:rsidR="00D63F02" w:rsidRPr="00D63F02" w:rsidRDefault="00D63F02" w:rsidP="00D63F02">
      <w:pPr>
        <w:widowControl/>
        <w:tabs>
          <w:tab w:val="clear" w:pos="709"/>
        </w:tabs>
        <w:spacing w:after="0" w:line="360" w:lineRule="auto"/>
        <w:rPr>
          <w:rFonts w:ascii="Times New Roman" w:eastAsia="SimSun" w:hAnsi="Times New Roman" w:cs="Times New Roman"/>
          <w:kern w:val="0"/>
          <w:sz w:val="28"/>
          <w:szCs w:val="28"/>
          <w:lang w:val="uk-UA"/>
        </w:rPr>
      </w:pPr>
      <w:r w:rsidRPr="00D63F02">
        <w:rPr>
          <w:rFonts w:ascii="Times New Roman" w:eastAsia="SimSun" w:hAnsi="Times New Roman" w:cs="Times New Roman"/>
          <w:kern w:val="0"/>
          <w:sz w:val="28"/>
          <w:szCs w:val="28"/>
          <w:lang w:val="uk-UA"/>
        </w:rPr>
        <w:t xml:space="preserve">Сучасна модель підготовки майбутнього вчителя рідної та іноземної мов розвивається як результат науково-практичного пошуку, у процесі якого вивчають, аналізують та впроваджують як вітчизняний, так і закордонний досвід. З огляду на те, що високорозвинені країни Великої Британії, зокрема Англія та Шотландія, мають понад столітні освітні традиції у сфері професійної підготовки майбутніх учителів англійської мови, систему підготовки фахівців саме у цих країнах обрано для вивчення. Маємо на меті творчо використати зарубіжний досвід у практиці розбудови української системи професійної освіти. Водночас дуже важливо враховувати соціально-економічні умови та національно-культурні особливості нашої країни. </w:t>
      </w:r>
    </w:p>
    <w:p w14:paraId="09864E05" w14:textId="77777777" w:rsidR="00D63F02" w:rsidRPr="00D63F02" w:rsidRDefault="00D63F02" w:rsidP="00D63F02">
      <w:pPr>
        <w:widowControl/>
        <w:tabs>
          <w:tab w:val="clear" w:pos="709"/>
        </w:tabs>
        <w:spacing w:after="0" w:line="360" w:lineRule="auto"/>
        <w:rPr>
          <w:rFonts w:ascii="Times New Roman" w:eastAsia="SimSun" w:hAnsi="Times New Roman" w:cs="Times New Roman"/>
          <w:kern w:val="0"/>
          <w:sz w:val="28"/>
          <w:szCs w:val="28"/>
          <w:lang w:val="uk-UA"/>
        </w:rPr>
      </w:pPr>
      <w:r w:rsidRPr="00D63F02">
        <w:rPr>
          <w:rFonts w:ascii="Times New Roman" w:eastAsia="SimSun" w:hAnsi="Times New Roman" w:cs="Times New Roman"/>
          <w:kern w:val="0"/>
          <w:sz w:val="28"/>
          <w:szCs w:val="28"/>
          <w:lang w:val="uk-UA"/>
        </w:rPr>
        <w:t xml:space="preserve">Відповідно до світових рейтингів, за версією «Times </w:t>
      </w:r>
      <w:r w:rsidRPr="00D63F02">
        <w:rPr>
          <w:rFonts w:ascii="Times New Roman" w:eastAsia="SimSun" w:hAnsi="Times New Roman" w:cs="Times New Roman"/>
          <w:kern w:val="0"/>
          <w:sz w:val="28"/>
          <w:szCs w:val="28"/>
          <w:lang w:val="en-US"/>
        </w:rPr>
        <w:t>Higher</w:t>
      </w:r>
      <w:r w:rsidRPr="00D63F02">
        <w:rPr>
          <w:rFonts w:ascii="Times New Roman" w:eastAsia="SimSun" w:hAnsi="Times New Roman" w:cs="Times New Roman"/>
          <w:kern w:val="0"/>
          <w:sz w:val="28"/>
          <w:szCs w:val="28"/>
          <w:lang w:val="uk-UA"/>
        </w:rPr>
        <w:t xml:space="preserve"> </w:t>
      </w:r>
      <w:r w:rsidRPr="00D63F02">
        <w:rPr>
          <w:rFonts w:ascii="Times New Roman" w:eastAsia="SimSun" w:hAnsi="Times New Roman" w:cs="Times New Roman"/>
          <w:kern w:val="0"/>
          <w:sz w:val="28"/>
          <w:szCs w:val="28"/>
          <w:lang w:val="en-US"/>
        </w:rPr>
        <w:t>Education</w:t>
      </w:r>
      <w:r w:rsidRPr="00D63F02">
        <w:rPr>
          <w:rFonts w:ascii="Times New Roman" w:eastAsia="SimSun" w:hAnsi="Times New Roman" w:cs="Times New Roman"/>
          <w:kern w:val="0"/>
          <w:sz w:val="28"/>
          <w:szCs w:val="28"/>
          <w:lang w:val="uk-UA"/>
        </w:rPr>
        <w:t xml:space="preserve">», чільне місце в десятці найбільш рейтингових університетів посідають такі англійські університети: </w:t>
      </w:r>
      <w:r w:rsidRPr="00D63F02">
        <w:rPr>
          <w:rFonts w:ascii="Times New Roman" w:eastAsia="SimSun" w:hAnsi="Times New Roman" w:cs="Times New Roman"/>
          <w:kern w:val="0"/>
          <w:sz w:val="28"/>
          <w:szCs w:val="28"/>
          <w:lang w:val="en-US"/>
        </w:rPr>
        <w:t>Oxford</w:t>
      </w:r>
      <w:r w:rsidRPr="00D63F02">
        <w:rPr>
          <w:rFonts w:ascii="Times New Roman" w:eastAsia="SimSun" w:hAnsi="Times New Roman" w:cs="Times New Roman"/>
          <w:kern w:val="0"/>
          <w:sz w:val="28"/>
          <w:szCs w:val="28"/>
          <w:lang w:val="uk-UA"/>
        </w:rPr>
        <w:t xml:space="preserve"> (Оксфордський університет) – 3-тє місце, </w:t>
      </w:r>
      <w:r w:rsidRPr="00D63F02">
        <w:rPr>
          <w:rFonts w:ascii="Times New Roman" w:eastAsia="SimSun" w:hAnsi="Times New Roman" w:cs="Times New Roman"/>
          <w:kern w:val="0"/>
          <w:sz w:val="28"/>
          <w:szCs w:val="28"/>
          <w:lang w:val="en-US"/>
        </w:rPr>
        <w:t>Cambridge</w:t>
      </w:r>
      <w:r w:rsidRPr="00D63F02">
        <w:rPr>
          <w:rFonts w:ascii="Times New Roman" w:eastAsia="SimSun" w:hAnsi="Times New Roman" w:cs="Times New Roman"/>
          <w:kern w:val="0"/>
          <w:sz w:val="28"/>
          <w:szCs w:val="28"/>
          <w:lang w:val="uk-UA"/>
        </w:rPr>
        <w:t xml:space="preserve"> (Кембриджський університет) – 5-те місце, </w:t>
      </w:r>
      <w:r w:rsidRPr="00D63F02">
        <w:rPr>
          <w:rFonts w:ascii="Times New Roman" w:eastAsia="SimSun" w:hAnsi="Times New Roman" w:cs="Times New Roman"/>
          <w:kern w:val="0"/>
          <w:sz w:val="28"/>
          <w:szCs w:val="28"/>
          <w:lang w:val="en-US"/>
        </w:rPr>
        <w:t>ICL</w:t>
      </w:r>
      <w:r w:rsidRPr="00D63F02">
        <w:rPr>
          <w:rFonts w:ascii="Times New Roman" w:eastAsia="SimSun" w:hAnsi="Times New Roman" w:cs="Times New Roman"/>
          <w:kern w:val="0"/>
          <w:sz w:val="28"/>
          <w:szCs w:val="28"/>
          <w:lang w:val="uk-UA"/>
        </w:rPr>
        <w:t xml:space="preserve"> (Імперський коледж Лондона) – 9-те місце. За даними фахівців Організації з економічного співробітництва (OECD), в учителів англійської мови чи як рідної, чи як іноземної, що пройшли педагогічну підготовку в Англії та Шотландії, є більше </w:t>
      </w:r>
      <w:r w:rsidRPr="00D63F02">
        <w:rPr>
          <w:rFonts w:ascii="Times New Roman" w:eastAsia="SimSun" w:hAnsi="Times New Roman" w:cs="Times New Roman"/>
          <w:kern w:val="0"/>
          <w:sz w:val="28"/>
          <w:szCs w:val="28"/>
          <w:lang w:val="uk-UA"/>
        </w:rPr>
        <w:lastRenderedPageBreak/>
        <w:t>можливостей працевлаштуватися  та отримувати високий дохід порівняно з фахівцями, що навчались у ВНЗ інших країн.</w:t>
      </w:r>
    </w:p>
    <w:p w14:paraId="006BBB0F" w14:textId="77777777" w:rsidR="00D63F02" w:rsidRPr="00D63F02" w:rsidRDefault="00D63F02" w:rsidP="00D63F02">
      <w:pPr>
        <w:widowControl/>
        <w:tabs>
          <w:tab w:val="clear" w:pos="709"/>
        </w:tabs>
        <w:spacing w:after="0" w:line="360" w:lineRule="auto"/>
        <w:rPr>
          <w:rFonts w:ascii="Times New Roman" w:eastAsia="SimSun" w:hAnsi="Times New Roman" w:cs="Times New Roman"/>
          <w:kern w:val="0"/>
          <w:sz w:val="28"/>
          <w:szCs w:val="28"/>
          <w:lang w:val="uk-UA"/>
        </w:rPr>
      </w:pPr>
      <w:r w:rsidRPr="00D63F02">
        <w:rPr>
          <w:rFonts w:ascii="Times New Roman" w:eastAsia="SimSun" w:hAnsi="Times New Roman" w:cs="Times New Roman"/>
          <w:kern w:val="0"/>
          <w:sz w:val="28"/>
          <w:szCs w:val="28"/>
          <w:lang w:val="uk-UA"/>
        </w:rPr>
        <w:t>Найбільш ґрунтовні дослідження особливостей розвитку педагогічної освіти у Великобританії, зокрема в Англії та Шотландії, здійснили Н. Авшенюк,  В. Базуріна, О. Глузман, О. Джуринський, І. Задорожна, Ю.Кіщенко, О. Котенко, О. Кучай, О. Леонтьєва, М. Лещенко, О. Пєхота, Л. Пуховська, Н. Савчак А. Сбруєва, С. Синенко, О. Ситник, М. Скоробогатова,О.Сухомлинська, І. Шахов, Н. Яцишин, та ін. Впровадження педагогічної теорії та практичних аспектів у процес підготовки майбутніх учителів-мовників відображено у філологічних, педагогічних, філософських, психологічних теоріях провідних науковців: Дж. Адамса, Г. Армстронга, Т. Арнолда, А. Арнольда, Х. Арчера, Ф. Бартлета, О. Бейна, Ф. Бекона, Дж. Беллєрса, Д. Беста, Дж. Блендфорда, Г. </w:t>
      </w:r>
      <w:r w:rsidRPr="00D63F02">
        <w:rPr>
          <w:rFonts w:ascii="Times New Roman" w:eastAsia="SimSun" w:hAnsi="Times New Roman" w:cs="Times New Roman"/>
          <w:kern w:val="0"/>
          <w:sz w:val="28"/>
          <w:szCs w:val="28"/>
          <w:lang w:val="en-US"/>
        </w:rPr>
        <w:t> </w:t>
      </w:r>
      <w:r w:rsidRPr="00D63F02">
        <w:rPr>
          <w:rFonts w:ascii="Times New Roman" w:eastAsia="SimSun" w:hAnsi="Times New Roman" w:cs="Times New Roman"/>
          <w:kern w:val="0"/>
          <w:sz w:val="28"/>
          <w:szCs w:val="28"/>
          <w:lang w:val="uk-UA"/>
        </w:rPr>
        <w:t>Болінгброка, Р. Гібсона, П. Еббса, Д. Едісона, Д. Гартлі, Е. Гіббона, У. Гросіна, Т. Еліота, Дж. Колєта, З. Купера, Т. Лінакра та ін. Питаннями функціонування системи британської освіти займалися Г. Андрєєва, Т. Аткінсон, Р. Асадуллин, З. Беляєва, А. Большакова, Л. Волович , С. Гейфорд, Г. Железовская, Г. Ібрагімов, О. Кузнєцова, С. Маклюр, С. Маклафлін, А. Мур, Г. Мухаметзянова,  М. Нейш, Д. Сабірова, Дж. Сайт, У. Тейлор, Е. Уілсон, М. Хоулл.</w:t>
      </w:r>
    </w:p>
    <w:p w14:paraId="3FF3EC7D" w14:textId="77777777" w:rsidR="00D63F02" w:rsidRPr="00D63F02" w:rsidRDefault="00D63F02" w:rsidP="00D63F02">
      <w:pPr>
        <w:widowControl/>
        <w:tabs>
          <w:tab w:val="clear" w:pos="709"/>
        </w:tabs>
        <w:spacing w:after="0" w:line="360" w:lineRule="auto"/>
        <w:rPr>
          <w:rFonts w:ascii="Times New Roman" w:eastAsia="SimSun" w:hAnsi="Times New Roman" w:cs="Times New Roman"/>
          <w:b/>
          <w:bCs/>
          <w:kern w:val="0"/>
          <w:sz w:val="28"/>
          <w:szCs w:val="28"/>
          <w:lang w:val="en-US"/>
        </w:rPr>
      </w:pPr>
      <w:r w:rsidRPr="00D63F02">
        <w:rPr>
          <w:rFonts w:ascii="Times New Roman" w:eastAsia="SimSun" w:hAnsi="Times New Roman" w:cs="Times New Roman"/>
          <w:kern w:val="0"/>
          <w:sz w:val="28"/>
          <w:szCs w:val="28"/>
          <w:lang w:val="uk-UA"/>
        </w:rPr>
        <w:t>Результати аналізу джерел з проблеми дослідження доводять, що в наявних на сьогодні науково-педагогічних працях нема комплексного ґрунтовного дослідження, яке б висвітлювало теоретико-методологічні, організаційні та змістові аспекти професійної підготовки майбутніх учителів англійської мови в університетах Англії та Шотландії, хоча таке дослідження було б доцільним та актуальним.</w:t>
      </w:r>
    </w:p>
    <w:p w14:paraId="0BC4608A" w14:textId="77777777" w:rsidR="00D63F02" w:rsidRPr="00D63F02" w:rsidRDefault="00D63F02" w:rsidP="00D63F02">
      <w:pPr>
        <w:widowControl/>
        <w:tabs>
          <w:tab w:val="clear" w:pos="709"/>
        </w:tabs>
        <w:spacing w:after="0" w:line="360" w:lineRule="auto"/>
        <w:rPr>
          <w:rFonts w:ascii="Times New Roman" w:eastAsia="SimSun" w:hAnsi="Times New Roman" w:cs="Times New Roman"/>
          <w:kern w:val="0"/>
          <w:sz w:val="28"/>
          <w:szCs w:val="28"/>
          <w:lang w:val="uk-UA"/>
        </w:rPr>
      </w:pPr>
      <w:r w:rsidRPr="00D63F02">
        <w:rPr>
          <w:rFonts w:ascii="Times New Roman" w:eastAsia="SimSun" w:hAnsi="Times New Roman" w:cs="Times New Roman"/>
          <w:b/>
          <w:bCs/>
          <w:kern w:val="0"/>
          <w:sz w:val="28"/>
          <w:szCs w:val="28"/>
          <w:lang w:val="en-US"/>
        </w:rPr>
        <w:t>C</w:t>
      </w:r>
      <w:r w:rsidRPr="00D63F02">
        <w:rPr>
          <w:rFonts w:ascii="Times New Roman" w:eastAsia="SimSun" w:hAnsi="Times New Roman" w:cs="Times New Roman"/>
          <w:b/>
          <w:bCs/>
          <w:kern w:val="0"/>
          <w:sz w:val="28"/>
          <w:szCs w:val="28"/>
          <w:lang w:val="uk-UA"/>
        </w:rPr>
        <w:t>уперечності</w:t>
      </w:r>
      <w:r w:rsidRPr="00D63F02">
        <w:rPr>
          <w:rFonts w:ascii="Times New Roman" w:eastAsia="SimSun" w:hAnsi="Times New Roman" w:cs="Times New Roman"/>
          <w:kern w:val="0"/>
          <w:sz w:val="28"/>
          <w:szCs w:val="28"/>
          <w:lang w:val="uk-UA"/>
        </w:rPr>
        <w:t xml:space="preserve"> обраної проблеми дослідження полягають у: </w:t>
      </w:r>
    </w:p>
    <w:p w14:paraId="07B84702" w14:textId="77777777" w:rsidR="00D63F02" w:rsidRPr="00D63F02" w:rsidRDefault="00D63F02" w:rsidP="00D63F02">
      <w:pPr>
        <w:widowControl/>
        <w:tabs>
          <w:tab w:val="clear" w:pos="709"/>
        </w:tabs>
        <w:spacing w:after="0" w:line="360" w:lineRule="auto"/>
        <w:rPr>
          <w:rFonts w:ascii="Times New Roman" w:eastAsia="SimSun" w:hAnsi="Times New Roman" w:cs="Times New Roman"/>
          <w:kern w:val="0"/>
          <w:sz w:val="28"/>
          <w:szCs w:val="28"/>
          <w:lang w:val="uk-UA"/>
        </w:rPr>
      </w:pPr>
      <w:r w:rsidRPr="00D63F02">
        <w:rPr>
          <w:rFonts w:ascii="Times New Roman" w:eastAsia="SimSun" w:hAnsi="Times New Roman" w:cs="Times New Roman"/>
          <w:kern w:val="0"/>
          <w:sz w:val="28"/>
          <w:szCs w:val="28"/>
          <w:lang w:val="uk-UA"/>
        </w:rPr>
        <w:t>- необхідності якісної професійної підготовки висококваліфікованих учителів англійської мови у вітчизняних ВНЗ, яка б за своїми організаційно-</w:t>
      </w:r>
      <w:r w:rsidRPr="00D63F02">
        <w:rPr>
          <w:rFonts w:ascii="Times New Roman" w:eastAsia="SimSun" w:hAnsi="Times New Roman" w:cs="Times New Roman"/>
          <w:kern w:val="0"/>
          <w:sz w:val="28"/>
          <w:szCs w:val="28"/>
          <w:lang w:val="uk-UA"/>
        </w:rPr>
        <w:lastRenderedPageBreak/>
        <w:t>змістовими характеристиками відповідала рівню європейських і світових стандартів;</w:t>
      </w:r>
    </w:p>
    <w:p w14:paraId="4388C608" w14:textId="77777777" w:rsidR="00D63F02" w:rsidRPr="00D63F02" w:rsidRDefault="00D63F02" w:rsidP="00D63F02">
      <w:pPr>
        <w:widowControl/>
        <w:tabs>
          <w:tab w:val="clear" w:pos="709"/>
        </w:tabs>
        <w:spacing w:after="0" w:line="360" w:lineRule="auto"/>
        <w:rPr>
          <w:rFonts w:ascii="Times New Roman" w:eastAsia="SimSun" w:hAnsi="Times New Roman" w:cs="Times New Roman"/>
          <w:kern w:val="0"/>
          <w:sz w:val="28"/>
          <w:szCs w:val="28"/>
          <w:lang w:val="uk-UA"/>
        </w:rPr>
      </w:pPr>
      <w:r w:rsidRPr="00D63F02">
        <w:rPr>
          <w:rFonts w:ascii="Times New Roman" w:eastAsia="SimSun" w:hAnsi="Times New Roman" w:cs="Times New Roman"/>
          <w:kern w:val="0"/>
          <w:sz w:val="28"/>
          <w:szCs w:val="28"/>
          <w:lang w:val="uk-UA"/>
        </w:rPr>
        <w:t>- недостатній ефективності моделей підготовки таких фахівців, і відсутністю необхідних організаційно-педагогічних і матеріально-технічних умов для забезпечення якісної підготовки майбутніх учителів англійської мови у вітчизняних університетах;</w:t>
      </w:r>
    </w:p>
    <w:p w14:paraId="7122047C" w14:textId="77777777" w:rsidR="00D63F02" w:rsidRPr="00D63F02" w:rsidRDefault="00D63F02" w:rsidP="00D63F02">
      <w:pPr>
        <w:widowControl/>
        <w:tabs>
          <w:tab w:val="clear" w:pos="709"/>
        </w:tabs>
        <w:spacing w:after="0" w:line="360" w:lineRule="auto"/>
        <w:rPr>
          <w:rFonts w:ascii="Times New Roman" w:eastAsia="SimSun" w:hAnsi="Times New Roman" w:cs="Times New Roman"/>
          <w:kern w:val="0"/>
          <w:sz w:val="28"/>
          <w:szCs w:val="28"/>
          <w:lang w:val="uk-UA"/>
        </w:rPr>
      </w:pPr>
      <w:r w:rsidRPr="00D63F02">
        <w:rPr>
          <w:rFonts w:ascii="Times New Roman" w:eastAsia="SimSun" w:hAnsi="Times New Roman" w:cs="Times New Roman"/>
          <w:kern w:val="0"/>
          <w:sz w:val="28"/>
          <w:szCs w:val="28"/>
          <w:lang w:val="uk-UA"/>
        </w:rPr>
        <w:t>- існуванні багаторічного досвіду ефективної професійної підготовки майбутніх учителів англійської мови в університетах Англії та Шотландії і недостатньому його залученні в систему вітчизняної освіти.</w:t>
      </w:r>
    </w:p>
    <w:p w14:paraId="4112F23F" w14:textId="77777777" w:rsidR="00D63F02" w:rsidRPr="00D63F02" w:rsidRDefault="00D63F02" w:rsidP="00D63F02">
      <w:pPr>
        <w:widowControl/>
        <w:tabs>
          <w:tab w:val="clear" w:pos="709"/>
        </w:tabs>
        <w:spacing w:after="0" w:line="360" w:lineRule="auto"/>
        <w:rPr>
          <w:rFonts w:ascii="Times New Roman" w:eastAsia="SimSun" w:hAnsi="Times New Roman" w:cs="Times New Roman"/>
          <w:b/>
          <w:bCs/>
          <w:kern w:val="0"/>
          <w:sz w:val="28"/>
          <w:szCs w:val="28"/>
          <w:lang w:val="uk-UA"/>
        </w:rPr>
      </w:pPr>
      <w:r w:rsidRPr="00D63F02">
        <w:rPr>
          <w:rFonts w:ascii="Times New Roman" w:eastAsia="SimSun" w:hAnsi="Times New Roman" w:cs="Times New Roman"/>
          <w:kern w:val="0"/>
          <w:sz w:val="28"/>
          <w:szCs w:val="28"/>
          <w:lang w:val="uk-UA"/>
        </w:rPr>
        <w:t>Актуальність проблеми дослідження, недостатня обґрунтованість теоретико-методологічних засад та необхідність розробки шляхів її вирішення на рівні теорії та методики професійної освіти зумовили вибір теми дисертації «</w:t>
      </w:r>
      <w:r w:rsidRPr="00D63F02">
        <w:rPr>
          <w:rFonts w:ascii="Times New Roman" w:eastAsia="SimSun" w:hAnsi="Times New Roman" w:cs="Times New Roman"/>
          <w:b/>
          <w:bCs/>
          <w:kern w:val="0"/>
          <w:sz w:val="28"/>
          <w:szCs w:val="28"/>
          <w:lang w:val="uk-UA"/>
        </w:rPr>
        <w:t>Професійна</w:t>
      </w:r>
      <w:r w:rsidRPr="00D63F02">
        <w:rPr>
          <w:rFonts w:ascii="Times New Roman" w:eastAsia="SimSun" w:hAnsi="Times New Roman" w:cs="Times New Roman"/>
          <w:kern w:val="0"/>
          <w:sz w:val="28"/>
          <w:szCs w:val="28"/>
          <w:lang w:val="uk-UA"/>
        </w:rPr>
        <w:t xml:space="preserve"> </w:t>
      </w:r>
      <w:r w:rsidRPr="00D63F02">
        <w:rPr>
          <w:rFonts w:ascii="Times New Roman" w:eastAsia="SimSun" w:hAnsi="Times New Roman" w:cs="Times New Roman"/>
          <w:b/>
          <w:bCs/>
          <w:kern w:val="0"/>
          <w:sz w:val="28"/>
          <w:szCs w:val="28"/>
          <w:lang w:val="uk-UA"/>
        </w:rPr>
        <w:t>підготовка майбутніх учителів англійської мови в університетах Англії і Шотландії</w:t>
      </w:r>
      <w:r w:rsidRPr="00D63F02">
        <w:rPr>
          <w:rFonts w:ascii="Times New Roman" w:eastAsia="SimSun" w:hAnsi="Times New Roman" w:cs="Times New Roman"/>
          <w:kern w:val="0"/>
          <w:sz w:val="28"/>
          <w:szCs w:val="28"/>
          <w:lang w:val="uk-UA"/>
        </w:rPr>
        <w:t>».</w:t>
      </w:r>
    </w:p>
    <w:p w14:paraId="0EE435A1" w14:textId="77777777" w:rsidR="00D63F02" w:rsidRPr="00D63F02" w:rsidRDefault="00D63F02" w:rsidP="00D63F02">
      <w:pPr>
        <w:widowControl/>
        <w:tabs>
          <w:tab w:val="clear" w:pos="709"/>
        </w:tabs>
        <w:spacing w:after="0" w:line="360" w:lineRule="auto"/>
        <w:rPr>
          <w:rFonts w:ascii="Times New Roman" w:eastAsia="SimSun" w:hAnsi="Times New Roman" w:cs="Times New Roman"/>
          <w:b/>
          <w:bCs/>
          <w:kern w:val="0"/>
          <w:sz w:val="28"/>
          <w:szCs w:val="28"/>
          <w:lang w:val="uk-UA"/>
        </w:rPr>
      </w:pPr>
      <w:r w:rsidRPr="00D63F02">
        <w:rPr>
          <w:rFonts w:ascii="Times New Roman" w:eastAsia="SimSun" w:hAnsi="Times New Roman" w:cs="Times New Roman"/>
          <w:b/>
          <w:bCs/>
          <w:kern w:val="0"/>
          <w:sz w:val="28"/>
          <w:szCs w:val="28"/>
          <w:lang w:val="uk-UA"/>
        </w:rPr>
        <w:t xml:space="preserve">Об’єкт дослідження </w:t>
      </w:r>
      <w:r w:rsidRPr="00D63F02">
        <w:rPr>
          <w:rFonts w:ascii="Times New Roman" w:eastAsia="SimSun" w:hAnsi="Times New Roman" w:cs="Times New Roman"/>
          <w:kern w:val="0"/>
          <w:sz w:val="28"/>
          <w:szCs w:val="28"/>
          <w:lang w:val="uk-UA"/>
        </w:rPr>
        <w:t>–</w:t>
      </w:r>
      <w:r w:rsidRPr="00D63F02">
        <w:rPr>
          <w:rFonts w:ascii="Times New Roman" w:eastAsia="SimSun" w:hAnsi="Times New Roman" w:cs="Times New Roman"/>
          <w:b/>
          <w:bCs/>
          <w:kern w:val="0"/>
          <w:sz w:val="28"/>
          <w:szCs w:val="28"/>
          <w:lang w:val="uk-UA"/>
        </w:rPr>
        <w:t xml:space="preserve"> </w:t>
      </w:r>
      <w:r w:rsidRPr="00D63F02">
        <w:rPr>
          <w:rFonts w:ascii="Times New Roman" w:eastAsia="SimSun" w:hAnsi="Times New Roman" w:cs="Times New Roman"/>
          <w:kern w:val="0"/>
          <w:sz w:val="28"/>
          <w:szCs w:val="28"/>
          <w:lang w:val="uk-UA"/>
        </w:rPr>
        <w:t>професійна освіта майбутніх учителів англійської мови в університетах Англії і Шотландії.</w:t>
      </w:r>
    </w:p>
    <w:p w14:paraId="63EA13B0" w14:textId="77777777" w:rsidR="00D63F02" w:rsidRPr="00D63F02" w:rsidRDefault="00D63F02" w:rsidP="00D63F02">
      <w:pPr>
        <w:widowControl/>
        <w:tabs>
          <w:tab w:val="clear" w:pos="709"/>
        </w:tabs>
        <w:spacing w:after="0" w:line="360" w:lineRule="auto"/>
        <w:rPr>
          <w:rFonts w:ascii="Times New Roman" w:eastAsia="SimSun" w:hAnsi="Times New Roman" w:cs="Times New Roman"/>
          <w:b/>
          <w:bCs/>
          <w:kern w:val="0"/>
          <w:sz w:val="28"/>
          <w:szCs w:val="28"/>
          <w:lang w:val="uk-UA"/>
        </w:rPr>
      </w:pPr>
      <w:r w:rsidRPr="00D63F02">
        <w:rPr>
          <w:rFonts w:ascii="Times New Roman" w:eastAsia="SimSun" w:hAnsi="Times New Roman" w:cs="Times New Roman"/>
          <w:b/>
          <w:bCs/>
          <w:kern w:val="0"/>
          <w:sz w:val="28"/>
          <w:szCs w:val="28"/>
          <w:lang w:val="uk-UA"/>
        </w:rPr>
        <w:t xml:space="preserve">Предмет дослідження </w:t>
      </w:r>
      <w:r w:rsidRPr="00D63F02">
        <w:rPr>
          <w:rFonts w:ascii="Times New Roman" w:eastAsia="SimSun" w:hAnsi="Times New Roman" w:cs="Times New Roman"/>
          <w:kern w:val="0"/>
          <w:sz w:val="28"/>
          <w:szCs w:val="28"/>
          <w:lang w:val="uk-UA"/>
        </w:rPr>
        <w:t>–</w:t>
      </w:r>
      <w:r w:rsidRPr="00D63F02">
        <w:rPr>
          <w:rFonts w:ascii="Times New Roman" w:eastAsia="SimSun" w:hAnsi="Times New Roman" w:cs="Times New Roman"/>
          <w:b/>
          <w:bCs/>
          <w:kern w:val="0"/>
          <w:sz w:val="28"/>
          <w:szCs w:val="28"/>
          <w:lang w:val="uk-UA"/>
        </w:rPr>
        <w:t xml:space="preserve"> </w:t>
      </w:r>
      <w:r w:rsidRPr="00D63F02">
        <w:rPr>
          <w:rFonts w:ascii="Times New Roman" w:eastAsia="SimSun" w:hAnsi="Times New Roman" w:cs="Times New Roman"/>
          <w:kern w:val="0"/>
          <w:sz w:val="28"/>
          <w:szCs w:val="28"/>
          <w:lang w:val="uk-UA"/>
        </w:rPr>
        <w:t>зміст, методи  і форми підготовки майбутніх учителів англійської мови в університетах Англії і Шотландії.</w:t>
      </w:r>
    </w:p>
    <w:p w14:paraId="26023B9A" w14:textId="77777777" w:rsidR="00D63F02" w:rsidRPr="00D63F02" w:rsidRDefault="00D63F02" w:rsidP="00D63F02">
      <w:pPr>
        <w:widowControl/>
        <w:tabs>
          <w:tab w:val="clear" w:pos="709"/>
        </w:tabs>
        <w:spacing w:after="0" w:line="360" w:lineRule="auto"/>
        <w:rPr>
          <w:rFonts w:ascii="Times New Roman" w:eastAsia="SimSun" w:hAnsi="Times New Roman" w:cs="Times New Roman"/>
          <w:kern w:val="0"/>
          <w:sz w:val="28"/>
          <w:szCs w:val="28"/>
          <w:lang w:val="uk-UA"/>
        </w:rPr>
      </w:pPr>
      <w:r w:rsidRPr="00D63F02">
        <w:rPr>
          <w:rFonts w:ascii="Times New Roman" w:eastAsia="SimSun" w:hAnsi="Times New Roman" w:cs="Times New Roman"/>
          <w:b/>
          <w:bCs/>
          <w:kern w:val="0"/>
          <w:sz w:val="28"/>
          <w:szCs w:val="28"/>
          <w:lang w:val="uk-UA"/>
        </w:rPr>
        <w:t xml:space="preserve">Мета роботи </w:t>
      </w:r>
      <w:r w:rsidRPr="00D63F02">
        <w:rPr>
          <w:rFonts w:ascii="Times New Roman" w:eastAsia="SimSun" w:hAnsi="Times New Roman" w:cs="Times New Roman"/>
          <w:kern w:val="0"/>
          <w:sz w:val="28"/>
          <w:szCs w:val="28"/>
          <w:lang w:val="uk-UA"/>
        </w:rPr>
        <w:t>– виявити змістові і процесуальні особливості професійної підготовки майбутніх учителів англійської мови в університетах Англії та Шотландії й обґрунтувати</w:t>
      </w:r>
      <w:r w:rsidRPr="00D63F02">
        <w:rPr>
          <w:rFonts w:ascii="Times New Roman" w:eastAsia="SimSun" w:hAnsi="Times New Roman" w:cs="Times New Roman"/>
          <w:b/>
          <w:bCs/>
          <w:kern w:val="0"/>
          <w:sz w:val="28"/>
          <w:szCs w:val="28"/>
          <w:lang w:val="uk-UA"/>
        </w:rPr>
        <w:t xml:space="preserve"> </w:t>
      </w:r>
      <w:r w:rsidRPr="00D63F02">
        <w:rPr>
          <w:rFonts w:ascii="Times New Roman" w:eastAsia="SimSun" w:hAnsi="Times New Roman" w:cs="Times New Roman"/>
          <w:kern w:val="0"/>
          <w:sz w:val="28"/>
          <w:szCs w:val="28"/>
          <w:lang w:val="uk-UA"/>
        </w:rPr>
        <w:t>шляхи реалізації прогресивних ідей британського досвіду у вітчизняну систему вищої педагогічної освіти.</w:t>
      </w:r>
    </w:p>
    <w:p w14:paraId="3EB555AB" w14:textId="77777777" w:rsidR="00D63F02" w:rsidRPr="00D63F02" w:rsidRDefault="00D63F02" w:rsidP="00D63F02">
      <w:pPr>
        <w:widowControl/>
        <w:tabs>
          <w:tab w:val="clear" w:pos="709"/>
        </w:tabs>
        <w:spacing w:after="0" w:line="360" w:lineRule="auto"/>
        <w:rPr>
          <w:rFonts w:ascii="Times New Roman" w:eastAsia="SimSun" w:hAnsi="Times New Roman" w:cs="Times New Roman"/>
          <w:kern w:val="0"/>
          <w:sz w:val="28"/>
          <w:szCs w:val="28"/>
          <w:lang w:val="uk-UA"/>
        </w:rPr>
      </w:pPr>
      <w:r w:rsidRPr="00D63F02">
        <w:rPr>
          <w:rFonts w:ascii="Times New Roman" w:eastAsia="SimSun" w:hAnsi="Times New Roman" w:cs="Times New Roman"/>
          <w:kern w:val="0"/>
          <w:sz w:val="28"/>
          <w:szCs w:val="28"/>
          <w:lang w:val="uk-UA"/>
        </w:rPr>
        <w:t xml:space="preserve">Відповідно до мети сформульовано такі </w:t>
      </w:r>
      <w:r w:rsidRPr="00D63F02">
        <w:rPr>
          <w:rFonts w:ascii="Times New Roman" w:eastAsia="SimSun" w:hAnsi="Times New Roman" w:cs="Times New Roman"/>
          <w:b/>
          <w:bCs/>
          <w:kern w:val="0"/>
          <w:sz w:val="28"/>
          <w:szCs w:val="28"/>
          <w:lang w:val="uk-UA"/>
        </w:rPr>
        <w:t xml:space="preserve">завдання </w:t>
      </w:r>
      <w:r w:rsidRPr="00D63F02">
        <w:rPr>
          <w:rFonts w:ascii="Times New Roman" w:eastAsia="SimSun" w:hAnsi="Times New Roman" w:cs="Times New Roman"/>
          <w:kern w:val="0"/>
          <w:sz w:val="28"/>
          <w:szCs w:val="28"/>
          <w:lang w:val="uk-UA"/>
        </w:rPr>
        <w:t>дослідження:</w:t>
      </w:r>
    </w:p>
    <w:p w14:paraId="4DA448FA" w14:textId="77777777" w:rsidR="00D63F02" w:rsidRPr="00D63F02" w:rsidRDefault="00D63F02" w:rsidP="00D63F02">
      <w:pPr>
        <w:widowControl/>
        <w:numPr>
          <w:ilvl w:val="0"/>
          <w:numId w:val="19"/>
        </w:numPr>
        <w:tabs>
          <w:tab w:val="clear" w:pos="709"/>
        </w:tabs>
        <w:spacing w:after="0" w:line="360" w:lineRule="auto"/>
        <w:ind w:left="1429"/>
        <w:jc w:val="left"/>
        <w:rPr>
          <w:rFonts w:ascii="Times New Roman" w:eastAsia="SimSun" w:hAnsi="Times New Roman" w:cs="Times New Roman"/>
          <w:kern w:val="0"/>
          <w:sz w:val="28"/>
          <w:szCs w:val="28"/>
          <w:lang w:val="uk-UA"/>
        </w:rPr>
      </w:pPr>
      <w:r w:rsidRPr="00D63F02">
        <w:rPr>
          <w:rFonts w:ascii="Times New Roman" w:eastAsia="SimSun" w:hAnsi="Times New Roman" w:cs="Times New Roman"/>
          <w:kern w:val="0"/>
          <w:sz w:val="28"/>
          <w:szCs w:val="28"/>
          <w:lang w:val="uk-UA"/>
        </w:rPr>
        <w:t xml:space="preserve"> проаналізувати теоретико-методологічні аспекти та виявити організаційно-змістові особливості професійної підготовки учителів англійської мови в університетах Англії та Шотландії; </w:t>
      </w:r>
    </w:p>
    <w:p w14:paraId="32908014" w14:textId="77777777" w:rsidR="00D63F02" w:rsidRPr="00D63F02" w:rsidRDefault="00D63F02" w:rsidP="00D63F02">
      <w:pPr>
        <w:widowControl/>
        <w:numPr>
          <w:ilvl w:val="0"/>
          <w:numId w:val="19"/>
        </w:numPr>
        <w:tabs>
          <w:tab w:val="clear" w:pos="709"/>
        </w:tabs>
        <w:spacing w:after="0" w:line="360" w:lineRule="auto"/>
        <w:ind w:left="1429"/>
        <w:jc w:val="left"/>
        <w:rPr>
          <w:rFonts w:ascii="Times New Roman" w:eastAsia="SimSun" w:hAnsi="Times New Roman" w:cs="Times New Roman"/>
          <w:kern w:val="0"/>
          <w:sz w:val="28"/>
          <w:szCs w:val="28"/>
          <w:lang w:val="uk-UA"/>
        </w:rPr>
      </w:pPr>
      <w:r w:rsidRPr="00D63F02">
        <w:rPr>
          <w:rFonts w:ascii="Times New Roman" w:eastAsia="SimSun" w:hAnsi="Times New Roman" w:cs="Times New Roman"/>
          <w:kern w:val="0"/>
          <w:sz w:val="28"/>
          <w:szCs w:val="28"/>
          <w:lang w:val="uk-UA"/>
        </w:rPr>
        <w:t xml:space="preserve"> охарактеризувати структуру професійної компетентності учителя англійської мови та розробити критеріальну шкалу оцінки її сформованості на основі обґрунтування критеріїв і показників; </w:t>
      </w:r>
    </w:p>
    <w:p w14:paraId="6C8E5043" w14:textId="77777777" w:rsidR="00D63F02" w:rsidRPr="00D63F02" w:rsidRDefault="00D63F02" w:rsidP="00D63F02">
      <w:pPr>
        <w:widowControl/>
        <w:numPr>
          <w:ilvl w:val="0"/>
          <w:numId w:val="19"/>
        </w:numPr>
        <w:tabs>
          <w:tab w:val="clear" w:pos="709"/>
        </w:tabs>
        <w:spacing w:after="0" w:line="360" w:lineRule="auto"/>
        <w:ind w:left="1429"/>
        <w:jc w:val="left"/>
        <w:rPr>
          <w:rFonts w:ascii="Times New Roman" w:eastAsia="SimSun" w:hAnsi="Times New Roman" w:cs="Times New Roman"/>
          <w:kern w:val="0"/>
          <w:sz w:val="28"/>
          <w:szCs w:val="28"/>
          <w:lang w:val="uk-UA"/>
        </w:rPr>
      </w:pPr>
      <w:r w:rsidRPr="00D63F02">
        <w:rPr>
          <w:rFonts w:ascii="Times New Roman" w:eastAsia="SimSun" w:hAnsi="Times New Roman" w:cs="Times New Roman"/>
          <w:kern w:val="0"/>
          <w:sz w:val="28"/>
          <w:szCs w:val="28"/>
          <w:lang w:val="uk-UA"/>
        </w:rPr>
        <w:lastRenderedPageBreak/>
        <w:t xml:space="preserve"> з’ясувати особливості змісту, методів і форм професійної підготовки майбутніх учителів англійської мови в університетах Англії і Шотландії на основі вивчення англійського та шотландського досвіду й можливостей його застосування у вітчизняному контексті;</w:t>
      </w:r>
    </w:p>
    <w:p w14:paraId="2AAA01BE" w14:textId="77777777" w:rsidR="00D63F02" w:rsidRPr="00D63F02" w:rsidRDefault="00D63F02" w:rsidP="00D63F02">
      <w:pPr>
        <w:widowControl/>
        <w:numPr>
          <w:ilvl w:val="0"/>
          <w:numId w:val="19"/>
        </w:numPr>
        <w:tabs>
          <w:tab w:val="clear" w:pos="709"/>
        </w:tabs>
        <w:spacing w:after="0" w:line="360" w:lineRule="auto"/>
        <w:ind w:left="1429"/>
        <w:jc w:val="left"/>
        <w:rPr>
          <w:rFonts w:ascii="Times New Roman" w:eastAsia="SimSun" w:hAnsi="Times New Roman" w:cs="Times New Roman"/>
          <w:b/>
          <w:bCs/>
          <w:kern w:val="0"/>
          <w:sz w:val="28"/>
          <w:szCs w:val="28"/>
          <w:lang w:val="uk-UA"/>
        </w:rPr>
      </w:pPr>
      <w:r w:rsidRPr="00D63F02">
        <w:rPr>
          <w:rFonts w:ascii="Times New Roman" w:eastAsia="SimSun" w:hAnsi="Times New Roman" w:cs="Times New Roman"/>
          <w:kern w:val="0"/>
          <w:sz w:val="28"/>
          <w:szCs w:val="28"/>
          <w:lang w:val="uk-UA"/>
        </w:rPr>
        <w:t xml:space="preserve"> визначити шляхи реалізації прогресивних ідей англійського та шотландського досвіду в умовах українських ВНЗ.</w:t>
      </w:r>
    </w:p>
    <w:p w14:paraId="5711A2F9" w14:textId="77777777" w:rsidR="00D63F02" w:rsidRPr="00D63F02" w:rsidRDefault="00D63F02" w:rsidP="00D63F02">
      <w:pPr>
        <w:widowControl/>
        <w:tabs>
          <w:tab w:val="clear" w:pos="709"/>
        </w:tabs>
        <w:spacing w:after="0" w:line="360" w:lineRule="auto"/>
        <w:rPr>
          <w:rFonts w:ascii="Times New Roman" w:eastAsia="SimSun" w:hAnsi="Times New Roman" w:cs="Times New Roman"/>
          <w:b/>
          <w:bCs/>
          <w:kern w:val="0"/>
          <w:sz w:val="28"/>
          <w:szCs w:val="28"/>
          <w:lang w:val="uk-UA"/>
        </w:rPr>
      </w:pPr>
      <w:r w:rsidRPr="00D63F02">
        <w:rPr>
          <w:rFonts w:ascii="Times New Roman" w:eastAsia="SimSun" w:hAnsi="Times New Roman" w:cs="Times New Roman"/>
          <w:b/>
          <w:bCs/>
          <w:kern w:val="0"/>
          <w:sz w:val="28"/>
          <w:szCs w:val="28"/>
          <w:lang w:val="uk-UA"/>
        </w:rPr>
        <w:t xml:space="preserve">Методи дослідження. </w:t>
      </w:r>
      <w:r w:rsidRPr="00D63F02">
        <w:rPr>
          <w:rFonts w:ascii="Times New Roman" w:eastAsia="SimSun" w:hAnsi="Times New Roman" w:cs="Times New Roman"/>
          <w:kern w:val="0"/>
          <w:sz w:val="28"/>
          <w:szCs w:val="28"/>
          <w:lang w:val="uk-UA"/>
        </w:rPr>
        <w:t>У процесі дослідження використано теоретичні методи: контент-аналіз психолого-педагогічної та навчально-методичної літератури для систематизації теоретичних розвідок і практичних досліджень, обґрунтування категорійно-понятійного апарату дослідження, систематизації теоретико-методологічних аспектів підготовки учителів англійської мови в університетах Англії та Шотландії; порівняльний аналіз організаційно-змістових особливостей підготовки вчителів англійської мови в університетах Англії, Шотландії та України задля визначення шляхів реалізації кращого британського досвіду підготовки майбутніх учителів англійської мови у вітчизняному контексті; емпіричні методи: статистичні (анкетування, опитування, бесіда, спостереження, тестування) для визначення критеріїв, показників і рівнів сформованості професійної компетентності майбутніх учителів англійської мови.</w:t>
      </w:r>
      <w:r w:rsidRPr="00D63F02">
        <w:rPr>
          <w:rFonts w:ascii="Times New Roman" w:eastAsia="SimSun" w:hAnsi="Times New Roman" w:cs="Times New Roman"/>
          <w:b/>
          <w:bCs/>
          <w:kern w:val="0"/>
          <w:sz w:val="28"/>
          <w:szCs w:val="28"/>
          <w:lang w:val="uk-UA"/>
        </w:rPr>
        <w:t xml:space="preserve"> </w:t>
      </w:r>
    </w:p>
    <w:p w14:paraId="5AA61933" w14:textId="77777777" w:rsidR="00D63F02" w:rsidRPr="00D63F02" w:rsidRDefault="00D63F02" w:rsidP="00D63F02">
      <w:pPr>
        <w:widowControl/>
        <w:tabs>
          <w:tab w:val="clear" w:pos="709"/>
        </w:tabs>
        <w:spacing w:after="0" w:line="360" w:lineRule="auto"/>
        <w:ind w:firstLine="360"/>
        <w:rPr>
          <w:rFonts w:ascii="Times New Roman" w:eastAsia="SimSun" w:hAnsi="Times New Roman" w:cs="Times New Roman"/>
          <w:b/>
          <w:bCs/>
          <w:kern w:val="0"/>
          <w:sz w:val="28"/>
          <w:szCs w:val="28"/>
          <w:lang w:val="uk-UA"/>
        </w:rPr>
      </w:pPr>
      <w:r w:rsidRPr="00D63F02">
        <w:rPr>
          <w:rFonts w:ascii="Times New Roman" w:eastAsia="SimSun" w:hAnsi="Times New Roman" w:cs="Times New Roman"/>
          <w:b/>
          <w:bCs/>
          <w:kern w:val="0"/>
          <w:sz w:val="28"/>
          <w:szCs w:val="28"/>
          <w:lang w:val="uk-UA"/>
        </w:rPr>
        <w:t xml:space="preserve">Джерельна база дослідження: </w:t>
      </w:r>
      <w:r w:rsidRPr="00D63F02">
        <w:rPr>
          <w:rFonts w:ascii="Times New Roman" w:eastAsia="SimSun" w:hAnsi="Times New Roman" w:cs="Times New Roman"/>
          <w:kern w:val="0"/>
          <w:sz w:val="28"/>
          <w:szCs w:val="28"/>
          <w:lang w:val="uk-UA"/>
        </w:rPr>
        <w:t xml:space="preserve">положення дидактики вищої школи, порівняльної педагогіки (доцільність творчого застосування кращих здобутків світового досвіду в сучасній вітчизняній освітній практиці з урахуванням національних умов), часткової дидактики,  праці вітчизняних й зарубіжних авторів з тематики дослідження  (Н. М. Авшенюк,  В. М. Базуріна, О. Глузман, О. Джуринський, І. П. Задорожна та ін.), офіційна документація, основні документи: Біла книга «Кращі школи», «Енциклопедія вищої освіти»,  Закон «Про реформування освіти», «Умови здобуття вищої освіти», «Базова підготовка вчителя: затвердження програм» та інші. </w:t>
      </w:r>
    </w:p>
    <w:p w14:paraId="3121A533" w14:textId="77777777" w:rsidR="00D63F02" w:rsidRPr="00D63F02" w:rsidRDefault="00D63F02" w:rsidP="00D63F02">
      <w:pPr>
        <w:widowControl/>
        <w:tabs>
          <w:tab w:val="clear" w:pos="709"/>
        </w:tabs>
        <w:spacing w:after="0" w:line="360" w:lineRule="auto"/>
        <w:ind w:firstLine="360"/>
        <w:rPr>
          <w:rFonts w:ascii="Times New Roman" w:eastAsia="SimSun" w:hAnsi="Times New Roman" w:cs="Times New Roman"/>
          <w:kern w:val="0"/>
          <w:sz w:val="28"/>
          <w:szCs w:val="28"/>
          <w:lang w:val="uk-UA"/>
        </w:rPr>
      </w:pPr>
      <w:r w:rsidRPr="00D63F02">
        <w:rPr>
          <w:rFonts w:ascii="Times New Roman" w:eastAsia="SimSun" w:hAnsi="Times New Roman" w:cs="Times New Roman"/>
          <w:b/>
          <w:bCs/>
          <w:kern w:val="0"/>
          <w:sz w:val="28"/>
          <w:szCs w:val="28"/>
          <w:lang w:val="uk-UA"/>
        </w:rPr>
        <w:lastRenderedPageBreak/>
        <w:t xml:space="preserve">Наукова новизна результатів дослідження. </w:t>
      </w:r>
      <w:r w:rsidRPr="00D63F02">
        <w:rPr>
          <w:rFonts w:ascii="Times New Roman" w:eastAsia="SimSun" w:hAnsi="Times New Roman" w:cs="Times New Roman"/>
          <w:kern w:val="0"/>
          <w:sz w:val="28"/>
          <w:szCs w:val="28"/>
          <w:lang w:val="uk-UA"/>
        </w:rPr>
        <w:t xml:space="preserve">У роботі </w:t>
      </w:r>
      <w:r w:rsidRPr="00D63F02">
        <w:rPr>
          <w:rFonts w:ascii="Times New Roman" w:eastAsia="SimSun" w:hAnsi="Times New Roman" w:cs="Times New Roman"/>
          <w:i/>
          <w:iCs/>
          <w:kern w:val="0"/>
          <w:sz w:val="28"/>
          <w:szCs w:val="28"/>
          <w:lang w:val="uk-UA"/>
        </w:rPr>
        <w:t>вперше</w:t>
      </w:r>
      <w:r w:rsidRPr="00D63F02">
        <w:rPr>
          <w:rFonts w:ascii="Times New Roman" w:eastAsia="SimSun" w:hAnsi="Times New Roman" w:cs="Times New Roman"/>
          <w:kern w:val="0"/>
          <w:sz w:val="28"/>
          <w:szCs w:val="28"/>
          <w:lang w:val="uk-UA"/>
        </w:rPr>
        <w:t xml:space="preserve"> :</w:t>
      </w:r>
    </w:p>
    <w:p w14:paraId="72CB700A" w14:textId="77777777" w:rsidR="00D63F02" w:rsidRPr="00D63F02" w:rsidRDefault="00D63F02" w:rsidP="00D63F02">
      <w:pPr>
        <w:widowControl/>
        <w:tabs>
          <w:tab w:val="clear" w:pos="709"/>
        </w:tabs>
        <w:spacing w:after="0" w:line="360" w:lineRule="auto"/>
        <w:rPr>
          <w:rFonts w:ascii="Times New Roman" w:eastAsia="SimSun" w:hAnsi="Times New Roman" w:cs="Times New Roman"/>
          <w:kern w:val="0"/>
          <w:sz w:val="28"/>
          <w:szCs w:val="28"/>
          <w:lang w:val="uk-UA"/>
        </w:rPr>
      </w:pPr>
      <w:r w:rsidRPr="00D63F02">
        <w:rPr>
          <w:rFonts w:ascii="Times New Roman" w:eastAsia="SimSun" w:hAnsi="Times New Roman" w:cs="Times New Roman"/>
          <w:kern w:val="0"/>
          <w:sz w:val="28"/>
          <w:szCs w:val="28"/>
          <w:lang w:val="uk-UA"/>
        </w:rPr>
        <w:t>-</w:t>
      </w:r>
      <w:r w:rsidRPr="00D63F02">
        <w:rPr>
          <w:rFonts w:ascii="Times New Roman" w:eastAsia="SimSun" w:hAnsi="Times New Roman" w:cs="Times New Roman"/>
          <w:i/>
          <w:iCs/>
          <w:kern w:val="0"/>
          <w:sz w:val="28"/>
          <w:szCs w:val="28"/>
          <w:lang w:val="uk-UA"/>
        </w:rPr>
        <w:t>виявлено</w:t>
      </w:r>
      <w:r w:rsidRPr="00D63F02">
        <w:rPr>
          <w:rFonts w:ascii="Times New Roman" w:eastAsia="SimSun" w:hAnsi="Times New Roman" w:cs="Times New Roman"/>
          <w:kern w:val="0"/>
          <w:sz w:val="28"/>
          <w:szCs w:val="28"/>
          <w:lang w:val="uk-UA"/>
        </w:rPr>
        <w:t xml:space="preserve"> організаційно-змістові особливості професійної підготовки майбутніх учителів англійської мови в університетах Англії і Шотландії: ступеневий характер організації навчального процесу; домінування практичної складової у змісті освіти; практична спрямованість моделей організації практики студентів; високий рівень розвитку освіти за дистанційною формою навчання; відповідність навчально-методичного забезпечення концепціям ефективного викладання мов у вищій школі; пріоритетність особистісно-орієнтованого, компетентнісного, інтегрованого й диференційованого підходів до професійної підготовки майбутніх фахівців, що реалізується в організації навчання за індивідуальною навчальною траєкторією; орієнтація змістового компонента підготовки на формування і розвиток у студентів відповідних компетенцій – інваріантних компонентів професійної компетентності; значна кількість вибіркових курсів навчальних дисциплін; домінування самостійної роботи серед форм організації навчання; широке застосування комп’ютеризованих засобів навчання: комп’ютерних навчальних програм, он-лайн навчально-методичних комплексів, тренажерів; </w:t>
      </w:r>
    </w:p>
    <w:p w14:paraId="019619A9" w14:textId="77777777" w:rsidR="00D63F02" w:rsidRPr="00D63F02" w:rsidRDefault="00D63F02" w:rsidP="00D63F02">
      <w:pPr>
        <w:widowControl/>
        <w:tabs>
          <w:tab w:val="clear" w:pos="709"/>
        </w:tabs>
        <w:spacing w:after="0" w:line="360" w:lineRule="auto"/>
        <w:rPr>
          <w:rFonts w:ascii="Times New Roman" w:eastAsia="SimSun" w:hAnsi="Times New Roman" w:cs="Times New Roman"/>
          <w:kern w:val="0"/>
          <w:sz w:val="28"/>
          <w:szCs w:val="28"/>
          <w:lang w:val="uk-UA"/>
        </w:rPr>
      </w:pPr>
      <w:r w:rsidRPr="00D63F02">
        <w:rPr>
          <w:rFonts w:ascii="Times New Roman" w:eastAsia="SimSun" w:hAnsi="Times New Roman" w:cs="Times New Roman"/>
          <w:kern w:val="0"/>
          <w:sz w:val="28"/>
          <w:szCs w:val="28"/>
          <w:lang w:val="uk-UA"/>
        </w:rPr>
        <w:t xml:space="preserve">-з опорою на кращі ідеї узагальненого англійського та шотландського досвіду професійної підготовки майбутніх учителів англійської мови </w:t>
      </w:r>
      <w:r w:rsidRPr="00D63F02">
        <w:rPr>
          <w:rFonts w:ascii="Times New Roman" w:eastAsia="SimSun" w:hAnsi="Times New Roman" w:cs="Times New Roman"/>
          <w:i/>
          <w:iCs/>
          <w:kern w:val="0"/>
          <w:sz w:val="28"/>
          <w:szCs w:val="28"/>
          <w:lang w:val="uk-UA"/>
        </w:rPr>
        <w:t>сконструйовано модель професійної підготовки майбутніх учителів англійської мови</w:t>
      </w:r>
      <w:r w:rsidRPr="00D63F02">
        <w:rPr>
          <w:rFonts w:ascii="Times New Roman" w:eastAsia="SimSun" w:hAnsi="Times New Roman" w:cs="Times New Roman"/>
          <w:kern w:val="0"/>
          <w:sz w:val="28"/>
          <w:szCs w:val="28"/>
          <w:lang w:val="uk-UA"/>
        </w:rPr>
        <w:t>, яка відображає цільовий, концептуальний, організаційно-процесуальний, змістовий, оцінювально-результативний та корегувальний компоненти;</w:t>
      </w:r>
    </w:p>
    <w:p w14:paraId="76631CC4" w14:textId="77777777" w:rsidR="00D63F02" w:rsidRPr="00D63F02" w:rsidRDefault="00D63F02" w:rsidP="00D63F02">
      <w:pPr>
        <w:widowControl/>
        <w:tabs>
          <w:tab w:val="clear" w:pos="709"/>
        </w:tabs>
        <w:spacing w:after="0" w:line="360" w:lineRule="auto"/>
        <w:rPr>
          <w:rFonts w:ascii="Times New Roman" w:eastAsia="SimSun" w:hAnsi="Times New Roman" w:cs="Times New Roman"/>
          <w:b/>
          <w:bCs/>
          <w:i/>
          <w:iCs/>
          <w:kern w:val="0"/>
          <w:sz w:val="28"/>
          <w:szCs w:val="28"/>
          <w:lang w:val="uk-UA"/>
        </w:rPr>
      </w:pPr>
      <w:r w:rsidRPr="00D63F02">
        <w:rPr>
          <w:rFonts w:ascii="Times New Roman" w:eastAsia="SimSun" w:hAnsi="Times New Roman" w:cs="Times New Roman"/>
          <w:kern w:val="0"/>
          <w:sz w:val="28"/>
          <w:szCs w:val="28"/>
          <w:lang w:val="uk-UA"/>
        </w:rPr>
        <w:t xml:space="preserve"> </w:t>
      </w:r>
      <w:r w:rsidRPr="00D63F02">
        <w:rPr>
          <w:rFonts w:ascii="Times New Roman" w:eastAsia="SimSun" w:hAnsi="Times New Roman" w:cs="Times New Roman"/>
          <w:b/>
          <w:bCs/>
          <w:i/>
          <w:iCs/>
          <w:kern w:val="0"/>
          <w:sz w:val="28"/>
          <w:szCs w:val="28"/>
          <w:lang w:val="uk-UA"/>
        </w:rPr>
        <w:t>-</w:t>
      </w:r>
      <w:r w:rsidRPr="00D63F02">
        <w:rPr>
          <w:rFonts w:ascii="Times New Roman" w:eastAsia="SimSun" w:hAnsi="Times New Roman" w:cs="Times New Roman"/>
          <w:i/>
          <w:iCs/>
          <w:kern w:val="0"/>
          <w:sz w:val="28"/>
          <w:szCs w:val="28"/>
          <w:lang w:val="uk-UA"/>
        </w:rPr>
        <w:t>обґрунтовано шляхи творчого використання прогресивних ідей англійського і шотландського досвіду професійної підготовки учителів англійської мови</w:t>
      </w:r>
      <w:r w:rsidRPr="00D63F02">
        <w:rPr>
          <w:rFonts w:ascii="Times New Roman" w:eastAsia="SimSun" w:hAnsi="Times New Roman" w:cs="Times New Roman"/>
          <w:kern w:val="0"/>
          <w:sz w:val="28"/>
          <w:szCs w:val="28"/>
          <w:lang w:val="uk-UA"/>
        </w:rPr>
        <w:t xml:space="preserve"> як іноземної в Україні з урахуванням вітчизняних традицій та соціально-економічних умов (</w:t>
      </w:r>
      <w:r w:rsidRPr="00D63F02">
        <w:rPr>
          <w:rFonts w:ascii="Times New Roman" w:eastAsia="SimSun" w:hAnsi="Times New Roman" w:cs="Times New Roman"/>
          <w:kern w:val="0"/>
          <w:sz w:val="28"/>
          <w:szCs w:val="28"/>
          <w:shd w:val="clear" w:color="auto" w:fill="FFFFFF"/>
          <w:lang w:val="uk-UA"/>
        </w:rPr>
        <w:t xml:space="preserve">широке застосування активних форм організації навчання – лекцій-дискусій, лекцій прес-конференцій, </w:t>
      </w:r>
      <w:r w:rsidRPr="00D63F02">
        <w:rPr>
          <w:rFonts w:ascii="Times New Roman" w:eastAsia="SimSun" w:hAnsi="Times New Roman" w:cs="Times New Roman"/>
          <w:kern w:val="0"/>
          <w:sz w:val="28"/>
          <w:szCs w:val="28"/>
          <w:lang w:val="uk-UA"/>
        </w:rPr>
        <w:t>чат-занять, веб-занять, он-лайн семінарів, міждисциплінарних семінарів;</w:t>
      </w:r>
      <w:r w:rsidRPr="00D63F02">
        <w:rPr>
          <w:rFonts w:ascii="Times New Roman" w:eastAsia="SimSun" w:hAnsi="Times New Roman" w:cs="Times New Roman"/>
          <w:kern w:val="0"/>
          <w:sz w:val="28"/>
          <w:szCs w:val="28"/>
          <w:shd w:val="clear" w:color="auto" w:fill="FFFFFF"/>
          <w:lang w:val="uk-UA"/>
        </w:rPr>
        <w:t xml:space="preserve"> застосування методів </w:t>
      </w:r>
      <w:r w:rsidRPr="00D63F02">
        <w:rPr>
          <w:rFonts w:ascii="Times New Roman" w:eastAsia="SimSun" w:hAnsi="Times New Roman" w:cs="Times New Roman"/>
          <w:kern w:val="0"/>
          <w:sz w:val="28"/>
          <w:szCs w:val="28"/>
          <w:shd w:val="clear" w:color="auto" w:fill="FFFFFF"/>
          <w:lang w:val="uk-UA"/>
        </w:rPr>
        <w:lastRenderedPageBreak/>
        <w:t xml:space="preserve">активного навчання: кейс-методу, методу проектів, презентацій, завчасного ознайомлення з навчальним матеріалом з подальшим його обговоренням під час проведення лекції; організація навчання студентів за індивідуальною навчальною траєкторією; акцентуація практичної складової професійної підготовки фахівців з </w:t>
      </w:r>
      <w:r w:rsidRPr="00D63F02">
        <w:rPr>
          <w:rFonts w:ascii="Times New Roman" w:eastAsia="SimSun" w:hAnsi="Times New Roman" w:cs="Times New Roman"/>
          <w:kern w:val="0"/>
          <w:sz w:val="28"/>
          <w:szCs w:val="28"/>
          <w:lang w:val="uk-UA"/>
        </w:rPr>
        <w:t xml:space="preserve">орієнтацію на подальшу професійну діяльність; ефективна організація пасивної та активної практик студентів у межах моделі активної тристоронньої співпраці: «студент-практикант» – «супервізор-керівник від бази практики» – «викладач університету», серійна та блокова організація практики, передбачення великої кількості навчального часу для студентської практики; розвиток знань, формування умінь та навичок інклюзивної освіти в межах формування професійної компетентності згаданих фахівців). </w:t>
      </w:r>
    </w:p>
    <w:p w14:paraId="53538A22" w14:textId="77777777" w:rsidR="00D63F02" w:rsidRPr="00D63F02" w:rsidRDefault="00D63F02" w:rsidP="00D63F02">
      <w:pPr>
        <w:widowControl/>
        <w:tabs>
          <w:tab w:val="clear" w:pos="709"/>
        </w:tabs>
        <w:spacing w:after="0" w:line="360" w:lineRule="auto"/>
        <w:rPr>
          <w:rFonts w:ascii="Times New Roman" w:eastAsia="SimSun" w:hAnsi="Times New Roman" w:cs="Times New Roman"/>
          <w:b/>
          <w:bCs/>
          <w:kern w:val="0"/>
          <w:sz w:val="28"/>
          <w:szCs w:val="28"/>
          <w:lang w:val="uk-UA"/>
        </w:rPr>
      </w:pPr>
      <w:r w:rsidRPr="00D63F02">
        <w:rPr>
          <w:rFonts w:ascii="Times New Roman" w:eastAsia="SimSun" w:hAnsi="Times New Roman" w:cs="Times New Roman"/>
          <w:b/>
          <w:bCs/>
          <w:i/>
          <w:iCs/>
          <w:kern w:val="0"/>
          <w:sz w:val="28"/>
          <w:szCs w:val="28"/>
          <w:lang w:val="uk-UA"/>
        </w:rPr>
        <w:t>Набули подальшого розвитку</w:t>
      </w:r>
      <w:r w:rsidRPr="00D63F02">
        <w:rPr>
          <w:rFonts w:ascii="Times New Roman" w:eastAsia="SimSun" w:hAnsi="Times New Roman" w:cs="Times New Roman"/>
          <w:kern w:val="0"/>
          <w:sz w:val="28"/>
          <w:szCs w:val="28"/>
          <w:lang w:val="uk-UA"/>
        </w:rPr>
        <w:t xml:space="preserve"> теоретичні питання про можливості професійної підготовки майбутніх учителів англійської мови за допомогою засобів дистанційного навчання. </w:t>
      </w:r>
    </w:p>
    <w:p w14:paraId="46E71431" w14:textId="77777777" w:rsidR="00D63F02" w:rsidRPr="00D63F02" w:rsidRDefault="00D63F02" w:rsidP="00D63F02">
      <w:pPr>
        <w:widowControl/>
        <w:tabs>
          <w:tab w:val="clear" w:pos="709"/>
        </w:tabs>
        <w:spacing w:after="0" w:line="360" w:lineRule="auto"/>
        <w:rPr>
          <w:rFonts w:ascii="Times New Roman" w:eastAsia="SimSun" w:hAnsi="Times New Roman" w:cs="Times New Roman"/>
          <w:b/>
          <w:bCs/>
          <w:kern w:val="0"/>
          <w:sz w:val="28"/>
          <w:szCs w:val="28"/>
          <w:lang w:val="uk-UA"/>
        </w:rPr>
      </w:pPr>
      <w:r w:rsidRPr="00D63F02">
        <w:rPr>
          <w:rFonts w:ascii="Times New Roman" w:eastAsia="SimSun" w:hAnsi="Times New Roman" w:cs="Times New Roman"/>
          <w:b/>
          <w:bCs/>
          <w:kern w:val="0"/>
          <w:sz w:val="28"/>
          <w:szCs w:val="28"/>
          <w:lang w:val="uk-UA"/>
        </w:rPr>
        <w:t xml:space="preserve">Практичне значення дослідження </w:t>
      </w:r>
      <w:r w:rsidRPr="00D63F02">
        <w:rPr>
          <w:rFonts w:ascii="Times New Roman" w:eastAsia="SimSun" w:hAnsi="Times New Roman" w:cs="Times New Roman"/>
          <w:kern w:val="0"/>
          <w:sz w:val="28"/>
          <w:szCs w:val="28"/>
          <w:lang w:val="uk-UA"/>
        </w:rPr>
        <w:t xml:space="preserve">становлять визначені шляхи творчого використання здобутків досвіду університетів Англії і Шотландії щодо професійної підготовки майбутніх учителів англійської мови як іноземної. За матеріалами наукового пошуку розроблено спецкурс «Особливості професійної підготовки майбутніх учителів англійської мови в університетах Англії і Шотландії». Матеріали дослідження можуть використовувати вітчизняні ВНЗ у процесі професійної підготовки майбутніх учителів англійської мови. </w:t>
      </w:r>
    </w:p>
    <w:p w14:paraId="29FE6D79" w14:textId="77777777" w:rsidR="00D63F02" w:rsidRPr="00D63F02" w:rsidRDefault="00D63F02" w:rsidP="00D63F02">
      <w:pPr>
        <w:widowControl/>
        <w:tabs>
          <w:tab w:val="clear" w:pos="709"/>
        </w:tabs>
        <w:spacing w:after="0" w:line="360" w:lineRule="auto"/>
        <w:rPr>
          <w:rFonts w:ascii="Times New Roman" w:eastAsia="SimSun" w:hAnsi="Times New Roman" w:cs="Times New Roman"/>
          <w:b/>
          <w:bCs/>
          <w:kern w:val="0"/>
          <w:sz w:val="28"/>
          <w:szCs w:val="28"/>
          <w:lang w:val="uk-UA"/>
        </w:rPr>
      </w:pPr>
      <w:r w:rsidRPr="00D63F02">
        <w:rPr>
          <w:rFonts w:ascii="Times New Roman" w:eastAsia="SimSun" w:hAnsi="Times New Roman" w:cs="Times New Roman"/>
          <w:b/>
          <w:bCs/>
          <w:kern w:val="0"/>
          <w:sz w:val="28"/>
          <w:szCs w:val="28"/>
          <w:lang w:val="uk-UA"/>
        </w:rPr>
        <w:t xml:space="preserve">Результати дослідження впроваджено </w:t>
      </w:r>
      <w:r w:rsidRPr="00D63F02">
        <w:rPr>
          <w:rFonts w:ascii="Times New Roman" w:eastAsia="SimSun" w:hAnsi="Times New Roman" w:cs="Times New Roman"/>
          <w:kern w:val="0"/>
          <w:sz w:val="28"/>
          <w:szCs w:val="28"/>
          <w:lang w:val="uk-UA"/>
        </w:rPr>
        <w:t xml:space="preserve">в навчальний процес Тернопільського національного педагогічного університету імені Володимира Гнатюка ( довідка №920-33/03 від 01.07.2014), Черкаського національного університету імені Богдана Хмельницького (довідка №160/03-а від 17.04.2014), Львівського національного університету імені Івана Франка (довідка №2009-І від 16.05.2014), Дрогобицького державного педагогічного університету імені Івана Франка (довідка №1403 від 03.07.2014). </w:t>
      </w:r>
    </w:p>
    <w:p w14:paraId="20BA9459" w14:textId="77777777" w:rsidR="00D63F02" w:rsidRPr="00D63F02" w:rsidRDefault="00D63F02" w:rsidP="00D63F02">
      <w:pPr>
        <w:widowControl/>
        <w:tabs>
          <w:tab w:val="clear" w:pos="709"/>
        </w:tabs>
        <w:spacing w:after="0" w:line="360" w:lineRule="auto"/>
        <w:rPr>
          <w:rFonts w:ascii="Times New Roman" w:eastAsia="SimSun" w:hAnsi="Times New Roman" w:cs="Times New Roman"/>
          <w:b/>
          <w:bCs/>
          <w:kern w:val="0"/>
          <w:sz w:val="28"/>
          <w:szCs w:val="28"/>
          <w:lang w:val="uk-UA"/>
        </w:rPr>
      </w:pPr>
      <w:r w:rsidRPr="00D63F02">
        <w:rPr>
          <w:rFonts w:ascii="Times New Roman" w:eastAsia="SimSun" w:hAnsi="Times New Roman" w:cs="Times New Roman"/>
          <w:b/>
          <w:bCs/>
          <w:kern w:val="0"/>
          <w:sz w:val="28"/>
          <w:szCs w:val="28"/>
          <w:lang w:val="uk-UA"/>
        </w:rPr>
        <w:lastRenderedPageBreak/>
        <w:t>Апробація результатів дослідження.</w:t>
      </w:r>
      <w:r w:rsidRPr="00D63F02">
        <w:rPr>
          <w:rFonts w:ascii="Times New Roman" w:eastAsia="SimSun" w:hAnsi="Times New Roman" w:cs="Times New Roman"/>
          <w:kern w:val="0"/>
          <w:sz w:val="28"/>
          <w:szCs w:val="28"/>
          <w:lang w:val="uk-UA"/>
        </w:rPr>
        <w:t xml:space="preserve"> Основні положення дослідження були представлені й обговорені на</w:t>
      </w:r>
      <w:r w:rsidRPr="00D63F02">
        <w:rPr>
          <w:rFonts w:ascii="Times New Roman" w:eastAsia="SimSun" w:hAnsi="Times New Roman" w:cs="Times New Roman"/>
          <w:i/>
          <w:iCs/>
          <w:kern w:val="0"/>
          <w:sz w:val="28"/>
          <w:szCs w:val="28"/>
          <w:lang w:val="uk-UA"/>
        </w:rPr>
        <w:t xml:space="preserve"> </w:t>
      </w:r>
      <w:r w:rsidRPr="00D63F02">
        <w:rPr>
          <w:rFonts w:ascii="Times New Roman" w:eastAsia="SimSun" w:hAnsi="Times New Roman" w:cs="Times New Roman"/>
          <w:kern w:val="0"/>
          <w:sz w:val="28"/>
          <w:szCs w:val="28"/>
          <w:lang w:val="uk-UA"/>
        </w:rPr>
        <w:t>конференціях: «Актуальність проблем викладання іноземних мов для професійного спілкування» (Всеукраїнська науково-практична конференція, Дніпропетровськ, 2011 р.), «Актуальні проблеми сучасної філології» (</w:t>
      </w:r>
      <w:r w:rsidRPr="00D63F02">
        <w:rPr>
          <w:rFonts w:ascii="Times New Roman" w:eastAsia="SimSun" w:hAnsi="Times New Roman" w:cs="Times New Roman"/>
          <w:kern w:val="0"/>
          <w:sz w:val="28"/>
          <w:szCs w:val="28"/>
          <w:lang w:val="en-US"/>
        </w:rPr>
        <w:t>VI</w:t>
      </w:r>
      <w:r w:rsidRPr="00D63F02">
        <w:rPr>
          <w:rFonts w:ascii="Times New Roman" w:eastAsia="SimSun" w:hAnsi="Times New Roman" w:cs="Times New Roman"/>
          <w:kern w:val="0"/>
          <w:sz w:val="28"/>
          <w:szCs w:val="28"/>
          <w:lang w:val="uk-UA"/>
        </w:rPr>
        <w:t xml:space="preserve"> Міжнародна науково-практична конференція, Київ, 2011 р.), « Іноземна мова як складова професійної підготовки» (6 Міжнародна наукова студентська конференція, Полтава, 2011 р.), «Актуальні проблеми германо-романської філології та освітній соціокультурний процес» (Міжнародна науково-практична конференція, Тернопіль, 2013 р.).</w:t>
      </w:r>
    </w:p>
    <w:p w14:paraId="30D9E88F" w14:textId="77777777" w:rsidR="00D63F02" w:rsidRPr="00D63F02" w:rsidRDefault="00D63F02" w:rsidP="00D63F02">
      <w:pPr>
        <w:widowControl/>
        <w:tabs>
          <w:tab w:val="clear" w:pos="709"/>
        </w:tabs>
        <w:spacing w:after="0" w:line="360" w:lineRule="auto"/>
        <w:rPr>
          <w:rFonts w:ascii="Times New Roman" w:eastAsia="SimSun" w:hAnsi="Times New Roman" w:cs="Times New Roman"/>
          <w:b/>
          <w:bCs/>
          <w:kern w:val="0"/>
          <w:sz w:val="28"/>
          <w:szCs w:val="28"/>
          <w:lang w:val="uk-UA"/>
        </w:rPr>
      </w:pPr>
      <w:r w:rsidRPr="00D63F02">
        <w:rPr>
          <w:rFonts w:ascii="Times New Roman" w:eastAsia="SimSun" w:hAnsi="Times New Roman" w:cs="Times New Roman"/>
          <w:b/>
          <w:bCs/>
          <w:kern w:val="0"/>
          <w:sz w:val="28"/>
          <w:szCs w:val="28"/>
          <w:lang w:val="uk-UA"/>
        </w:rPr>
        <w:t xml:space="preserve">Публікації. </w:t>
      </w:r>
      <w:r w:rsidRPr="00D63F02">
        <w:rPr>
          <w:rFonts w:ascii="Times New Roman" w:eastAsia="SimSun" w:hAnsi="Times New Roman" w:cs="Times New Roman"/>
          <w:kern w:val="0"/>
          <w:sz w:val="28"/>
          <w:szCs w:val="28"/>
          <w:lang w:val="uk-UA"/>
        </w:rPr>
        <w:t xml:space="preserve">Результати дослідження опубліковано у 12 наукових працях: 7 праць є статтями, опублікованими в провідних  наукових фахових виданнях України, 1 – у закордонних наукових періодичних виданнях, 4 – у збірниках матеріалів міжнародних та всеукраїнських науково-практичних конференцій. </w:t>
      </w:r>
    </w:p>
    <w:p w14:paraId="32BB81B4" w14:textId="77777777" w:rsidR="00D63F02" w:rsidRPr="00D63F02" w:rsidRDefault="00D63F02" w:rsidP="00D63F02">
      <w:pPr>
        <w:widowControl/>
        <w:tabs>
          <w:tab w:val="clear" w:pos="709"/>
        </w:tabs>
        <w:spacing w:after="0" w:line="360" w:lineRule="auto"/>
        <w:rPr>
          <w:rFonts w:ascii="Times New Roman" w:eastAsia="SimSun" w:hAnsi="Times New Roman" w:cs="Times New Roman"/>
          <w:kern w:val="0"/>
          <w:sz w:val="28"/>
          <w:szCs w:val="28"/>
          <w:lang w:val="uk-UA"/>
        </w:rPr>
      </w:pPr>
      <w:r w:rsidRPr="00D63F02">
        <w:rPr>
          <w:rFonts w:ascii="Times New Roman" w:eastAsia="SimSun" w:hAnsi="Times New Roman" w:cs="Times New Roman"/>
          <w:b/>
          <w:bCs/>
          <w:kern w:val="0"/>
          <w:sz w:val="28"/>
          <w:szCs w:val="28"/>
          <w:lang w:val="uk-UA"/>
        </w:rPr>
        <w:t xml:space="preserve">Структура та обсяг дисертації. </w:t>
      </w:r>
      <w:r w:rsidRPr="00D63F02">
        <w:rPr>
          <w:rFonts w:ascii="Times New Roman" w:eastAsia="SimSun" w:hAnsi="Times New Roman" w:cs="Times New Roman"/>
          <w:kern w:val="0"/>
          <w:sz w:val="28"/>
          <w:szCs w:val="28"/>
          <w:lang w:val="uk-UA"/>
        </w:rPr>
        <w:t>Робота складається зі вступу, трьох розділів, висновків, списку використаних джерел, додатків. Загальний обсяг дисертації 270 сторінок, із них 190 сторінок основного тексту. Список використаних джерел налічує 254 найменування (57 – англомовні видання й документація університетів Англії і Шотландії). Робота містить 8 додатків на 40 сторінках, 2</w:t>
      </w:r>
      <w:r w:rsidRPr="00D63F02">
        <w:rPr>
          <w:rFonts w:ascii="Times New Roman" w:eastAsia="SimSun" w:hAnsi="Times New Roman" w:cs="Times New Roman"/>
          <w:kern w:val="0"/>
          <w:sz w:val="28"/>
          <w:szCs w:val="28"/>
          <w:lang w:val="en-US"/>
        </w:rPr>
        <w:t>5</w:t>
      </w:r>
      <w:r w:rsidRPr="00D63F02">
        <w:rPr>
          <w:rFonts w:ascii="Times New Roman" w:eastAsia="SimSun" w:hAnsi="Times New Roman" w:cs="Times New Roman"/>
          <w:kern w:val="0"/>
          <w:sz w:val="28"/>
          <w:szCs w:val="28"/>
          <w:lang w:val="uk-UA"/>
        </w:rPr>
        <w:t xml:space="preserve"> рисунів та 21 таблиця.</w:t>
      </w:r>
    </w:p>
    <w:p w14:paraId="56758795" w14:textId="27C0FE47" w:rsidR="00E648F4" w:rsidRDefault="00E648F4" w:rsidP="00D63F02"/>
    <w:p w14:paraId="6134C764" w14:textId="77777777" w:rsidR="00D63F02" w:rsidRDefault="00D63F02" w:rsidP="00D63F02"/>
    <w:p w14:paraId="40D24270" w14:textId="77777777" w:rsidR="00D63F02" w:rsidRDefault="00D63F02" w:rsidP="00D63F02"/>
    <w:p w14:paraId="54265044" w14:textId="77777777" w:rsidR="00D63F02" w:rsidRPr="00D63F02" w:rsidRDefault="00D63F02" w:rsidP="00D63F02">
      <w:pPr>
        <w:widowControl/>
        <w:tabs>
          <w:tab w:val="clear" w:pos="709"/>
          <w:tab w:val="left" w:pos="0"/>
        </w:tabs>
        <w:spacing w:after="0" w:line="360" w:lineRule="auto"/>
        <w:ind w:firstLine="0"/>
        <w:jc w:val="center"/>
        <w:rPr>
          <w:rFonts w:ascii="Times New Roman" w:eastAsia="SimSun" w:hAnsi="Times New Roman" w:cs="Times New Roman"/>
          <w:b/>
          <w:bCs/>
          <w:kern w:val="0"/>
          <w:sz w:val="28"/>
          <w:szCs w:val="28"/>
          <w:lang w:val="uk-UA"/>
        </w:rPr>
      </w:pPr>
      <w:r w:rsidRPr="00D63F02">
        <w:rPr>
          <w:rFonts w:ascii="Times New Roman" w:eastAsia="SimSun" w:hAnsi="Times New Roman" w:cs="Times New Roman"/>
          <w:b/>
          <w:bCs/>
          <w:kern w:val="0"/>
          <w:sz w:val="28"/>
          <w:szCs w:val="28"/>
          <w:lang w:val="uk-UA"/>
        </w:rPr>
        <w:t>ВИСНОВКИ</w:t>
      </w:r>
    </w:p>
    <w:p w14:paraId="5CE213CC" w14:textId="77777777" w:rsidR="00D63F02" w:rsidRPr="00D63F02" w:rsidRDefault="00D63F02" w:rsidP="00D63F02">
      <w:pPr>
        <w:widowControl/>
        <w:tabs>
          <w:tab w:val="clear" w:pos="709"/>
          <w:tab w:val="left" w:pos="0"/>
        </w:tabs>
        <w:spacing w:after="0" w:line="360" w:lineRule="auto"/>
        <w:jc w:val="center"/>
        <w:rPr>
          <w:rFonts w:ascii="Times New Roman" w:eastAsia="SimSun" w:hAnsi="Times New Roman" w:cs="Times New Roman"/>
          <w:b/>
          <w:bCs/>
          <w:kern w:val="0"/>
          <w:sz w:val="28"/>
          <w:szCs w:val="28"/>
          <w:lang w:val="uk-UA"/>
        </w:rPr>
      </w:pPr>
    </w:p>
    <w:p w14:paraId="681E63CE" w14:textId="77777777" w:rsidR="00D63F02" w:rsidRPr="00D63F02" w:rsidRDefault="00D63F02" w:rsidP="00D63F02">
      <w:pPr>
        <w:widowControl/>
        <w:numPr>
          <w:ilvl w:val="0"/>
          <w:numId w:val="13"/>
        </w:numPr>
        <w:tabs>
          <w:tab w:val="clear" w:pos="709"/>
        </w:tabs>
        <w:spacing w:after="0" w:line="360" w:lineRule="auto"/>
        <w:ind w:left="0" w:firstLine="567"/>
        <w:jc w:val="left"/>
        <w:rPr>
          <w:rFonts w:ascii="Times New Roman" w:eastAsia="SimSun" w:hAnsi="Times New Roman" w:cs="Times New Roman"/>
          <w:kern w:val="0"/>
          <w:sz w:val="28"/>
          <w:szCs w:val="28"/>
          <w:lang w:val="uk-UA"/>
        </w:rPr>
      </w:pPr>
      <w:r w:rsidRPr="00D63F02">
        <w:rPr>
          <w:rFonts w:ascii="Times New Roman" w:eastAsia="SimSun" w:hAnsi="Times New Roman" w:cs="Times New Roman"/>
          <w:kern w:val="0"/>
          <w:sz w:val="28"/>
          <w:szCs w:val="28"/>
          <w:lang w:val="uk-UA"/>
        </w:rPr>
        <w:t xml:space="preserve">Здійснено аналіз теоретико-методологічних аспектів підготовки учителів англійської мови в університетах Англії і Шотландії, що визначає актуальність теми. На основі вивчення стану дослідження проблеми доведено, що лише окремі її аспекти відображено в науковому доробку вітчизняних і зарубіжних учених, а саме: етапи становлення сучасної системи професійної </w:t>
      </w:r>
      <w:r w:rsidRPr="00D63F02">
        <w:rPr>
          <w:rFonts w:ascii="Times New Roman" w:eastAsia="SimSun" w:hAnsi="Times New Roman" w:cs="Times New Roman"/>
          <w:kern w:val="0"/>
          <w:sz w:val="28"/>
          <w:szCs w:val="28"/>
          <w:lang w:val="uk-UA"/>
        </w:rPr>
        <w:lastRenderedPageBreak/>
        <w:t xml:space="preserve">підготовки майбутніх учителів англійської мови як рідної і як іноземної в Англії і Шотландії; методична складова професійної підготовки фахівців. </w:t>
      </w:r>
    </w:p>
    <w:p w14:paraId="70E7C8D9" w14:textId="77777777" w:rsidR="00D63F02" w:rsidRPr="00D63F02" w:rsidRDefault="00D63F02" w:rsidP="00D63F02">
      <w:pPr>
        <w:widowControl/>
        <w:tabs>
          <w:tab w:val="clear" w:pos="709"/>
        </w:tabs>
        <w:spacing w:after="0" w:line="360" w:lineRule="auto"/>
        <w:rPr>
          <w:rFonts w:ascii="Times New Roman" w:eastAsia="SimSun" w:hAnsi="Times New Roman" w:cs="Times New Roman"/>
          <w:kern w:val="0"/>
          <w:sz w:val="28"/>
          <w:szCs w:val="28"/>
          <w:lang w:val="uk-UA"/>
        </w:rPr>
      </w:pPr>
      <w:r w:rsidRPr="00D63F02">
        <w:rPr>
          <w:rFonts w:ascii="Times New Roman" w:eastAsia="SimSun" w:hAnsi="Times New Roman" w:cs="Times New Roman"/>
          <w:kern w:val="0"/>
          <w:sz w:val="28"/>
          <w:szCs w:val="28"/>
          <w:lang w:val="uk-UA"/>
        </w:rPr>
        <w:t xml:space="preserve">Професійна підготовка педагогів ґрунтується на широкому спектрі наукових підходів і методів. Результати дослідження дають підстави стверджувати, що наукова обґрунтованість визначає високий рівень ефективності професійної підготовки майбутніх учителів англійської мови в університетах Англії і Шотландії. Інтенсивним виявом ідей біхевіоризму, прогресивізму та психологічного гуманізму в професійній підготовці майбутніх учителів англійської мови в Англії і Шотландії є широкий розвиток дистанційного навчання, програмованого навчання,  а також заснованого на його принципах комп’ютерного навчання і навчання «он-лайн». Конструктивізм, виконуючи функцію провідної сучасної освітньої теорії британських країн, на якій ґрунтується й підготовка майбутніх учителів англійської мови як рідної і як іноземної, визначає низку підходів, зокрема компетентнісний, диференційований, особистісно-орієнтований, інтегрований. </w:t>
      </w:r>
    </w:p>
    <w:p w14:paraId="07112612" w14:textId="77777777" w:rsidR="00D63F02" w:rsidRPr="00D63F02" w:rsidRDefault="00D63F02" w:rsidP="00D63F02">
      <w:pPr>
        <w:widowControl/>
        <w:tabs>
          <w:tab w:val="clear" w:pos="709"/>
        </w:tabs>
        <w:spacing w:after="0" w:line="360" w:lineRule="auto"/>
        <w:rPr>
          <w:rFonts w:ascii="Times New Roman" w:eastAsia="SimSun" w:hAnsi="Times New Roman" w:cs="Times New Roman"/>
          <w:kern w:val="0"/>
          <w:sz w:val="28"/>
          <w:szCs w:val="28"/>
          <w:lang w:val="uk-UA"/>
        </w:rPr>
      </w:pPr>
      <w:r w:rsidRPr="00D63F02">
        <w:rPr>
          <w:rFonts w:ascii="Times New Roman" w:eastAsia="SimSun" w:hAnsi="Times New Roman" w:cs="Times New Roman"/>
          <w:kern w:val="0"/>
          <w:sz w:val="28"/>
          <w:szCs w:val="28"/>
          <w:lang w:val="uk-UA"/>
        </w:rPr>
        <w:t>Поєднуване використання зазначених підходів дає можливість готувати фахівців, здатних реалізувати професійні функції одразу після завершення навчання у ВНЗ. Подальший аналіз ролі базових методик та їхнього застосування в педагогічній підготовці майбутніх учителів англійської мови виявив, що компонентами процесу формування фахівця є не лише професійно-лінгвістична підготовка, а й постійний професійний розвиток і саморозвиток. Реалізація дидактичних принципів системності, наступності та послідовності, зв’язок навчання з практичною діяльністю, реалізація принципів неперервності освіти та професійної спрямованості дає змогу сформувати креативного фахівця, здатного не лише відтворювати на практиці традиційні освітні технології й методики, а й впроваджувати інновації, генерувати власну освітню парадигму.</w:t>
      </w:r>
    </w:p>
    <w:p w14:paraId="37EE301F" w14:textId="77777777" w:rsidR="00D63F02" w:rsidRPr="00D63F02" w:rsidRDefault="00D63F02" w:rsidP="00D63F02">
      <w:pPr>
        <w:widowControl/>
        <w:tabs>
          <w:tab w:val="clear" w:pos="709"/>
        </w:tabs>
        <w:spacing w:after="0" w:line="360" w:lineRule="auto"/>
        <w:rPr>
          <w:rFonts w:ascii="Times New Roman" w:eastAsia="SimSun" w:hAnsi="Times New Roman" w:cs="Times New Roman"/>
          <w:kern w:val="0"/>
          <w:sz w:val="28"/>
          <w:szCs w:val="28"/>
          <w:lang w:val="uk-UA"/>
        </w:rPr>
      </w:pPr>
      <w:r w:rsidRPr="00D63F02">
        <w:rPr>
          <w:rFonts w:ascii="Times New Roman" w:eastAsia="SimSun" w:hAnsi="Times New Roman" w:cs="Times New Roman"/>
          <w:kern w:val="0"/>
          <w:sz w:val="28"/>
          <w:szCs w:val="28"/>
          <w:lang w:val="uk-UA"/>
        </w:rPr>
        <w:t xml:space="preserve">2. Виявлено організаційно-змістові особливості професійної підготовки вчителів англійської мови в університетах Англії і Шотландії. Встановлено, що </w:t>
      </w:r>
      <w:r w:rsidRPr="00D63F02">
        <w:rPr>
          <w:rFonts w:ascii="Times New Roman" w:eastAsia="SimSun" w:hAnsi="Times New Roman" w:cs="Times New Roman"/>
          <w:kern w:val="0"/>
          <w:sz w:val="28"/>
          <w:szCs w:val="28"/>
          <w:lang w:val="uk-UA"/>
        </w:rPr>
        <w:lastRenderedPageBreak/>
        <w:t>метою професійної підготовки майбутніх учителів англійської мови як рідної і як іноземної в університетах Англії і Шотландії є формування кваліфікованого, компетентного, всебічно розвиненого, багатогранного, креативного фахівця, здатного гнучко адаптуватися до умов професійної діяльності.</w:t>
      </w:r>
    </w:p>
    <w:p w14:paraId="47B8D5DA" w14:textId="77777777" w:rsidR="00D63F02" w:rsidRPr="00D63F02" w:rsidRDefault="00D63F02" w:rsidP="00D63F02">
      <w:pPr>
        <w:widowControl/>
        <w:tabs>
          <w:tab w:val="clear" w:pos="709"/>
        </w:tabs>
        <w:spacing w:after="0" w:line="360" w:lineRule="auto"/>
        <w:rPr>
          <w:rFonts w:ascii="Times New Roman" w:eastAsia="SimSun" w:hAnsi="Times New Roman" w:cs="Times New Roman"/>
          <w:kern w:val="0"/>
          <w:sz w:val="28"/>
          <w:szCs w:val="28"/>
          <w:lang w:val="uk-UA"/>
        </w:rPr>
      </w:pPr>
      <w:r w:rsidRPr="00D63F02">
        <w:rPr>
          <w:rFonts w:ascii="Times New Roman" w:eastAsia="SimSun" w:hAnsi="Times New Roman" w:cs="Times New Roman"/>
          <w:kern w:val="0"/>
          <w:sz w:val="28"/>
          <w:szCs w:val="28"/>
          <w:lang w:val="uk-UA"/>
        </w:rPr>
        <w:t xml:space="preserve">Професійна підготовка майбутніх учителів англійської мови в університетах  Англії і Шотландії відбувається за трицикловою системою: бакалаврат, магістратура й аспірантура. На рівні бакалаврату основна увага зосереджена на загальній соціально-гуманітарній підготовці і вивченні фахово-орієнтованих дисциплін. В усіх циклах велику цінність має практична підготовка студентів (їй відведено близько третини навчального часу). В університетах Англії і Шотландії домінують стаціонарна та дистанційна форми навчання. Графік навчальних занять формується з урахуванням індивідуальної навчальної програми підготовки студента. Дистанційне навчання потужно підкріплене системою пакетів навчально-методичних завдань, які скеровують студента в потрібне русло подальшої діяльності. Інтенсивно застосовують активні методи навчання. Такі методи забезпечують моделювання професійних ситуацій, формування вмінь і навичок вирішення задач, розвивають креативне мислення. Увесь навчальний процес спрямований на формування відповідних компетенцій – субкатегорій професійної компетентності майбутніх фахівців. Комплексне дослідження організаційних аспектів професійної підготовки майбутніх учителів англійської мови в університетах Англії і Шотландії дає підстави стверджувати, що така підготовка характеризується системністю, гнучкістю, індивідуальним підходом, можливістю здобуття певного ступеня чи підвищення кваліфікації в системі ступеневої освіти. </w:t>
      </w:r>
    </w:p>
    <w:p w14:paraId="18F0D5B4" w14:textId="77777777" w:rsidR="00D63F02" w:rsidRPr="00D63F02" w:rsidRDefault="00D63F02" w:rsidP="00D63F02">
      <w:pPr>
        <w:widowControl/>
        <w:tabs>
          <w:tab w:val="clear" w:pos="709"/>
        </w:tabs>
        <w:spacing w:after="0" w:line="360" w:lineRule="auto"/>
        <w:rPr>
          <w:rFonts w:ascii="Times New Roman" w:eastAsia="SimSun" w:hAnsi="Times New Roman" w:cs="Times New Roman"/>
          <w:kern w:val="0"/>
          <w:sz w:val="28"/>
          <w:szCs w:val="28"/>
          <w:lang w:val="uk-UA"/>
        </w:rPr>
      </w:pPr>
      <w:r w:rsidRPr="00D63F02">
        <w:rPr>
          <w:rFonts w:ascii="Times New Roman" w:eastAsia="SimSun" w:hAnsi="Times New Roman" w:cs="Times New Roman"/>
          <w:kern w:val="0"/>
          <w:sz w:val="28"/>
          <w:szCs w:val="28"/>
          <w:lang w:val="uk-UA"/>
        </w:rPr>
        <w:t xml:space="preserve">Зміст курсів навчальних дисциплін відповідає принципам послідовності та наступності, а композиційно-структурний зміст програм курсів дисциплін виявляється в організації тематичних блоків і не є жорстким (кожен університет країни є відносно автономною навчально-науковою одиницею). </w:t>
      </w:r>
    </w:p>
    <w:p w14:paraId="6A431522" w14:textId="77777777" w:rsidR="00D63F02" w:rsidRPr="00D63F02" w:rsidRDefault="00D63F02" w:rsidP="00D63F02">
      <w:pPr>
        <w:widowControl/>
        <w:tabs>
          <w:tab w:val="clear" w:pos="709"/>
        </w:tabs>
        <w:spacing w:after="0" w:line="360" w:lineRule="auto"/>
        <w:rPr>
          <w:rFonts w:ascii="Times New Roman" w:eastAsia="SimSun" w:hAnsi="Times New Roman" w:cs="Times New Roman"/>
          <w:kern w:val="0"/>
          <w:sz w:val="28"/>
          <w:szCs w:val="28"/>
          <w:lang w:val="uk-UA"/>
        </w:rPr>
      </w:pPr>
      <w:r w:rsidRPr="00D63F02">
        <w:rPr>
          <w:rFonts w:ascii="Times New Roman" w:eastAsia="SimSun" w:hAnsi="Times New Roman" w:cs="Times New Roman"/>
          <w:kern w:val="0"/>
          <w:sz w:val="28"/>
          <w:szCs w:val="28"/>
          <w:lang w:val="uk-UA"/>
        </w:rPr>
        <w:lastRenderedPageBreak/>
        <w:t xml:space="preserve">Рівень забезпеченості навчального процесу навчально-методичними комплексами досить високий, як і рівень технічного забезпечення навчального процесу (повна комп’ютеризація бібліотечних фондів, використання  відео-, аудіо- та комп’ютерної техніки під час навчальних занять), що є важливими чинниками підвищення його ефективності. Практика майбутніх вчителів англійської мови реалізується у формі блок-практики (з відривом від навчання) і серійної практики (без відриву від навчання). </w:t>
      </w:r>
      <w:r w:rsidRPr="00D63F02">
        <w:rPr>
          <w:rFonts w:ascii="Times New Roman" w:eastAsia="ArialMT" w:hAnsi="Times New Roman" w:cs="Times New Roman"/>
          <w:kern w:val="0"/>
          <w:sz w:val="28"/>
          <w:szCs w:val="28"/>
          <w:lang w:val="uk-UA"/>
        </w:rPr>
        <w:t xml:space="preserve">Організаційна складова практики студентів зорієнтована на </w:t>
      </w:r>
      <w:r w:rsidRPr="00D63F02">
        <w:rPr>
          <w:rFonts w:ascii="Times New Roman" w:eastAsia="SimSun" w:hAnsi="Times New Roman" w:cs="Times New Roman"/>
          <w:kern w:val="0"/>
          <w:sz w:val="28"/>
          <w:szCs w:val="28"/>
          <w:lang w:val="uk-UA"/>
        </w:rPr>
        <w:t xml:space="preserve"> налагодження тісного зв’язку під час практики між керівником практики від школи (супервізором) – студентом – викладачем університету. </w:t>
      </w:r>
      <w:r w:rsidRPr="00D63F02">
        <w:rPr>
          <w:rFonts w:ascii="Times New Roman" w:eastAsia="ArialMT" w:hAnsi="Times New Roman" w:cs="Times New Roman"/>
          <w:kern w:val="0"/>
          <w:sz w:val="28"/>
          <w:szCs w:val="28"/>
          <w:lang w:val="uk-UA"/>
        </w:rPr>
        <w:t>Між цими ключовими фігурами також відбувається тісна співпраця, що реалізується у формі постійних зустрічей та обговорень й сприяє активності студента та інтеграції його знань у практику.</w:t>
      </w:r>
    </w:p>
    <w:p w14:paraId="2A8EA2C7" w14:textId="77777777" w:rsidR="00D63F02" w:rsidRPr="00D63F02" w:rsidRDefault="00D63F02" w:rsidP="00D63F02">
      <w:pPr>
        <w:widowControl/>
        <w:tabs>
          <w:tab w:val="clear" w:pos="709"/>
        </w:tabs>
        <w:spacing w:after="0" w:line="360" w:lineRule="auto"/>
        <w:rPr>
          <w:rFonts w:ascii="Times New Roman" w:eastAsia="SimSun" w:hAnsi="Times New Roman" w:cs="Times New Roman"/>
          <w:kern w:val="0"/>
          <w:sz w:val="28"/>
          <w:szCs w:val="28"/>
          <w:lang w:val="uk-UA"/>
        </w:rPr>
      </w:pPr>
      <w:r w:rsidRPr="00D63F02">
        <w:rPr>
          <w:rFonts w:ascii="Times New Roman" w:eastAsia="SimSun" w:hAnsi="Times New Roman" w:cs="Times New Roman"/>
          <w:kern w:val="0"/>
          <w:sz w:val="28"/>
          <w:szCs w:val="28"/>
          <w:lang w:val="uk-UA"/>
        </w:rPr>
        <w:t xml:space="preserve">З-поміж відмінностей у професійній підготовці майбутніх учителів англійської мови в університетах Англії, Шотландії та України варто виокремити матеріально-технічне забезпечення університетів (наявність доступу до Інтернет-мережі, технічного обладнання для навчально-методичних цілей); труднощі в забезпеченні автентичного іншомовного професійного середовища; обмежені можливості щодо здійснення професійного розвитку в глобальному контексті (участь у конференціях, семінарах тощо поза межами України); фінансове заохочення; невідповідність теоретичної та практичної підготовки фахівців актуальним потребам ринку праці. </w:t>
      </w:r>
    </w:p>
    <w:p w14:paraId="3D077593" w14:textId="77777777" w:rsidR="00D63F02" w:rsidRPr="00D63F02" w:rsidRDefault="00D63F02" w:rsidP="00D63F02">
      <w:pPr>
        <w:widowControl/>
        <w:tabs>
          <w:tab w:val="clear" w:pos="709"/>
        </w:tabs>
        <w:spacing w:after="0" w:line="360" w:lineRule="auto"/>
        <w:rPr>
          <w:rFonts w:ascii="Times New Roman" w:eastAsia="SimSun" w:hAnsi="Times New Roman" w:cs="Times New Roman"/>
          <w:kern w:val="0"/>
          <w:sz w:val="28"/>
          <w:szCs w:val="28"/>
          <w:lang w:val="uk-UA"/>
        </w:rPr>
      </w:pPr>
      <w:r w:rsidRPr="00D63F02">
        <w:rPr>
          <w:rFonts w:ascii="Times New Roman" w:eastAsia="SimSun" w:hAnsi="Times New Roman" w:cs="Times New Roman"/>
          <w:kern w:val="0"/>
          <w:sz w:val="28"/>
          <w:szCs w:val="28"/>
          <w:lang w:val="uk-UA"/>
        </w:rPr>
        <w:t xml:space="preserve">3. Охарактеризовано структуру професійної компетентності учителя англійської мови та розроблено критеріальну систему оцінки її сформованості на основі обґрунтування критеріїв і показників. Здійснений аналіз понять «професійна компетентність» і «професійна компетенція» адаптовано до контексту підготовки учителів англійської мови. Дослідження структури професійної компетентності учителя англійської мови як рідної і як іноземної, яке ґрунтувалося на аналізі науково-педагогічної літератури та професійної діяльності таких фахівців, дозволило визначити її компоненти: групи </w:t>
      </w:r>
      <w:r w:rsidRPr="00D63F02">
        <w:rPr>
          <w:rFonts w:ascii="Times New Roman" w:eastAsia="SimSun" w:hAnsi="Times New Roman" w:cs="Times New Roman"/>
          <w:kern w:val="0"/>
          <w:sz w:val="28"/>
          <w:szCs w:val="28"/>
          <w:lang w:val="uk-UA"/>
        </w:rPr>
        <w:lastRenderedPageBreak/>
        <w:t xml:space="preserve">ключових, професійних (загально- та спеціальнопрофесійних) компетенцій, професійну мотивацію, професійний розвиток, соціально-особистісний досвід. Виокремлення груп професійних компетенцій дало змогу для кожної з них визначити критерії (знання, уміння, навички, мотивацію), рівні та показники їхньої сформованості, розробити критеріальну систему оцінки сформованості професійної компетентності майбутнього учителя іноземної мови, а також укласти матрицю узгодження критеріїв та рівнів професійної компетентності. </w:t>
      </w:r>
    </w:p>
    <w:p w14:paraId="6236549A" w14:textId="77777777" w:rsidR="00D63F02" w:rsidRPr="00D63F02" w:rsidRDefault="00D63F02" w:rsidP="00D63F02">
      <w:pPr>
        <w:widowControl/>
        <w:tabs>
          <w:tab w:val="clear" w:pos="709"/>
        </w:tabs>
        <w:spacing w:after="0" w:line="360" w:lineRule="auto"/>
        <w:rPr>
          <w:rFonts w:ascii="Times New Roman" w:eastAsia="SimSun" w:hAnsi="Times New Roman" w:cs="Times New Roman"/>
          <w:kern w:val="0"/>
          <w:sz w:val="28"/>
          <w:szCs w:val="28"/>
          <w:lang w:val="uk-UA"/>
        </w:rPr>
      </w:pPr>
      <w:r w:rsidRPr="00D63F02">
        <w:rPr>
          <w:rFonts w:ascii="Times New Roman" w:eastAsia="SimSun" w:hAnsi="Times New Roman" w:cs="Times New Roman"/>
          <w:kern w:val="0"/>
          <w:sz w:val="28"/>
          <w:szCs w:val="28"/>
          <w:lang w:val="uk-UA"/>
        </w:rPr>
        <w:t>4. На основі узагальнення англійського та шотландського досвіду професійної підготовки майбутніх учителів англійської мови сконструйовано модель професійної підготовки майбутніх учителів англійської мови як іноземної з урахуванням можливостей її застосування у вітчизняному контексті. Ключовими компонентами моделі професійної підготовки майбутніх учителів англійської мови є: цільовий (охоплює мету, завдання підготовки); концептуальний (теоретичні аспекти, підходи, принципи); організаційно-процесуальний (домінувальні форми організації навчання, методи навчання, створення середовища ефективної педагогічної взаємодії, що об’єднує компоненти і суб’єкти навчання, етапи професійної підготовки, фактори впливу на процес формування професійної компетентності майбутніх учителів англійської мови); змістовий (вивчення циклів дисциплін у процесі формування інваріантних компонентів професійної компетентності, розробка і впровадження навчально-методичного забезпечення процесу формування фахової компетентності майбутніх учителів англійської мови); оцінювально-результативний (система діагностичних заходів, що застосовуються з метою виявлення ступеня досягнення навчальної мети); корегувальний (комплекс взаємопов’язаних, ретельно продуманих втручань, а також моніторингових процедур, що здійснюються з метою позитивного корегувального впливу на ефективність процесу професійної підготовки майбутніх учителів англійської мови).</w:t>
      </w:r>
    </w:p>
    <w:p w14:paraId="59588DBB" w14:textId="77777777" w:rsidR="00D63F02" w:rsidRPr="00D63F02" w:rsidRDefault="00D63F02" w:rsidP="00D63F02">
      <w:pPr>
        <w:widowControl/>
        <w:tabs>
          <w:tab w:val="clear" w:pos="709"/>
        </w:tabs>
        <w:spacing w:after="0" w:line="360" w:lineRule="auto"/>
        <w:rPr>
          <w:rFonts w:ascii="Times New Roman" w:eastAsia="SimSun" w:hAnsi="Times New Roman" w:cs="Times New Roman"/>
          <w:kern w:val="0"/>
          <w:sz w:val="28"/>
          <w:szCs w:val="28"/>
          <w:lang w:val="uk-UA"/>
        </w:rPr>
      </w:pPr>
      <w:r w:rsidRPr="00D63F02">
        <w:rPr>
          <w:rFonts w:ascii="Times New Roman" w:eastAsia="SimSun" w:hAnsi="Times New Roman" w:cs="Times New Roman"/>
          <w:kern w:val="0"/>
          <w:sz w:val="28"/>
          <w:szCs w:val="28"/>
          <w:lang w:val="uk-UA"/>
        </w:rPr>
        <w:lastRenderedPageBreak/>
        <w:t xml:space="preserve">5. Визначено шляхи реалізації прогресивних ідей англійського та шотландського досвіду в умовах українських ВНЗ. На основі проведеного дослідження пропонуємо такі шляхи використання  кращих здобутків досвіду Англії і Шотландії стосовно професійної підготовки майбутніх учителів англійської мови: 1) запровадити індивідуальну навчальну траєкторію студентів; 2) суттєво збільшити кількість навчальних годин для практичної підготовки студентів, створити належні умови проходження студентами серійної і блокової форм організації практики; 3) запровадити модель координації діяльності під час практики між керівником практики від школи (супервізором) – студентом – викладачем університету; 4) активніше розвивати дистанційну освіту за умови відповідного дидактичного та технічного забезпечення; 5) формувати у майбутніх педагогів відповідні знання, уміння і навички для впровадження системи інклюзивного навчання; 6) </w:t>
      </w:r>
      <w:r w:rsidRPr="00D63F02">
        <w:rPr>
          <w:rFonts w:ascii="Times New Roman" w:eastAsia="SimSun" w:hAnsi="Times New Roman" w:cs="Times New Roman"/>
          <w:kern w:val="0"/>
          <w:sz w:val="28"/>
          <w:szCs w:val="28"/>
          <w:shd w:val="clear" w:color="auto" w:fill="FFFFFF"/>
          <w:lang w:val="uk-UA"/>
        </w:rPr>
        <w:t xml:space="preserve">широко застосовувати активні форми організації навчання: лекції-дискусії, леції-прес-конференції, </w:t>
      </w:r>
      <w:r w:rsidRPr="00D63F02">
        <w:rPr>
          <w:rFonts w:ascii="Times New Roman" w:eastAsia="SimSun" w:hAnsi="Times New Roman" w:cs="Times New Roman"/>
          <w:kern w:val="0"/>
          <w:sz w:val="28"/>
          <w:szCs w:val="28"/>
          <w:lang w:val="uk-UA"/>
        </w:rPr>
        <w:t>чат-заняття, веб-занятия, он-лайн семінари, міждисциплінарні семінари;</w:t>
      </w:r>
      <w:r w:rsidRPr="00D63F02">
        <w:rPr>
          <w:rFonts w:ascii="Times New Roman" w:eastAsia="SimSun" w:hAnsi="Times New Roman" w:cs="Times New Roman"/>
          <w:kern w:val="0"/>
          <w:sz w:val="28"/>
          <w:szCs w:val="28"/>
          <w:shd w:val="clear" w:color="auto" w:fill="FFFFFF"/>
          <w:lang w:val="uk-UA"/>
        </w:rPr>
        <w:t xml:space="preserve"> 7) залучати методи активного навчання: кейс-метод, метод проектів, презентацій, завчасного ознайомлення з навчальним матеріалом з подальшим його обговоренням у ході проведення лекції; 8) удосконалювати навчально-методичне забезпечення навчальних дисциплін; 9) </w:t>
      </w:r>
      <w:r w:rsidRPr="00D63F02">
        <w:rPr>
          <w:rFonts w:ascii="Times New Roman" w:eastAsia="SimSun" w:hAnsi="Times New Roman" w:cs="Times New Roman"/>
          <w:kern w:val="0"/>
          <w:sz w:val="28"/>
          <w:szCs w:val="28"/>
          <w:lang w:val="uk-UA"/>
        </w:rPr>
        <w:t>для студентів заочної та дистанційної форм навчання встановити обов’язкову вимогу – працювати в галузі шкільної освіти.</w:t>
      </w:r>
    </w:p>
    <w:p w14:paraId="35422D74" w14:textId="77777777" w:rsidR="00D63F02" w:rsidRPr="00D63F02" w:rsidRDefault="00D63F02" w:rsidP="00D63F02">
      <w:pPr>
        <w:widowControl/>
        <w:tabs>
          <w:tab w:val="clear" w:pos="709"/>
        </w:tabs>
        <w:spacing w:after="0" w:line="360" w:lineRule="auto"/>
        <w:rPr>
          <w:rFonts w:ascii="Times New Roman" w:eastAsia="SimSun" w:hAnsi="Times New Roman" w:cs="Times New Roman"/>
          <w:kern w:val="0"/>
          <w:sz w:val="28"/>
          <w:szCs w:val="28"/>
          <w:lang w:val="uk-UA"/>
        </w:rPr>
      </w:pPr>
      <w:r w:rsidRPr="00D63F02">
        <w:rPr>
          <w:rFonts w:ascii="Times New Roman" w:eastAsia="SimSun" w:hAnsi="Times New Roman" w:cs="Times New Roman"/>
          <w:kern w:val="0"/>
          <w:sz w:val="28"/>
          <w:szCs w:val="28"/>
          <w:lang w:val="uk-UA"/>
        </w:rPr>
        <w:t>До сфер подальшого наукового пошуку у вивченні проблеми професійної підготовки майбутніх учителів англійської мови на основі закордонного досвіду можуть належати: особливості практичної підготовки фахівців у коледжах та університетах високорозвинених країн; підготовка супервізорів-керівників практики студентів; підготовка майбутніх учителів англійської мови за  програмами дистанційної освіти.</w:t>
      </w:r>
    </w:p>
    <w:p w14:paraId="46D691E8" w14:textId="77777777" w:rsidR="00D63F02" w:rsidRPr="00D63F02" w:rsidRDefault="00D63F02" w:rsidP="00D63F02">
      <w:pPr>
        <w:tabs>
          <w:tab w:val="clear" w:pos="709"/>
          <w:tab w:val="left" w:pos="240"/>
          <w:tab w:val="left" w:pos="360"/>
        </w:tabs>
        <w:autoSpaceDE w:val="0"/>
        <w:spacing w:before="120" w:after="120" w:line="360" w:lineRule="auto"/>
        <w:ind w:right="-6" w:firstLine="0"/>
        <w:jc w:val="left"/>
        <w:rPr>
          <w:rFonts w:ascii="Times New Roman" w:eastAsia="SimSun" w:hAnsi="Times New Roman" w:cs="Times New Roman"/>
          <w:kern w:val="0"/>
          <w:sz w:val="28"/>
          <w:szCs w:val="28"/>
          <w:lang w:val="uk-UA"/>
        </w:rPr>
      </w:pPr>
    </w:p>
    <w:p w14:paraId="30A85829" w14:textId="77777777" w:rsidR="00D63F02" w:rsidRPr="00D63F02" w:rsidRDefault="00D63F02" w:rsidP="00D63F02">
      <w:pPr>
        <w:widowControl/>
        <w:tabs>
          <w:tab w:val="clear" w:pos="709"/>
        </w:tabs>
        <w:spacing w:after="160" w:line="256" w:lineRule="auto"/>
        <w:ind w:firstLine="0"/>
        <w:jc w:val="left"/>
        <w:rPr>
          <w:rFonts w:ascii="Calibri" w:eastAsia="SimSun" w:hAnsi="Calibri" w:cs="Calibri"/>
          <w:kern w:val="0"/>
          <w:lang w:val="uk-UA"/>
        </w:rPr>
      </w:pPr>
    </w:p>
    <w:p w14:paraId="454ADF6E" w14:textId="77777777" w:rsidR="00D63F02" w:rsidRPr="00D63F02" w:rsidRDefault="00D63F02" w:rsidP="00D63F02">
      <w:pPr>
        <w:widowControl/>
        <w:tabs>
          <w:tab w:val="clear" w:pos="709"/>
        </w:tabs>
        <w:spacing w:after="160" w:line="256" w:lineRule="auto"/>
        <w:ind w:firstLine="0"/>
        <w:jc w:val="left"/>
        <w:rPr>
          <w:rFonts w:ascii="Calibri" w:eastAsia="SimSun" w:hAnsi="Calibri" w:cs="Calibri"/>
          <w:kern w:val="0"/>
          <w:lang w:val="uk-UA"/>
        </w:rPr>
      </w:pPr>
    </w:p>
    <w:p w14:paraId="646A6430" w14:textId="77777777" w:rsidR="00D63F02" w:rsidRPr="00D63F02" w:rsidRDefault="00D63F02" w:rsidP="00D63F02">
      <w:pPr>
        <w:widowControl/>
        <w:tabs>
          <w:tab w:val="clear" w:pos="709"/>
        </w:tabs>
        <w:spacing w:after="160" w:line="256" w:lineRule="auto"/>
        <w:ind w:firstLine="0"/>
        <w:jc w:val="left"/>
        <w:rPr>
          <w:rFonts w:ascii="Calibri" w:eastAsia="SimSun" w:hAnsi="Calibri" w:cs="Calibri"/>
          <w:kern w:val="0"/>
          <w:lang w:val="uk-UA"/>
        </w:rPr>
      </w:pPr>
    </w:p>
    <w:p w14:paraId="60926E7C" w14:textId="77777777" w:rsidR="00D63F02" w:rsidRPr="00D63F02" w:rsidRDefault="00D63F02" w:rsidP="00D63F02">
      <w:pPr>
        <w:widowControl/>
        <w:tabs>
          <w:tab w:val="clear" w:pos="709"/>
        </w:tabs>
        <w:spacing w:after="160" w:line="256" w:lineRule="auto"/>
        <w:ind w:firstLine="0"/>
        <w:jc w:val="left"/>
        <w:rPr>
          <w:rFonts w:ascii="Calibri" w:eastAsia="SimSun" w:hAnsi="Calibri" w:cs="Calibri"/>
          <w:kern w:val="0"/>
          <w:lang w:val="uk-UA"/>
        </w:rPr>
      </w:pPr>
    </w:p>
    <w:p w14:paraId="6CA57E36" w14:textId="77777777" w:rsidR="00D63F02" w:rsidRPr="00D63F02" w:rsidRDefault="00D63F02" w:rsidP="00D63F02">
      <w:pPr>
        <w:widowControl/>
        <w:tabs>
          <w:tab w:val="clear" w:pos="709"/>
        </w:tabs>
        <w:spacing w:after="160" w:line="256" w:lineRule="auto"/>
        <w:ind w:firstLine="0"/>
        <w:jc w:val="left"/>
        <w:rPr>
          <w:rFonts w:ascii="Calibri" w:eastAsia="SimSun" w:hAnsi="Calibri" w:cs="Calibri"/>
          <w:kern w:val="0"/>
          <w:lang w:val="uk-UA"/>
        </w:rPr>
      </w:pPr>
    </w:p>
    <w:p w14:paraId="23E7BE6D" w14:textId="77777777" w:rsidR="00D63F02" w:rsidRPr="00D63F02" w:rsidRDefault="00D63F02" w:rsidP="00D63F02">
      <w:pPr>
        <w:widowControl/>
        <w:tabs>
          <w:tab w:val="clear" w:pos="709"/>
        </w:tabs>
        <w:spacing w:after="160" w:line="256" w:lineRule="auto"/>
        <w:ind w:firstLine="0"/>
        <w:jc w:val="left"/>
        <w:rPr>
          <w:rFonts w:ascii="Calibri" w:eastAsia="SimSun" w:hAnsi="Calibri" w:cs="Calibri"/>
          <w:kern w:val="0"/>
          <w:lang w:val="uk-UA"/>
        </w:rPr>
      </w:pPr>
    </w:p>
    <w:p w14:paraId="0C812927" w14:textId="77777777" w:rsidR="00D63F02" w:rsidRPr="00D63F02" w:rsidRDefault="00D63F02" w:rsidP="00D63F02">
      <w:pPr>
        <w:widowControl/>
        <w:tabs>
          <w:tab w:val="clear" w:pos="709"/>
        </w:tabs>
        <w:spacing w:after="0" w:line="360" w:lineRule="auto"/>
        <w:ind w:firstLine="0"/>
        <w:jc w:val="left"/>
        <w:rPr>
          <w:rFonts w:ascii="Times New Roman" w:eastAsia="SimSun" w:hAnsi="Times New Roman" w:cs="Times New Roman"/>
          <w:b/>
          <w:bCs/>
          <w:kern w:val="0"/>
          <w:sz w:val="28"/>
          <w:szCs w:val="28"/>
          <w:lang w:val="uk-UA"/>
        </w:rPr>
      </w:pPr>
    </w:p>
    <w:p w14:paraId="52147091" w14:textId="77777777" w:rsidR="00D63F02" w:rsidRPr="00D63F02" w:rsidRDefault="00D63F02" w:rsidP="00D63F02">
      <w:pPr>
        <w:widowControl/>
        <w:tabs>
          <w:tab w:val="clear" w:pos="709"/>
        </w:tabs>
        <w:spacing w:after="0" w:line="360" w:lineRule="auto"/>
        <w:ind w:firstLine="0"/>
        <w:jc w:val="center"/>
        <w:rPr>
          <w:rFonts w:ascii="Times New Roman" w:eastAsia="SimSun" w:hAnsi="Times New Roman" w:cs="Times New Roman"/>
          <w:b/>
          <w:bCs/>
          <w:kern w:val="0"/>
          <w:sz w:val="28"/>
          <w:szCs w:val="28"/>
          <w:lang w:val="uk-UA"/>
        </w:rPr>
      </w:pPr>
    </w:p>
    <w:p w14:paraId="752F5BBD" w14:textId="77777777" w:rsidR="00D63F02" w:rsidRPr="00D63F02" w:rsidRDefault="00D63F02" w:rsidP="00D63F02">
      <w:pPr>
        <w:widowControl/>
        <w:tabs>
          <w:tab w:val="clear" w:pos="709"/>
        </w:tabs>
        <w:spacing w:after="0" w:line="360" w:lineRule="auto"/>
        <w:ind w:firstLine="0"/>
        <w:jc w:val="center"/>
        <w:rPr>
          <w:rFonts w:ascii="Times New Roman" w:eastAsia="SimSun" w:hAnsi="Times New Roman" w:cs="Times New Roman"/>
          <w:b/>
          <w:bCs/>
          <w:kern w:val="0"/>
          <w:sz w:val="28"/>
          <w:szCs w:val="28"/>
          <w:lang w:val="uk-UA"/>
        </w:rPr>
      </w:pPr>
    </w:p>
    <w:p w14:paraId="34DF6589" w14:textId="77777777" w:rsidR="00D63F02" w:rsidRPr="00D63F02" w:rsidRDefault="00D63F02" w:rsidP="00D63F02">
      <w:pPr>
        <w:widowControl/>
        <w:tabs>
          <w:tab w:val="clear" w:pos="709"/>
        </w:tabs>
        <w:spacing w:after="0" w:line="360" w:lineRule="auto"/>
        <w:ind w:firstLine="0"/>
        <w:jc w:val="center"/>
        <w:rPr>
          <w:rFonts w:ascii="Times New Roman" w:eastAsia="SimSun" w:hAnsi="Times New Roman" w:cs="Times New Roman"/>
          <w:b/>
          <w:bCs/>
          <w:kern w:val="0"/>
          <w:sz w:val="28"/>
          <w:szCs w:val="28"/>
          <w:lang w:val="uk-UA"/>
        </w:rPr>
      </w:pPr>
    </w:p>
    <w:p w14:paraId="7947069E" w14:textId="77777777" w:rsidR="00D63F02" w:rsidRPr="00D63F02" w:rsidRDefault="00D63F02" w:rsidP="00D63F02">
      <w:pPr>
        <w:widowControl/>
        <w:tabs>
          <w:tab w:val="clear" w:pos="709"/>
        </w:tabs>
        <w:spacing w:after="0" w:line="360" w:lineRule="auto"/>
        <w:ind w:firstLine="0"/>
        <w:jc w:val="center"/>
        <w:rPr>
          <w:rFonts w:ascii="Times New Roman" w:eastAsia="SimSun" w:hAnsi="Times New Roman" w:cs="Times New Roman"/>
          <w:b/>
          <w:bCs/>
          <w:kern w:val="0"/>
          <w:sz w:val="28"/>
          <w:szCs w:val="28"/>
          <w:lang w:val="uk-UA"/>
        </w:rPr>
      </w:pPr>
    </w:p>
    <w:p w14:paraId="34D5D109" w14:textId="77777777" w:rsidR="00D63F02" w:rsidRPr="00D63F02" w:rsidRDefault="00D63F02" w:rsidP="00D63F02">
      <w:pPr>
        <w:widowControl/>
        <w:tabs>
          <w:tab w:val="clear" w:pos="709"/>
        </w:tabs>
        <w:spacing w:after="0" w:line="360" w:lineRule="auto"/>
        <w:ind w:firstLine="0"/>
        <w:jc w:val="center"/>
        <w:rPr>
          <w:rFonts w:ascii="Times New Roman" w:eastAsia="SimSun" w:hAnsi="Times New Roman" w:cs="Times New Roman"/>
          <w:b/>
          <w:bCs/>
          <w:kern w:val="0"/>
          <w:sz w:val="28"/>
          <w:szCs w:val="28"/>
          <w:lang w:val="uk-UA"/>
        </w:rPr>
      </w:pPr>
    </w:p>
    <w:p w14:paraId="09C12701" w14:textId="77777777" w:rsidR="00D63F02" w:rsidRPr="00D63F02" w:rsidRDefault="00D63F02" w:rsidP="00D63F02">
      <w:pPr>
        <w:widowControl/>
        <w:tabs>
          <w:tab w:val="clear" w:pos="709"/>
        </w:tabs>
        <w:spacing w:after="0" w:line="360" w:lineRule="auto"/>
        <w:ind w:firstLine="0"/>
        <w:jc w:val="center"/>
        <w:rPr>
          <w:rFonts w:ascii="Times New Roman" w:eastAsia="SimSun" w:hAnsi="Times New Roman" w:cs="Times New Roman"/>
          <w:b/>
          <w:bCs/>
          <w:kern w:val="0"/>
          <w:sz w:val="28"/>
          <w:szCs w:val="28"/>
          <w:lang w:val="uk-UA"/>
        </w:rPr>
      </w:pPr>
    </w:p>
    <w:p w14:paraId="520217F2" w14:textId="77777777" w:rsidR="00D63F02" w:rsidRPr="00D63F02" w:rsidRDefault="00D63F02" w:rsidP="00D63F02">
      <w:pPr>
        <w:widowControl/>
        <w:tabs>
          <w:tab w:val="clear" w:pos="709"/>
        </w:tabs>
        <w:spacing w:after="0" w:line="360" w:lineRule="auto"/>
        <w:ind w:firstLine="0"/>
        <w:jc w:val="center"/>
        <w:rPr>
          <w:rFonts w:ascii="Times New Roman" w:eastAsia="SimSun" w:hAnsi="Times New Roman" w:cs="Times New Roman"/>
          <w:b/>
          <w:bCs/>
          <w:kern w:val="0"/>
          <w:sz w:val="28"/>
          <w:szCs w:val="28"/>
          <w:lang w:val="uk-UA"/>
        </w:rPr>
      </w:pPr>
    </w:p>
    <w:p w14:paraId="355D7CCD" w14:textId="77777777" w:rsidR="00D63F02" w:rsidRPr="00D63F02" w:rsidRDefault="00D63F02" w:rsidP="00D63F02">
      <w:pPr>
        <w:widowControl/>
        <w:tabs>
          <w:tab w:val="clear" w:pos="709"/>
        </w:tabs>
        <w:spacing w:after="0" w:line="360" w:lineRule="auto"/>
        <w:ind w:firstLine="0"/>
        <w:jc w:val="center"/>
        <w:rPr>
          <w:rFonts w:ascii="Times New Roman" w:eastAsia="SimSun" w:hAnsi="Times New Roman" w:cs="Times New Roman"/>
          <w:b/>
          <w:bCs/>
          <w:kern w:val="0"/>
          <w:sz w:val="28"/>
          <w:szCs w:val="28"/>
          <w:lang w:val="uk-UA"/>
        </w:rPr>
      </w:pPr>
    </w:p>
    <w:p w14:paraId="5E898ECD" w14:textId="77777777" w:rsidR="00D63F02" w:rsidRPr="00D63F02" w:rsidRDefault="00D63F02" w:rsidP="00D63F02">
      <w:pPr>
        <w:widowControl/>
        <w:tabs>
          <w:tab w:val="clear" w:pos="709"/>
        </w:tabs>
        <w:spacing w:after="0" w:line="360" w:lineRule="auto"/>
        <w:ind w:firstLine="0"/>
        <w:jc w:val="center"/>
        <w:rPr>
          <w:rFonts w:ascii="Times New Roman" w:eastAsia="SimSun" w:hAnsi="Times New Roman" w:cs="Times New Roman"/>
          <w:b/>
          <w:bCs/>
          <w:kern w:val="0"/>
          <w:sz w:val="28"/>
          <w:szCs w:val="28"/>
          <w:lang w:val="uk-UA"/>
        </w:rPr>
      </w:pPr>
    </w:p>
    <w:p w14:paraId="5E382F81" w14:textId="77777777" w:rsidR="00D63F02" w:rsidRPr="00D63F02" w:rsidRDefault="00D63F02" w:rsidP="00D63F02">
      <w:pPr>
        <w:widowControl/>
        <w:tabs>
          <w:tab w:val="clear" w:pos="709"/>
        </w:tabs>
        <w:spacing w:after="0" w:line="360" w:lineRule="auto"/>
        <w:ind w:firstLine="0"/>
        <w:jc w:val="center"/>
        <w:rPr>
          <w:rFonts w:ascii="Times New Roman" w:eastAsia="SimSun" w:hAnsi="Times New Roman" w:cs="Times New Roman"/>
          <w:b/>
          <w:bCs/>
          <w:kern w:val="0"/>
          <w:sz w:val="28"/>
          <w:szCs w:val="28"/>
          <w:lang w:val="uk-UA"/>
        </w:rPr>
      </w:pPr>
    </w:p>
    <w:p w14:paraId="2C834A52" w14:textId="77777777" w:rsidR="00D63F02" w:rsidRPr="00D63F02" w:rsidRDefault="00D63F02" w:rsidP="00D63F02">
      <w:pPr>
        <w:widowControl/>
        <w:tabs>
          <w:tab w:val="clear" w:pos="709"/>
        </w:tabs>
        <w:spacing w:after="0" w:line="360" w:lineRule="auto"/>
        <w:ind w:firstLine="0"/>
        <w:jc w:val="center"/>
        <w:rPr>
          <w:rFonts w:ascii="Times New Roman" w:eastAsia="SimSun" w:hAnsi="Times New Roman" w:cs="Times New Roman"/>
          <w:b/>
          <w:bCs/>
          <w:kern w:val="0"/>
          <w:sz w:val="28"/>
          <w:szCs w:val="28"/>
          <w:lang w:val="uk-UA"/>
        </w:rPr>
      </w:pPr>
    </w:p>
    <w:p w14:paraId="43C6F931" w14:textId="77777777" w:rsidR="00D63F02" w:rsidRPr="00D63F02" w:rsidRDefault="00D63F02" w:rsidP="00D63F02">
      <w:pPr>
        <w:widowControl/>
        <w:tabs>
          <w:tab w:val="clear" w:pos="709"/>
        </w:tabs>
        <w:spacing w:after="0" w:line="360" w:lineRule="auto"/>
        <w:ind w:firstLine="0"/>
        <w:jc w:val="center"/>
        <w:rPr>
          <w:rFonts w:ascii="Times New Roman" w:eastAsia="SimSun" w:hAnsi="Times New Roman" w:cs="Times New Roman"/>
          <w:b/>
          <w:bCs/>
          <w:kern w:val="0"/>
          <w:sz w:val="28"/>
          <w:szCs w:val="28"/>
          <w:lang w:val="uk-UA"/>
        </w:rPr>
      </w:pPr>
    </w:p>
    <w:p w14:paraId="435298A1" w14:textId="77777777" w:rsidR="00D63F02" w:rsidRPr="00D63F02" w:rsidRDefault="00D63F02" w:rsidP="00D63F02">
      <w:pPr>
        <w:widowControl/>
        <w:tabs>
          <w:tab w:val="clear" w:pos="709"/>
        </w:tabs>
        <w:spacing w:after="0" w:line="360" w:lineRule="auto"/>
        <w:ind w:firstLine="0"/>
        <w:jc w:val="center"/>
        <w:rPr>
          <w:rFonts w:ascii="Times New Roman" w:eastAsia="SimSun" w:hAnsi="Times New Roman" w:cs="Times New Roman"/>
          <w:b/>
          <w:bCs/>
          <w:kern w:val="0"/>
          <w:sz w:val="28"/>
          <w:szCs w:val="28"/>
          <w:lang w:val="uk-UA"/>
        </w:rPr>
      </w:pPr>
    </w:p>
    <w:p w14:paraId="52B62B6F" w14:textId="77777777" w:rsidR="00D63F02" w:rsidRPr="00D63F02" w:rsidRDefault="00D63F02" w:rsidP="00D63F02">
      <w:pPr>
        <w:widowControl/>
        <w:tabs>
          <w:tab w:val="clear" w:pos="709"/>
        </w:tabs>
        <w:spacing w:after="0" w:line="360" w:lineRule="auto"/>
        <w:ind w:firstLine="0"/>
        <w:jc w:val="center"/>
        <w:rPr>
          <w:rFonts w:ascii="Times New Roman" w:eastAsia="SimSun" w:hAnsi="Times New Roman" w:cs="Times New Roman"/>
          <w:b/>
          <w:bCs/>
          <w:kern w:val="0"/>
          <w:sz w:val="28"/>
          <w:szCs w:val="28"/>
          <w:lang w:val="uk-UA"/>
        </w:rPr>
      </w:pPr>
    </w:p>
    <w:p w14:paraId="31AD1E16" w14:textId="77777777" w:rsidR="00D63F02" w:rsidRPr="00D63F02" w:rsidRDefault="00D63F02" w:rsidP="00D63F02">
      <w:pPr>
        <w:widowControl/>
        <w:tabs>
          <w:tab w:val="clear" w:pos="709"/>
        </w:tabs>
        <w:spacing w:after="0" w:line="360" w:lineRule="auto"/>
        <w:ind w:firstLine="0"/>
        <w:jc w:val="center"/>
        <w:rPr>
          <w:rFonts w:ascii="Times New Roman" w:eastAsia="SimSun" w:hAnsi="Times New Roman" w:cs="Times New Roman"/>
          <w:b/>
          <w:bCs/>
          <w:kern w:val="0"/>
          <w:sz w:val="28"/>
          <w:szCs w:val="28"/>
          <w:lang w:val="uk-UA"/>
        </w:rPr>
      </w:pPr>
    </w:p>
    <w:p w14:paraId="596806E2" w14:textId="77777777" w:rsidR="00D63F02" w:rsidRPr="00D63F02" w:rsidRDefault="00D63F02" w:rsidP="00D63F02">
      <w:pPr>
        <w:widowControl/>
        <w:tabs>
          <w:tab w:val="clear" w:pos="709"/>
        </w:tabs>
        <w:spacing w:after="0" w:line="360" w:lineRule="auto"/>
        <w:ind w:firstLine="0"/>
        <w:jc w:val="center"/>
        <w:rPr>
          <w:rFonts w:ascii="Times New Roman" w:eastAsia="SimSun" w:hAnsi="Times New Roman" w:cs="Times New Roman"/>
          <w:b/>
          <w:bCs/>
          <w:kern w:val="0"/>
          <w:sz w:val="28"/>
          <w:szCs w:val="28"/>
          <w:lang w:val="uk-UA"/>
        </w:rPr>
      </w:pPr>
    </w:p>
    <w:p w14:paraId="06DD0497" w14:textId="77777777" w:rsidR="00D63F02" w:rsidRPr="00D63F02" w:rsidRDefault="00D63F02" w:rsidP="00D63F02">
      <w:pPr>
        <w:widowControl/>
        <w:tabs>
          <w:tab w:val="clear" w:pos="709"/>
        </w:tabs>
        <w:spacing w:after="0" w:line="360" w:lineRule="auto"/>
        <w:ind w:firstLine="0"/>
        <w:jc w:val="center"/>
        <w:rPr>
          <w:rFonts w:ascii="Times New Roman" w:eastAsia="SimSun" w:hAnsi="Times New Roman" w:cs="Times New Roman"/>
          <w:kern w:val="0"/>
          <w:sz w:val="28"/>
          <w:szCs w:val="28"/>
          <w:lang w:val="uk-UA"/>
        </w:rPr>
      </w:pPr>
      <w:r w:rsidRPr="00D63F02">
        <w:rPr>
          <w:rFonts w:ascii="Times New Roman" w:eastAsia="SimSun" w:hAnsi="Times New Roman" w:cs="Times New Roman"/>
          <w:b/>
          <w:bCs/>
          <w:kern w:val="0"/>
          <w:sz w:val="28"/>
          <w:szCs w:val="28"/>
          <w:lang w:val="uk-UA"/>
        </w:rPr>
        <w:t>СПИСОК ВИКОРИСТАНИХ ДЖЕРЕЛ</w:t>
      </w:r>
    </w:p>
    <w:p w14:paraId="6805CB54" w14:textId="77777777" w:rsidR="00D63F02" w:rsidRPr="00D63F02" w:rsidRDefault="00D63F02" w:rsidP="00D63F02">
      <w:pPr>
        <w:widowControl/>
        <w:tabs>
          <w:tab w:val="clear" w:pos="709"/>
        </w:tabs>
        <w:spacing w:after="0" w:line="360" w:lineRule="auto"/>
        <w:ind w:firstLine="709"/>
        <w:rPr>
          <w:rFonts w:ascii="Times New Roman" w:eastAsia="SimSun" w:hAnsi="Times New Roman" w:cs="Times New Roman"/>
          <w:kern w:val="0"/>
          <w:sz w:val="28"/>
          <w:szCs w:val="28"/>
          <w:lang w:val="uk-UA"/>
        </w:rPr>
      </w:pPr>
    </w:p>
    <w:p w14:paraId="41563161"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shd w:val="clear" w:color="auto" w:fill="FFFFFF"/>
          <w:lang w:val="uk-UA"/>
        </w:rPr>
        <w:t>Абазовик Е.В. Подготовка учителей в Великобритании и России в условиях Болонского процесса : автореф. дис. ... канд. пед. наук  : 13.00.08</w:t>
      </w:r>
      <w:r w:rsidRPr="00D63F02">
        <w:rPr>
          <w:rFonts w:ascii="Arial" w:eastAsia="SimSun" w:hAnsi="Arial" w:cs="Arial"/>
          <w:color w:val="000000"/>
          <w:kern w:val="0"/>
          <w:shd w:val="clear" w:color="auto" w:fill="FFFFFF"/>
          <w:lang w:val="uk-UA"/>
        </w:rPr>
        <w:t> </w:t>
      </w:r>
      <w:r w:rsidRPr="00D63F02">
        <w:rPr>
          <w:rFonts w:ascii="Times New Roman" w:eastAsia="SimSun" w:hAnsi="Times New Roman" w:cs="Times New Roman"/>
          <w:color w:val="000000"/>
          <w:kern w:val="0"/>
          <w:sz w:val="28"/>
          <w:szCs w:val="28"/>
          <w:shd w:val="clear" w:color="auto" w:fill="FFFFFF"/>
          <w:lang w:val="uk-UA"/>
        </w:rPr>
        <w:t xml:space="preserve"> / Е.В. Абазовик. </w:t>
      </w:r>
      <w:r w:rsidRPr="00D63F02">
        <w:rPr>
          <w:rFonts w:ascii="Times New Roman" w:eastAsia="SimSun" w:hAnsi="Times New Roman" w:cs="Times New Roman"/>
          <w:color w:val="000000"/>
          <w:kern w:val="0"/>
          <w:sz w:val="28"/>
          <w:szCs w:val="28"/>
          <w:lang w:val="uk-UA"/>
        </w:rPr>
        <w:t>–</w:t>
      </w:r>
      <w:r w:rsidRPr="00D63F02">
        <w:rPr>
          <w:rFonts w:ascii="Times New Roman" w:eastAsia="SimSun" w:hAnsi="Times New Roman" w:cs="Times New Roman"/>
          <w:color w:val="000000"/>
          <w:kern w:val="0"/>
          <w:sz w:val="28"/>
          <w:szCs w:val="28"/>
          <w:shd w:val="clear" w:color="auto" w:fill="FFFFFF"/>
          <w:lang w:val="uk-UA"/>
        </w:rPr>
        <w:t xml:space="preserve"> СПб. : РГПУ им. А.И. Герцена, 2010. </w:t>
      </w:r>
      <w:r w:rsidRPr="00D63F02">
        <w:rPr>
          <w:rFonts w:ascii="Times New Roman" w:eastAsia="SimSun" w:hAnsi="Times New Roman" w:cs="Times New Roman"/>
          <w:color w:val="000000"/>
          <w:kern w:val="0"/>
          <w:sz w:val="28"/>
          <w:szCs w:val="28"/>
          <w:lang w:val="uk-UA"/>
        </w:rPr>
        <w:t>–</w:t>
      </w:r>
      <w:r w:rsidRPr="00D63F02">
        <w:rPr>
          <w:rFonts w:ascii="Times New Roman" w:eastAsia="SimSun" w:hAnsi="Times New Roman" w:cs="Times New Roman"/>
          <w:color w:val="000000"/>
          <w:kern w:val="0"/>
          <w:sz w:val="28"/>
          <w:szCs w:val="28"/>
          <w:shd w:val="clear" w:color="auto" w:fill="FFFFFF"/>
          <w:lang w:val="uk-UA"/>
        </w:rPr>
        <w:t xml:space="preserve"> 22 с.</w:t>
      </w:r>
    </w:p>
    <w:p w14:paraId="22B1243E"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lastRenderedPageBreak/>
        <w:t>Абрамова Т. Чисто английское образование / Т. Абрамова // Народное образование. – 2007. – № 1. – С. 200 – 204.</w:t>
      </w:r>
    </w:p>
    <w:p w14:paraId="00C81560"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Авшенюк Н.М. Проблеми стандартизації педагогічної освіти у Великій Британії  / Н.М. Авшенюк // Неперервна професійна освіта: теорія і практика : зб. наук. пр. – У 2-х ч. – Ч. 2. – К. : Видавничий центр НТУ «ХПІ», 2001. – С. 292 – 295.</w:t>
      </w:r>
    </w:p>
    <w:p w14:paraId="16E8B5DB"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Авшенюк Н.М. Проблеми стандартизації професійної підготовки вчителів Великої Британії та США: порівняльний аналіз / Н.М. Авшенюк // Сучасні інформаційні технології та інноваційні методики навчання у підготовці фахівців: методологія, теорія, досвід, проблеми: зб. наук. пр. –Вип. 2. – У 2-х ч. - Ч. 2. – Київ – Вінниця : ДОВ «Вінниця», 2002. – С. 157 – 162.</w:t>
      </w:r>
    </w:p>
    <w:p w14:paraId="78954BF4"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Авшенюк Н.М. Професійне становлення молодого вчителя у Великій Британії: історія, досвід, стандарти / Н.М. Авшенюк // Педагогіка і психологія професійної освіти. – 2003. – № 2. – С. 220 – 228.</w:t>
      </w:r>
    </w:p>
    <w:p w14:paraId="128FBA3B"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Авшенюк Н.М. Стандартизація професійної підготовки вчителів у Англії й Уельсі (кінець XX – початок XXI ст.) : дис... канд. пед. наук: 13.00.04 / Інститут педагогіки і психології професійної освіти АПН України. – К., 2005. – 20 с.</w:t>
      </w:r>
    </w:p>
    <w:p w14:paraId="2EE81891"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Алексєєва О.В. Сучасні тенденції виховання та освіти в розвинених країнах світу / О.В. Алексєєва  // Педагогіка і психологія. – 2004. – № 3. – С. 119 – 124.</w:t>
      </w:r>
    </w:p>
    <w:p w14:paraId="19032FD2"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 xml:space="preserve">Андреева Г.А. Инновационные процессы в содержании педагогического образования в Англии  / Г.А. Андреева // Педагогика. – 2003. – № 6. – С. 97 – 102. </w:t>
      </w:r>
    </w:p>
    <w:p w14:paraId="2A4E4729"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Бабаян О.О. Виявлення рівня сформованості професійної компетентності економіста  / О.О. Бабаян // Освіта Донбасу. – 2004. – № 5-6. – С. 138 – 141.</w:t>
      </w:r>
    </w:p>
    <w:p w14:paraId="180CA865"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 xml:space="preserve">Базовые концепции развития современного образования [Електронний ресурс]. — Режим доступу: </w:t>
      </w:r>
      <w:r w:rsidRPr="00D63F02">
        <w:rPr>
          <w:rFonts w:ascii="Times New Roman" w:eastAsia="SimSun" w:hAnsi="Times New Roman" w:cs="Times New Roman"/>
          <w:color w:val="000000"/>
          <w:kern w:val="0"/>
          <w:sz w:val="28"/>
          <w:szCs w:val="28"/>
          <w:lang w:val="uk-UA"/>
        </w:rPr>
        <w:lastRenderedPageBreak/>
        <w:t>http://www.tinlib.ru/nauchnaja_literatura_prochee/istorija_pedagogiki_i_obrazovanija/p16.php</w:t>
      </w:r>
    </w:p>
    <w:p w14:paraId="38A4DC85"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Базуріна В.М. Професійна підготовка майбутніх учителів іноземних мов у Великій Британії : дис... канд. пед. наук: 13.00.01 / В.М. Базуріна. – Житомирський держ. ун-т ім. Івана Франка. – Житомир, 2006. – 235 c.</w:t>
      </w:r>
    </w:p>
    <w:p w14:paraId="27ACAC24"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Базуріна В.М. Форми підвищення кваліфікації вчителів у Великій Британії як засіб їхнього професійного удосконалення / В.М. Базуріна // Пост Методика. – 2001. – (36). – С. 44 – 46.</w:t>
      </w:r>
    </w:p>
    <w:p w14:paraId="2654A20B"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 xml:space="preserve">Байденко В. Компетентностный подход к проектированию государственных стандартов высшего профессионального образования (методологические и методические вопросы): Методическое пособие / В. Байденко. – М. : Исследовательский центр проблем качества подготовки специалистов. 2005. – 114 с. </w:t>
      </w:r>
    </w:p>
    <w:p w14:paraId="17D945FB"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Балыхин Г.А. Управление развитием образования: организационно-экономический аспект / Г.А. Балыхин. – М. : ЗАО Экономика, 2003. – 428 с.</w:t>
      </w:r>
    </w:p>
    <w:p w14:paraId="055E7AB0"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Барбарига А.А. Британские университеты / А.А. Барбарига,         Н.В. Федорова. – М. : Высшая школа, 1979. – 127 с.</w:t>
      </w:r>
    </w:p>
    <w:p w14:paraId="149576E0"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Баскаев Р.М. О некоторых моделях профессиональной подготовки учителей в разных странах [Електронний ресурс]. — Режим доступу: http://www.jurnal.org/articles/2008/ped9.html</w:t>
      </w:r>
    </w:p>
    <w:p w14:paraId="44FE270C"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Белякова Н.Ю. Исторический опыт тьюторства в британской высшей школе / Н.Ю. Белякова // Высшее образование сегодня. – 2006. – №  8. – С. 64 – 68.</w:t>
      </w:r>
    </w:p>
    <w:p w14:paraId="652CCF9F"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Бермус А.Г. Проблемы и перспективы реализации компетентностного подхода в образовании [Електронний ресурс] / А. Г.  Бемус. – Режим доступу:</w:t>
      </w:r>
      <w:r w:rsidRPr="00D63F02">
        <w:rPr>
          <w:rFonts w:ascii="Calibri" w:eastAsia="SimSun" w:hAnsi="Calibri" w:cs="Calibri"/>
          <w:color w:val="000000"/>
          <w:kern w:val="0"/>
          <w:lang w:val="uk-UA"/>
        </w:rPr>
        <w:t xml:space="preserve"> </w:t>
      </w:r>
      <w:hyperlink r:id="rId12" w:history="1">
        <w:r w:rsidRPr="00D63F02">
          <w:rPr>
            <w:rFonts w:ascii="Times New Roman" w:eastAsia="SimSun" w:hAnsi="Times New Roman" w:cs="Times New Roman"/>
            <w:color w:val="000000"/>
            <w:kern w:val="0"/>
            <w:sz w:val="28"/>
            <w:szCs w:val="28"/>
            <w:u w:val="single"/>
            <w:lang w:val="uk-UA"/>
          </w:rPr>
          <w:t>http://www.ssa-rss.ru/files/File/KomitetyROS/</w:t>
        </w:r>
      </w:hyperlink>
      <w:r w:rsidRPr="00D63F02">
        <w:rPr>
          <w:rFonts w:ascii="Times New Roman" w:eastAsia="SimSun" w:hAnsi="Times New Roman" w:cs="Times New Roman"/>
          <w:color w:val="000000"/>
          <w:kern w:val="0"/>
          <w:sz w:val="28"/>
          <w:szCs w:val="28"/>
          <w:lang w:val="uk-UA"/>
        </w:rPr>
        <w:t xml:space="preserve"> Obrazovanie /K.%20A.%20Logun.pdf.</w:t>
      </w:r>
    </w:p>
    <w:p w14:paraId="032605EB"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lastRenderedPageBreak/>
        <w:t xml:space="preserve"> Беспалько В.П. Опыт разработки и использования критериев качества усвоения знаний  / В.П. Беспалько // Советская педагогика. – 1968. – № 4. – С. 52 – 69. </w:t>
      </w:r>
    </w:p>
    <w:p w14:paraId="64BDC536"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 xml:space="preserve">Бігич О.Б. Методична освіта майбутнього вчителя іноземної мови початкової школи : монографія / О.Б. Бігич. – К.: Вид. центр КППУ, 2004. – 278 с.  </w:t>
      </w:r>
    </w:p>
    <w:p w14:paraId="5F439557"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Бігич О.Б. Теорія і практика формування методичної компетенції вчителя іноземної мови початкової школи : навчальний посібник / О.Б. Бігич. – К. : Ленвіт, 2006. – 200 с.</w:t>
      </w:r>
    </w:p>
    <w:p w14:paraId="3EC50A97"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Бідюк Н. Підготовка бакалаврів технічного профілю в університетах Великобританії  / Н. Бідюк // Шлях освіти. – 2000. – № 2. – С.</w:t>
      </w:r>
      <w:r w:rsidRPr="00D63F02">
        <w:rPr>
          <w:rFonts w:ascii="Times New Roman" w:eastAsia="SimSun" w:hAnsi="Times New Roman" w:cs="Times New Roman"/>
          <w:color w:val="000000"/>
          <w:kern w:val="0"/>
          <w:sz w:val="28"/>
          <w:szCs w:val="28"/>
          <w:lang w:val="en-US"/>
        </w:rPr>
        <w:t> </w:t>
      </w:r>
      <w:r w:rsidRPr="00D63F02">
        <w:rPr>
          <w:rFonts w:ascii="Times New Roman" w:eastAsia="SimSun" w:hAnsi="Times New Roman" w:cs="Times New Roman"/>
          <w:color w:val="000000"/>
          <w:kern w:val="0"/>
          <w:sz w:val="28"/>
          <w:szCs w:val="28"/>
          <w:lang w:val="uk-UA"/>
        </w:rPr>
        <w:t>22 –</w:t>
      </w:r>
      <w:r w:rsidRPr="00D63F02">
        <w:rPr>
          <w:rFonts w:ascii="Times New Roman" w:eastAsia="SimSun" w:hAnsi="Times New Roman" w:cs="Times New Roman"/>
          <w:color w:val="000000"/>
          <w:kern w:val="0"/>
          <w:sz w:val="28"/>
          <w:szCs w:val="28"/>
        </w:rPr>
        <w:t xml:space="preserve"> </w:t>
      </w:r>
      <w:r w:rsidRPr="00D63F02">
        <w:rPr>
          <w:rFonts w:ascii="Times New Roman" w:eastAsia="SimSun" w:hAnsi="Times New Roman" w:cs="Times New Roman"/>
          <w:color w:val="000000"/>
          <w:kern w:val="0"/>
          <w:sz w:val="28"/>
          <w:szCs w:val="28"/>
          <w:lang w:val="uk-UA"/>
        </w:rPr>
        <w:t>24.</w:t>
      </w:r>
    </w:p>
    <w:p w14:paraId="2834107C"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 xml:space="preserve">Білова В. Етапи реформування шкільної освіти Великої Британії (кінець ХІХ та ХХ ст.) / В. Білова  // Рідна школа. – 2005. – № 4 (квітень). – </w:t>
      </w:r>
      <w:r w:rsidRPr="00D63F02">
        <w:rPr>
          <w:rFonts w:ascii="Times New Roman" w:eastAsia="SimSun" w:hAnsi="Times New Roman" w:cs="Times New Roman"/>
          <w:color w:val="000000"/>
          <w:kern w:val="0"/>
          <w:sz w:val="28"/>
          <w:szCs w:val="28"/>
          <w:lang w:val="en-US"/>
        </w:rPr>
        <w:t>C</w:t>
      </w:r>
      <w:r w:rsidRPr="00D63F02">
        <w:rPr>
          <w:rFonts w:ascii="Times New Roman" w:eastAsia="SimSun" w:hAnsi="Times New Roman" w:cs="Times New Roman"/>
          <w:color w:val="000000"/>
          <w:kern w:val="0"/>
          <w:sz w:val="28"/>
          <w:szCs w:val="28"/>
          <w:lang w:val="uk-UA"/>
        </w:rPr>
        <w:t>.</w:t>
      </w:r>
      <w:r w:rsidRPr="00D63F02">
        <w:rPr>
          <w:rFonts w:ascii="Times New Roman" w:eastAsia="SimSun" w:hAnsi="Times New Roman" w:cs="Times New Roman"/>
          <w:color w:val="000000"/>
          <w:kern w:val="0"/>
          <w:sz w:val="28"/>
          <w:szCs w:val="28"/>
          <w:lang w:val="en-US"/>
        </w:rPr>
        <w:t> </w:t>
      </w:r>
      <w:r w:rsidRPr="00D63F02">
        <w:rPr>
          <w:rFonts w:ascii="Times New Roman" w:eastAsia="SimSun" w:hAnsi="Times New Roman" w:cs="Times New Roman"/>
          <w:color w:val="000000"/>
          <w:kern w:val="0"/>
          <w:sz w:val="28"/>
          <w:szCs w:val="28"/>
          <w:lang w:val="uk-UA"/>
        </w:rPr>
        <w:t>78 – 80.</w:t>
      </w:r>
    </w:p>
    <w:p w14:paraId="70691F6A"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Бойко А. Тьютор – якісно вища педагогічна позиція і новийпростір духовно-моральної взаємодії / А.М. Бойко // Зб. наук. праць Полтавського держ. пед. ун-ту імені В. Г. Короленка. – Полтава, 2011. – С. 4–10.</w:t>
      </w:r>
    </w:p>
    <w:p w14:paraId="0BE71275"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Большакова З.М. Теоретические основы подготовки будущих учителей к профессионально-педагогической деятельности : дис. … д-ра пед. наук</w:t>
      </w:r>
      <w:r w:rsidRPr="00D63F02">
        <w:rPr>
          <w:rFonts w:ascii="Times New Roman" w:eastAsia="SimSun" w:hAnsi="Times New Roman" w:cs="Times New Roman"/>
          <w:color w:val="000000"/>
          <w:kern w:val="0"/>
          <w:sz w:val="28"/>
          <w:szCs w:val="28"/>
        </w:rPr>
        <w:t xml:space="preserve"> </w:t>
      </w:r>
      <w:r w:rsidRPr="00D63F02">
        <w:rPr>
          <w:rFonts w:ascii="Times New Roman" w:eastAsia="SimSun" w:hAnsi="Times New Roman" w:cs="Times New Roman"/>
          <w:color w:val="000000"/>
          <w:kern w:val="0"/>
          <w:sz w:val="28"/>
          <w:szCs w:val="28"/>
          <w:lang w:val="uk-UA"/>
        </w:rPr>
        <w:t xml:space="preserve">: 13.00.08. – Екатеринбург, 2000. – 353 с. </w:t>
      </w:r>
    </w:p>
    <w:p w14:paraId="3ABBCA2D"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Брайтон С. Общество и образование / С. Брайтон. – М. : Прогресс, 1989. – 197 с.</w:t>
      </w:r>
    </w:p>
    <w:p w14:paraId="5147F89D"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Бранська А.А. Теоретичні основи базової методичної підготовки викладачів української та російської мов як іноземних : монографія. – К. : Ред. «Бюлетеня Вищої атестатаційної комісії України»</w:t>
      </w:r>
      <w:r w:rsidRPr="00D63F02">
        <w:rPr>
          <w:rFonts w:ascii="Times New Roman" w:eastAsia="SimSun" w:hAnsi="Times New Roman" w:cs="Times New Roman"/>
          <w:color w:val="000000"/>
          <w:kern w:val="0"/>
          <w:sz w:val="28"/>
          <w:szCs w:val="28"/>
          <w:lang w:val="en-US"/>
        </w:rPr>
        <w:t xml:space="preserve"> </w:t>
      </w:r>
      <w:r w:rsidRPr="00D63F02">
        <w:rPr>
          <w:rFonts w:ascii="Times New Roman" w:eastAsia="SimSun" w:hAnsi="Times New Roman" w:cs="Times New Roman"/>
          <w:color w:val="000000"/>
          <w:kern w:val="0"/>
          <w:sz w:val="28"/>
          <w:szCs w:val="28"/>
          <w:lang w:val="uk-UA"/>
        </w:rPr>
        <w:t>: Толока, 2002. – 208</w:t>
      </w:r>
      <w:r w:rsidRPr="00D63F02">
        <w:rPr>
          <w:rFonts w:ascii="Times New Roman" w:eastAsia="SimSun" w:hAnsi="Times New Roman" w:cs="Times New Roman"/>
          <w:color w:val="000000"/>
          <w:kern w:val="0"/>
          <w:sz w:val="28"/>
          <w:szCs w:val="28"/>
          <w:lang w:val="en-US"/>
        </w:rPr>
        <w:t> </w:t>
      </w:r>
      <w:r w:rsidRPr="00D63F02">
        <w:rPr>
          <w:rFonts w:ascii="Times New Roman" w:eastAsia="SimSun" w:hAnsi="Times New Roman" w:cs="Times New Roman"/>
          <w:color w:val="000000"/>
          <w:kern w:val="0"/>
          <w:sz w:val="28"/>
          <w:szCs w:val="28"/>
          <w:lang w:val="uk-UA"/>
        </w:rPr>
        <w:t xml:space="preserve">с.  </w:t>
      </w:r>
    </w:p>
    <w:p w14:paraId="511977D3"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Британская школа меняет имидж, но остаётся верной традициям // За рубежом. – 1999. – № 3. – С. 203 – 206.</w:t>
      </w:r>
    </w:p>
    <w:p w14:paraId="5916BCDB"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lastRenderedPageBreak/>
        <w:t>Быков Д.А. Обучение детей с ограниченными возможностями в США и Великобритании  /</w:t>
      </w:r>
      <w:r w:rsidRPr="00D63F02">
        <w:rPr>
          <w:rFonts w:ascii="Times New Roman" w:eastAsia="SimSun" w:hAnsi="Times New Roman" w:cs="Times New Roman"/>
          <w:color w:val="000000"/>
          <w:kern w:val="0"/>
          <w:sz w:val="28"/>
          <w:szCs w:val="28"/>
        </w:rPr>
        <w:t xml:space="preserve"> Д.А. </w:t>
      </w:r>
      <w:r w:rsidRPr="00D63F02">
        <w:rPr>
          <w:rFonts w:ascii="Times New Roman" w:eastAsia="SimSun" w:hAnsi="Times New Roman" w:cs="Times New Roman"/>
          <w:color w:val="000000"/>
          <w:kern w:val="0"/>
          <w:sz w:val="28"/>
          <w:szCs w:val="28"/>
          <w:lang w:val="uk-UA"/>
        </w:rPr>
        <w:t>Быков  // Педагогика. – 2004. – № 6. – С. 94 – 98.</w:t>
      </w:r>
    </w:p>
    <w:p w14:paraId="58580A47"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Вища освіта України і Болонський процес : навчальний посібник / за ред. В.Г Кременя. Авторський колектив: М.Ф. Степко, Я.Я. Болюбаш, В.Д. Шинкарук, В.В. Грубінко, І.І. Бабин. – Тернопіль : Навчальна книга – Богдан, 2004. – 384 с.</w:t>
      </w:r>
    </w:p>
    <w:p w14:paraId="448F3523"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Вікторов В.Г. Проблеми управління якістю освіти (соціально-філософський аналіз)  / В.Г. Вікторов  // Вища освіта України. – К., 2005. – №   (14). – С. 16 – 24.</w:t>
      </w:r>
    </w:p>
    <w:p w14:paraId="44F65668"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Вітвицька С.С. Основи педагогіки вищої школи: Підручник за модульно-рейтинговою системою навчання для студентів магістратури / С.С. Вітвицька. – К. : Центр навчальної літератури, 2006.– 384 с.</w:t>
      </w:r>
    </w:p>
    <w:p w14:paraId="395DB3B1"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Волошина О.В. Соціокультурний компонент підготовки майбутніх учителів початкової школи у Великій Британії : дис. … кандидата пед. наук: 13.00.01 / О.В. Волошина. – К., 2007. – 179 с.</w:t>
      </w:r>
    </w:p>
    <w:p w14:paraId="5AC353F5"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Воскресенская Н.М. Сравнительная педагогіка. Педагогические исследование в Великобритании / Н.М. Воскресенская // Педагогика. – 2004. –  № 1. – С. 89 – 99.</w:t>
      </w:r>
      <w:r w:rsidRPr="00D63F02">
        <w:rPr>
          <w:rFonts w:ascii="Times New Roman" w:eastAsia="SimSun" w:hAnsi="Times New Roman" w:cs="Times New Roman"/>
          <w:color w:val="000000"/>
          <w:kern w:val="0"/>
          <w:sz w:val="28"/>
          <w:szCs w:val="28"/>
          <w:lang w:val="uk-UA"/>
        </w:rPr>
        <w:tab/>
      </w:r>
    </w:p>
    <w:p w14:paraId="1278C2DC"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 xml:space="preserve">Вульфсон Б.Л. Стратегия развития образования на Западе на пороге ХХІ века / Б.Л. Вульфсон. — М. : УРАО, 1999. — 205 с. </w:t>
      </w:r>
    </w:p>
    <w:p w14:paraId="3DD83821"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Гамерська І. Європейські стандарти освіти в контексті Болонського процесу (історіогенетичні аспекти проблеми) / І. Гамерська // Молодь і ринок. – 2010.–  № 9.– С. 126 – 131.</w:t>
      </w:r>
    </w:p>
    <w:p w14:paraId="2AEE2B66"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Гарбуза Т. Досвід Великої Британії у програмно-методичному забезпеченні дистанційної підготовки майбутніх учителів іноземної мови  / Т. Гарбуза // Порівняльно-педагогічні студії № 4(18), 2013. – С. 161–168.</w:t>
      </w:r>
    </w:p>
    <w:p w14:paraId="0E03A0A1"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lastRenderedPageBreak/>
        <w:t>Глузман А.В. Университетское педагогическое образование: Опыт системного исследования : монография / А.В. Глузман. – К. : Издат. центр „Просвіта”, 1997. – 312 с.</w:t>
      </w:r>
    </w:p>
    <w:p w14:paraId="3C35F949"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Голубенко О. До проблеми оновлення стандартів вищої освіти в контексті болонських реформ / О. Голубенко, Т. Морозова // Вища школа. – 2006.– № 5 – 6. – С. 10 –18.</w:t>
      </w:r>
    </w:p>
    <w:p w14:paraId="7DA93337"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Гончаренко С.У. Державні стандарти професійної освіти: теорія і методика : монографія / С.У. Гончаренко, Н.Г. Ничкало, В.Л. Петренко,               С.Г. Костогриз, Ю.Ф. Зіньковський; АПН України. Ін-т педагогіки і психології проф. освіти, Технол. ун-т Поділля. – Хмельницький : ТУП, 2002.–334 с.</w:t>
      </w:r>
    </w:p>
    <w:p w14:paraId="5F1ED30B"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 xml:space="preserve">Гончаров Л. Н. Школа и педагогика США до второй мировой войны </w:t>
      </w:r>
      <w:r w:rsidRPr="00D63F02">
        <w:rPr>
          <w:rFonts w:ascii="Times New Roman" w:eastAsia="SimSun" w:hAnsi="Times New Roman" w:cs="Times New Roman"/>
          <w:color w:val="000000"/>
          <w:kern w:val="0"/>
          <w:sz w:val="28"/>
          <w:szCs w:val="28"/>
        </w:rPr>
        <w:t xml:space="preserve">/ Л. Н. </w:t>
      </w:r>
      <w:r w:rsidRPr="00D63F02">
        <w:rPr>
          <w:rFonts w:ascii="Times New Roman" w:eastAsia="SimSun" w:hAnsi="Times New Roman" w:cs="Times New Roman"/>
          <w:color w:val="000000"/>
          <w:kern w:val="0"/>
          <w:sz w:val="28"/>
          <w:szCs w:val="28"/>
          <w:lang w:val="uk-UA"/>
        </w:rPr>
        <w:t>Гончаров. –</w:t>
      </w:r>
      <w:r w:rsidRPr="00D63F02">
        <w:rPr>
          <w:rFonts w:ascii="Times New Roman" w:eastAsia="SimSun" w:hAnsi="Times New Roman" w:cs="Times New Roman"/>
          <w:color w:val="000000"/>
          <w:kern w:val="0"/>
          <w:sz w:val="28"/>
          <w:szCs w:val="28"/>
        </w:rPr>
        <w:t xml:space="preserve"> </w:t>
      </w:r>
      <w:r w:rsidRPr="00D63F02">
        <w:rPr>
          <w:rFonts w:ascii="Times New Roman" w:eastAsia="SimSun" w:hAnsi="Times New Roman" w:cs="Times New Roman"/>
          <w:color w:val="000000"/>
          <w:kern w:val="0"/>
          <w:sz w:val="28"/>
          <w:szCs w:val="28"/>
          <w:lang w:val="uk-UA"/>
        </w:rPr>
        <w:t>1972. –</w:t>
      </w:r>
      <w:r w:rsidRPr="00D63F02">
        <w:rPr>
          <w:rFonts w:ascii="Times New Roman" w:eastAsia="SimSun" w:hAnsi="Times New Roman" w:cs="Times New Roman"/>
          <w:color w:val="000000"/>
          <w:kern w:val="0"/>
          <w:sz w:val="28"/>
          <w:szCs w:val="28"/>
        </w:rPr>
        <w:t xml:space="preserve"> </w:t>
      </w:r>
      <w:r w:rsidRPr="00D63F02">
        <w:rPr>
          <w:rFonts w:ascii="Times New Roman" w:eastAsia="SimSun" w:hAnsi="Times New Roman" w:cs="Times New Roman"/>
          <w:color w:val="000000"/>
          <w:kern w:val="0"/>
          <w:sz w:val="28"/>
          <w:szCs w:val="28"/>
          <w:lang w:val="uk-UA"/>
        </w:rPr>
        <w:t>М.</w:t>
      </w:r>
      <w:r w:rsidRPr="00D63F02">
        <w:rPr>
          <w:rFonts w:ascii="Times New Roman" w:eastAsia="SimSun" w:hAnsi="Times New Roman" w:cs="Times New Roman"/>
          <w:color w:val="000000"/>
          <w:kern w:val="0"/>
          <w:sz w:val="28"/>
          <w:szCs w:val="28"/>
        </w:rPr>
        <w:t xml:space="preserve"> </w:t>
      </w:r>
      <w:r w:rsidRPr="00D63F02">
        <w:rPr>
          <w:rFonts w:ascii="Times New Roman" w:eastAsia="SimSun" w:hAnsi="Times New Roman" w:cs="Times New Roman"/>
          <w:color w:val="000000"/>
          <w:kern w:val="0"/>
          <w:sz w:val="28"/>
          <w:szCs w:val="28"/>
          <w:lang w:val="uk-UA"/>
        </w:rPr>
        <w:t>–</w:t>
      </w:r>
      <w:r w:rsidRPr="00D63F02">
        <w:rPr>
          <w:rFonts w:ascii="Times New Roman" w:eastAsia="SimSun" w:hAnsi="Times New Roman" w:cs="Times New Roman"/>
          <w:color w:val="000000"/>
          <w:kern w:val="0"/>
          <w:sz w:val="28"/>
          <w:szCs w:val="28"/>
        </w:rPr>
        <w:t xml:space="preserve"> </w:t>
      </w:r>
      <w:r w:rsidRPr="00D63F02">
        <w:rPr>
          <w:rFonts w:ascii="Times New Roman" w:eastAsia="SimSun" w:hAnsi="Times New Roman" w:cs="Times New Roman"/>
          <w:color w:val="000000"/>
          <w:kern w:val="0"/>
          <w:sz w:val="28"/>
          <w:szCs w:val="28"/>
          <w:lang w:val="uk-UA"/>
        </w:rPr>
        <w:t>Гл. 4</w:t>
      </w:r>
      <w:r w:rsidRPr="00D63F02">
        <w:rPr>
          <w:rFonts w:ascii="Times New Roman" w:eastAsia="SimSun" w:hAnsi="Times New Roman" w:cs="Times New Roman"/>
          <w:color w:val="000000"/>
          <w:kern w:val="0"/>
          <w:sz w:val="28"/>
          <w:szCs w:val="28"/>
        </w:rPr>
        <w:t>.</w:t>
      </w:r>
      <w:r w:rsidRPr="00D63F02">
        <w:rPr>
          <w:rFonts w:ascii="Times New Roman" w:eastAsia="SimSun" w:hAnsi="Times New Roman" w:cs="Times New Roman"/>
          <w:color w:val="000000"/>
          <w:kern w:val="0"/>
          <w:sz w:val="28"/>
          <w:szCs w:val="28"/>
          <w:lang w:val="uk-UA"/>
        </w:rPr>
        <w:t xml:space="preserve"> – </w:t>
      </w:r>
      <w:r w:rsidRPr="00D63F02">
        <w:rPr>
          <w:rFonts w:ascii="Times New Roman" w:eastAsia="SimSun" w:hAnsi="Times New Roman" w:cs="Times New Roman"/>
          <w:color w:val="000000"/>
          <w:kern w:val="0"/>
          <w:sz w:val="28"/>
          <w:szCs w:val="28"/>
          <w:shd w:val="clear" w:color="auto" w:fill="FFFFFF"/>
          <w:lang w:val="uk-UA"/>
        </w:rPr>
        <w:t>С. 196–273.</w:t>
      </w:r>
      <w:r w:rsidRPr="00D63F02">
        <w:rPr>
          <w:rFonts w:ascii="Times New Roman" w:eastAsia="SimSun" w:hAnsi="Times New Roman" w:cs="Times New Roman"/>
          <w:b/>
          <w:bCs/>
          <w:color w:val="000000"/>
          <w:kern w:val="0"/>
          <w:sz w:val="28"/>
          <w:szCs w:val="28"/>
          <w:shd w:val="clear" w:color="auto" w:fill="FFFFFF"/>
          <w:lang w:val="uk-UA"/>
        </w:rPr>
        <w:t> </w:t>
      </w:r>
    </w:p>
    <w:p w14:paraId="3C9335D2"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Гордон Э. Столетия тьюторства: история альтернативного образования в Америке и Западной Европе. Centuries of Tutoring / Эдвард Гордон, Элайн Гордон; пер. с англ. М.Л. Мельниковой. – Ижевск : ERGO. – 2008. – 347 с</w:t>
      </w:r>
      <w:r w:rsidRPr="00D63F02">
        <w:rPr>
          <w:rFonts w:ascii="Times New Roman" w:eastAsia="SimSun" w:hAnsi="Times New Roman" w:cs="Times New Roman"/>
          <w:color w:val="000000"/>
          <w:kern w:val="0"/>
          <w:sz w:val="28"/>
          <w:szCs w:val="28"/>
        </w:rPr>
        <w:t>.</w:t>
      </w:r>
    </w:p>
    <w:p w14:paraId="7684978C"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Граничина О.А. Контроль качества образовательного процесса в контексте управления вузом : дис. доктора педагогических наук : 13.00.08 / О.А. Граничина. – СПб., 2009. –</w:t>
      </w:r>
      <w:r w:rsidRPr="00D63F02">
        <w:rPr>
          <w:rFonts w:ascii="Times New Roman" w:eastAsia="SimSun" w:hAnsi="Times New Roman" w:cs="Times New Roman"/>
          <w:color w:val="000000"/>
          <w:kern w:val="0"/>
          <w:sz w:val="28"/>
          <w:szCs w:val="28"/>
        </w:rPr>
        <w:t xml:space="preserve">  </w:t>
      </w:r>
      <w:r w:rsidRPr="00D63F02">
        <w:rPr>
          <w:rFonts w:ascii="Times New Roman" w:eastAsia="SimSun" w:hAnsi="Times New Roman" w:cs="Times New Roman"/>
          <w:color w:val="000000"/>
          <w:kern w:val="0"/>
          <w:sz w:val="28"/>
          <w:szCs w:val="28"/>
          <w:lang w:val="uk-UA"/>
        </w:rPr>
        <w:t>с.</w:t>
      </w:r>
      <w:r w:rsidRPr="00D63F02">
        <w:rPr>
          <w:rFonts w:ascii="Times New Roman" w:eastAsia="Times New Roman" w:hAnsi="Times New Roman" w:cs="Times New Roman"/>
          <w:color w:val="000000"/>
          <w:sz w:val="28"/>
          <w:szCs w:val="28"/>
        </w:rPr>
        <w:t xml:space="preserve"> </w:t>
      </w:r>
      <w:r w:rsidRPr="00D63F02">
        <w:rPr>
          <w:rFonts w:ascii="Times New Roman" w:eastAsia="SimSun" w:hAnsi="Times New Roman" w:cs="Times New Roman"/>
          <w:color w:val="000000"/>
          <w:kern w:val="0"/>
          <w:sz w:val="28"/>
          <w:szCs w:val="28"/>
          <w:lang w:val="uk-UA"/>
        </w:rPr>
        <w:t>–</w:t>
      </w:r>
      <w:r w:rsidRPr="00D63F02">
        <w:rPr>
          <w:rFonts w:ascii="Times New Roman" w:eastAsia="Times New Roman" w:hAnsi="Times New Roman" w:cs="Times New Roman"/>
          <w:color w:val="000000"/>
          <w:sz w:val="28"/>
          <w:szCs w:val="28"/>
        </w:rPr>
        <w:t xml:space="preserve"> 349 с.</w:t>
      </w:r>
    </w:p>
    <w:p w14:paraId="57B6C307"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Гурвич П.Б. Теория и практика эксперимента в методике преподавания иностранных языков / П.Б. Гурвич. – Владимир : Изд-во Владимирского гос. пед. ин-та им. П.И.Лебедева-Полянского, 1980. – 104 с.</w:t>
      </w:r>
    </w:p>
    <w:p w14:paraId="1964D669"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Гурина Р.  Как измерить профессиональную компетентность? / Р.</w:t>
      </w:r>
      <w:r w:rsidRPr="00D63F02">
        <w:rPr>
          <w:rFonts w:ascii="Times New Roman" w:eastAsia="SimSun" w:hAnsi="Times New Roman" w:cs="Times New Roman"/>
          <w:color w:val="000000"/>
          <w:kern w:val="0"/>
          <w:sz w:val="28"/>
          <w:szCs w:val="28"/>
          <w:lang w:val="en-US"/>
        </w:rPr>
        <w:t>  </w:t>
      </w:r>
      <w:r w:rsidRPr="00D63F02">
        <w:rPr>
          <w:rFonts w:ascii="Times New Roman" w:eastAsia="SimSun" w:hAnsi="Times New Roman" w:cs="Times New Roman"/>
          <w:color w:val="000000"/>
          <w:kern w:val="0"/>
          <w:sz w:val="28"/>
          <w:szCs w:val="28"/>
          <w:lang w:val="uk-UA"/>
        </w:rPr>
        <w:t>Гурина // Высшее образование в России. – 2008. – № 10 – С. 82–89.</w:t>
      </w:r>
    </w:p>
    <w:p w14:paraId="4C823F14"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Г</w:t>
      </w:r>
      <w:hyperlink r:id="rId13" w:history="1">
        <w:r w:rsidRPr="00D63F02">
          <w:rPr>
            <w:rFonts w:ascii="Times New Roman" w:eastAsia="SimSun" w:hAnsi="Times New Roman" w:cs="Times New Roman"/>
            <w:color w:val="000000"/>
            <w:kern w:val="0"/>
            <w:sz w:val="28"/>
            <w:szCs w:val="28"/>
            <w:u w:val="single"/>
            <w:lang w:val="uk-UA"/>
          </w:rPr>
          <w:t>урьянова А.В.</w:t>
        </w:r>
      </w:hyperlink>
      <w:r w:rsidRPr="00D63F02">
        <w:rPr>
          <w:rFonts w:ascii="Calibri" w:eastAsia="SimSun" w:hAnsi="Calibri" w:cs="Times New Roman"/>
          <w:color w:val="000000"/>
          <w:kern w:val="0"/>
          <w:lang w:val="uk-UA"/>
        </w:rPr>
        <w:t xml:space="preserve"> </w:t>
      </w:r>
      <w:r w:rsidRPr="00D63F02">
        <w:rPr>
          <w:rFonts w:ascii="Times New Roman" w:eastAsia="SimSun" w:hAnsi="Times New Roman" w:cs="Times New Roman"/>
          <w:color w:val="000000"/>
          <w:kern w:val="0"/>
          <w:sz w:val="28"/>
          <w:szCs w:val="28"/>
          <w:lang w:val="uk-UA"/>
        </w:rPr>
        <w:t>Компетентностный подход в образовании [Електронний ресурс]. – Режим доступу: http://festival.1september.ru/articles/574903/</w:t>
      </w:r>
    </w:p>
    <w:p w14:paraId="3BBAC04D"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 xml:space="preserve">Данильченко О.Ю. Особливості підготовки вчителів рідної мови у Великій Британії у контексті глобалізаційних процесів [Електронний ресурс]. </w:t>
      </w:r>
      <w:r w:rsidRPr="00D63F02">
        <w:rPr>
          <w:rFonts w:ascii="Times New Roman" w:eastAsia="SimSun" w:hAnsi="Times New Roman" w:cs="Times New Roman"/>
          <w:color w:val="000000"/>
          <w:kern w:val="0"/>
          <w:sz w:val="28"/>
          <w:szCs w:val="28"/>
          <w:lang w:val="uk-UA"/>
        </w:rPr>
        <w:lastRenderedPageBreak/>
        <w:t>– Режим доступу: http://gnpu.edu.ua/files/VIDANNIY/Visnuk_15_1/V15_1_62_66.pdf</w:t>
      </w:r>
    </w:p>
    <w:p w14:paraId="0670223E"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 xml:space="preserve">Демченко О. Співпраця сім’ї і школи у вихованні підростаючого покоління у Великій Британії </w:t>
      </w:r>
      <w:r w:rsidRPr="00D63F02">
        <w:rPr>
          <w:rFonts w:ascii="Times New Roman" w:eastAsia="SimSun" w:hAnsi="Times New Roman" w:cs="Times New Roman"/>
          <w:color w:val="000000"/>
          <w:kern w:val="0"/>
          <w:sz w:val="28"/>
          <w:szCs w:val="28"/>
        </w:rPr>
        <w:t xml:space="preserve"> / О. Демченко </w:t>
      </w:r>
      <w:r w:rsidRPr="00D63F02">
        <w:rPr>
          <w:rFonts w:ascii="Times New Roman" w:eastAsia="SimSun" w:hAnsi="Times New Roman" w:cs="Times New Roman"/>
          <w:color w:val="000000"/>
          <w:kern w:val="0"/>
          <w:sz w:val="28"/>
          <w:szCs w:val="28"/>
          <w:lang w:val="uk-UA"/>
        </w:rPr>
        <w:t>// Директор школи. – 1999. –  № 8 (56). – с.11.</w:t>
      </w:r>
    </w:p>
    <w:p w14:paraId="16DE56F4"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Дем’яненко Н.М. Система тьюторства: актуалізація ретродосвіду Великої Британії для вищої школи України / Н.М. Дем’яненко // Збірник наукових праць Полтавського державного педагогічного університету ім. В.Г. Короленка. – 2007. – Вип. 5 (57). –  С. 116 – 122.</w:t>
      </w:r>
    </w:p>
    <w:p w14:paraId="6ABA8B7B"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Державні освітні стандарти Великої Британії // Директор школи. – 2001. –  № 17 (травень). – С. 11 – 13.</w:t>
      </w:r>
    </w:p>
    <w:p w14:paraId="1185DA68"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Десятов Т. Національна кваліфікаційна рамка – інструмент модернізації освіти і навчання / Т. Десятов // Професійно-технічна освіта. –  2010.– № 1.– С. 10 – 13.</w:t>
      </w:r>
    </w:p>
    <w:p w14:paraId="571890C3"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Джерджен К.Дж. Социальный конструкционизм: знание и практика / К.Дж. Джерджен. – Минск : БГУ, 2003. –</w:t>
      </w:r>
      <w:r w:rsidRPr="00D63F02">
        <w:rPr>
          <w:rFonts w:ascii="Times New Roman" w:eastAsia="SimSun" w:hAnsi="Times New Roman" w:cs="Times New Roman"/>
          <w:color w:val="000000"/>
          <w:kern w:val="0"/>
          <w:sz w:val="28"/>
          <w:szCs w:val="28"/>
        </w:rPr>
        <w:t xml:space="preserve"> 232 с.</w:t>
      </w:r>
    </w:p>
    <w:p w14:paraId="64765F88"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 xml:space="preserve">Джуринский А.Н. Зарубежная школа: современное состояние и тенденции развития : уч. пос. для студ. пед. ин-тов / А.Н. Джуринский. – М. : Просвещение, 1993. – 192 с.  </w:t>
      </w:r>
    </w:p>
    <w:p w14:paraId="2C3BC451"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 xml:space="preserve">Джуринский А.Н. Сравнительная педагогика : учеб. пос. / А.Н.  Джуринский – М., 1998. – 176 с. </w:t>
      </w:r>
    </w:p>
    <w:p w14:paraId="0BE71E16"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Дружилов С.А. Двухуровневая система высшего образования: западные традиции и российская реальность [Текст] / С.А. Дружилов // Педагогика. – 2010. – № 6. – С. 51–58.</w:t>
      </w:r>
    </w:p>
    <w:p w14:paraId="3C79F07C"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Дьюи Д. Демократия и образование [Текст] / Д. Дьюи; [пер. с англ. Ю.И. Турчаниновой. Э.Н. Гусинского, Н.Н. Михайлова]. – М.: Педагогика-Пресс, 2000. – 384 с.</w:t>
      </w:r>
    </w:p>
    <w:p w14:paraId="2D0B8B42"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Єгоров Г. Тенденції розвитку порівняльної педагогіки за кордоном / Г. Єгоров, Н. Лавриченко // Шлях освіти. – 1999. – № 1. – С.19 – 23.</w:t>
      </w:r>
    </w:p>
    <w:p w14:paraId="2EEA1E05"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bCs/>
          <w:color w:val="000000"/>
          <w:kern w:val="0"/>
          <w:sz w:val="28"/>
          <w:szCs w:val="28"/>
          <w:shd w:val="clear" w:color="auto" w:fill="FFFFFF"/>
          <w:lang w:val="uk-UA"/>
        </w:rPr>
      </w:pPr>
      <w:r w:rsidRPr="00D63F02">
        <w:rPr>
          <w:rFonts w:ascii="Times New Roman" w:eastAsia="SimSun" w:hAnsi="Times New Roman" w:cs="Times New Roman"/>
          <w:color w:val="000000"/>
          <w:kern w:val="0"/>
          <w:sz w:val="28"/>
          <w:szCs w:val="28"/>
          <w:lang w:val="uk-UA"/>
        </w:rPr>
        <w:lastRenderedPageBreak/>
        <w:t>Загальноєвропейські рекомендації з мовної освіти: вивчення, викладання, оцінювання / Наук. ред. українського видання д-р пед. наук, проф. С.Ю. Ніколаєва – К. : Ленвіт, 2003. –  273 с.</w:t>
      </w:r>
    </w:p>
    <w:p w14:paraId="668E84C0"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bCs/>
          <w:color w:val="000000"/>
          <w:kern w:val="0"/>
          <w:sz w:val="28"/>
          <w:szCs w:val="28"/>
          <w:shd w:val="clear" w:color="auto" w:fill="FFFFFF"/>
          <w:lang w:val="uk-UA"/>
        </w:rPr>
        <w:t>Задорожна Ірина Павлівна. Особливості методичної підготовки вчителів англійської мови у Великій Британії: Дис... канд. пед. наук: 13.00.04 / Тернопільський держ. педагогічний ун- т ім. Володимира Гнатюка. – Т., 2002. – 332</w:t>
      </w:r>
      <w:r w:rsidRPr="00D63F02">
        <w:rPr>
          <w:rFonts w:ascii="Times New Roman" w:eastAsia="SimSun" w:hAnsi="Times New Roman" w:cs="Times New Roman"/>
          <w:bCs/>
          <w:color w:val="000000"/>
          <w:kern w:val="0"/>
          <w:sz w:val="28"/>
          <w:szCs w:val="28"/>
          <w:shd w:val="clear" w:color="auto" w:fill="FFFFFF"/>
        </w:rPr>
        <w:t xml:space="preserve"> с. </w:t>
      </w:r>
    </w:p>
    <w:p w14:paraId="048798EA"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 xml:space="preserve">Задорожна І.П. Особливості організації навчального процесу в університетах Великобританії  / І.П. Задорожна // Наукові записки ТДПУ. Серія: Педагогіка і психологія. – 1998. – № 3. – С. 106–109.  </w:t>
      </w:r>
    </w:p>
    <w:p w14:paraId="6101F058"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Задорожна І.П. Підготовка вчителів англійської мови як іноземної у Великобританії / І.П. Задорожна // Теоретичні питання освіти та виховання : зб. наук. пр. КДЛУ. – 2000. – № 12. –С. 148–152.</w:t>
      </w:r>
    </w:p>
    <w:p w14:paraId="226E47AC"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Задорожна І.П. Професійно-методична підготовка вчителів англійської мови у Великобританії / І.П. Задорожна // Наукові записки ТДПУ. Серія: Педагогіка. –  1999. –  № 3. –  С. 109 – 112.</w:t>
      </w:r>
    </w:p>
    <w:p w14:paraId="7BC053F1"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Заскалєта С.Г. Відкрите та дистанційне навчання в країнах Європейського Союзу / С.Г. Заскалєта // Збірник наукових праць «Педагогічний процес: теорія і практика». – 2009. – № 1. – С. 49 – 60.</w:t>
      </w:r>
    </w:p>
    <w:p w14:paraId="1C61492D"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Зимняя И.А. Ключевые компетенции – новая парадигма результата образования / И.А.  Зимняя // Высшее образование сегодня. – 2003. – № 5. – С. 34–42.</w:t>
      </w:r>
    </w:p>
    <w:p w14:paraId="5B410A4E"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Зінченко В. Необіхевіоризм як соціально-філософська модель освіти, «технології поведінки» і суспільного управління / В. Зінченко // Філософія освіти. – 1(6). – 2007. – С. 108 – 117.</w:t>
      </w:r>
    </w:p>
    <w:p w14:paraId="69352CB3"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shd w:val="clear" w:color="auto" w:fill="FFFFFF"/>
          <w:lang w:val="uk-UA"/>
        </w:rPr>
      </w:pPr>
      <w:r w:rsidRPr="00D63F02">
        <w:rPr>
          <w:rFonts w:ascii="Times New Roman" w:eastAsia="SimSun" w:hAnsi="Times New Roman" w:cs="Times New Roman"/>
          <w:color w:val="000000"/>
          <w:kern w:val="0"/>
          <w:sz w:val="28"/>
          <w:szCs w:val="28"/>
          <w:lang w:val="uk-UA"/>
        </w:rPr>
        <w:t>Иванов Д.А., Митрофанов К.Г., Соколова О.В. Компетентностный подход в образовании. Проблемы, понятия, инструментарий. Учебно-методическое пособие / Д.А. Иванов, К.Г. Митрофанов, О.В. Соколова. – М. : АПКиПРО, 2003. – 101 с.</w:t>
      </w:r>
    </w:p>
    <w:p w14:paraId="3800AB1D"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shd w:val="clear" w:color="auto" w:fill="FFFFFF"/>
          <w:lang w:val="uk-UA"/>
        </w:rPr>
        <w:lastRenderedPageBreak/>
        <w:t>Искренко Э.В. Особенности организации учебного процесса и методики проведения </w:t>
      </w:r>
      <w:r w:rsidRPr="00D63F02">
        <w:rPr>
          <w:rFonts w:ascii="Times New Roman" w:eastAsia="SimSun" w:hAnsi="Times New Roman" w:cs="Times New Roman"/>
          <w:color w:val="000000"/>
          <w:kern w:val="0"/>
          <w:sz w:val="28"/>
          <w:szCs w:val="28"/>
          <w:lang w:val="uk-UA"/>
        </w:rPr>
        <w:t>занятий</w:t>
      </w:r>
      <w:r w:rsidRPr="00D63F02">
        <w:rPr>
          <w:rFonts w:ascii="Times New Roman" w:eastAsia="SimSun" w:hAnsi="Times New Roman" w:cs="Times New Roman"/>
          <w:color w:val="000000"/>
          <w:kern w:val="0"/>
          <w:sz w:val="28"/>
          <w:szCs w:val="28"/>
          <w:shd w:val="clear" w:color="auto" w:fill="FFFFFF"/>
          <w:lang w:val="uk-UA"/>
        </w:rPr>
        <w:t> в Университете Восточной Англии / Э.В.</w:t>
      </w:r>
      <w:r w:rsidRPr="00D63F02">
        <w:rPr>
          <w:rFonts w:ascii="Times New Roman" w:eastAsia="SimSun" w:hAnsi="Times New Roman" w:cs="Times New Roman"/>
          <w:color w:val="000000"/>
          <w:kern w:val="0"/>
          <w:sz w:val="28"/>
          <w:szCs w:val="28"/>
          <w:shd w:val="clear" w:color="auto" w:fill="FFFFFF"/>
          <w:lang w:val="en-US"/>
        </w:rPr>
        <w:t>  </w:t>
      </w:r>
      <w:r w:rsidRPr="00D63F02">
        <w:rPr>
          <w:rFonts w:ascii="Times New Roman" w:eastAsia="SimSun" w:hAnsi="Times New Roman" w:cs="Times New Roman"/>
          <w:color w:val="000000"/>
          <w:kern w:val="0"/>
          <w:sz w:val="28"/>
          <w:szCs w:val="28"/>
          <w:shd w:val="clear" w:color="auto" w:fill="FFFFFF"/>
          <w:lang w:val="uk-UA"/>
        </w:rPr>
        <w:t>Искренко // Вестн. Волгоград, </w:t>
      </w:r>
      <w:r w:rsidRPr="00D63F02">
        <w:rPr>
          <w:rFonts w:ascii="Times New Roman" w:eastAsia="SimSun" w:hAnsi="Times New Roman" w:cs="Times New Roman"/>
          <w:color w:val="000000"/>
          <w:kern w:val="0"/>
          <w:sz w:val="28"/>
          <w:szCs w:val="28"/>
          <w:lang w:val="uk-UA"/>
        </w:rPr>
        <w:t>гос</w:t>
      </w:r>
      <w:r w:rsidRPr="00D63F02">
        <w:rPr>
          <w:rFonts w:ascii="Times New Roman" w:eastAsia="SimSun" w:hAnsi="Times New Roman" w:cs="Times New Roman"/>
          <w:color w:val="000000"/>
          <w:kern w:val="0"/>
          <w:sz w:val="28"/>
          <w:szCs w:val="28"/>
          <w:shd w:val="clear" w:color="auto" w:fill="FFFFFF"/>
          <w:lang w:val="uk-UA"/>
        </w:rPr>
        <w:t>. ун-та. Сер. 6, Унив. образование. Волгоград, 1998.</w:t>
      </w:r>
      <w:r w:rsidRPr="00D63F02">
        <w:rPr>
          <w:rFonts w:ascii="Times New Roman" w:eastAsia="SimSun" w:hAnsi="Times New Roman" w:cs="Times New Roman"/>
          <w:color w:val="000000"/>
          <w:kern w:val="0"/>
          <w:sz w:val="28"/>
          <w:szCs w:val="28"/>
          <w:lang w:val="uk-UA"/>
        </w:rPr>
        <w:t xml:space="preserve"> –</w:t>
      </w:r>
      <w:r w:rsidRPr="00D63F02">
        <w:rPr>
          <w:rFonts w:ascii="Times New Roman" w:eastAsia="SimSun" w:hAnsi="Times New Roman" w:cs="Times New Roman"/>
          <w:color w:val="000000"/>
          <w:kern w:val="0"/>
          <w:sz w:val="28"/>
          <w:szCs w:val="28"/>
          <w:shd w:val="clear" w:color="auto" w:fill="FFFFFF"/>
          <w:lang w:val="uk-UA"/>
        </w:rPr>
        <w:t xml:space="preserve">Вып. 1. </w:t>
      </w:r>
      <w:r w:rsidRPr="00D63F02">
        <w:rPr>
          <w:rFonts w:ascii="Times New Roman" w:eastAsia="SimSun" w:hAnsi="Times New Roman" w:cs="Times New Roman"/>
          <w:color w:val="000000"/>
          <w:kern w:val="0"/>
          <w:sz w:val="28"/>
          <w:szCs w:val="28"/>
          <w:lang w:val="uk-UA"/>
        </w:rPr>
        <w:t>–</w:t>
      </w:r>
      <w:r w:rsidRPr="00D63F02">
        <w:rPr>
          <w:rFonts w:ascii="Times New Roman" w:eastAsia="SimSun" w:hAnsi="Times New Roman" w:cs="Times New Roman"/>
          <w:color w:val="000000"/>
          <w:kern w:val="0"/>
          <w:sz w:val="28"/>
          <w:szCs w:val="28"/>
          <w:shd w:val="clear" w:color="auto" w:fill="FFFFFF"/>
          <w:lang w:val="uk-UA"/>
        </w:rPr>
        <w:t>С. 73</w:t>
      </w:r>
      <w:r w:rsidRPr="00D63F02">
        <w:rPr>
          <w:rFonts w:ascii="Times New Roman" w:eastAsia="SimSun" w:hAnsi="Times New Roman" w:cs="Times New Roman"/>
          <w:color w:val="000000"/>
          <w:kern w:val="0"/>
          <w:sz w:val="28"/>
          <w:szCs w:val="28"/>
          <w:lang w:val="uk-UA"/>
        </w:rPr>
        <w:t>–</w:t>
      </w:r>
      <w:r w:rsidRPr="00D63F02">
        <w:rPr>
          <w:rFonts w:ascii="Times New Roman" w:eastAsia="SimSun" w:hAnsi="Times New Roman" w:cs="Times New Roman"/>
          <w:color w:val="000000"/>
          <w:kern w:val="0"/>
          <w:sz w:val="28"/>
          <w:szCs w:val="28"/>
          <w:shd w:val="clear" w:color="auto" w:fill="FFFFFF"/>
          <w:lang w:val="uk-UA"/>
        </w:rPr>
        <w:t>77.</w:t>
      </w:r>
    </w:p>
    <w:p w14:paraId="0CB15A72"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Іванюк Т. Освітні реформи Великобританії 80</w:t>
      </w:r>
      <w:r w:rsidRPr="00D63F02">
        <w:rPr>
          <w:rFonts w:ascii="Times New Roman" w:eastAsia="SimSun" w:hAnsi="Times New Roman" w:cs="Times New Roman"/>
          <w:color w:val="000000"/>
          <w:kern w:val="0"/>
          <w:sz w:val="28"/>
          <w:szCs w:val="28"/>
        </w:rPr>
        <w:t>-</w:t>
      </w:r>
      <w:r w:rsidRPr="00D63F02">
        <w:rPr>
          <w:rFonts w:ascii="Times New Roman" w:eastAsia="SimSun" w:hAnsi="Times New Roman" w:cs="Times New Roman"/>
          <w:color w:val="000000"/>
          <w:kern w:val="0"/>
          <w:sz w:val="28"/>
          <w:szCs w:val="28"/>
          <w:lang w:val="uk-UA"/>
        </w:rPr>
        <w:t xml:space="preserve">90-х р. ХХ ст. </w:t>
      </w:r>
      <w:r w:rsidRPr="00D63F02">
        <w:rPr>
          <w:rFonts w:ascii="Times New Roman" w:eastAsia="SimSun" w:hAnsi="Times New Roman" w:cs="Times New Roman"/>
          <w:color w:val="000000"/>
          <w:kern w:val="0"/>
          <w:sz w:val="28"/>
          <w:szCs w:val="28"/>
        </w:rPr>
        <w:t xml:space="preserve"> / Т. Іванюк </w:t>
      </w:r>
      <w:r w:rsidRPr="00D63F02">
        <w:rPr>
          <w:rFonts w:ascii="Times New Roman" w:eastAsia="SimSun" w:hAnsi="Times New Roman" w:cs="Times New Roman"/>
          <w:color w:val="000000"/>
          <w:kern w:val="0"/>
          <w:sz w:val="28"/>
          <w:szCs w:val="28"/>
          <w:lang w:val="uk-UA"/>
        </w:rPr>
        <w:t>// Педагогічна газета. – 2002. –</w:t>
      </w:r>
      <w:r w:rsidRPr="00D63F02">
        <w:rPr>
          <w:rFonts w:ascii="Times New Roman" w:eastAsia="SimSun" w:hAnsi="Times New Roman" w:cs="Times New Roman"/>
          <w:color w:val="000000"/>
          <w:kern w:val="0"/>
          <w:sz w:val="28"/>
          <w:szCs w:val="28"/>
        </w:rPr>
        <w:t xml:space="preserve"> </w:t>
      </w:r>
      <w:r w:rsidRPr="00D63F02">
        <w:rPr>
          <w:rFonts w:ascii="Times New Roman" w:eastAsia="SimSun" w:hAnsi="Times New Roman" w:cs="Times New Roman"/>
          <w:color w:val="000000"/>
          <w:kern w:val="0"/>
          <w:sz w:val="28"/>
          <w:szCs w:val="28"/>
          <w:lang w:val="uk-UA"/>
        </w:rPr>
        <w:t>№ 1. – С. 7.</w:t>
      </w:r>
    </w:p>
    <w:p w14:paraId="0AE771E7"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 xml:space="preserve">Інклюзивна освіта: сутність, поняття, термінологія [Електронний ресурс]. – Режим доступу: </w:t>
      </w:r>
      <w:hyperlink r:id="rId14" w:history="1">
        <w:r w:rsidRPr="00D63F02">
          <w:rPr>
            <w:rFonts w:ascii="Times New Roman" w:eastAsia="SimSun" w:hAnsi="Times New Roman" w:cs="Times New Roman"/>
            <w:color w:val="000000"/>
            <w:kern w:val="0"/>
            <w:sz w:val="28"/>
            <w:szCs w:val="28"/>
            <w:u w:val="single"/>
            <w:lang w:val="uk-UA"/>
          </w:rPr>
          <w:t>http://doshkilla.blogspot.com/2012/03/blog-post.html</w:t>
        </w:r>
      </w:hyperlink>
    </w:p>
    <w:p w14:paraId="6C095E04"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rPr>
      </w:pPr>
      <w:r w:rsidRPr="00D63F02">
        <w:rPr>
          <w:rFonts w:ascii="Times New Roman" w:eastAsia="SimSun" w:hAnsi="Times New Roman" w:cs="Times New Roman"/>
          <w:color w:val="000000"/>
          <w:kern w:val="0"/>
          <w:sz w:val="28"/>
          <w:szCs w:val="28"/>
          <w:lang w:val="uk-UA"/>
        </w:rPr>
        <w:t>Інформація про освіту в освіті: Великобританія // Директор школи. – 2002. – № 35 (вересень). – С. 1 – 8</w:t>
      </w:r>
      <w:r w:rsidRPr="00D63F02">
        <w:rPr>
          <w:rFonts w:ascii="Times New Roman" w:eastAsia="SimSun" w:hAnsi="Times New Roman" w:cs="Times New Roman"/>
          <w:color w:val="000000"/>
          <w:kern w:val="0"/>
          <w:sz w:val="28"/>
          <w:szCs w:val="28"/>
        </w:rPr>
        <w:t>.</w:t>
      </w:r>
    </w:p>
    <w:p w14:paraId="3E68BB03"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rPr>
        <w:t xml:space="preserve">Канивец П. Модели и методы оценки качества подготовки и повышения конкурентоспособности специалистов : дис…. канд. економ. наук </w:t>
      </w:r>
      <w:r w:rsidRPr="00D63F02">
        <w:rPr>
          <w:rFonts w:ascii="Times New Roman" w:eastAsia="SimSun" w:hAnsi="Times New Roman" w:cs="Times New Roman"/>
          <w:color w:val="000000"/>
          <w:kern w:val="0"/>
          <w:sz w:val="28"/>
          <w:szCs w:val="28"/>
          <w:shd w:val="clear" w:color="auto" w:fill="FFFFFF"/>
          <w:lang w:val="uk-UA"/>
        </w:rPr>
        <w:t>: 08.00.13</w:t>
      </w:r>
      <w:r w:rsidRPr="00D63F02">
        <w:rPr>
          <w:rFonts w:ascii="Times New Roman" w:eastAsia="SimSun" w:hAnsi="Times New Roman" w:cs="Times New Roman"/>
          <w:color w:val="000000"/>
          <w:kern w:val="0"/>
          <w:sz w:val="28"/>
          <w:szCs w:val="28"/>
        </w:rPr>
        <w:t xml:space="preserve"> / П. Канивец. – Новочеркасск, 2004. – 230 с.</w:t>
      </w:r>
    </w:p>
    <w:p w14:paraId="52DB29CC"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Кищенко Ю.В. К проблеме методов обучения в вузах Англии и Уэльса // Труды молодых учених : Международное научное издание. – К. – Спб. – Херсон. – 1995. –Т.1. – С. 19–25.</w:t>
      </w:r>
    </w:p>
    <w:p w14:paraId="3CDF4A6E"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 xml:space="preserve">Кищенко Ю.В. Организация педагогической практики в вузах Англии и Уэльса (80-90-е гг. ХХ ст.) / Ю.В. Кищенко // Психолого-педагогічне забезпечення навчально-професійної діяльності : зб. наук. праць Запорізького ОІУВ. – Запоріжжя. – 1998. – Вип. 10. – С.115–121. </w:t>
      </w:r>
    </w:p>
    <w:p w14:paraId="5D373733"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 xml:space="preserve">Кищенко Ю.В. Педагогическая практика как составная часть профессионально-педагогической подготовки учителя (на материалах вузов Англии и Уэльса) : метод. посіб. / Ю. В. Кищенко. – Херсон : ХДПУ, 1996. – 22 с. </w:t>
      </w:r>
    </w:p>
    <w:p w14:paraId="2A4D862E"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 xml:space="preserve">Кищенко Ю.В. Подготовка учителя в Англии и Уэльсе на современном этапе (90-е гг. ХХ ст.) / Ю. В. Кищенко // Придніпровський науковий вісник. Філологія та педагогіка. – Дніпропетровськ : Наука та освіта. – 1998. – № 37 (104). – С. 14–20. </w:t>
      </w:r>
    </w:p>
    <w:p w14:paraId="7B2166B4"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lastRenderedPageBreak/>
        <w:t>Кищенко Ю.В. Формирование профессионального мастерства учителя в системе педагогического образование Англии и Уэльса : дис. … канд. пед. наук: 13.00.04. / Ю.В. Кищенко. – К., 2000. – 233 с.</w:t>
      </w:r>
    </w:p>
    <w:p w14:paraId="4B6DF8FB"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 xml:space="preserve">Кіщенко Ю.В. Зміст педагогічної освіти у вищих навчальних закладах Англії  / Ю. В. Кіщенко // Зб.наук. праць. Педагогічні науки . – Херсон. – 1998. – Вип. 5. – С.47–50. </w:t>
      </w:r>
    </w:p>
    <w:p w14:paraId="54F59D1C"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 xml:space="preserve">Кіщенко Ю.В. Критерії та основні складові професійної майстерності вчителя в сучасній англійській педагогіці / Ю. В. Кіщенко // Зб. наук. праць. Педагогічні науки. – Херсон. – 2000. – Вип. 12. – С. 227-232. </w:t>
      </w:r>
    </w:p>
    <w:p w14:paraId="6D991289"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 xml:space="preserve">Кіщенко Ю.В. Методи підготовки вчителів у Великобританії. Розвиток становлення тьюторської системи / Ю. В. Кіщенко // Зб. наук. праць. Педагогічні науки. – Херсон. –1998. – Вип.1. – С.118–123. </w:t>
      </w:r>
    </w:p>
    <w:p w14:paraId="24690A08"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 xml:space="preserve">Кіщенко Ю.В. Проблеми формування педагогічної майстерності вчителя в системі післядипломної освіти Англії та Уельсу / Ю. В. Кіщенко // Педагогіка і психологія професійної освіти: Науково-метод. журнал. – Львів. – 2000. – № 1. – С.282–290. </w:t>
      </w:r>
    </w:p>
    <w:p w14:paraId="6CB29CE9"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 xml:space="preserve">Кіщенко Ю.В. Тьюторські заняття – одна з організаційних форм навчання у вищій школі Великобританії / Ю. В. Кіщенко // Актуальні проблеми педагогіки : моногр. зб. – Херсон: ХДПУ. – 1996. – С. 43–45. </w:t>
      </w:r>
    </w:p>
    <w:p w14:paraId="1B3A85D7"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Кіщенко Ю.В. Формування професійної майстерності вчителя в системі педагогічної освіти Англії та Уельсу : автореф. дис. на здобуття наукового ступеня канд. пед. наук: спец. 13.00.04 – теорія і методика професійної освіти / Ю.В. Кіщенко. – К., 2000. – 24 с.</w:t>
      </w:r>
    </w:p>
    <w:p w14:paraId="2F2D51DD"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Клочек Г. Вища літературна освіта в контексті Болонського процесу: Методичне есе / Г. Клочек. – Кіровоград : РВВ КДПУ ім. В. Винниченка, 2005. – 48с.</w:t>
      </w:r>
    </w:p>
    <w:p w14:paraId="78AA4D12"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Коляда М. Використання діяльнісного підходу при формуванні інформаційної культури майбутніх економістів / М. Коляда // Педагогіка і психологія професійної освіти. – 2003. – № 1. – С. 46–58.</w:t>
      </w:r>
    </w:p>
    <w:p w14:paraId="385B97D0"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lastRenderedPageBreak/>
        <w:t xml:space="preserve">Концепція розвитку інклюзивної освіти. Наказ МОН від 01.10.2010 № 912 [Електронний ресурс]. – Режим доступу: </w:t>
      </w:r>
      <w:hyperlink r:id="rId15" w:history="1">
        <w:r w:rsidRPr="00D63F02">
          <w:rPr>
            <w:rFonts w:ascii="Times New Roman" w:eastAsia="SimSun" w:hAnsi="Times New Roman" w:cs="Times New Roman"/>
            <w:color w:val="000000"/>
            <w:kern w:val="0"/>
            <w:sz w:val="28"/>
            <w:szCs w:val="28"/>
            <w:u w:val="single"/>
            <w:lang w:val="uk-UA"/>
          </w:rPr>
          <w:t>http://osvita.ua/legislation/Ser_osv/9189/</w:t>
        </w:r>
      </w:hyperlink>
    </w:p>
    <w:p w14:paraId="2CDBCC2C"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Корсак К.  Великобританія: система освіти й підготовки наукових кадрів / К. Корсак, Ю. Ткаченко // Науковий світ. – 1999. – № 4. – С. 8 – 11.</w:t>
      </w:r>
    </w:p>
    <w:p w14:paraId="07348403"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Кошманова Т.С. Рoзвиток педагогічної освіти у США (1960-2000 рр.) : автореф. дис.  на здобуття наук. ступеня доктора. пед. наук :  спец. 13.00.04 «Теорія та методика професійної  освіти» / Т.С. Кошманова . – К., 2002. – 41 с.</w:t>
      </w:r>
    </w:p>
    <w:p w14:paraId="04B91A45"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 xml:space="preserve">Кузин Ф.А. Магистерская диссертация. Методика написания, правила оформления и порядок защиты. Практическое пособие для студентов-магистрантов / Ф.А. Кузин. – М. : „ОСЬ-89", 1998. — 304 с. </w:t>
      </w:r>
    </w:p>
    <w:p w14:paraId="4C317EDD"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Курдюмова И.М. Инспектирование школ в Великобритании  / И.М. Курдюмова // Педагогика. – 2001. – № 3. – С. 80 – 85.</w:t>
      </w:r>
    </w:p>
    <w:p w14:paraId="21DCCE29"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Курдюмова И.М. Местные органы управления образованием в Великобритании Великобритании  / И.М. Курдюмова. – 1998. – № 7. – С. 111 – 118.</w:t>
      </w:r>
    </w:p>
    <w:p w14:paraId="2EDDC79F"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Курдюмова И.М. Школьные управляющие советы: опыт Великобритании  / И.М. Курдюмова  // Народное образование. – 2002. – № 6. – С. 74 –78.</w:t>
      </w:r>
    </w:p>
    <w:p w14:paraId="0D3FF89B"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 xml:space="preserve">Кучай П. Розвиток системи підготовки вчителів англійської мови до екологічного виховання учнів у Великій Британії [Електронний ресурс] / П. Кучай. – Режим доступу: </w:t>
      </w:r>
      <w:hyperlink r:id="rId16" w:history="1">
        <w:r w:rsidRPr="00D63F02">
          <w:rPr>
            <w:rFonts w:ascii="Times New Roman" w:eastAsia="SimSun" w:hAnsi="Times New Roman" w:cs="Times New Roman"/>
            <w:color w:val="000000"/>
            <w:kern w:val="0"/>
            <w:sz w:val="28"/>
            <w:szCs w:val="28"/>
            <w:u w:val="single"/>
            <w:lang w:val="uk-UA"/>
          </w:rPr>
          <w:t>http://www.nbuv.gov.ua/portal/soc_gum/ znpbdpu/Ped/2008_4/Kuchay%20T..pdf</w:t>
        </w:r>
      </w:hyperlink>
    </w:p>
    <w:p w14:paraId="6A30FD9D"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 xml:space="preserve">Лещенко М.П. Технології підготовки вчителів до естетичного виховання за рубежем (на матеріалах Великобританії, Канади, США) : дис. ... д-ра пед. наук: 13.00.04 / М.П. Лещенко. – К., 1997. – 382 с. </w:t>
      </w:r>
    </w:p>
    <w:p w14:paraId="747E6FC9"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lastRenderedPageBreak/>
        <w:t xml:space="preserve">Лєвшина Н.В. Особливості організації професійної підготовки вчителів у Великій Британії [Електронний ресурс]. — Режим доступу: </w:t>
      </w:r>
      <w:hyperlink r:id="rId17" w:history="1">
        <w:r w:rsidRPr="00D63F02">
          <w:rPr>
            <w:rFonts w:ascii="Times New Roman" w:eastAsia="SimSun" w:hAnsi="Times New Roman" w:cs="Times New Roman"/>
            <w:color w:val="000000"/>
            <w:kern w:val="0"/>
            <w:sz w:val="28"/>
            <w:szCs w:val="28"/>
            <w:u w:val="single"/>
            <w:lang w:val="uk-UA"/>
          </w:rPr>
          <w:t>http://www.nbuv.gov.ua/portal/natural/ Npdntu/pps/2009_4/levchina.pdf</w:t>
        </w:r>
      </w:hyperlink>
    </w:p>
    <w:p w14:paraId="3193669C"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Локшина О. Гекаченко Ю. Система шкільної освіти сполученого королівства Велика Британія та Північна Ірландія / О. Локшина, Ю. Гекаченко // Історія в школі. – 2001. – № 7. – С. 7.</w:t>
      </w:r>
    </w:p>
    <w:p w14:paraId="7ED43A6C"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Локшина О. Підходи до реформування середньої освіти у Великій Британії  / О. Локшина  // Освіта і управління. – 1999. - № 3. – С. 203 – 206.</w:t>
      </w:r>
    </w:p>
    <w:p w14:paraId="2ED23394"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Локшина О. Про розвиток шкільної освіти Англії на сучасному етапі / О. Локшина // Педагогіка і психологія. – 2001. – № 2. – С. 119 – 127.</w:t>
      </w:r>
    </w:p>
    <w:p w14:paraId="51116F6F"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Ляховицкий М.В. Методика преподавания иностранных языков: [учеб. пособие для филол. фак. вузов] / М.В. Ляховицкий. – М. : Высш. школа, 1981. – 159 с.</w:t>
      </w:r>
    </w:p>
    <w:p w14:paraId="24ECD7C8"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 xml:space="preserve">Марченко Н. Комунікативно-когнітивний підхід до навчання майбутніх учителів німецької мови на базі англійської [Електронний ресурс]. – Режим доступу: </w:t>
      </w:r>
      <w:hyperlink r:id="rId18" w:history="1">
        <w:r w:rsidRPr="00D63F02">
          <w:rPr>
            <w:rFonts w:ascii="Times New Roman" w:eastAsia="SimSun" w:hAnsi="Times New Roman" w:cs="Times New Roman"/>
            <w:color w:val="000000"/>
            <w:kern w:val="0"/>
            <w:sz w:val="28"/>
            <w:szCs w:val="28"/>
            <w:u w:val="single"/>
            <w:lang w:val="uk-UA"/>
          </w:rPr>
          <w:t>http://www.social-science.com.ua/article/447</w:t>
        </w:r>
      </w:hyperlink>
    </w:p>
    <w:p w14:paraId="2D1EE10F"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 xml:space="preserve">Маслоу А. Мотивация и личность / А. Маслоу. – СПб. : Евразия, 1999. – 478 с.  </w:t>
      </w:r>
    </w:p>
    <w:p w14:paraId="14ACC848"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 xml:space="preserve">Маслоу А. Самоактуализация / А. Маслоу // Психология личности. Тесты. – М. : Изд-во МГУ, 1982. – С.108–118.  </w:t>
      </w:r>
    </w:p>
    <w:p w14:paraId="438C1EBD"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Михайлова Н.Н. Педагогика поддержки : учеб.-метод. пособ. / Н.Н. Михайлова, С.М. Юсфин. – М. : Мирос, 2002. – 208 с.</w:t>
      </w:r>
    </w:p>
    <w:p w14:paraId="7184156B"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 xml:space="preserve">Міщик Л.І. Інклюзивна освіта як умова соціалізації дітей-інвалідів у процесі навчання [Електронний ресурс]. – Режим доступу: </w:t>
      </w:r>
      <w:hyperlink r:id="rId19" w:history="1">
        <w:r w:rsidRPr="00D63F02">
          <w:rPr>
            <w:rFonts w:ascii="Times New Roman" w:eastAsia="SimSun" w:hAnsi="Times New Roman" w:cs="Times New Roman"/>
            <w:color w:val="000000"/>
            <w:kern w:val="0"/>
            <w:sz w:val="28"/>
            <w:szCs w:val="28"/>
            <w:u w:val="single"/>
            <w:lang w:val="uk-UA"/>
          </w:rPr>
          <w:t>http://archive.nbuv.gov.ua/portal/soc_gum/Znpkhist/2012_5/12mliupn.pdf</w:t>
        </w:r>
      </w:hyperlink>
    </w:p>
    <w:p w14:paraId="7336A520"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 xml:space="preserve">Моисеенко Т.Г. Повышение квалификации школьных учителей Англии в контексте непрерывного образования : автореф. дис. ... канд. пед. наук: 13.00.01 / Московский гос. лингвистический ун-т. – М., 1994. – 20 с. </w:t>
      </w:r>
    </w:p>
    <w:p w14:paraId="1269B530"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lastRenderedPageBreak/>
        <w:t>Москальова Л.Ю. Становлення та розвиток етики соціально-педагогічної діяльності за кордоном / Л.Ю. Москальова // Проблеми сучасної педагогічної освіти : зб. статей. – Ялта : Крим. гуманіт. ун-т, 2007. – Вип. 16. – С. 34 – 42.</w:t>
      </w:r>
    </w:p>
    <w:p w14:paraId="7C58AFF3"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Напрями удосконалення системи підготовки фахівців у сфері інформаційної безпеки в Україні [Електронний ресурс]. – Режим доступу: http://pidruchniki.com/1219101037043/politologiya/napryami_udoskonalennya_sistemi_pidgotovki_fahivtsiv_sferi_informatsiynoyi_bezpeki_ukrayini</w:t>
      </w:r>
    </w:p>
    <w:p w14:paraId="71630259"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Новикова А.А. Медиаобразование в англоязычных странах / А.А. Новикова // Педагогика. – 2001. – № 5. – С. 87 – 91.</w:t>
      </w:r>
    </w:p>
    <w:p w14:paraId="7E5E00F2"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 xml:space="preserve">Орлова О.І. Інклюзивне навчання в загальноосвітніх закладах України [Електронний ресурс]. – Режим доступу: </w:t>
      </w:r>
      <w:hyperlink r:id="rId20" w:history="1">
        <w:r w:rsidRPr="00D63F02">
          <w:rPr>
            <w:rFonts w:ascii="Times New Roman" w:eastAsia="SimSun" w:hAnsi="Times New Roman" w:cs="Times New Roman"/>
            <w:color w:val="000000"/>
            <w:kern w:val="0"/>
            <w:sz w:val="28"/>
            <w:szCs w:val="28"/>
            <w:u w:val="single"/>
            <w:lang w:val="uk-UA"/>
          </w:rPr>
          <w:t>http://sandra13soledar.blogspot.com/p/2.html</w:t>
        </w:r>
      </w:hyperlink>
    </w:p>
    <w:p w14:paraId="7757446A"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shd w:val="clear" w:color="auto" w:fill="FFFFFF"/>
          <w:lang w:val="uk-UA"/>
        </w:rPr>
      </w:pPr>
      <w:r w:rsidRPr="00D63F02">
        <w:rPr>
          <w:rFonts w:ascii="Times New Roman" w:eastAsia="SimSun" w:hAnsi="Times New Roman" w:cs="Times New Roman"/>
          <w:color w:val="000000"/>
          <w:kern w:val="0"/>
          <w:sz w:val="28"/>
          <w:szCs w:val="28"/>
          <w:lang w:val="uk-UA"/>
        </w:rPr>
        <w:t>Основні засади розвитку вищої освіти України. – Ч. 4 / за ред. І.О. Вакарчука; упорядники: В.Д.Шинкарук, Я.Я.Болюбаш, І.І.Бабин. – К. : Вид-во НПУ імені Драгоманова, 2008. –  173с.</w:t>
      </w:r>
    </w:p>
    <w:p w14:paraId="69E88420"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shd w:val="clear" w:color="auto" w:fill="FFFFFF"/>
          <w:lang w:val="uk-UA"/>
        </w:rPr>
        <w:t xml:space="preserve">Особистісно орієнтований та компетентнісний підхід в організації навчально-виховного процесу як результативна складова засвоєння змісту початкової освіти </w:t>
      </w:r>
      <w:r w:rsidRPr="00D63F02">
        <w:rPr>
          <w:rFonts w:ascii="Times New Roman" w:eastAsia="SimSun" w:hAnsi="Times New Roman" w:cs="Times New Roman"/>
          <w:color w:val="000000"/>
          <w:kern w:val="0"/>
          <w:sz w:val="28"/>
          <w:szCs w:val="28"/>
          <w:lang w:val="uk-UA"/>
        </w:rPr>
        <w:t xml:space="preserve">[Електронний ресурс]. – Режим доступу: </w:t>
      </w:r>
      <w:hyperlink r:id="rId21" w:history="1">
        <w:r w:rsidRPr="00D63F02">
          <w:rPr>
            <w:rFonts w:ascii="Times New Roman" w:eastAsia="SimSun" w:hAnsi="Times New Roman" w:cs="Times New Roman"/>
            <w:color w:val="000000"/>
            <w:kern w:val="0"/>
            <w:sz w:val="28"/>
            <w:szCs w:val="28"/>
            <w:u w:val="single"/>
            <w:shd w:val="clear" w:color="auto" w:fill="FFFFFF"/>
            <w:lang w:val="uk-UA"/>
          </w:rPr>
          <w:t>http://metodportal.net/node/13780</w:t>
        </w:r>
      </w:hyperlink>
    </w:p>
    <w:p w14:paraId="1821B5F1"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Особистісно-орієнтований підхід до формування особистості майбутнього кваліфікованого робітника [Електронний ресурс]. – Режим доступу: http://www.tpal.com.ua/spase/osnnapr/ipto/doc/nauk/1.3.pdf</w:t>
      </w:r>
    </w:p>
    <w:p w14:paraId="604D8AC2"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Парінов А.В.  Проблеми змісту педагогічної освіти в  зарубіжних країнах  / А.В. Парінов, Л.П. Пуховська // Вища пед. освіта : наук.-метод. зб. – Вип. 17. – К.,  1994. – С. 13–18.</w:t>
      </w:r>
    </w:p>
    <w:p w14:paraId="19D114C3"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 xml:space="preserve">Педагогические технологии дистанционного обучения: учеб. пособие для студ. высш. учеб. заведений / [Е.С. Полат, М.В. Моисеева,            </w:t>
      </w:r>
      <w:r w:rsidRPr="00D63F02">
        <w:rPr>
          <w:rFonts w:ascii="Times New Roman" w:eastAsia="SimSun" w:hAnsi="Times New Roman" w:cs="Times New Roman"/>
          <w:color w:val="000000"/>
          <w:kern w:val="0"/>
          <w:sz w:val="28"/>
          <w:szCs w:val="28"/>
          <w:lang w:val="uk-UA"/>
        </w:rPr>
        <w:lastRenderedPageBreak/>
        <w:t>А.Е. Петров и др.] ; под ред. Е.С. Полат. – М. : Издательский центр "Академия", 2006. – 400 с.</w:t>
      </w:r>
    </w:p>
    <w:p w14:paraId="05163FFB"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Печатнікова Л. Англійські парадокси  / Л. Печатнікова // Шкільний світ. – 2005. – № 38 (жовтень). – С. 23 – 24</w:t>
      </w:r>
    </w:p>
    <w:p w14:paraId="41A12A12"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Пічкар О. Деякі особливості підготовки фахівців соціальної роботи у США / О. Пічкар // Науковий вісник Ужгородського національного університету : серія педагогіка, соціальна робота. – 2004.– № 7.– С.322 – 327.</w:t>
      </w:r>
    </w:p>
    <w:p w14:paraId="5ED7BC9E"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Погребняк Н.М. Основні напрямки реформування вищої педагогічної освіти Великобританії / Н.М. Погребняк // Вісник Луганського національного університету імені Тараса Шевченка. Сер.: Педагогічні науки: Зб. наук. ст. – Луганськ, 2010. – Вип. 16 (203). – Ч. II. – С. 278–286.</w:t>
      </w:r>
    </w:p>
    <w:p w14:paraId="156BEF90"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Подготовка и работа профессиональных переводчиков в Англии [Електронний ресурс]. – Режим доступу: &lt;http://www.langinfo.ru/index.php?sect_id=862&gt;. – Мова рос.</w:t>
      </w:r>
    </w:p>
    <w:p w14:paraId="68D22BF2"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Поздеев М.М. Обзор исследований по педагогическому образованию в Великобритании / М.М. Поздеев  // Педагогика. – 1994. – № 1. – С. 43–49.</w:t>
      </w:r>
    </w:p>
    <w:p w14:paraId="61ECCB70"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 xml:space="preserve">Поліщук В.В., Поліщук А.В. Перспективи дистанційного навчання [Електронний ресурс]. – Режим доступу: </w:t>
      </w:r>
      <w:hyperlink r:id="rId22" w:history="1">
        <w:r w:rsidRPr="00D63F02">
          <w:rPr>
            <w:rFonts w:ascii="Times New Roman" w:eastAsia="SimSun" w:hAnsi="Times New Roman" w:cs="Times New Roman"/>
            <w:color w:val="000000"/>
            <w:kern w:val="0"/>
            <w:sz w:val="28"/>
            <w:szCs w:val="28"/>
            <w:u w:val="single"/>
            <w:lang w:val="uk-UA"/>
          </w:rPr>
          <w:t>http://www.rusnauka.com/29_DWS_2009/Pedagogica/53826.doc.htm</w:t>
        </w:r>
      </w:hyperlink>
    </w:p>
    <w:p w14:paraId="54457070"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Поліщук Л.П. Форми і методи професійної підготовки майбутніх вчителів початкової школи в Англії [Електронний ресурс]. – Режим доступу: http://intkonf.org/polischuk-lp-formi-i-metodi-profesiynoyi-pidgotovki-maybutnih-uchiteliv-pochatkovoyi-shkoli-v-angliyi/</w:t>
      </w:r>
    </w:p>
    <w:p w14:paraId="06F74FFC"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 xml:space="preserve">Поцулко О.А. Дистанційна освіта в Україні [Електронний ресурс]. – Режим доступу: </w:t>
      </w:r>
      <w:hyperlink r:id="rId23" w:history="1">
        <w:r w:rsidRPr="00D63F02">
          <w:rPr>
            <w:rFonts w:ascii="Times New Roman" w:eastAsia="SimSun" w:hAnsi="Times New Roman" w:cs="Times New Roman"/>
            <w:color w:val="000000"/>
            <w:kern w:val="0"/>
            <w:sz w:val="28"/>
            <w:szCs w:val="28"/>
            <w:u w:val="single"/>
            <w:lang w:val="uk-UA"/>
          </w:rPr>
          <w:t>http://archive.nbuv.gov.ua/portal/soc_gum/Nsod/2009_1/Potsulko.pdf</w:t>
        </w:r>
      </w:hyperlink>
    </w:p>
    <w:p w14:paraId="58C41B1C"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 xml:space="preserve">Правові основи розподілу повноважень у сфері освітньої діяльності зарубіжних держав – Великобританія [Електронний ресурс]. — </w:t>
      </w:r>
      <w:r w:rsidRPr="00D63F02">
        <w:rPr>
          <w:rFonts w:ascii="Times New Roman" w:eastAsia="SimSun" w:hAnsi="Times New Roman" w:cs="Times New Roman"/>
          <w:color w:val="000000"/>
          <w:kern w:val="0"/>
          <w:sz w:val="28"/>
          <w:szCs w:val="28"/>
          <w:lang w:val="uk-UA"/>
        </w:rPr>
        <w:lastRenderedPageBreak/>
        <w:t xml:space="preserve">Режим доступу: </w:t>
      </w:r>
      <w:hyperlink r:id="rId24" w:history="1">
        <w:r w:rsidRPr="00D63F02">
          <w:rPr>
            <w:rFonts w:ascii="Times New Roman" w:eastAsia="SimSun" w:hAnsi="Times New Roman" w:cs="Times New Roman"/>
            <w:color w:val="000000"/>
            <w:kern w:val="0"/>
            <w:sz w:val="28"/>
            <w:szCs w:val="28"/>
            <w:u w:val="single"/>
            <w:lang w:val="uk-UA"/>
          </w:rPr>
          <w:t>http://www.edu-law.org.ua/2009/10/pravovi-osnovy-rozpodilu-povnovazhen-u-sferi-osvitnoyi-diyalnosti zarubizhnyx-derzhav---franciya.html</w:t>
        </w:r>
      </w:hyperlink>
    </w:p>
    <w:p w14:paraId="7650F396"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Принципи, що стосуються діяльності вчителя і методів навчання [Електронний ресурс]. — Режим доступу: http://npu.edu.ua/!e-book/book/html/D/ikpp_kpp_korekc.psihopedagogika_2_chast/360.html</w:t>
      </w:r>
    </w:p>
    <w:p w14:paraId="1A9DA958"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Про вищу освіту: Закон України від 17.01.2002 р. № 2984 // Відомості Верховної Ради України (ВВР), 2002, № 20, ст.134</w:t>
      </w:r>
    </w:p>
    <w:p w14:paraId="2D766585"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Про вищу освіту: Закон України від 01.07.2014 № 1556-VII [Електронний ресурс]. – Режим доступу: http://zakon4.rada.gov.ua/laws/show/1556-18</w:t>
      </w:r>
    </w:p>
    <w:p w14:paraId="32215CE9"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 xml:space="preserve">Про розроблення державних стандартів вищої освіти: Постанова Кабінету Міністрів України від 07.08.1998 р. № 2984 [Електронний ресурс]. –  Режим доступу: </w:t>
      </w:r>
      <w:hyperlink r:id="rId25" w:history="1">
        <w:r w:rsidRPr="00D63F02">
          <w:rPr>
            <w:rFonts w:ascii="Times New Roman" w:eastAsia="SimSun" w:hAnsi="Times New Roman" w:cs="Times New Roman"/>
            <w:color w:val="000000"/>
            <w:kern w:val="0"/>
            <w:sz w:val="28"/>
            <w:szCs w:val="28"/>
            <w:u w:val="single"/>
            <w:lang w:val="uk-UA"/>
          </w:rPr>
          <w:t>http://zakon4.rada.gov.ua/laws/show/1247-98-%D0%BF</w:t>
        </w:r>
      </w:hyperlink>
    </w:p>
    <w:p w14:paraId="44F615F5"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Професійна освіта в зарубіжних країнах: порівняльний аналіз / [Абашкіна Н.В., Авксєнтьєва О.І., Антонюк Р.І. та ін.]; АПН України; Інститут педагогіки і психології професійної освіти]. – [2-ге вид.] – К. : Вибір, 2002. – 322 с.</w:t>
      </w:r>
    </w:p>
    <w:p w14:paraId="2FB54480"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Професійна педагогічна освіта: особистісно орієнтований підхід: монографія / за ред. О.А. Дубасенюк. – Житомир : Вид-во ЖДУ ім. І. Франка, 2012. – 436 с.</w:t>
      </w:r>
    </w:p>
    <w:p w14:paraId="5811BCF0"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 xml:space="preserve">Пустовойтов В.Н. </w:t>
      </w:r>
      <w:r w:rsidRPr="00D63F02">
        <w:rPr>
          <w:rFonts w:ascii="Times New Roman" w:eastAsia="SimSun" w:hAnsi="Times New Roman" w:cs="Times New Roman"/>
          <w:color w:val="000000"/>
          <w:sz w:val="28"/>
          <w:szCs w:val="28"/>
          <w:lang w:val="uk-UA"/>
        </w:rPr>
        <w:t xml:space="preserve">Идеи педагогики конструктивизма и тактика личностно ориентированной парадигмы образования </w:t>
      </w:r>
      <w:r w:rsidRPr="00D63F02">
        <w:rPr>
          <w:rFonts w:ascii="Times New Roman" w:eastAsia="SimSun" w:hAnsi="Times New Roman" w:cs="Times New Roman"/>
          <w:color w:val="000000"/>
          <w:kern w:val="0"/>
          <w:sz w:val="28"/>
          <w:szCs w:val="28"/>
          <w:lang w:val="uk-UA"/>
        </w:rPr>
        <w:t>[Електронний ресурс]. –  Режим доступу: http://www.emissia.org/offline/2011/1539.htm</w:t>
      </w:r>
    </w:p>
    <w:p w14:paraId="3B8A263E"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Пуховська Л.П. Професійна підготовка вчителів у Західній Європі: спільність і розбіжності  / Л.П. Пуховська. – К. : Вища школа,1997. – 180 с.</w:t>
      </w:r>
    </w:p>
    <w:p w14:paraId="3DE9F74F"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Пуховська Л.П. Професійна підготовка вчителів у країнах Західної Європи в кінці XX століття : дис.. доктора пед.. наук: 13.00.04 / АПН Укр., Ін-т педагогіки і психології проф.  освіти. / Л.П. Пуховська. – К., 1998. – 354 с.</w:t>
      </w:r>
    </w:p>
    <w:p w14:paraId="53C162EC"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sz w:val="28"/>
          <w:szCs w:val="28"/>
          <w:lang w:val="uk-UA"/>
        </w:rPr>
      </w:pPr>
      <w:r w:rsidRPr="00D63F02">
        <w:rPr>
          <w:rFonts w:ascii="Times New Roman" w:eastAsia="SimSun" w:hAnsi="Times New Roman" w:cs="Times New Roman"/>
          <w:color w:val="000000"/>
          <w:kern w:val="0"/>
          <w:sz w:val="28"/>
          <w:szCs w:val="28"/>
          <w:lang w:val="uk-UA"/>
        </w:rPr>
        <w:lastRenderedPageBreak/>
        <w:t>Пятакова Г.П. Філософсько-теоретичні засади становлення й розвитку вищої педагогічної освіти США та України / Г.П. Пятакова,  Т.М.  Данилишина // Наукові записки. Серія: Педагогіка. – 2010. – № 2. – С. 152–158.</w:t>
      </w:r>
    </w:p>
    <w:p w14:paraId="3CFCCDAD"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sz w:val="28"/>
          <w:szCs w:val="28"/>
          <w:lang w:val="uk-UA"/>
        </w:rPr>
        <w:t xml:space="preserve">Рада проголосувала новий закон про вищу освіту: у вузів буде більше автономії </w:t>
      </w:r>
      <w:r w:rsidRPr="00D63F02">
        <w:rPr>
          <w:rFonts w:ascii="Times New Roman" w:eastAsia="SimSun" w:hAnsi="Times New Roman" w:cs="Times New Roman"/>
          <w:color w:val="000000"/>
          <w:kern w:val="0"/>
          <w:sz w:val="28"/>
          <w:szCs w:val="28"/>
          <w:lang w:val="uk-UA"/>
        </w:rPr>
        <w:t>[Електронний ресурс]. – Режим доступу: http://life.pravda.com.ua/society/2014/07/1/173712/</w:t>
      </w:r>
    </w:p>
    <w:p w14:paraId="496B4CCD"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Ремезовська Н. Національний навчальний план як чинник стандартизації шкільної освіти в Англії та Уельсі / Н. Ремезовська // Рідна школа. – 2008. –№ 1/2. – С. 76 – 78.</w:t>
      </w:r>
    </w:p>
    <w:p w14:paraId="346E1DFA"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 xml:space="preserve">Рогова Г.В. О профессионально-методической подготовке учителей в Великобритании / Г.В. Рогова, Л.П. Тилене // Иностр. языки в школе. – 1991. – №3. – С. 75–78. </w:t>
      </w:r>
    </w:p>
    <w:p w14:paraId="7F80E0EC"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Розенфельд Ю. Особенности системы высшего образования в Великобритании / Ю.Н. Розенфельд, Г.В.Рощупкин // Вчені записки Харківського гуманітарного університету «Народна українська академія»: научное издание. – Харків, 2007. – Т.13, Кн. 1: Актуальні проблеми освіти. – С. 141 – 143.</w:t>
      </w:r>
    </w:p>
    <w:p w14:paraId="0E41CD86"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Роман С.В. Методика навчання англійської мови у початковій школі : навчальний посібник / С.В. Роман. – К. : Ленвіт, 2005. – 208 с.</w:t>
      </w:r>
    </w:p>
    <w:p w14:paraId="0D76570A"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 xml:space="preserve">Сабирова Д.Р. Историческая ретроспектива становления британской системы непрерывного педагогического образования в 1944–1970 гг : [Електронний ресурс]. –  Режим доступу: </w:t>
      </w:r>
      <w:hyperlink r:id="rId26" w:history="1">
        <w:r w:rsidRPr="00D63F02">
          <w:rPr>
            <w:rFonts w:ascii="Times New Roman" w:eastAsia="SimSun" w:hAnsi="Times New Roman" w:cs="Times New Roman"/>
            <w:color w:val="000000"/>
            <w:kern w:val="0"/>
            <w:sz w:val="28"/>
            <w:szCs w:val="28"/>
            <w:u w:val="single"/>
            <w:lang w:val="uk-UA"/>
          </w:rPr>
          <w:t>http://www.fan-nauka.narod.ru/2007-1.html</w:t>
        </w:r>
      </w:hyperlink>
      <w:r w:rsidRPr="00D63F02">
        <w:rPr>
          <w:rFonts w:ascii="Times New Roman" w:eastAsia="SimSun" w:hAnsi="Times New Roman" w:cs="Times New Roman"/>
          <w:color w:val="000000"/>
          <w:kern w:val="0"/>
          <w:sz w:val="28"/>
          <w:szCs w:val="28"/>
          <w:lang w:val="uk-UA"/>
        </w:rPr>
        <w:t>.</w:t>
      </w:r>
    </w:p>
    <w:p w14:paraId="0FF5C771"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Сабирова Д.Р. Обеспечение качества непрерывного педагогического образования в Великобритании (вторая половина ХХ в.): автореф. дисс. на соискание ученой степени д-ра пед. наук: спец. 13.00.01 – общая педагогика, история педагогики и образования / Д.Р. Сабирова. – Казань. – 2008. – 43 с.</w:t>
      </w:r>
    </w:p>
    <w:p w14:paraId="62F1055A"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lastRenderedPageBreak/>
        <w:t>Сакович С.А.  Управління розвитком професійної компетентності вчителів у сучасному закладі освіти / С.А. Сакович // Управління школою. – № 19-21. – 2007. –</w:t>
      </w:r>
      <w:r w:rsidRPr="00D63F02">
        <w:rPr>
          <w:rFonts w:ascii="Times New Roman" w:eastAsia="SimSun" w:hAnsi="Times New Roman" w:cs="Times New Roman"/>
          <w:color w:val="000000"/>
          <w:kern w:val="0"/>
          <w:sz w:val="28"/>
          <w:szCs w:val="28"/>
          <w:shd w:val="clear" w:color="auto" w:fill="FFFFFF"/>
          <w:lang w:val="uk-UA"/>
        </w:rPr>
        <w:t xml:space="preserve"> С. 82-86.</w:t>
      </w:r>
      <w:r w:rsidRPr="00D63F02">
        <w:rPr>
          <w:rFonts w:ascii="Calibri" w:eastAsia="SimSun" w:hAnsi="Calibri" w:cs="Calibri"/>
          <w:color w:val="000000"/>
          <w:kern w:val="0"/>
          <w:sz w:val="20"/>
          <w:szCs w:val="20"/>
          <w:shd w:val="clear" w:color="auto" w:fill="FFFFFF"/>
          <w:lang w:val="uk-UA"/>
        </w:rPr>
        <w:t> </w:t>
      </w:r>
    </w:p>
    <w:p w14:paraId="53673C97"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 xml:space="preserve">Самойлюкевич І.В. Професійний портрет сучасного вчителя іноземних мов у Великій Британії [Електронний ресурс] / І. Самойлюкевич. — Режим доступу : </w:t>
      </w:r>
      <w:hyperlink r:id="rId27" w:history="1">
        <w:r w:rsidRPr="00D63F02">
          <w:rPr>
            <w:rFonts w:ascii="Times New Roman" w:eastAsia="SimSun" w:hAnsi="Times New Roman" w:cs="Times New Roman"/>
            <w:color w:val="000000"/>
            <w:kern w:val="0"/>
            <w:sz w:val="28"/>
            <w:szCs w:val="28"/>
            <w:u w:val="single"/>
            <w:lang w:val="uk-UA"/>
          </w:rPr>
          <w:t>http://eprints.zu.edu.ua/1395/1/09.pdf</w:t>
        </w:r>
      </w:hyperlink>
    </w:p>
    <w:p w14:paraId="3A8C401A"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Сбруєва А. Досягнення, проблеми та перспективи англійської освітньої реформи (кінець ХХ – початок ХХІ ст.)  / А. Сбруєва // Рідна школа. – 2003. – № 6. – С. 73 – 78.</w:t>
      </w:r>
    </w:p>
    <w:p w14:paraId="3183F7B8"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Сбруєва А.А. Тенденції реформування середньої освіти розвинених англомовних країн в контексті глобалізації (90-ті р.р. ХХ - початок ХХI ст.) : монографія. – Суми : ВАТ «Сумська обласна друкарня». Вид-во «Козацький вал», 2004. – С. 218–222.</w:t>
      </w:r>
    </w:p>
    <w:p w14:paraId="2EC31241"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shd w:val="clear" w:color="auto" w:fill="FFFFFF"/>
          <w:lang w:val="uk-UA"/>
        </w:rPr>
      </w:pPr>
      <w:r w:rsidRPr="00D63F02">
        <w:rPr>
          <w:rFonts w:ascii="Times New Roman" w:eastAsia="SimSun" w:hAnsi="Times New Roman" w:cs="Times New Roman"/>
          <w:color w:val="000000"/>
          <w:kern w:val="0"/>
          <w:sz w:val="28"/>
          <w:szCs w:val="28"/>
          <w:lang w:val="uk-UA"/>
        </w:rPr>
        <w:t>Секрет І.В. Загальний аналіз тенденцій впровадження інформаційних технологій у вищих навчальних закладах зарубіжних країн / І.В. Секрет // Проблеми сучасної педагогічної освіти: педагогіка і психологія : зб. наук. праць. – 2010. – Вип. 24, Ч. 2. – С. 162 – 169.</w:t>
      </w:r>
    </w:p>
    <w:p w14:paraId="0CA01B3D"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shd w:val="clear" w:color="auto" w:fill="FFFFFF"/>
          <w:lang w:val="uk-UA"/>
        </w:rPr>
        <w:t>Селевко С.К. Современные образовательные технологи : учебное пособие / С.К. Селевко. – М. : Народное образование, 1998. – 256 с.</w:t>
      </w:r>
    </w:p>
    <w:p w14:paraId="75419B8B"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 xml:space="preserve">Семеног О.М. Підготовка майбутніх учителів української філології в умовах багаторівневого навчання  / О.М. Семеног  // Наука і освіта : Матер. Міжн. наук.-практ. конф. : Педагогіка. </w:t>
      </w:r>
      <w:r w:rsidRPr="00D63F02">
        <w:rPr>
          <w:rFonts w:ascii="Times New Roman" w:eastAsia="SimSun" w:hAnsi="Times New Roman" w:cs="Times New Roman"/>
          <w:color w:val="000000"/>
          <w:kern w:val="0"/>
          <w:sz w:val="28"/>
          <w:szCs w:val="28"/>
          <w:shd w:val="clear" w:color="auto" w:fill="FFFFFF"/>
          <w:lang w:val="uk-UA"/>
        </w:rPr>
        <w:t>–</w:t>
      </w:r>
      <w:r w:rsidRPr="00D63F02">
        <w:rPr>
          <w:rFonts w:ascii="Times New Roman" w:eastAsia="SimSun" w:hAnsi="Times New Roman" w:cs="Times New Roman"/>
          <w:color w:val="000000"/>
          <w:kern w:val="0"/>
          <w:sz w:val="28"/>
          <w:szCs w:val="28"/>
          <w:lang w:val="uk-UA"/>
        </w:rPr>
        <w:t xml:space="preserve"> Дніпропетровськ: Наука і освіта, 2003.</w:t>
      </w:r>
      <w:r w:rsidRPr="00D63F02">
        <w:rPr>
          <w:rFonts w:ascii="Times New Roman" w:eastAsia="SimSun" w:hAnsi="Times New Roman" w:cs="Times New Roman"/>
          <w:color w:val="000000"/>
          <w:kern w:val="0"/>
          <w:sz w:val="28"/>
          <w:szCs w:val="28"/>
          <w:shd w:val="clear" w:color="auto" w:fill="FFFFFF"/>
          <w:lang w:val="uk-UA"/>
        </w:rPr>
        <w:t xml:space="preserve"> – </w:t>
      </w:r>
      <w:r w:rsidRPr="00D63F02">
        <w:rPr>
          <w:rFonts w:ascii="Times New Roman" w:eastAsia="SimSun" w:hAnsi="Times New Roman" w:cs="Times New Roman"/>
          <w:color w:val="000000"/>
          <w:kern w:val="0"/>
          <w:sz w:val="28"/>
          <w:szCs w:val="28"/>
          <w:lang w:val="uk-UA"/>
        </w:rPr>
        <w:t xml:space="preserve">Т. 8. </w:t>
      </w:r>
      <w:r w:rsidRPr="00D63F02">
        <w:rPr>
          <w:rFonts w:ascii="Times New Roman" w:eastAsia="SimSun" w:hAnsi="Times New Roman" w:cs="Times New Roman"/>
          <w:color w:val="000000"/>
          <w:kern w:val="0"/>
          <w:sz w:val="28"/>
          <w:szCs w:val="28"/>
          <w:shd w:val="clear" w:color="auto" w:fill="FFFFFF"/>
          <w:lang w:val="uk-UA"/>
        </w:rPr>
        <w:t xml:space="preserve">– </w:t>
      </w:r>
      <w:r w:rsidRPr="00D63F02">
        <w:rPr>
          <w:rFonts w:ascii="Times New Roman" w:eastAsia="SimSun" w:hAnsi="Times New Roman" w:cs="Times New Roman"/>
          <w:color w:val="000000"/>
          <w:kern w:val="0"/>
          <w:sz w:val="28"/>
          <w:szCs w:val="28"/>
          <w:lang w:val="uk-UA"/>
        </w:rPr>
        <w:t>С. 38</w:t>
      </w:r>
      <w:r w:rsidRPr="00D63F02">
        <w:rPr>
          <w:rFonts w:ascii="Times New Roman" w:eastAsia="SimSun" w:hAnsi="Times New Roman" w:cs="Times New Roman"/>
          <w:color w:val="000000"/>
          <w:kern w:val="0"/>
          <w:sz w:val="28"/>
          <w:szCs w:val="28"/>
          <w:shd w:val="clear" w:color="auto" w:fill="FFFFFF"/>
          <w:lang w:val="uk-UA"/>
        </w:rPr>
        <w:t>–</w:t>
      </w:r>
      <w:r w:rsidRPr="00D63F02">
        <w:rPr>
          <w:rFonts w:ascii="Times New Roman" w:eastAsia="SimSun" w:hAnsi="Times New Roman" w:cs="Times New Roman"/>
          <w:color w:val="000000"/>
          <w:kern w:val="0"/>
          <w:sz w:val="28"/>
          <w:szCs w:val="28"/>
          <w:lang w:val="uk-UA"/>
        </w:rPr>
        <w:t>40.</w:t>
      </w:r>
    </w:p>
    <w:p w14:paraId="70F92006"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Семеног О.М. Професійна підготовка майбутніх учителів української мови і літератури : монографія / О.М. Семеног. – Суми : ВВП „ Мрія-1” ТОВ, 2005. – 404 с.</w:t>
      </w:r>
    </w:p>
    <w:p w14:paraId="204E8230"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 xml:space="preserve">Семеног О.М. Тенденції культуро мовної підготовки вчителя в зарубіжній школі [Електронний ресурс]. – Режим доступу:  </w:t>
      </w:r>
      <w:hyperlink r:id="rId28" w:history="1">
        <w:r w:rsidRPr="00D63F02">
          <w:rPr>
            <w:rFonts w:ascii="Times New Roman" w:eastAsia="SimSun" w:hAnsi="Times New Roman" w:cs="Times New Roman"/>
            <w:color w:val="000000"/>
            <w:kern w:val="0"/>
            <w:sz w:val="28"/>
            <w:szCs w:val="28"/>
            <w:u w:val="single"/>
            <w:lang w:val="uk-UA"/>
          </w:rPr>
          <w:t>http://www.nbuv.gov.ua/ portal/soc_gum/vchu/N126/N126p128-136.pdf</w:t>
        </w:r>
      </w:hyperlink>
    </w:p>
    <w:p w14:paraId="7EE53696"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lastRenderedPageBreak/>
        <w:t>Синьов В. Нова стратегія розвитку корекційної педагогіки в Україні / В. Синьов, А. Шевцов // Дефектологія. – 2004. – № 2. – С. 6–11.</w:t>
      </w:r>
    </w:p>
    <w:p w14:paraId="3A6C1FD0"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 xml:space="preserve">Скоробогатова М.Р. Педагогическая практика как ведущий компонент в становлении будущих учителей [Електронний ресурс]. – Режим доступу: </w:t>
      </w:r>
      <w:hyperlink r:id="rId29" w:history="1">
        <w:r w:rsidRPr="00D63F02">
          <w:rPr>
            <w:rFonts w:ascii="Times New Roman" w:eastAsia="SimSun" w:hAnsi="Times New Roman" w:cs="Times New Roman"/>
            <w:color w:val="000000"/>
            <w:kern w:val="0"/>
            <w:sz w:val="28"/>
            <w:szCs w:val="28"/>
            <w:u w:val="single"/>
            <w:lang w:val="uk-UA"/>
          </w:rPr>
          <w:t>http://www.nbuv.gov.ua/portal/ Soc_Gum/NiO/2011_6/2_rozd/Skor.htm</w:t>
        </w:r>
      </w:hyperlink>
      <w:r w:rsidRPr="00D63F02">
        <w:rPr>
          <w:rFonts w:ascii="Times New Roman" w:eastAsia="SimSun" w:hAnsi="Times New Roman" w:cs="Times New Roman"/>
          <w:color w:val="000000"/>
          <w:kern w:val="0"/>
          <w:sz w:val="28"/>
          <w:szCs w:val="28"/>
          <w:lang w:val="uk-UA"/>
        </w:rPr>
        <w:t>.</w:t>
      </w:r>
    </w:p>
    <w:p w14:paraId="610D4A33"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Соколова А. В. Професійна підготовка вчителя у системі педагогічної освіти Англії і Шотландії : дис... канд. наук: 13.00.01 – 2009. – 266 с.</w:t>
      </w:r>
    </w:p>
    <w:p w14:paraId="55E465FC"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Соколова А.В. Структура підготовки майбутніх вчителів в університетах Англії і Шотландії / А.В. Соколова // Наукові праці. Наук.-метод. журнал Миколаївського державного гуманітарного університету імені Петра Могили комплексу «Києво-Могилянська академія». – Миколаїв, 2006. – Вип. 33. – С.13–16.</w:t>
      </w:r>
    </w:p>
    <w:p w14:paraId="36295E1F"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Софій Н.З. Концептуальні аспекти інклюзивної освіти / Інклюзивна школа: особливості організації та управління : навчально-методичний посібник / Н.З. Софій, А.А Колупаєва., Ю.М.Найда, та ін. за заг. ред. Даниленко Л.І., – К., 2007. – С. 128</w:t>
      </w:r>
    </w:p>
    <w:p w14:paraId="6C0CA27A"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Среднее и среднее специальное образование в современной Англии. – К. : Одесса : Вища школа. Главное изд-во, 1985. – 127 с.</w:t>
      </w:r>
    </w:p>
    <w:p w14:paraId="3BC20CA5"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 xml:space="preserve">Стандарти якості британських навчальних закладів [Електронний ресурс]. – Режим доступу: </w:t>
      </w:r>
      <w:hyperlink r:id="rId30" w:history="1">
        <w:r w:rsidRPr="00D63F02">
          <w:rPr>
            <w:rFonts w:ascii="Times New Roman" w:eastAsia="SimSun" w:hAnsi="Times New Roman" w:cs="Times New Roman"/>
            <w:color w:val="000000"/>
            <w:kern w:val="0"/>
            <w:sz w:val="28"/>
            <w:szCs w:val="28"/>
            <w:u w:val="single"/>
            <w:lang w:val="uk-UA"/>
          </w:rPr>
          <w:t>http://osvita.ua/abroad/higher_school/ articles/7662/</w:t>
        </w:r>
      </w:hyperlink>
    </w:p>
    <w:p w14:paraId="1E6BE631"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Старовойт С. Особливості сучасної освітньої системи у Великій Британії  / С. Старовойт // Рідна школа. – 2004. – № 1 (січень). – С. 75–76.</w:t>
      </w:r>
    </w:p>
    <w:p w14:paraId="2C6AADE2"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Статінова Н.П. Якість освіти у контексті інтеграції вищої школи у всесвітній простір / Н.П. Статінова // Наукові праці: науковий журнал — Чорноморський державний університет імені Петра Могили. – Вип. 123. – 2010. – С. 9–14.</w:t>
      </w:r>
    </w:p>
    <w:p w14:paraId="139D86E7"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lastRenderedPageBreak/>
        <w:t xml:space="preserve">Статкевич А.Г. Інформаційно-комп’ютерні технології в системі дистанційного навчання Великої Британії / А.Г. Статкевич [Електронний ресурс]. – Режим доступу: http://studentam.net.ua/content/ view/7567/97/. </w:t>
      </w:r>
    </w:p>
    <w:p w14:paraId="1D4D108E"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Статкевич А.Г. Становлення відкритого університету Великої Британії (історичний аспект) / А.Г. Статкевич // Вісник Житомирського державного університету імені Івана Франка. – 2008. – № 40. – С. 138–141.</w:t>
      </w:r>
    </w:p>
    <w:p w14:paraId="3080D9C0"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Стрельченко Л. Особливості професійної підготовки вчителя англійської мови у вищих навчальних закладах Великобританії в контексті європейських вимог  / Л. Стрельченко [Електронний ресурс]. — Режим доступу: http://www.kspu.kr.ua/download/conf2013/section1/article_strelchenko.pdf</w:t>
      </w:r>
    </w:p>
    <w:p w14:paraId="5A2E5D23"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Сулим Н.В. Актуальні проблеми германо-романської філології та освітній соціокультурний процес / Н.В. Сулим // Організація професійної підготовки вчителів англійської мови у Великобританії: Матеріали  Міжнародної  науково-практичної конференції . –  Тернопіль, 2013. – С. 50-53.</w:t>
      </w:r>
    </w:p>
    <w:p w14:paraId="3FB7DF02"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Сулим Н.В. Застосування засобів дистанційної освіти у навчальному процесі педагогів англійської мови у Великобританії / Н.В. Сулим // Науковий вісник Ужгородського університету. Серія : Педагогіка. Соціальна робота. – Ужгород, 2013. – Вип.29. – С. 216–220.</w:t>
      </w:r>
    </w:p>
    <w:p w14:paraId="0BF31AA9"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Сулим Н.В. Інтенційне формування комунікативної діяльності студента на основі соціокультурних та соціолінгвістичних компетенцій / Н.В. Сулим // Актуальні проблеми сучасної філології : Матеріали 1 Міжнародної науково-практичної конференції. – К., 2011. – С. 165–167.</w:t>
      </w:r>
    </w:p>
    <w:p w14:paraId="08526B16"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 xml:space="preserve">Сулим Н.В.  Іноземна мова як складова професійної підготовки / Н.В. Сулим // The linguistic and sociolingual components in the process of teaching foreign languages: Матеріали 6 Міжнародної наукової студентської конференції. – Полтава, 2011. –  с. 187. </w:t>
      </w:r>
    </w:p>
    <w:p w14:paraId="5CE2EC7A"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 xml:space="preserve">Сулим Н.В. Нормативно-правове регулювання підготовки майбутніх вчителів англійської мови у вищих навчальних закладах Англії та </w:t>
      </w:r>
      <w:r w:rsidRPr="00D63F02">
        <w:rPr>
          <w:rFonts w:ascii="Times New Roman" w:eastAsia="SimSun" w:hAnsi="Times New Roman" w:cs="Times New Roman"/>
          <w:color w:val="000000"/>
          <w:kern w:val="0"/>
          <w:sz w:val="28"/>
          <w:szCs w:val="28"/>
          <w:lang w:val="uk-UA"/>
        </w:rPr>
        <w:lastRenderedPageBreak/>
        <w:t>Шотландії / Н.В. Сулим // Науковий вісник Ужгородського національного університету. Серія : Педагогіка. Соціальна робота. – Ужгород, 2013. – Вип. 27. – С. 202–204.</w:t>
      </w:r>
    </w:p>
    <w:p w14:paraId="0896FB16"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 xml:space="preserve">Сулим Н.В. Моделі підготовки майбутніх вчителів англійської мови у вищих навчальних закладах Англії та Шотландії / Н.В. Сулим // Вісник Черкаського державного університету імені Богдана Хмельницького. Серія : Педагогічні науки. – Черкаси, 2013. – № 3 (256). – С. 99–103. </w:t>
      </w:r>
    </w:p>
    <w:p w14:paraId="232B2AA6"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Сулим Н.В. Організаційні аспекти професійної підготовки майбутніх вчителів англійської мови в університетах Великої Британії / Н.В. Сулим // Наукові записки Тернопільського національного педагогічного університету імені Володимира Гнатюка. Серія : Педагогіка. – Тернопіль, 2012. – Вип. 4. – С. 124–129.</w:t>
      </w:r>
    </w:p>
    <w:p w14:paraId="4A0FE9DC"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Сулим Н.В. Практичний компонент професійної підготовки майбутніх вчителів англійської мови в Україні та за кордоном / Н.В. Сулим // Педагогіка і психологія. Науково-методичний журнал. – Львів, 2013. – №1. – С. 217–222.</w:t>
      </w:r>
    </w:p>
    <w:p w14:paraId="5F8B88AB"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 xml:space="preserve">Сулим Н.В. Професійна підготовка майбутніх вчителів англійської мови в університетах Великобританії та Шотландії / Н.В. Сулим // Вісник Кіровоградського державного педагогічного університету імені В. Винниченка. Серія: Педагогічні науки. Наукові записки. – Кіровоград, 2014. – № 125. – С. 197–201. </w:t>
      </w:r>
    </w:p>
    <w:p w14:paraId="0706E99B"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Сулим Н.В. Стандарти кваліфікованого вчителя англійської мови у Великобританії / Н.В. Сулим // Вісник Черкаського державного університету імені Богдана Хмельницького. Серія: Педагогічні науки. – Черкаси, 2013. – № 3(274). – С.109–113.</w:t>
      </w:r>
    </w:p>
    <w:p w14:paraId="2F3C9ED9"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Сулим Н.В. Требования к профессиональной компетенции учителя согласно опыта Великобритании / Н.В. Сулим // Журнал научных публикаций аспирантов и докторантов. – Курск, 2013. –  № 12 (90) . –  С. 201– 205.</w:t>
      </w:r>
    </w:p>
    <w:p w14:paraId="43A6C5DF"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lastRenderedPageBreak/>
        <w:t>Сулим Н.В. Чинники лінгвокультурної та соціокультурної релевантності у комунікативній дидактиці англійської мови / Н.В. Сулим // Актуальність проблем викладання іноземних мов для професійного спілкування: Всеукраїнська науково-практична конференція. – Дніпропетровськ, 2011. – С. 81–84.</w:t>
      </w:r>
    </w:p>
    <w:p w14:paraId="7001CA16"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Сучасні тенденції розвитку спеціальної освіти (українсько-канадський досвід) : матеріали Міжнар. конф. / за ред. В.І. Бондаря,                     Р. Петришина. – К. : Наук. світ, 2004. – 200 с.</w:t>
      </w:r>
    </w:p>
    <w:p w14:paraId="0FB2922D"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Тарасюк Л.Н. Практическая подготовка бакалавров в университетах Великобритании / Л.Н.Тарасюк // О качестве практической подготовки студентов высшей школы. Сборник статей / Под науч. ред. д-ра технич. наук, профессора Н.А. Селезневой. – М. : Исследовательский центр проблем качества подготовки специалистов, 2003. – 171 с.</w:t>
      </w:r>
    </w:p>
    <w:p w14:paraId="509E7647"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Тарасюк Л.Н. Образование в Великобритании  / Л.Н.Тарасюк, К.Н. Цейкович // Социально-политический журнал. – 1997. – № 3. –</w:t>
      </w:r>
      <w:r w:rsidRPr="00D63F02">
        <w:rPr>
          <w:rFonts w:ascii="Times New Roman" w:eastAsia="SimSun" w:hAnsi="Times New Roman" w:cs="Times New Roman"/>
          <w:color w:val="000000"/>
          <w:kern w:val="0"/>
          <w:sz w:val="28"/>
          <w:szCs w:val="28"/>
        </w:rPr>
        <w:t xml:space="preserve"> </w:t>
      </w:r>
      <w:r w:rsidRPr="00D63F02">
        <w:rPr>
          <w:rFonts w:ascii="Times New Roman" w:eastAsia="SimSun" w:hAnsi="Times New Roman" w:cs="Times New Roman"/>
          <w:color w:val="000000"/>
          <w:kern w:val="0"/>
          <w:sz w:val="28"/>
          <w:szCs w:val="28"/>
          <w:shd w:val="clear" w:color="auto" w:fill="FFFFFF"/>
          <w:lang w:val="uk-UA"/>
        </w:rPr>
        <w:t>С. 153-168</w:t>
      </w:r>
      <w:r w:rsidRPr="00D63F02">
        <w:rPr>
          <w:rFonts w:ascii="Times New Roman" w:eastAsia="SimSun" w:hAnsi="Times New Roman" w:cs="Times New Roman"/>
          <w:color w:val="000000"/>
          <w:kern w:val="0"/>
          <w:sz w:val="28"/>
          <w:szCs w:val="28"/>
          <w:shd w:val="clear" w:color="auto" w:fill="FFFFFF"/>
        </w:rPr>
        <w:t>.</w:t>
      </w:r>
    </w:p>
    <w:p w14:paraId="6A2C68E4"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Федорова Н. Университетское образование в Великобритании / Н.В. Федорова. – М, 1976. – 77 с.</w:t>
      </w:r>
    </w:p>
    <w:p w14:paraId="44C0F0A2"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Фіцула М.М. Педагогіка вищої школи : [навч. посіб.] / М.М. Фіцула. – К. : Академвидав, 2006. – 495 с.</w:t>
      </w:r>
    </w:p>
    <w:p w14:paraId="38DC4FB8"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 xml:space="preserve">Формування та реалізація інклюзивної політики у сфері освіти дітей з особливими освітніми потребами в Україні [Електронний ресурс]. – Режим доступу: </w:t>
      </w:r>
      <w:hyperlink r:id="rId31" w:history="1">
        <w:r w:rsidRPr="00D63F02">
          <w:rPr>
            <w:rFonts w:ascii="Times New Roman" w:eastAsia="SimSun" w:hAnsi="Times New Roman" w:cs="Times New Roman"/>
            <w:color w:val="000000"/>
            <w:kern w:val="0"/>
            <w:sz w:val="28"/>
            <w:szCs w:val="28"/>
            <w:u w:val="single"/>
            <w:lang w:val="uk-UA"/>
          </w:rPr>
          <w:t>http://www.viche.info/journal/3576/</w:t>
        </w:r>
      </w:hyperlink>
    </w:p>
    <w:p w14:paraId="76EB09A7"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Хегенхан Б. Теории научения / Б. Хегенхан, М. Олсон. – СПб. : Питер, 2004. – 473 с</w:t>
      </w:r>
    </w:p>
    <w:p w14:paraId="31DE3445"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Хижняк О. Використання позитивного досвіду Великобританії у підготовці майбутніх вчителів в Україні [Електронний ресурс]. – Режим доступу: http://pps.udpu.org.ua/article/view/18689/16432</w:t>
      </w:r>
    </w:p>
    <w:p w14:paraId="3488046C"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Хмель Н.Д. Теоретические основы профессиональной подготовки учителя / Н.Д. Хмель. – Алматы : Білім, 1998. – 320 с.</w:t>
      </w:r>
    </w:p>
    <w:p w14:paraId="611E7667"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lastRenderedPageBreak/>
        <w:t xml:space="preserve">Хуторский А.В. Ключевые компетенции: технология конструирования [Електронний ресурс] / А.В.  Хуторский. – Режим доступу:  </w:t>
      </w:r>
      <w:r w:rsidRPr="00D63F02">
        <w:rPr>
          <w:rFonts w:ascii="Times New Roman" w:eastAsia="SimSun" w:hAnsi="Times New Roman" w:cs="Times New Roman"/>
          <w:color w:val="000000"/>
          <w:kern w:val="0"/>
          <w:sz w:val="28"/>
          <w:szCs w:val="28"/>
          <w:shd w:val="clear" w:color="auto" w:fill="FFFFFF"/>
          <w:lang w:val="uk-UA"/>
        </w:rPr>
        <w:t>http://eidos.ru/journal/2002/0423.htm</w:t>
      </w:r>
      <w:r w:rsidRPr="00D63F02">
        <w:rPr>
          <w:rFonts w:ascii="Times New Roman" w:eastAsia="SimSun" w:hAnsi="Times New Roman" w:cs="Times New Roman"/>
          <w:color w:val="000000"/>
          <w:kern w:val="0"/>
          <w:sz w:val="28"/>
          <w:szCs w:val="28"/>
          <w:lang w:val="uk-UA"/>
        </w:rPr>
        <w:t>.</w:t>
      </w:r>
    </w:p>
    <w:p w14:paraId="68B13F15"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 xml:space="preserve">Цоколов С. Дискурс радикального конструктивизма. Традиции скептицизма в современной философии и теории познания </w:t>
      </w:r>
      <w:r w:rsidRPr="00D63F02">
        <w:rPr>
          <w:rFonts w:ascii="Times New Roman" w:eastAsia="SimSun" w:hAnsi="Times New Roman" w:cs="Times New Roman"/>
          <w:color w:val="000000"/>
          <w:kern w:val="0"/>
          <w:sz w:val="28"/>
          <w:szCs w:val="28"/>
        </w:rPr>
        <w:t>/ С. Цоколов</w:t>
      </w:r>
      <w:r w:rsidRPr="00D63F02">
        <w:rPr>
          <w:rFonts w:ascii="Times New Roman" w:eastAsia="SimSun" w:hAnsi="Times New Roman" w:cs="Times New Roman"/>
          <w:color w:val="000000"/>
          <w:kern w:val="0"/>
          <w:sz w:val="28"/>
          <w:szCs w:val="28"/>
          <w:lang w:val="uk-UA"/>
        </w:rPr>
        <w:t>. –Munchen:Verlag M</w:t>
      </w:r>
      <w:r w:rsidRPr="00D63F02">
        <w:rPr>
          <w:rFonts w:ascii="Times New Roman" w:eastAsia="SimSun" w:hAnsi="Times New Roman" w:cs="Times New Roman"/>
          <w:color w:val="000000"/>
          <w:kern w:val="0"/>
          <w:sz w:val="28"/>
          <w:szCs w:val="28"/>
          <w:lang w:val="en-US"/>
        </w:rPr>
        <w:t>u</w:t>
      </w:r>
      <w:r w:rsidRPr="00D63F02">
        <w:rPr>
          <w:rFonts w:ascii="Times New Roman" w:eastAsia="SimSun" w:hAnsi="Times New Roman" w:cs="Times New Roman"/>
          <w:color w:val="000000"/>
          <w:kern w:val="0"/>
          <w:sz w:val="28"/>
          <w:szCs w:val="28"/>
          <w:lang w:val="uk-UA"/>
        </w:rPr>
        <w:t>nchen, 2000. – 333 с.</w:t>
      </w:r>
    </w:p>
    <w:p w14:paraId="72CDF785"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Червонецький В.В. Загальні тенденції розвитку шкільної екологічної освіти в країнах євроатлантичного регіону у другій половині ХХ – на початку ХХІ століть : дис. … д-ра. пед. наук: 13.00.01. – Луганськ, 2007. – 489 с.  – С. 289.</w:t>
      </w:r>
    </w:p>
    <w:p w14:paraId="629DA2EC"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Чередніченко Г.А. Інформаційні технології дистанційного навчання: перспективи та проблеми / Г.А. Чередніченко, І.П. Тригуб // Науковий вісник Національного університету біоресурсів і природокористування України. Збірник наукових праць. – 2010. – Вип. 155, ч. 1. – С. 156 – 162.</w:t>
      </w:r>
    </w:p>
    <w:p w14:paraId="54803071"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 xml:space="preserve">Чернякова Ж.Ю.  Професійна підготовка вчителів старшої школи великої Британії у контексті інтернаціоналізації освіти / Ж. Ю. Чернякова [Електронний ресурс]. – Режим доступу: </w:t>
      </w:r>
      <w:hyperlink r:id="rId32" w:history="1">
        <w:r w:rsidRPr="00D63F02">
          <w:rPr>
            <w:rFonts w:ascii="Times New Roman" w:eastAsia="SimSun" w:hAnsi="Times New Roman" w:cs="Times New Roman"/>
            <w:color w:val="000000"/>
            <w:kern w:val="0"/>
            <w:sz w:val="28"/>
            <w:szCs w:val="28"/>
            <w:u w:val="single"/>
            <w:lang w:val="uk-UA"/>
          </w:rPr>
          <w:t>http://www.nbuv.gov.ua/portal/socgum/pednauk/2009_2/ 116.pdf</w:t>
        </w:r>
      </w:hyperlink>
    </w:p>
    <w:p w14:paraId="54CF50CA"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Чорна С.С. Дистанційне навчання в системі безперервної освіти / С.С. Чорна // Держава та регіони. Серія: Гуманітарні науки : наук.-виробничий журн. – 2010. – № 3. – С. 96 – 99.</w:t>
      </w:r>
    </w:p>
    <w:p w14:paraId="305B4B3F"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Что такое конструктивизм? [</w:t>
      </w:r>
      <w:r w:rsidRPr="00D63F02">
        <w:rPr>
          <w:rFonts w:ascii="Times New Roman" w:eastAsia="SimSun" w:hAnsi="Times New Roman" w:cs="Times New Roman"/>
          <w:color w:val="000000"/>
          <w:kern w:val="0"/>
          <w:sz w:val="28"/>
          <w:szCs w:val="28"/>
        </w:rPr>
        <w:t>Е</w:t>
      </w:r>
      <w:r w:rsidRPr="00D63F02">
        <w:rPr>
          <w:rFonts w:ascii="Times New Roman" w:eastAsia="SimSun" w:hAnsi="Times New Roman" w:cs="Times New Roman"/>
          <w:color w:val="000000"/>
          <w:kern w:val="0"/>
          <w:sz w:val="28"/>
          <w:szCs w:val="28"/>
          <w:lang w:val="uk-UA"/>
        </w:rPr>
        <w:t>лектронний ресурс]. – Режим доступ</w:t>
      </w:r>
      <w:r w:rsidRPr="00D63F02">
        <w:rPr>
          <w:rFonts w:ascii="Times New Roman" w:eastAsia="SimSun" w:hAnsi="Times New Roman" w:cs="Times New Roman"/>
          <w:color w:val="000000"/>
          <w:kern w:val="0"/>
          <w:sz w:val="28"/>
          <w:szCs w:val="28"/>
        </w:rPr>
        <w:t>у</w:t>
      </w:r>
      <w:r w:rsidRPr="00D63F02">
        <w:rPr>
          <w:rFonts w:ascii="Times New Roman" w:eastAsia="SimSun" w:hAnsi="Times New Roman" w:cs="Times New Roman"/>
          <w:color w:val="000000"/>
          <w:kern w:val="0"/>
          <w:sz w:val="28"/>
          <w:szCs w:val="28"/>
          <w:lang w:val="uk-UA"/>
        </w:rPr>
        <w:t xml:space="preserve"> : </w:t>
      </w:r>
      <w:hyperlink r:id="rId33" w:history="1">
        <w:r w:rsidRPr="00D63F02">
          <w:rPr>
            <w:rFonts w:ascii="Times New Roman" w:eastAsia="SimSun" w:hAnsi="Times New Roman" w:cs="Times New Roman"/>
            <w:color w:val="000000"/>
            <w:kern w:val="0"/>
            <w:sz w:val="28"/>
            <w:szCs w:val="28"/>
            <w:u w:val="single"/>
            <w:lang w:val="uk-UA"/>
          </w:rPr>
          <w:t>http://elearningtime.blogspot.com/2010/06/blog-post_15.html</w:t>
        </w:r>
      </w:hyperlink>
    </w:p>
    <w:p w14:paraId="39627F03"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Шалик З.М. Проблема формування особистості вчителя школи в процесі педагогічної практики  / З.М. Шалик // Психолого-педагогическая подготовка учителя иностранного языка в условиях перестройки школы : сб. науч. трудов / под общей редакцией Н.Б. Евтуха. – К. : КГПИИЯ, 1990.– С.96–104.</w:t>
      </w:r>
    </w:p>
    <w:p w14:paraId="12AF68BD"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lastRenderedPageBreak/>
        <w:t>Шкваріна Т.М. Навчання іноземної мови / Т.М. Шкваріна // Експериментальна базова програма розвитку дитини дошкільного віку. – К. : Світоч. – 2004. – С. 142–145.</w:t>
      </w:r>
    </w:p>
    <w:p w14:paraId="6E51DB8C"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Шортт Д. Моральне та релігійне виховання в школах Англії / Д. Шортт // Людина і світ. – 2002. – № 10. – С. 39–50.</w:t>
      </w:r>
    </w:p>
    <w:p w14:paraId="55606F3D"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 xml:space="preserve">Штульман Э.А. Теоретические основы организации научно-експериментального методического исследования  / Э.А. Штульман // Иностр. яз. в школе. – 1980 – № 1. – С. 42–47. </w:t>
      </w:r>
    </w:p>
    <w:p w14:paraId="6F9847DB"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 xml:space="preserve">Що таке інклюзивне навчання? [Електронний ресурс]. – Режим доступу: </w:t>
      </w:r>
      <w:hyperlink r:id="rId34" w:history="1">
        <w:r w:rsidRPr="00D63F02">
          <w:rPr>
            <w:rFonts w:ascii="Times New Roman" w:eastAsia="SimSun" w:hAnsi="Times New Roman" w:cs="Times New Roman"/>
            <w:color w:val="000000"/>
            <w:kern w:val="0"/>
            <w:sz w:val="28"/>
            <w:szCs w:val="28"/>
            <w:u w:val="single"/>
            <w:lang w:val="uk-UA"/>
          </w:rPr>
          <w:t>http://www.education-inclusive.com/shho-take-inklyuziya/</w:t>
        </w:r>
      </w:hyperlink>
    </w:p>
    <w:p w14:paraId="40098E73"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Щукин А.Н. Лингводидактический энциклопедический словарь: более 2000  единиц / А.Н. Щукин. – М. : Астрель : АСТ: Хранитель, 2007. – 746 с.</w:t>
      </w:r>
    </w:p>
    <w:p w14:paraId="49AAAF36"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 xml:space="preserve">Янковский В.Е. Система и содержание профессиональной подготовки учителя в современных западных странах : дис. канд. пед. наук. : </w:t>
      </w:r>
      <w:r w:rsidRPr="00D63F02">
        <w:rPr>
          <w:rFonts w:ascii="Times New Roman" w:eastAsia="SimSun" w:hAnsi="Times New Roman" w:cs="Times New Roman"/>
          <w:color w:val="000000"/>
          <w:kern w:val="0"/>
          <w:sz w:val="28"/>
          <w:szCs w:val="28"/>
          <w:shd w:val="clear" w:color="auto" w:fill="FFFFFF"/>
          <w:lang w:val="uk-UA"/>
        </w:rPr>
        <w:t>13.00.01</w:t>
      </w:r>
      <w:r w:rsidRPr="00D63F02">
        <w:rPr>
          <w:rFonts w:ascii="Times New Roman" w:eastAsia="SimSun" w:hAnsi="Times New Roman" w:cs="Times New Roman"/>
          <w:color w:val="000000"/>
          <w:kern w:val="0"/>
          <w:sz w:val="28"/>
          <w:szCs w:val="28"/>
          <w:lang w:val="uk-UA"/>
        </w:rPr>
        <w:t xml:space="preserve"> / В.Е. Янковский. – М., 2002. – 144с.</w:t>
      </w:r>
    </w:p>
    <w:p w14:paraId="341097DD"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 xml:space="preserve">Яцишин Н.П. Професійно-педагогічна підготовка вчителів у Великій Британії (90-і роки ХХ століття) : дис. на здобуття наук. ступеня канд. пед. наук: 13.00.01 / Н.П. Яцишин / Волинський держ. ун-т ім. Лесі Українки. – Луцьк, 1998.– 216 c. </w:t>
      </w:r>
    </w:p>
    <w:p w14:paraId="7B9ECCAD"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Яцишин Н.П. Педагогічна практика в системі професійної підготовки вчителя у Великій Британії  / Н.П. Яцишин, І.І. Шкурко // Науковий вісник ВДУ. Педагогіка, психологія. –1997. –№ 7. – С. 15–17.</w:t>
      </w:r>
    </w:p>
    <w:p w14:paraId="161F0F6C"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Antoinette Camilleri. The Teacher’s Role in Learner Autonomy // George Camilleri (ed.) Learner The international encyclopedia of higher education. – San Francisco etc., 1978. – Vol. 9.– P. 4149.</w:t>
      </w:r>
    </w:p>
    <w:p w14:paraId="409F5E67"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Antoinette Camilleri. The Teacher’s Role in Learner Autonomy // George Camilleri (ed.)</w:t>
      </w:r>
      <w:r w:rsidRPr="00D63F02">
        <w:rPr>
          <w:rFonts w:ascii="Times New Roman" w:eastAsia="SimSun" w:hAnsi="Times New Roman" w:cs="Times New Roman"/>
          <w:color w:val="000000"/>
          <w:kern w:val="0"/>
          <w:sz w:val="28"/>
          <w:szCs w:val="28"/>
          <w:lang w:val="en-US"/>
        </w:rPr>
        <w:t xml:space="preserve"> </w:t>
      </w:r>
      <w:r w:rsidRPr="00D63F02">
        <w:rPr>
          <w:rFonts w:ascii="Times New Roman" w:eastAsia="SimSun" w:hAnsi="Times New Roman" w:cs="Times New Roman"/>
          <w:color w:val="000000"/>
          <w:kern w:val="0"/>
          <w:sz w:val="28"/>
          <w:szCs w:val="28"/>
          <w:lang w:val="uk-UA"/>
        </w:rPr>
        <w:t>Learner AutonomyAutonomy-the Teacher’s View. – Council of Europe Publishing, 1999. –</w:t>
      </w:r>
      <w:r w:rsidRPr="00D63F02">
        <w:rPr>
          <w:rFonts w:ascii="Times New Roman" w:eastAsia="SimSun" w:hAnsi="Times New Roman" w:cs="Times New Roman"/>
          <w:color w:val="000000"/>
          <w:kern w:val="0"/>
          <w:sz w:val="28"/>
          <w:szCs w:val="28"/>
          <w:lang w:val="en-US"/>
        </w:rPr>
        <w:t xml:space="preserve"> p. 47-51.</w:t>
      </w:r>
    </w:p>
    <w:p w14:paraId="3CF569CA"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lastRenderedPageBreak/>
        <w:t>Banks F. Lecturing and all that  / F. Banks. // Cambridge Journal of Education. – 2003. – Vol.2. – 46 №1 – P. 6.</w:t>
      </w:r>
    </w:p>
    <w:p w14:paraId="2DE83217"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 xml:space="preserve">Banks F. Open Primary Technology : Teacher Education for Teachers of 5 - 11 year olds by Open and Distance Learning / F. Banks. - L. : The Open University, 1999. – 57 р. </w:t>
      </w:r>
    </w:p>
    <w:p w14:paraId="3FD66FAD"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Barber M. High expectations and standards for all, no matter what: creating a world class education service in England. / M. Barber. – London: Routledge Falmer, 2001. – 187 p.</w:t>
      </w:r>
    </w:p>
    <w:p w14:paraId="20871917"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Barnard H.C. History of English Education / H.C. Barnard. – London : Heinemann, 1949. – 326 p.</w:t>
      </w:r>
    </w:p>
    <w:p w14:paraId="79DA47A4"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 xml:space="preserve">Becher Т. Process and Structure in higher education / Т. Becher, L. Huber. – Routledge, London and New York, 1992. – 240 p. </w:t>
      </w:r>
    </w:p>
    <w:p w14:paraId="45FB58F0"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British inform department of education [Електроний ресурс]. Режим доступу: http://www.adzuna.ca/british-columbia/department-of-education</w:t>
      </w:r>
    </w:p>
    <w:p w14:paraId="568FBA7D"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Brown Roger. Quality assurance in higher education: The UK experience since 1992 /  Roger Brown. – London; New York : Routledge Falmer. –2004. – 201 p.</w:t>
      </w:r>
    </w:p>
    <w:p w14:paraId="62F23C4D"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Brown</w:t>
      </w:r>
      <w:r w:rsidRPr="00D63F02">
        <w:rPr>
          <w:rFonts w:ascii="Times New Roman" w:eastAsia="SimSun" w:hAnsi="Times New Roman" w:cs="Times New Roman"/>
          <w:color w:val="000000"/>
          <w:kern w:val="0"/>
          <w:sz w:val="28"/>
          <w:szCs w:val="28"/>
          <w:lang w:val="en-US"/>
        </w:rPr>
        <w:t xml:space="preserve"> </w:t>
      </w:r>
      <w:r w:rsidRPr="00D63F02">
        <w:rPr>
          <w:rFonts w:ascii="Times New Roman" w:eastAsia="SimSun" w:hAnsi="Times New Roman" w:cs="Times New Roman"/>
          <w:color w:val="000000"/>
          <w:kern w:val="0"/>
          <w:sz w:val="28"/>
          <w:szCs w:val="28"/>
          <w:lang w:val="uk-UA"/>
        </w:rPr>
        <w:t>H.D. Principles of English Learning and Teaching / H.D. Brown. – Englewood Cliffs, NJ: Prentice-HallInc., 1994. – 347 p.</w:t>
      </w:r>
    </w:p>
    <w:p w14:paraId="02004F96"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 xml:space="preserve">Brunner J.J. Globalization, education and the technological revolution /  J.J. Brunner // Prospects, </w:t>
      </w:r>
      <w:r w:rsidRPr="00D63F02">
        <w:rPr>
          <w:rFonts w:ascii="Times New Roman" w:eastAsia="SimSun" w:hAnsi="Times New Roman" w:cs="Times New Roman"/>
          <w:color w:val="000000"/>
          <w:kern w:val="0"/>
          <w:sz w:val="28"/>
          <w:szCs w:val="28"/>
          <w:lang w:val="en-US"/>
        </w:rPr>
        <w:t>2010</w:t>
      </w:r>
      <w:r w:rsidRPr="00D63F02">
        <w:rPr>
          <w:rFonts w:ascii="Times New Roman" w:eastAsia="SimSun" w:hAnsi="Times New Roman" w:cs="Times New Roman"/>
          <w:color w:val="000000"/>
          <w:kern w:val="0"/>
          <w:sz w:val="28"/>
          <w:szCs w:val="28"/>
          <w:lang w:val="uk-UA"/>
        </w:rPr>
        <w:t xml:space="preserve">, </w:t>
      </w:r>
      <w:r w:rsidRPr="00D63F02">
        <w:rPr>
          <w:rFonts w:ascii="Times New Roman" w:eastAsia="SimSun" w:hAnsi="Times New Roman" w:cs="Times New Roman"/>
          <w:color w:val="000000"/>
          <w:kern w:val="0"/>
          <w:sz w:val="28"/>
          <w:szCs w:val="28"/>
          <w:lang w:val="en-US"/>
        </w:rPr>
        <w:t>№</w:t>
      </w:r>
      <w:r w:rsidRPr="00D63F02">
        <w:rPr>
          <w:rFonts w:ascii="Times New Roman" w:eastAsia="SimSun" w:hAnsi="Times New Roman" w:cs="Times New Roman"/>
          <w:color w:val="000000"/>
          <w:kern w:val="0"/>
          <w:sz w:val="28"/>
          <w:szCs w:val="28"/>
          <w:lang w:val="uk-UA"/>
        </w:rPr>
        <w:t xml:space="preserve"> 2. – p</w:t>
      </w:r>
      <w:r w:rsidRPr="00D63F02">
        <w:rPr>
          <w:rFonts w:ascii="Times New Roman" w:eastAsia="SimSun" w:hAnsi="Times New Roman" w:cs="Times New Roman"/>
          <w:color w:val="000000"/>
          <w:kern w:val="0"/>
          <w:sz w:val="28"/>
          <w:szCs w:val="28"/>
          <w:lang w:val="en-US"/>
        </w:rPr>
        <w:t xml:space="preserve"> 87</w:t>
      </w:r>
      <w:r w:rsidRPr="00D63F02">
        <w:rPr>
          <w:rFonts w:ascii="Times New Roman" w:eastAsia="SimSun" w:hAnsi="Times New Roman" w:cs="Times New Roman"/>
          <w:color w:val="000000"/>
          <w:kern w:val="0"/>
          <w:sz w:val="28"/>
          <w:szCs w:val="28"/>
          <w:lang w:val="uk-UA"/>
        </w:rPr>
        <w:t>.</w:t>
      </w:r>
    </w:p>
    <w:p w14:paraId="60F9D966"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 xml:space="preserve">Buitink J. Research on Teacher Thinking and Implications for Teacher training </w:t>
      </w:r>
      <w:r w:rsidRPr="00D63F02">
        <w:rPr>
          <w:rFonts w:ascii="Times New Roman" w:eastAsia="SimSun" w:hAnsi="Times New Roman" w:cs="Times New Roman"/>
          <w:color w:val="000000"/>
          <w:kern w:val="0"/>
          <w:sz w:val="28"/>
          <w:szCs w:val="28"/>
          <w:lang w:val="en-US"/>
        </w:rPr>
        <w:t xml:space="preserve"> </w:t>
      </w:r>
      <w:r w:rsidRPr="00D63F02">
        <w:rPr>
          <w:rFonts w:ascii="Times New Roman" w:eastAsia="SimSun" w:hAnsi="Times New Roman" w:cs="Times New Roman"/>
          <w:color w:val="000000"/>
          <w:kern w:val="0"/>
          <w:sz w:val="28"/>
          <w:szCs w:val="28"/>
          <w:lang w:val="uk-UA"/>
        </w:rPr>
        <w:t>/ J. Buitink  // European Journal of Teacher Education – 1992. – Vol. 16. – №3. – P.</w:t>
      </w:r>
      <w:r w:rsidRPr="00D63F02">
        <w:rPr>
          <w:rFonts w:ascii="Times New Roman" w:eastAsia="SimSun" w:hAnsi="Times New Roman" w:cs="Times New Roman"/>
          <w:color w:val="000000"/>
          <w:kern w:val="0"/>
          <w:sz w:val="28"/>
          <w:szCs w:val="28"/>
          <w:lang w:val="en-US"/>
        </w:rPr>
        <w:t> </w:t>
      </w:r>
      <w:r w:rsidRPr="00D63F02">
        <w:rPr>
          <w:rFonts w:ascii="Times New Roman" w:eastAsia="SimSun" w:hAnsi="Times New Roman" w:cs="Times New Roman"/>
          <w:color w:val="000000"/>
          <w:kern w:val="0"/>
          <w:sz w:val="28"/>
          <w:szCs w:val="28"/>
          <w:lang w:val="uk-UA"/>
        </w:rPr>
        <w:t>195–203.</w:t>
      </w:r>
    </w:p>
    <w:p w14:paraId="6C1608D4"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Career Entry Profile  //</w:t>
      </w:r>
      <w:r w:rsidRPr="00D63F02">
        <w:rPr>
          <w:rFonts w:ascii="Times New Roman" w:eastAsia="SimSun" w:hAnsi="Times New Roman" w:cs="Times New Roman"/>
          <w:color w:val="000000"/>
          <w:kern w:val="0"/>
          <w:sz w:val="28"/>
          <w:szCs w:val="28"/>
          <w:lang w:val="en-US"/>
        </w:rPr>
        <w:t xml:space="preserve"> </w:t>
      </w:r>
      <w:r w:rsidRPr="00D63F02">
        <w:rPr>
          <w:rFonts w:ascii="Times New Roman" w:eastAsia="SimSun" w:hAnsi="Times New Roman" w:cs="Times New Roman"/>
          <w:color w:val="000000"/>
          <w:kern w:val="0"/>
          <w:sz w:val="28"/>
          <w:szCs w:val="28"/>
          <w:lang w:val="uk-UA"/>
        </w:rPr>
        <w:t>Notes of Guidance and Standards. –  L., 2000. –  P.20.</w:t>
      </w:r>
    </w:p>
    <w:p w14:paraId="245D97A4"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Communication from the Commission to the Council and the European Parliament: Improving the Quality of Teacher Education. – 2007. – 16 p.</w:t>
      </w:r>
    </w:p>
    <w:p w14:paraId="358F3456"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lastRenderedPageBreak/>
        <w:t xml:space="preserve">Dearing R. Higher Education in the Learning Society (Summary Report) / R. Dearing. – London : HMSO, 1997. – </w:t>
      </w:r>
      <w:r w:rsidRPr="00D63F02">
        <w:rPr>
          <w:rFonts w:ascii="Times New Roman" w:eastAsia="SimSun" w:hAnsi="Times New Roman" w:cs="Times New Roman"/>
          <w:color w:val="000000"/>
          <w:kern w:val="0"/>
          <w:sz w:val="28"/>
          <w:szCs w:val="28"/>
          <w:lang w:val="en-US"/>
        </w:rPr>
        <w:t>213</w:t>
      </w:r>
      <w:r w:rsidRPr="00D63F02">
        <w:rPr>
          <w:rFonts w:ascii="Times New Roman" w:eastAsia="SimSun" w:hAnsi="Times New Roman" w:cs="Times New Roman"/>
          <w:color w:val="000000"/>
          <w:kern w:val="0"/>
          <w:sz w:val="28"/>
          <w:szCs w:val="28"/>
          <w:lang w:val="uk-UA"/>
        </w:rPr>
        <w:t xml:space="preserve"> р.</w:t>
      </w:r>
    </w:p>
    <w:p w14:paraId="51D7A534"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Department for Education and Skills / Teacher Training Agencу. Qualifying to Teach: Professional Standards for Qualified Teacher Status and Requirements for Initial Teacher Training. – London : DFES, 2002. – 20 p.</w:t>
      </w:r>
    </w:p>
    <w:p w14:paraId="58E98D30"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Dereк R. Exploring Open and Distance Learning / R. Dereк. - L. : Education, 1992. – 276 p.</w:t>
      </w:r>
    </w:p>
    <w:p w14:paraId="12DA475A"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DES.</w:t>
      </w:r>
      <w:r w:rsidRPr="00D63F02">
        <w:rPr>
          <w:rFonts w:ascii="Times New Roman" w:eastAsia="SimSun" w:hAnsi="Times New Roman" w:cs="Times New Roman"/>
          <w:color w:val="000000"/>
          <w:kern w:val="0"/>
          <w:sz w:val="28"/>
          <w:szCs w:val="28"/>
          <w:lang w:val="en-US"/>
        </w:rPr>
        <w:t xml:space="preserve"> </w:t>
      </w:r>
      <w:r w:rsidRPr="00D63F02">
        <w:rPr>
          <w:rFonts w:ascii="Times New Roman" w:eastAsia="SimSun" w:hAnsi="Times New Roman" w:cs="Times New Roman"/>
          <w:color w:val="000000"/>
          <w:kern w:val="0"/>
          <w:sz w:val="28"/>
          <w:szCs w:val="28"/>
          <w:lang w:val="uk-UA"/>
        </w:rPr>
        <w:t>Initial teacher training:approval of courses, circular 24/89. London</w:t>
      </w:r>
      <w:r w:rsidRPr="00D63F02">
        <w:rPr>
          <w:rFonts w:ascii="Calibri" w:eastAsia="SimSun" w:hAnsi="Calibri" w:cs="Calibri"/>
          <w:color w:val="000000"/>
          <w:kern w:val="0"/>
          <w:lang w:val="uk-UA"/>
        </w:rPr>
        <w:t xml:space="preserve"> </w:t>
      </w:r>
      <w:r w:rsidRPr="00D63F02">
        <w:rPr>
          <w:rFonts w:ascii="Times New Roman" w:eastAsia="SimSun" w:hAnsi="Times New Roman" w:cs="Times New Roman"/>
          <w:color w:val="000000"/>
          <w:kern w:val="0"/>
          <w:sz w:val="28"/>
          <w:szCs w:val="28"/>
          <w:lang w:val="uk-UA"/>
        </w:rPr>
        <w:t>[Електроний ресурс]. Режим доступу: http://www.deni.gov.uk/dc1989-40.pdf</w:t>
      </w:r>
    </w:p>
    <w:p w14:paraId="5AF00429"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 xml:space="preserve">Education and  Training in Europe : diverse systems, shared goals for 2010. The work programme on the future objectives of education and training systems [Електроний ресурс]. Режим доступу: </w:t>
      </w:r>
      <w:hyperlink r:id="rId35" w:history="1">
        <w:r w:rsidRPr="00D63F02">
          <w:rPr>
            <w:rFonts w:ascii="Times New Roman" w:eastAsia="SimSun" w:hAnsi="Times New Roman" w:cs="Times New Roman"/>
            <w:color w:val="000000"/>
            <w:kern w:val="0"/>
            <w:sz w:val="28"/>
            <w:szCs w:val="28"/>
            <w:u w:val="single"/>
            <w:lang w:val="uk-UA"/>
          </w:rPr>
          <w:t>http://europa.eu.int/comm/education/policies</w:t>
        </w:r>
      </w:hyperlink>
      <w:r w:rsidRPr="00D63F02">
        <w:rPr>
          <w:rFonts w:ascii="Times New Roman" w:eastAsia="SimSun" w:hAnsi="Times New Roman" w:cs="Times New Roman"/>
          <w:color w:val="000000"/>
          <w:kern w:val="0"/>
          <w:sz w:val="28"/>
          <w:szCs w:val="28"/>
          <w:lang w:val="uk-UA"/>
        </w:rPr>
        <w:t>.</w:t>
      </w:r>
    </w:p>
    <w:p w14:paraId="44DC8923"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Giddens A. The Third way and its critics / A. Giddens. – Cambridge : Polity Press, 2000. – 176 p.</w:t>
      </w:r>
    </w:p>
    <w:p w14:paraId="5B85E14D"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Gidman S. Distant Learning / S. Gidman – Educational Courses in Britain,University of London External Programmes. – U.K., 2009. – 40 p.</w:t>
      </w:r>
    </w:p>
    <w:p w14:paraId="3A211BCB"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Goodson I. Life History Research in Educational Settings: learning from lives / I. Goodson, P. Sikes. – Open University Press – Buckingham, 2001. – 232 p.</w:t>
      </w:r>
    </w:p>
    <w:p w14:paraId="233405E7"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Halstead V. Teacher Education in England: Analyzing Change through Scenario Thinking / V.Halstead // European Journal of  Teacher Education. – 2003. – Vol. 26, № 1. – P. 63 – 75.</w:t>
      </w:r>
    </w:p>
    <w:p w14:paraId="1DD32984"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Higher education. Report of the Committee appointed by the Prime Minister under the chairmanship of Lord Robbins (The Robbins Report)</w:t>
      </w:r>
      <w:r w:rsidRPr="00D63F02">
        <w:rPr>
          <w:rFonts w:ascii="Times New Roman" w:eastAsia="SimSun" w:hAnsi="Times New Roman" w:cs="Times New Roman"/>
          <w:iCs/>
          <w:color w:val="000000"/>
          <w:kern w:val="0"/>
          <w:sz w:val="28"/>
          <w:szCs w:val="28"/>
          <w:shd w:val="clear" w:color="auto" w:fill="FFFFFF"/>
          <w:lang w:val="uk-UA"/>
        </w:rPr>
        <w:t xml:space="preserve"> Presented to Parliament by the Prime Minister</w:t>
      </w:r>
      <w:r w:rsidRPr="00D63F02">
        <w:rPr>
          <w:rFonts w:ascii="Times New Roman" w:eastAsia="SimSun" w:hAnsi="Times New Roman" w:cs="Times New Roman"/>
          <w:iCs/>
          <w:color w:val="000000"/>
          <w:kern w:val="0"/>
          <w:sz w:val="28"/>
          <w:szCs w:val="28"/>
          <w:shd w:val="clear" w:color="auto" w:fill="FFFFFF"/>
          <w:lang w:val="en-US"/>
        </w:rPr>
        <w:t xml:space="preserve"> </w:t>
      </w:r>
      <w:r w:rsidRPr="00D63F02">
        <w:rPr>
          <w:rFonts w:ascii="Times New Roman" w:eastAsia="SimSun" w:hAnsi="Times New Roman" w:cs="Times New Roman"/>
          <w:iCs/>
          <w:color w:val="000000"/>
          <w:kern w:val="0"/>
          <w:sz w:val="28"/>
          <w:szCs w:val="28"/>
          <w:shd w:val="clear" w:color="auto" w:fill="FFFFFF"/>
          <w:lang w:val="uk-UA"/>
        </w:rPr>
        <w:t>by Command of Her Majesty</w:t>
      </w:r>
      <w:r w:rsidRPr="00D63F02">
        <w:rPr>
          <w:rFonts w:ascii="Times New Roman" w:eastAsia="SimSun" w:hAnsi="Times New Roman" w:cs="Times New Roman"/>
          <w:iCs/>
          <w:color w:val="000000"/>
          <w:kern w:val="0"/>
          <w:sz w:val="28"/>
          <w:szCs w:val="28"/>
          <w:shd w:val="clear" w:color="auto" w:fill="FFFFFF"/>
          <w:lang w:val="en-US"/>
        </w:rPr>
        <w:t xml:space="preserve"> </w:t>
      </w:r>
      <w:r w:rsidRPr="00D63F02">
        <w:rPr>
          <w:rFonts w:ascii="Times New Roman" w:eastAsia="SimSun" w:hAnsi="Times New Roman" w:cs="Times New Roman"/>
          <w:iCs/>
          <w:color w:val="000000"/>
          <w:kern w:val="0"/>
          <w:sz w:val="28"/>
          <w:szCs w:val="28"/>
          <w:shd w:val="clear" w:color="auto" w:fill="FFFFFF"/>
          <w:lang w:val="uk-UA"/>
        </w:rPr>
        <w:t>October 1963</w:t>
      </w:r>
      <w:r w:rsidRPr="00D63F02">
        <w:rPr>
          <w:rFonts w:ascii="Calibri" w:eastAsia="SimSun" w:hAnsi="Calibri" w:cs="Calibri"/>
          <w:color w:val="000000"/>
          <w:kern w:val="0"/>
          <w:lang w:val="uk-UA"/>
        </w:rPr>
        <w:t xml:space="preserve"> </w:t>
      </w:r>
      <w:r w:rsidRPr="00D63F02">
        <w:rPr>
          <w:rFonts w:ascii="Times New Roman" w:eastAsia="SimSun" w:hAnsi="Times New Roman" w:cs="Times New Roman"/>
          <w:color w:val="000000"/>
          <w:kern w:val="0"/>
          <w:sz w:val="28"/>
          <w:szCs w:val="28"/>
          <w:lang w:val="en-US"/>
        </w:rPr>
        <w:t>[</w:t>
      </w:r>
      <w:r w:rsidRPr="00D63F02">
        <w:rPr>
          <w:rFonts w:ascii="Times New Roman" w:eastAsia="SimSun" w:hAnsi="Times New Roman" w:cs="Times New Roman"/>
          <w:color w:val="000000"/>
          <w:kern w:val="0"/>
          <w:sz w:val="28"/>
          <w:szCs w:val="28"/>
          <w:lang w:val="uk-UA"/>
        </w:rPr>
        <w:t>Електронний ресурс]. – Режим доступу:</w:t>
      </w:r>
      <w:r w:rsidRPr="00D63F02">
        <w:rPr>
          <w:rFonts w:ascii="Times New Roman" w:eastAsia="SimSun" w:hAnsi="Times New Roman" w:cs="Times New Roman"/>
          <w:color w:val="000000"/>
          <w:kern w:val="0"/>
          <w:sz w:val="28"/>
          <w:szCs w:val="28"/>
          <w:lang w:val="en-US"/>
        </w:rPr>
        <w:t xml:space="preserve"> </w:t>
      </w:r>
      <w:hyperlink r:id="rId36" w:history="1">
        <w:r w:rsidRPr="00D63F02">
          <w:rPr>
            <w:rFonts w:ascii="Times New Roman" w:eastAsia="SimSun" w:hAnsi="Times New Roman" w:cs="Times New Roman"/>
            <w:iCs/>
            <w:color w:val="000000"/>
            <w:kern w:val="0"/>
            <w:sz w:val="28"/>
            <w:szCs w:val="28"/>
            <w:u w:val="single"/>
            <w:shd w:val="clear" w:color="auto" w:fill="FFFFFF"/>
            <w:lang w:val="uk-UA"/>
          </w:rPr>
          <w:t>http://www.educationengland</w:t>
        </w:r>
      </w:hyperlink>
      <w:r w:rsidRPr="00D63F02">
        <w:rPr>
          <w:rFonts w:ascii="Times New Roman" w:eastAsia="SimSun" w:hAnsi="Times New Roman" w:cs="Times New Roman"/>
          <w:iCs/>
          <w:color w:val="000000"/>
          <w:kern w:val="0"/>
          <w:sz w:val="28"/>
          <w:szCs w:val="28"/>
          <w:shd w:val="clear" w:color="auto" w:fill="FFFFFF"/>
          <w:lang w:val="uk-UA"/>
        </w:rPr>
        <w:t>.</w:t>
      </w:r>
      <w:r w:rsidRPr="00D63F02">
        <w:rPr>
          <w:rFonts w:ascii="Times New Roman" w:eastAsia="SimSun" w:hAnsi="Times New Roman" w:cs="Times New Roman"/>
          <w:iCs/>
          <w:color w:val="000000"/>
          <w:kern w:val="0"/>
          <w:sz w:val="28"/>
          <w:szCs w:val="28"/>
          <w:shd w:val="clear" w:color="auto" w:fill="FFFFFF"/>
          <w:lang w:val="en-US"/>
        </w:rPr>
        <w:t xml:space="preserve"> </w:t>
      </w:r>
      <w:r w:rsidRPr="00D63F02">
        <w:rPr>
          <w:rFonts w:ascii="Times New Roman" w:eastAsia="SimSun" w:hAnsi="Times New Roman" w:cs="Times New Roman"/>
          <w:iCs/>
          <w:color w:val="000000"/>
          <w:kern w:val="0"/>
          <w:sz w:val="28"/>
          <w:szCs w:val="28"/>
          <w:shd w:val="clear" w:color="auto" w:fill="FFFFFF"/>
          <w:lang w:val="uk-UA"/>
        </w:rPr>
        <w:t>org.uk/documents/robbins/robbins1963.html</w:t>
      </w:r>
    </w:p>
    <w:p w14:paraId="48EC6214"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lastRenderedPageBreak/>
        <w:t>Initial Teacher Training (Second Phase) Circular 9/92. – London</w:t>
      </w:r>
      <w:r w:rsidRPr="00D63F02">
        <w:rPr>
          <w:rFonts w:ascii="Times New Roman" w:eastAsia="SimSun" w:hAnsi="Times New Roman" w:cs="Times New Roman"/>
          <w:color w:val="000000"/>
          <w:kern w:val="0"/>
          <w:sz w:val="28"/>
          <w:szCs w:val="28"/>
          <w:lang w:val="en-US"/>
        </w:rPr>
        <w:t xml:space="preserve"> </w:t>
      </w:r>
      <w:r w:rsidRPr="00D63F02">
        <w:rPr>
          <w:rFonts w:ascii="Times New Roman" w:eastAsia="SimSun" w:hAnsi="Times New Roman" w:cs="Times New Roman"/>
          <w:color w:val="000000"/>
          <w:kern w:val="0"/>
          <w:sz w:val="28"/>
          <w:szCs w:val="28"/>
          <w:lang w:val="uk-UA"/>
        </w:rPr>
        <w:t>: DES, 1992. – 30 р</w:t>
      </w:r>
      <w:r w:rsidRPr="00D63F02">
        <w:rPr>
          <w:rFonts w:ascii="Times New Roman" w:eastAsia="SimSun" w:hAnsi="Times New Roman" w:cs="Times New Roman"/>
          <w:color w:val="000000"/>
          <w:kern w:val="0"/>
          <w:sz w:val="28"/>
          <w:szCs w:val="28"/>
          <w:lang w:val="en-US"/>
        </w:rPr>
        <w:t>.</w:t>
      </w:r>
    </w:p>
    <w:p w14:paraId="2F7B6ACA"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 xml:space="preserve">International Relations Unit. Department for Education and Skills. ICT Toolkit V 2.3. [Електронний ресурс]. – Режим доступу: </w:t>
      </w:r>
      <w:r w:rsidRPr="00D63F02">
        <w:rPr>
          <w:rFonts w:ascii="Times New Roman" w:eastAsia="SimSun" w:hAnsi="Times New Roman" w:cs="Times New Roman"/>
          <w:color w:val="000000"/>
          <w:kern w:val="0"/>
          <w:sz w:val="28"/>
          <w:szCs w:val="28"/>
          <w:lang w:val="en-US"/>
        </w:rPr>
        <w:t>htpp</w:t>
      </w:r>
      <w:r w:rsidRPr="00D63F02">
        <w:rPr>
          <w:rFonts w:ascii="Times New Roman" w:eastAsia="SimSun" w:hAnsi="Times New Roman" w:cs="Times New Roman"/>
          <w:color w:val="000000"/>
          <w:kern w:val="0"/>
          <w:sz w:val="28"/>
          <w:szCs w:val="28"/>
          <w:lang w:val="uk-UA"/>
        </w:rPr>
        <w:t xml:space="preserve"> // www.  dfes.gov.uk/ICT_Toolkit_v2_4_3.</w:t>
      </w:r>
    </w:p>
    <w:p w14:paraId="2CBC92D6"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Introduction to Standards [Електронний ресурс]. – Режим доступу: </w:t>
      </w:r>
      <w:hyperlink r:id="rId37" w:history="1">
        <w:r w:rsidRPr="00D63F02">
          <w:rPr>
            <w:rFonts w:ascii="Times New Roman" w:eastAsia="SimSun" w:hAnsi="Times New Roman" w:cs="Times New Roman"/>
            <w:color w:val="000000"/>
            <w:kern w:val="0"/>
            <w:sz w:val="28"/>
            <w:szCs w:val="28"/>
            <w:u w:val="single"/>
            <w:lang w:val="uk-UA"/>
          </w:rPr>
          <w:t>http://www.tda.gov.uk/upload/resources/pdf/l/introduction_to_standards.pdf</w:t>
        </w:r>
      </w:hyperlink>
    </w:p>
    <w:p w14:paraId="5959F235"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Kirk G. Moray house and Change in Higher education / G. Kirk. — Edinburgh, Scottish Academic Press, 1995. – 447 p.</w:t>
      </w:r>
    </w:p>
    <w:p w14:paraId="6AADCC9E"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Lincoln Y.S. Guba E.G. Paradigmatic controversies, contradictions, and emerging confluences  / Y.S. Lincoln,  E.G.  Guba // Denzin N.K., Lincoln Y.S. (eds). The hand book of qualitative research. 2 ed. / Thousand Oaks, CA: Sage, 2000. – P. 163–188</w:t>
      </w:r>
    </w:p>
    <w:p w14:paraId="288FC2C9"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Calibri" w:eastAsia="SimSun" w:hAnsi="Calibri" w:cs="Calibri"/>
          <w:kern w:val="0"/>
          <w:lang w:val="uk-UA"/>
        </w:rPr>
      </w:pPr>
      <w:r w:rsidRPr="00D63F02">
        <w:rPr>
          <w:rFonts w:ascii="Times New Roman" w:eastAsia="SimSun" w:hAnsi="Times New Roman" w:cs="Times New Roman"/>
          <w:color w:val="000000"/>
          <w:kern w:val="0"/>
          <w:sz w:val="28"/>
          <w:szCs w:val="28"/>
          <w:lang w:val="uk-UA"/>
        </w:rPr>
        <w:t>Liston D., Zeichner K. Teacher Education and Social Conditions in Teaching</w:t>
      </w:r>
      <w:r w:rsidRPr="00D63F02">
        <w:rPr>
          <w:rFonts w:ascii="Times New Roman" w:eastAsia="SimSun" w:hAnsi="Times New Roman" w:cs="Times New Roman"/>
          <w:color w:val="000000"/>
          <w:kern w:val="0"/>
          <w:sz w:val="28"/>
          <w:szCs w:val="28"/>
          <w:lang w:val="en-US"/>
        </w:rPr>
        <w:t xml:space="preserve"> </w:t>
      </w:r>
      <w:r w:rsidRPr="00D63F02">
        <w:rPr>
          <w:rFonts w:ascii="Times New Roman" w:eastAsia="SimSun" w:hAnsi="Times New Roman" w:cs="Times New Roman"/>
          <w:color w:val="000000"/>
          <w:kern w:val="0"/>
          <w:sz w:val="28"/>
          <w:szCs w:val="28"/>
          <w:lang w:val="uk-UA"/>
        </w:rPr>
        <w:t>/ D. Liston, K. Zeichner. – New York : Routledge. – 1991. – P.13–17.</w:t>
      </w:r>
    </w:p>
    <w:p w14:paraId="2E305663"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hyperlink r:id="rId38" w:history="1">
        <w:r w:rsidRPr="00D63F02">
          <w:rPr>
            <w:rFonts w:ascii="Times New Roman" w:eastAsia="SimSun" w:hAnsi="Times New Roman" w:cs="Times New Roman"/>
            <w:color w:val="000000"/>
            <w:kern w:val="0"/>
            <w:sz w:val="28"/>
            <w:szCs w:val="28"/>
            <w:u w:val="single"/>
            <w:lang w:val="uk-UA"/>
          </w:rPr>
          <w:t>McPhee A.D.</w:t>
        </w:r>
      </w:hyperlink>
      <w:r w:rsidRPr="00D63F02">
        <w:rPr>
          <w:rFonts w:ascii="Times New Roman" w:eastAsia="SimSun" w:hAnsi="Times New Roman" w:cs="Times New Roman"/>
          <w:color w:val="000000"/>
          <w:kern w:val="0"/>
          <w:sz w:val="28"/>
          <w:szCs w:val="28"/>
          <w:lang w:val="uk-UA"/>
        </w:rPr>
        <w:t xml:space="preserve"> Teacher education in the UK in an era of performance management / A.D. </w:t>
      </w:r>
      <w:hyperlink r:id="rId39" w:history="1">
        <w:r w:rsidRPr="00D63F02">
          <w:rPr>
            <w:rFonts w:ascii="Times New Roman" w:eastAsia="SimSun" w:hAnsi="Times New Roman" w:cs="Times New Roman"/>
            <w:color w:val="000000"/>
            <w:kern w:val="0"/>
            <w:sz w:val="28"/>
            <w:szCs w:val="28"/>
            <w:u w:val="single"/>
            <w:lang w:val="uk-UA"/>
          </w:rPr>
          <w:t xml:space="preserve">McPhee </w:t>
        </w:r>
      </w:hyperlink>
      <w:r w:rsidRPr="00D63F02">
        <w:rPr>
          <w:rFonts w:ascii="Times New Roman" w:eastAsia="SimSun" w:hAnsi="Times New Roman" w:cs="Times New Roman"/>
          <w:color w:val="000000"/>
          <w:kern w:val="0"/>
          <w:sz w:val="28"/>
          <w:szCs w:val="28"/>
          <w:lang w:val="uk-UA"/>
        </w:rPr>
        <w:t>, C. Forde,  F.  Skelton //  </w:t>
      </w:r>
      <w:hyperlink r:id="rId40" w:history="1">
        <w:r w:rsidRPr="00D63F02">
          <w:rPr>
            <w:rFonts w:ascii="Times New Roman" w:eastAsia="SimSun" w:hAnsi="Times New Roman" w:cs="Times New Roman"/>
            <w:color w:val="000000"/>
            <w:kern w:val="0"/>
            <w:sz w:val="28"/>
            <w:szCs w:val="28"/>
            <w:u w:val="single"/>
            <w:lang w:val="uk-UA"/>
          </w:rPr>
          <w:t>Asia Pacific Journal of Teacher Education and Development</w:t>
        </w:r>
      </w:hyperlink>
      <w:r w:rsidRPr="00D63F02">
        <w:rPr>
          <w:rFonts w:ascii="Times New Roman" w:eastAsia="SimSun" w:hAnsi="Times New Roman" w:cs="Times New Roman"/>
          <w:color w:val="000000"/>
          <w:kern w:val="0"/>
          <w:sz w:val="28"/>
          <w:szCs w:val="28"/>
          <w:lang w:val="uk-UA"/>
        </w:rPr>
        <w:t xml:space="preserve">. – 2003. – 6 (2). – Р. 37–56. </w:t>
      </w:r>
    </w:p>
    <w:p w14:paraId="0F6EE4BE"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Mitchel K. Testing Teacher Candidates. The Role of Licensure Tests in Improving TeacherQuality / K.Mitchel , D. Robinson, B. Plake, K. Knowles. – Wasington DC : Nationalacademy Press. – 2001. – 460 p.</w:t>
      </w:r>
    </w:p>
    <w:p w14:paraId="2C49F928"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Morrison R. Complexity Theory / R. Morrison. – London, 2002. – 117 p.</w:t>
      </w:r>
    </w:p>
    <w:p w14:paraId="2CE84CD9"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NCA Re-accreditation Internationalization Self-Study: University support for Internationalization of K-12 Schooling. – 2005. – 14 p.</w:t>
      </w:r>
    </w:p>
    <w:p w14:paraId="66D8E816"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Norman L. The skills and knowledge required for a teacher of the future. Magister / L. Norman. – 1996. – №3. – 132 p.</w:t>
      </w:r>
    </w:p>
    <w:p w14:paraId="2A4C8A3B"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lastRenderedPageBreak/>
        <w:t>Ozmon H. Philosophical foundations of education / H. Ozmon, S.M. Craver. – Upper Saddle River, OH: Merrill / Prentice Hall, 2003. – 397 р.</w:t>
      </w:r>
    </w:p>
    <w:p w14:paraId="555FC509"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 xml:space="preserve">Professional Standards for Teachers [Електронний ресурс]. – </w:t>
      </w:r>
      <w:r w:rsidRPr="00D63F02">
        <w:rPr>
          <w:rFonts w:ascii="Times New Roman" w:eastAsia="SimSun" w:hAnsi="Times New Roman" w:cs="Times New Roman"/>
          <w:color w:val="000000"/>
          <w:kern w:val="0"/>
          <w:sz w:val="28"/>
          <w:szCs w:val="28"/>
        </w:rPr>
        <w:t>Режим</w:t>
      </w:r>
      <w:r w:rsidRPr="00D63F02">
        <w:rPr>
          <w:rFonts w:ascii="Times New Roman" w:eastAsia="SimSun" w:hAnsi="Times New Roman" w:cs="Times New Roman"/>
          <w:color w:val="000000"/>
          <w:kern w:val="0"/>
          <w:sz w:val="28"/>
          <w:szCs w:val="28"/>
          <w:lang w:val="en-US"/>
        </w:rPr>
        <w:t xml:space="preserve"> </w:t>
      </w:r>
      <w:r w:rsidRPr="00D63F02">
        <w:rPr>
          <w:rFonts w:ascii="Times New Roman" w:eastAsia="SimSun" w:hAnsi="Times New Roman" w:cs="Times New Roman"/>
          <w:color w:val="000000"/>
          <w:kern w:val="0"/>
          <w:sz w:val="28"/>
          <w:szCs w:val="28"/>
        </w:rPr>
        <w:t>доступу</w:t>
      </w:r>
      <w:r w:rsidRPr="00D63F02">
        <w:rPr>
          <w:rFonts w:ascii="Times New Roman" w:eastAsia="SimSun" w:hAnsi="Times New Roman" w:cs="Times New Roman"/>
          <w:color w:val="000000"/>
          <w:kern w:val="0"/>
          <w:sz w:val="28"/>
          <w:szCs w:val="28"/>
          <w:lang w:val="uk-UA"/>
        </w:rPr>
        <w:t>:</w:t>
      </w:r>
      <w:r w:rsidRPr="00D63F02">
        <w:rPr>
          <w:rFonts w:ascii="Times New Roman" w:eastAsia="SimSun" w:hAnsi="Times New Roman" w:cs="Times New Roman"/>
          <w:color w:val="000000"/>
          <w:kern w:val="0"/>
          <w:sz w:val="28"/>
          <w:szCs w:val="28"/>
          <w:lang w:val="en-US"/>
        </w:rPr>
        <w:t xml:space="preserve"> </w:t>
      </w:r>
      <w:r w:rsidRPr="00D63F02">
        <w:rPr>
          <w:rFonts w:ascii="Times New Roman" w:eastAsia="SimSun" w:hAnsi="Times New Roman" w:cs="Times New Roman"/>
          <w:color w:val="000000"/>
          <w:kern w:val="0"/>
          <w:sz w:val="28"/>
          <w:szCs w:val="28"/>
          <w:lang w:val="uk-UA"/>
        </w:rPr>
        <w:t xml:space="preserve"> </w:t>
      </w:r>
      <w:hyperlink r:id="rId41" w:history="1">
        <w:r w:rsidRPr="00D63F02">
          <w:rPr>
            <w:rFonts w:ascii="Times New Roman" w:eastAsia="SimSun" w:hAnsi="Times New Roman" w:cs="Times New Roman"/>
            <w:color w:val="000000"/>
            <w:kern w:val="0"/>
            <w:sz w:val="28"/>
            <w:szCs w:val="28"/>
            <w:u w:val="single"/>
            <w:lang w:val="uk-UA"/>
          </w:rPr>
          <w:t>http://www.tda.gov.uk/teachers/professionalstandards/standards/qts.aspx</w:t>
        </w:r>
      </w:hyperlink>
    </w:p>
    <w:p w14:paraId="5616CEAC"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 xml:space="preserve">Qualified Teacher Status [Електронний ресурс]. – Режим доступу:  </w:t>
      </w:r>
      <w:hyperlink r:id="rId42" w:history="1">
        <w:r w:rsidRPr="00D63F02">
          <w:rPr>
            <w:rFonts w:ascii="Times New Roman" w:eastAsia="SimSun" w:hAnsi="Times New Roman" w:cs="Times New Roman"/>
            <w:color w:val="000000"/>
            <w:kern w:val="0"/>
            <w:sz w:val="28"/>
            <w:szCs w:val="28"/>
            <w:u w:val="single"/>
            <w:lang w:val="uk-UA"/>
          </w:rPr>
          <w:t>http://www.tda.gov.uk/Recruit/thetrainingprocess/qualifiedteacherstatus.aspx</w:t>
        </w:r>
      </w:hyperlink>
      <w:r w:rsidRPr="00D63F02">
        <w:rPr>
          <w:rFonts w:ascii="Times New Roman" w:eastAsia="SimSun" w:hAnsi="Times New Roman" w:cs="Times New Roman"/>
          <w:color w:val="000000"/>
          <w:kern w:val="0"/>
          <w:sz w:val="28"/>
          <w:szCs w:val="28"/>
          <w:u w:val="single"/>
          <w:lang w:val="uk-UA"/>
        </w:rPr>
        <w:t xml:space="preserve"> </w:t>
      </w:r>
    </w:p>
    <w:p w14:paraId="4403859C"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 xml:space="preserve">Race Ph. 500 Tips for Tutors  /  Ph.Race, S. Brown. – L., Philadelphia: Kogan Page, 2002. – </w:t>
      </w:r>
      <w:r w:rsidRPr="00D63F02">
        <w:rPr>
          <w:rFonts w:ascii="Times New Roman" w:eastAsia="SimSun" w:hAnsi="Times New Roman" w:cs="Times New Roman"/>
          <w:color w:val="000000"/>
          <w:kern w:val="0"/>
          <w:sz w:val="28"/>
          <w:szCs w:val="28"/>
          <w:lang w:val="en-US"/>
        </w:rPr>
        <w:t xml:space="preserve">209 </w:t>
      </w:r>
      <w:r w:rsidRPr="00D63F02">
        <w:rPr>
          <w:rFonts w:ascii="Times New Roman" w:eastAsia="SimSun" w:hAnsi="Times New Roman" w:cs="Times New Roman"/>
          <w:color w:val="000000"/>
          <w:kern w:val="0"/>
          <w:sz w:val="28"/>
          <w:szCs w:val="28"/>
          <w:lang w:val="uk-UA"/>
        </w:rPr>
        <w:t>р.</w:t>
      </w:r>
    </w:p>
    <w:p w14:paraId="56298571"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Renshaw P. Re-appraisal of College of Education Curriculum  / Р. Renshaw // Education for Teaching. – 1968. – № 75. – P. 28–34.</w:t>
      </w:r>
    </w:p>
    <w:p w14:paraId="11F11CBD"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 xml:space="preserve">Roehampton University, London. [Електронний ресурс]. – Режим доступу : </w:t>
      </w:r>
      <w:hyperlink r:id="rId43" w:history="1">
        <w:r w:rsidRPr="00D63F02">
          <w:rPr>
            <w:rFonts w:ascii="Times New Roman" w:eastAsia="SimSun" w:hAnsi="Times New Roman" w:cs="Times New Roman"/>
            <w:color w:val="000000"/>
            <w:kern w:val="0"/>
            <w:sz w:val="28"/>
            <w:szCs w:val="28"/>
            <w:u w:val="single"/>
            <w:lang w:val="uk-UA"/>
          </w:rPr>
          <w:t>http://www.roehampton.ac.uk</w:t>
        </w:r>
      </w:hyperlink>
      <w:r w:rsidRPr="00D63F02">
        <w:rPr>
          <w:rFonts w:ascii="Times New Roman" w:eastAsia="SimSun" w:hAnsi="Times New Roman" w:cs="Times New Roman"/>
          <w:color w:val="000000"/>
          <w:kern w:val="0"/>
          <w:sz w:val="28"/>
          <w:szCs w:val="28"/>
          <w:lang w:val="uk-UA"/>
        </w:rPr>
        <w:t>.</w:t>
      </w:r>
    </w:p>
    <w:p w14:paraId="69E84C95"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Rogers C. Learning to be free / C. Rogers // The problem of being human / Ed. by C. Rogers and B. Stevens. – Lafayette, CA: Real People Press, 1967. – 258 р.</w:t>
      </w:r>
    </w:p>
    <w:p w14:paraId="0FCEECBD"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Skills Tests</w:t>
      </w:r>
      <w:r w:rsidRPr="00D63F02">
        <w:rPr>
          <w:rFonts w:ascii="Times New Roman" w:eastAsia="SimSun" w:hAnsi="Times New Roman" w:cs="Times New Roman"/>
          <w:color w:val="000000"/>
          <w:kern w:val="0"/>
          <w:sz w:val="28"/>
          <w:szCs w:val="28"/>
        </w:rPr>
        <w:t xml:space="preserve"> </w:t>
      </w:r>
      <w:r w:rsidRPr="00D63F02">
        <w:rPr>
          <w:rFonts w:ascii="Times New Roman" w:eastAsia="SimSun" w:hAnsi="Times New Roman" w:cs="Times New Roman"/>
          <w:color w:val="000000"/>
          <w:kern w:val="0"/>
          <w:sz w:val="28"/>
          <w:szCs w:val="28"/>
          <w:lang w:val="uk-UA"/>
        </w:rPr>
        <w:t xml:space="preserve">[Електронний ресурс]. – </w:t>
      </w:r>
      <w:r w:rsidRPr="00D63F02">
        <w:rPr>
          <w:rFonts w:ascii="Times New Roman" w:eastAsia="SimSun" w:hAnsi="Times New Roman" w:cs="Times New Roman"/>
          <w:color w:val="000000"/>
          <w:kern w:val="0"/>
          <w:sz w:val="28"/>
          <w:szCs w:val="28"/>
        </w:rPr>
        <w:t>Режим доступу</w:t>
      </w:r>
      <w:r w:rsidRPr="00D63F02">
        <w:rPr>
          <w:rFonts w:ascii="Times New Roman" w:eastAsia="SimSun" w:hAnsi="Times New Roman" w:cs="Times New Roman"/>
          <w:color w:val="000000"/>
          <w:kern w:val="0"/>
          <w:sz w:val="28"/>
          <w:szCs w:val="28"/>
          <w:lang w:val="uk-UA"/>
        </w:rPr>
        <w:t>:</w:t>
      </w:r>
      <w:r w:rsidRPr="00D63F02">
        <w:rPr>
          <w:rFonts w:ascii="Times New Roman" w:eastAsia="SimSun" w:hAnsi="Times New Roman" w:cs="Times New Roman"/>
          <w:color w:val="000000"/>
          <w:kern w:val="0"/>
          <w:sz w:val="28"/>
          <w:szCs w:val="28"/>
        </w:rPr>
        <w:t xml:space="preserve"> </w:t>
      </w:r>
      <w:hyperlink r:id="rId44" w:history="1">
        <w:r w:rsidRPr="00D63F02">
          <w:rPr>
            <w:rFonts w:ascii="Times New Roman" w:eastAsia="SimSun" w:hAnsi="Times New Roman" w:cs="Times New Roman"/>
            <w:color w:val="000000"/>
            <w:kern w:val="0"/>
            <w:sz w:val="28"/>
            <w:szCs w:val="28"/>
            <w:u w:val="single"/>
            <w:lang w:val="uk-UA"/>
          </w:rPr>
          <w:t>http://www.tda.gov.uk/Recruit/thetrainingprocess/qualifiedteacherstatus/skillstest.aspx</w:t>
        </w:r>
      </w:hyperlink>
      <w:r w:rsidRPr="00D63F02">
        <w:rPr>
          <w:rFonts w:ascii="Times New Roman" w:eastAsia="SimSun" w:hAnsi="Times New Roman" w:cs="Times New Roman"/>
          <w:color w:val="000000"/>
          <w:kern w:val="0"/>
          <w:sz w:val="28"/>
          <w:szCs w:val="28"/>
          <w:lang w:val="uk-UA"/>
        </w:rPr>
        <w:t> </w:t>
      </w:r>
    </w:p>
    <w:p w14:paraId="105CC4C3"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Skinner B.F. Science and human behavior / B.F. Skinner. – New York</w:t>
      </w:r>
      <w:r w:rsidRPr="00D63F02">
        <w:rPr>
          <w:rFonts w:ascii="Times New Roman" w:eastAsia="SimSun" w:hAnsi="Times New Roman" w:cs="Times New Roman"/>
          <w:color w:val="000000"/>
          <w:kern w:val="0"/>
          <w:sz w:val="28"/>
          <w:szCs w:val="28"/>
          <w:lang w:val="en-US"/>
        </w:rPr>
        <w:t xml:space="preserve"> </w:t>
      </w:r>
      <w:r w:rsidRPr="00D63F02">
        <w:rPr>
          <w:rFonts w:ascii="Times New Roman" w:eastAsia="SimSun" w:hAnsi="Times New Roman" w:cs="Times New Roman"/>
          <w:color w:val="000000"/>
          <w:kern w:val="0"/>
          <w:sz w:val="28"/>
          <w:szCs w:val="28"/>
          <w:lang w:val="uk-UA"/>
        </w:rPr>
        <w:t>: Free Press, 1965. – 461 p.</w:t>
      </w:r>
    </w:p>
    <w:p w14:paraId="51F525DC"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Standards Framework</w:t>
      </w:r>
      <w:r w:rsidRPr="00D63F02">
        <w:rPr>
          <w:rFonts w:ascii="Times New Roman" w:eastAsia="SimSun" w:hAnsi="Times New Roman" w:cs="Times New Roman"/>
          <w:color w:val="000000"/>
          <w:kern w:val="0"/>
          <w:sz w:val="28"/>
          <w:szCs w:val="28"/>
        </w:rPr>
        <w:t xml:space="preserve"> </w:t>
      </w:r>
      <w:r w:rsidRPr="00D63F02">
        <w:rPr>
          <w:rFonts w:ascii="Times New Roman" w:eastAsia="SimSun" w:hAnsi="Times New Roman" w:cs="Times New Roman"/>
          <w:color w:val="000000"/>
          <w:kern w:val="0"/>
          <w:sz w:val="28"/>
          <w:szCs w:val="28"/>
          <w:lang w:val="uk-UA"/>
        </w:rPr>
        <w:t xml:space="preserve">[Електронний ресурс]. – </w:t>
      </w:r>
      <w:r w:rsidRPr="00D63F02">
        <w:rPr>
          <w:rFonts w:ascii="Times New Roman" w:eastAsia="SimSun" w:hAnsi="Times New Roman" w:cs="Times New Roman"/>
          <w:color w:val="000000"/>
          <w:kern w:val="0"/>
          <w:sz w:val="28"/>
          <w:szCs w:val="28"/>
        </w:rPr>
        <w:t>Режим доступу</w:t>
      </w:r>
      <w:r w:rsidRPr="00D63F02">
        <w:rPr>
          <w:rFonts w:ascii="Times New Roman" w:eastAsia="SimSun" w:hAnsi="Times New Roman" w:cs="Times New Roman"/>
          <w:color w:val="000000"/>
          <w:kern w:val="0"/>
          <w:sz w:val="28"/>
          <w:szCs w:val="28"/>
          <w:lang w:val="uk-UA"/>
        </w:rPr>
        <w:t>:</w:t>
      </w:r>
      <w:r w:rsidRPr="00D63F02">
        <w:rPr>
          <w:rFonts w:ascii="Times New Roman" w:eastAsia="SimSun" w:hAnsi="Times New Roman" w:cs="Times New Roman"/>
          <w:color w:val="000000"/>
          <w:kern w:val="0"/>
          <w:sz w:val="28"/>
          <w:szCs w:val="28"/>
        </w:rPr>
        <w:t xml:space="preserve"> </w:t>
      </w:r>
      <w:hyperlink r:id="rId45" w:history="1">
        <w:r w:rsidRPr="00D63F02">
          <w:rPr>
            <w:rFonts w:ascii="Times New Roman" w:eastAsia="SimSun" w:hAnsi="Times New Roman" w:cs="Times New Roman"/>
            <w:color w:val="000000"/>
            <w:kern w:val="0"/>
            <w:sz w:val="28"/>
            <w:szCs w:val="28"/>
            <w:u w:val="single"/>
            <w:lang w:val="uk-UA"/>
          </w:rPr>
          <w:t>http://www.tda.gov.uk/upload/resources/pdf/s/standards_framework.pdf</w:t>
        </w:r>
      </w:hyperlink>
      <w:r w:rsidRPr="00D63F02">
        <w:rPr>
          <w:rFonts w:ascii="Times New Roman" w:eastAsia="SimSun" w:hAnsi="Times New Roman" w:cs="Times New Roman"/>
          <w:color w:val="000000"/>
          <w:kern w:val="0"/>
          <w:sz w:val="28"/>
          <w:szCs w:val="28"/>
          <w:lang w:val="uk-UA"/>
        </w:rPr>
        <w:t> </w:t>
      </w:r>
    </w:p>
    <w:p w14:paraId="44BA4B87"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Standards Guidance</w:t>
      </w:r>
      <w:r w:rsidRPr="00D63F02">
        <w:rPr>
          <w:rFonts w:ascii="Times New Roman" w:eastAsia="SimSun" w:hAnsi="Times New Roman" w:cs="Times New Roman"/>
          <w:color w:val="000000"/>
          <w:kern w:val="0"/>
          <w:sz w:val="28"/>
          <w:szCs w:val="28"/>
        </w:rPr>
        <w:t xml:space="preserve"> </w:t>
      </w:r>
      <w:r w:rsidRPr="00D63F02">
        <w:rPr>
          <w:rFonts w:ascii="Times New Roman" w:eastAsia="SimSun" w:hAnsi="Times New Roman" w:cs="Times New Roman"/>
          <w:color w:val="000000"/>
          <w:kern w:val="0"/>
          <w:sz w:val="28"/>
          <w:szCs w:val="28"/>
          <w:lang w:val="uk-UA"/>
        </w:rPr>
        <w:t xml:space="preserve">[Електронний ресурс]. – </w:t>
      </w:r>
      <w:r w:rsidRPr="00D63F02">
        <w:rPr>
          <w:rFonts w:ascii="Times New Roman" w:eastAsia="SimSun" w:hAnsi="Times New Roman" w:cs="Times New Roman"/>
          <w:color w:val="000000"/>
          <w:kern w:val="0"/>
          <w:sz w:val="28"/>
          <w:szCs w:val="28"/>
        </w:rPr>
        <w:t>Режим доступу</w:t>
      </w:r>
      <w:r w:rsidRPr="00D63F02">
        <w:rPr>
          <w:rFonts w:ascii="Times New Roman" w:eastAsia="SimSun" w:hAnsi="Times New Roman" w:cs="Times New Roman"/>
          <w:color w:val="000000"/>
          <w:kern w:val="0"/>
          <w:sz w:val="28"/>
          <w:szCs w:val="28"/>
          <w:lang w:val="uk-UA"/>
        </w:rPr>
        <w:t>:</w:t>
      </w:r>
      <w:r w:rsidRPr="00D63F02">
        <w:rPr>
          <w:rFonts w:ascii="Times New Roman" w:eastAsia="SimSun" w:hAnsi="Times New Roman" w:cs="Times New Roman"/>
          <w:color w:val="000000"/>
          <w:kern w:val="0"/>
          <w:sz w:val="28"/>
          <w:szCs w:val="28"/>
        </w:rPr>
        <w:t xml:space="preserve"> </w:t>
      </w:r>
      <w:hyperlink r:id="rId46" w:history="1">
        <w:r w:rsidRPr="00D63F02">
          <w:rPr>
            <w:rFonts w:ascii="Times New Roman" w:eastAsia="SimSun" w:hAnsi="Times New Roman" w:cs="Times New Roman"/>
            <w:color w:val="000000"/>
            <w:kern w:val="0"/>
            <w:sz w:val="28"/>
            <w:szCs w:val="28"/>
            <w:u w:val="single"/>
            <w:lang w:val="uk-UA"/>
          </w:rPr>
          <w:t>http://www.tda.gov.uk/partners/ittstandards/guidance_08/qts</w:t>
        </w:r>
      </w:hyperlink>
      <w:r w:rsidRPr="00D63F02">
        <w:rPr>
          <w:rFonts w:ascii="Times New Roman" w:eastAsia="SimSun" w:hAnsi="Times New Roman" w:cs="Times New Roman"/>
          <w:color w:val="000000"/>
          <w:kern w:val="0"/>
          <w:sz w:val="28"/>
          <w:szCs w:val="28"/>
          <w:lang w:val="uk-UA"/>
        </w:rPr>
        <w:t> </w:t>
      </w:r>
    </w:p>
    <w:p w14:paraId="39F05562"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Syson L. Learning to Practice: Astudy of practice placements in courses leading to the Certificate of Qualifications in Social Work /  L. Syson, M. Baginsky. –  London : Central Council for Education and Training in Social Work, 1981.  – P. 60–66.</w:t>
      </w:r>
    </w:p>
    <w:p w14:paraId="54085430"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lastRenderedPageBreak/>
        <w:t>Teaching: High Status High Standards. Requirements for Courses of Initial Teaching Training // DfEE Circular. – L. – 1998. – №4. – P.13.</w:t>
      </w:r>
    </w:p>
    <w:p w14:paraId="5E928922"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Teaching and learning at the OU [Електроний ресурс]. – Режим доступу:</w:t>
      </w:r>
      <w:hyperlink r:id="rId47" w:history="1">
        <w:r w:rsidRPr="00D63F02">
          <w:rPr>
            <w:rFonts w:ascii="Times New Roman" w:eastAsia="SimSun" w:hAnsi="Times New Roman" w:cs="Times New Roman"/>
            <w:color w:val="000000"/>
            <w:kern w:val="0"/>
            <w:sz w:val="28"/>
            <w:szCs w:val="28"/>
            <w:u w:val="single"/>
            <w:lang w:val="uk-UA"/>
          </w:rPr>
          <w:t>http://www8.open.ac.uk/about/main/the-ou-explained/teaching-and-learning-the-ou</w:t>
        </w:r>
      </w:hyperlink>
      <w:r w:rsidRPr="00D63F02">
        <w:rPr>
          <w:rFonts w:ascii="Times New Roman" w:eastAsia="SimSun" w:hAnsi="Times New Roman" w:cs="Times New Roman"/>
          <w:color w:val="000000"/>
          <w:kern w:val="0"/>
          <w:sz w:val="28"/>
          <w:szCs w:val="28"/>
          <w:lang w:val="uk-UA"/>
        </w:rPr>
        <w:t>.</w:t>
      </w:r>
    </w:p>
    <w:p w14:paraId="36A3B312"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The Education ACT, 1902. – Ernest Arthur Jelf, London, 1903. – 116 p.</w:t>
      </w:r>
    </w:p>
    <w:p w14:paraId="41198B96"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The Framework for Higher Education Qualifications in England,</w:t>
      </w:r>
      <w:r w:rsidRPr="00D63F02">
        <w:rPr>
          <w:rFonts w:ascii="Times New Roman" w:eastAsia="SimSun" w:hAnsi="Times New Roman" w:cs="Times New Roman"/>
          <w:color w:val="000000"/>
          <w:kern w:val="0"/>
          <w:sz w:val="28"/>
          <w:szCs w:val="28"/>
          <w:lang w:val="en-US"/>
        </w:rPr>
        <w:t xml:space="preserve"> </w:t>
      </w:r>
      <w:r w:rsidRPr="00D63F02">
        <w:rPr>
          <w:rFonts w:ascii="Times New Roman" w:eastAsia="SimSun" w:hAnsi="Times New Roman" w:cs="Times New Roman"/>
          <w:color w:val="000000"/>
          <w:kern w:val="0"/>
          <w:sz w:val="28"/>
          <w:szCs w:val="28"/>
          <w:lang w:val="uk-UA"/>
        </w:rPr>
        <w:t>Wales and Northern Ireland–QAA,2008 [Електронний ресурс]. –</w:t>
      </w:r>
      <w:r w:rsidRPr="00D63F02">
        <w:rPr>
          <w:rFonts w:ascii="Times New Roman" w:eastAsia="SimSun" w:hAnsi="Times New Roman" w:cs="Times New Roman"/>
          <w:color w:val="000000"/>
          <w:kern w:val="0"/>
          <w:sz w:val="28"/>
          <w:szCs w:val="28"/>
          <w:lang w:val="en-US"/>
        </w:rPr>
        <w:t xml:space="preserve"> </w:t>
      </w:r>
      <w:r w:rsidRPr="00D63F02">
        <w:rPr>
          <w:rFonts w:ascii="Times New Roman" w:eastAsia="SimSun" w:hAnsi="Times New Roman" w:cs="Times New Roman"/>
          <w:color w:val="000000"/>
          <w:kern w:val="0"/>
          <w:sz w:val="28"/>
          <w:szCs w:val="28"/>
          <w:lang w:val="uk-UA"/>
        </w:rPr>
        <w:t>Режим доступу: http://www.qaa.ac.uk/Publications/InformationAndGuidance/Documents/FHEQ08.p</w:t>
      </w:r>
      <w:r w:rsidRPr="00D63F02">
        <w:rPr>
          <w:rFonts w:ascii="Times New Roman" w:eastAsia="SimSun" w:hAnsi="Times New Roman" w:cs="Times New Roman"/>
          <w:color w:val="000000"/>
          <w:kern w:val="0"/>
          <w:sz w:val="28"/>
          <w:szCs w:val="28"/>
          <w:lang w:val="en-US"/>
        </w:rPr>
        <w:t>d</w:t>
      </w:r>
      <w:r w:rsidRPr="00D63F02">
        <w:rPr>
          <w:rFonts w:ascii="Times New Roman" w:eastAsia="SimSun" w:hAnsi="Times New Roman" w:cs="Times New Roman"/>
          <w:color w:val="000000"/>
          <w:kern w:val="0"/>
          <w:sz w:val="28"/>
          <w:szCs w:val="28"/>
          <w:lang w:val="uk-UA"/>
        </w:rPr>
        <w:t>f.</w:t>
      </w:r>
    </w:p>
    <w:p w14:paraId="0C0CCF5D"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The international encyclopedia of higher education. – San Francisco etc., 1978. – Vol. 9.– P. 4149.</w:t>
      </w:r>
    </w:p>
    <w:p w14:paraId="627BDC67"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The teachers encyclopedia of the theory, method, practice, history and development of education at home and abroad / ed. by A. Laurie. –</w:t>
      </w:r>
      <w:r w:rsidRPr="00D63F02">
        <w:rPr>
          <w:rFonts w:ascii="Times New Roman" w:eastAsia="SimSun" w:hAnsi="Times New Roman" w:cs="Times New Roman"/>
          <w:color w:val="000000"/>
          <w:kern w:val="0"/>
          <w:sz w:val="28"/>
          <w:szCs w:val="28"/>
          <w:lang w:val="en-US"/>
        </w:rPr>
        <w:t xml:space="preserve"> </w:t>
      </w:r>
      <w:r w:rsidRPr="00D63F02">
        <w:rPr>
          <w:rFonts w:ascii="Times New Roman" w:eastAsia="SimSun" w:hAnsi="Times New Roman" w:cs="Times New Roman"/>
          <w:color w:val="000000"/>
          <w:kern w:val="0"/>
          <w:sz w:val="28"/>
          <w:szCs w:val="28"/>
          <w:lang w:val="uk-UA"/>
        </w:rPr>
        <w:t>L.,</w:t>
      </w:r>
      <w:r w:rsidRPr="00D63F02">
        <w:rPr>
          <w:rFonts w:ascii="Times New Roman" w:eastAsia="SimSun" w:hAnsi="Times New Roman" w:cs="Times New Roman"/>
          <w:color w:val="000000"/>
          <w:kern w:val="0"/>
          <w:sz w:val="28"/>
          <w:szCs w:val="28"/>
          <w:lang w:val="en-US"/>
        </w:rPr>
        <w:t xml:space="preserve"> 201</w:t>
      </w:r>
      <w:r w:rsidRPr="00D63F02">
        <w:rPr>
          <w:rFonts w:ascii="Times New Roman" w:eastAsia="SimSun" w:hAnsi="Times New Roman" w:cs="Times New Roman"/>
          <w:color w:val="000000"/>
          <w:kern w:val="0"/>
          <w:sz w:val="28"/>
          <w:szCs w:val="28"/>
          <w:lang w:val="uk-UA"/>
        </w:rPr>
        <w:t>2. –</w:t>
      </w:r>
      <w:r w:rsidRPr="00D63F02">
        <w:rPr>
          <w:rFonts w:ascii="Times New Roman" w:eastAsia="Times New Roman" w:hAnsi="Times New Roman" w:cs="Times New Roman"/>
          <w:color w:val="000000"/>
          <w:sz w:val="28"/>
          <w:szCs w:val="28"/>
          <w:lang w:val="en-US"/>
        </w:rPr>
        <w:t xml:space="preserve"> Vol. 3 of 7</w:t>
      </w:r>
      <w:r w:rsidRPr="00D63F02">
        <w:rPr>
          <w:rFonts w:ascii="Times New Roman" w:eastAsia="SimSun" w:hAnsi="Times New Roman" w:cs="Times New Roman"/>
          <w:color w:val="000000"/>
          <w:kern w:val="0"/>
          <w:sz w:val="28"/>
          <w:szCs w:val="28"/>
          <w:lang w:val="uk-UA"/>
        </w:rPr>
        <w:t>. –</w:t>
      </w:r>
      <w:r w:rsidRPr="00D63F02">
        <w:rPr>
          <w:rFonts w:ascii="Times New Roman" w:eastAsia="SimSun" w:hAnsi="Times New Roman" w:cs="Times New Roman"/>
          <w:color w:val="000000"/>
          <w:kern w:val="0"/>
          <w:sz w:val="28"/>
          <w:szCs w:val="28"/>
          <w:lang w:val="en-US"/>
        </w:rPr>
        <w:t xml:space="preserve"> 253 p.</w:t>
      </w:r>
    </w:p>
    <w:p w14:paraId="44C34F68"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 xml:space="preserve">Touler T.A. A Survey of Canadian Pre-Service Training in Environmental Education  / T.A. Touler // The Journal of Environmental Education. – 1980-1982. – Vol.12. – Winter. – p. 11-16.  </w:t>
      </w:r>
    </w:p>
    <w:p w14:paraId="13CA2984"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White Paper. The future of higher education. – Crown Copyright, 2003. – 115 p.</w:t>
      </w:r>
    </w:p>
    <w:p w14:paraId="4DA77389"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 xml:space="preserve">Whitty G. Making Sense of Education Policy Sage / G. Whitty. – London, 2002. –  240 </w:t>
      </w:r>
      <w:r w:rsidRPr="00D63F02">
        <w:rPr>
          <w:rFonts w:ascii="Times New Roman" w:eastAsia="SimSun" w:hAnsi="Times New Roman" w:cs="Times New Roman"/>
          <w:color w:val="000000"/>
          <w:kern w:val="0"/>
          <w:sz w:val="28"/>
          <w:szCs w:val="28"/>
          <w:lang w:val="en-US"/>
        </w:rPr>
        <w:t>p</w:t>
      </w:r>
      <w:r w:rsidRPr="00D63F02">
        <w:rPr>
          <w:rFonts w:ascii="Times New Roman" w:eastAsia="SimSun" w:hAnsi="Times New Roman" w:cs="Times New Roman"/>
          <w:color w:val="000000"/>
          <w:kern w:val="0"/>
          <w:sz w:val="28"/>
          <w:szCs w:val="28"/>
          <w:lang w:val="uk-UA"/>
        </w:rPr>
        <w:t xml:space="preserve">. </w:t>
      </w:r>
    </w:p>
    <w:p w14:paraId="2C082CA8" w14:textId="77777777" w:rsidR="00D63F02" w:rsidRPr="00D63F02" w:rsidRDefault="00D63F02" w:rsidP="00D63F02">
      <w:pPr>
        <w:widowControl/>
        <w:numPr>
          <w:ilvl w:val="0"/>
          <w:numId w:val="20"/>
        </w:numPr>
        <w:tabs>
          <w:tab w:val="clear" w:pos="709"/>
        </w:tabs>
        <w:spacing w:after="0" w:line="360" w:lineRule="auto"/>
        <w:ind w:left="0" w:firstLine="709"/>
        <w:jc w:val="left"/>
        <w:rPr>
          <w:rFonts w:ascii="Times New Roman" w:eastAsia="SimSun" w:hAnsi="Times New Roman" w:cs="Times New Roman"/>
          <w:color w:val="000000"/>
          <w:kern w:val="0"/>
          <w:sz w:val="28"/>
          <w:szCs w:val="28"/>
          <w:lang w:val="uk-UA"/>
        </w:rPr>
      </w:pPr>
      <w:r w:rsidRPr="00D63F02">
        <w:rPr>
          <w:rFonts w:ascii="Times New Roman" w:eastAsia="SimSun" w:hAnsi="Times New Roman" w:cs="Times New Roman"/>
          <w:color w:val="000000"/>
          <w:kern w:val="0"/>
          <w:sz w:val="28"/>
          <w:szCs w:val="28"/>
          <w:lang w:val="uk-UA"/>
        </w:rPr>
        <w:t>Working Group on improving the education of teachers and trainers, progress reports. – Brussels: European Commission. 2003, 2004. – 74 p. [Електронний ресурс]. – Режим доступу: http:// europa.eu.int /comm /education/ policies /2010:objectives-en.htm</w:t>
      </w:r>
    </w:p>
    <w:p w14:paraId="50A5F35C" w14:textId="77777777" w:rsidR="00D63F02" w:rsidRPr="00D63F02" w:rsidRDefault="00D63F02" w:rsidP="00D63F02">
      <w:pPr>
        <w:widowControl/>
        <w:tabs>
          <w:tab w:val="clear" w:pos="709"/>
        </w:tabs>
        <w:spacing w:after="0" w:line="360" w:lineRule="auto"/>
        <w:ind w:firstLine="0"/>
        <w:rPr>
          <w:rFonts w:ascii="Times New Roman" w:eastAsia="SimSun" w:hAnsi="Times New Roman" w:cs="Times New Roman"/>
          <w:color w:val="000000"/>
          <w:kern w:val="0"/>
          <w:sz w:val="28"/>
          <w:szCs w:val="28"/>
          <w:lang w:val="uk-UA"/>
        </w:rPr>
      </w:pPr>
    </w:p>
    <w:p w14:paraId="5D4B86DF" w14:textId="77777777" w:rsidR="00D63F02" w:rsidRPr="00D63F02" w:rsidRDefault="00D63F02" w:rsidP="00D63F02">
      <w:bookmarkStart w:id="0" w:name="_GoBack"/>
      <w:bookmarkEnd w:id="0"/>
    </w:p>
    <w:sectPr w:rsidR="00D63F02" w:rsidRPr="00D63F02" w:rsidSect="006E463D">
      <w:headerReference w:type="default" r:id="rId4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A908A4" w14:textId="77777777" w:rsidR="00091A71" w:rsidRDefault="00091A71">
      <w:pPr>
        <w:spacing w:after="0" w:line="240" w:lineRule="auto"/>
      </w:pPr>
      <w:r>
        <w:separator/>
      </w:r>
    </w:p>
  </w:endnote>
  <w:endnote w:type="continuationSeparator" w:id="0">
    <w:p w14:paraId="7B59784A" w14:textId="77777777" w:rsidR="00091A71" w:rsidRDefault="00091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MT">
    <w:altName w:val="Arial Unicode MS"/>
    <w:charset w:val="80"/>
    <w:family w:val="swiss"/>
    <w:pitch w:val="default"/>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B48AD" w14:textId="77777777" w:rsidR="00D63F02" w:rsidRDefault="00D63F0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89B44" w14:textId="77777777" w:rsidR="00D63F02" w:rsidRDefault="00D63F0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BF042" w14:textId="77777777" w:rsidR="00D63F02" w:rsidRDefault="00D63F02">
    <w:pPr>
      <w:pStyle w:val="afffffff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4467C5" w14:textId="77777777" w:rsidR="00091A71" w:rsidRDefault="00091A71">
      <w:pPr>
        <w:spacing w:after="0" w:line="240" w:lineRule="auto"/>
      </w:pPr>
      <w:r>
        <w:separator/>
      </w:r>
    </w:p>
  </w:footnote>
  <w:footnote w:type="continuationSeparator" w:id="0">
    <w:p w14:paraId="6C89A0EE" w14:textId="77777777" w:rsidR="00091A71" w:rsidRDefault="00091A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FF46C" w14:textId="11CF852D" w:rsidR="00D63F02" w:rsidRDefault="00D63F02">
    <w:pPr>
      <w:pStyle w:val="affffffff6"/>
      <w:ind w:right="360" w:firstLine="0"/>
    </w:pPr>
    <w:r>
      <w:rPr>
        <w:noProof/>
        <w:lang w:eastAsia="ru-RU"/>
      </w:rPr>
      <mc:AlternateContent>
        <mc:Choice Requires="wps">
          <w:drawing>
            <wp:anchor distT="0" distB="0" distL="0" distR="0" simplePos="0" relativeHeight="251659264" behindDoc="0" locked="0" layoutInCell="1" allowOverlap="1" wp14:anchorId="5E6BA25E" wp14:editId="34C5580C">
              <wp:simplePos x="0" y="0"/>
              <wp:positionH relativeFrom="page">
                <wp:posOffset>6807200</wp:posOffset>
              </wp:positionH>
              <wp:positionV relativeFrom="paragraph">
                <wp:posOffset>635</wp:posOffset>
              </wp:positionV>
              <wp:extent cx="212725" cy="170180"/>
              <wp:effectExtent l="6350" t="635" r="0" b="635"/>
              <wp:wrapSquare wrapText="largest"/>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 cy="1701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40D107" w14:textId="77777777" w:rsidR="00D63F02" w:rsidRDefault="00D63F02">
                          <w:pPr>
                            <w:pStyle w:val="affffffff6"/>
                          </w:pPr>
                          <w:r>
                            <w:rPr>
                              <w:rStyle w:val="afffffffffffffffffffffffffff3"/>
                            </w:rPr>
                            <w:fldChar w:fldCharType="begin"/>
                          </w:r>
                          <w:r>
                            <w:rPr>
                              <w:rStyle w:val="afffffffffffffffffffffffffff3"/>
                            </w:rPr>
                            <w:instrText xml:space="preserve"> PAGE </w:instrText>
                          </w:r>
                          <w:r>
                            <w:rPr>
                              <w:rStyle w:val="afffffffffffffffffffffffffff3"/>
                            </w:rPr>
                            <w:fldChar w:fldCharType="separate"/>
                          </w:r>
                          <w:r>
                            <w:rPr>
                              <w:rStyle w:val="afffffffffffffffffffffffffff3"/>
                              <w:noProof/>
                            </w:rPr>
                            <w:t>15</w:t>
                          </w:r>
                          <w:r>
                            <w:rPr>
                              <w:rStyle w:val="afffffffffffffffffffffffffff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6BA25E" id="_x0000_t202" coordsize="21600,21600" o:spt="202" path="m,l,21600r21600,l21600,xe">
              <v:stroke joinstyle="miter"/>
              <v:path gradientshapeok="t" o:connecttype="rect"/>
            </v:shapetype>
            <v:shape id="Надпись 11" o:spid="_x0000_s1026" type="#_x0000_t202" style="position:absolute;left:0;text-align:left;margin-left:536pt;margin-top:.05pt;width:16.75pt;height:13.4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" stroked="f">
              <v:fill opacity="0"/>
              <v:textbox inset="0,0,0,0">
                <w:txbxContent>
                  <w:p w14:paraId="6240D107" w14:textId="77777777" w:rsidR="00D63F02" w:rsidRDefault="00D63F02">
                    <w:pPr>
                      <w:pStyle w:val="affffffff6"/>
                    </w:pPr>
                    <w:r>
                      <w:rPr>
                        <w:rStyle w:val="afffffffffffffffffffffffffff3"/>
                      </w:rPr>
                      <w:fldChar w:fldCharType="begin"/>
                    </w:r>
                    <w:r>
                      <w:rPr>
                        <w:rStyle w:val="afffffffffffffffffffffffffff3"/>
                      </w:rPr>
                      <w:instrText xml:space="preserve"> PAGE </w:instrText>
                    </w:r>
                    <w:r>
                      <w:rPr>
                        <w:rStyle w:val="afffffffffffffffffffffffffff3"/>
                      </w:rPr>
                      <w:fldChar w:fldCharType="separate"/>
                    </w:r>
                    <w:r>
                      <w:rPr>
                        <w:rStyle w:val="afffffffffffffffffffffffffff3"/>
                        <w:noProof/>
                      </w:rPr>
                      <w:t>15</w:t>
                    </w:r>
                    <w:r>
                      <w:rPr>
                        <w:rStyle w:val="afffffffffffffffffffffffffff3"/>
                      </w:rPr>
                      <w:fldChar w:fldCharType="end"/>
                    </w:r>
                  </w:p>
                </w:txbxContent>
              </v:textbox>
              <w10:wrap type="square" side="largest" anchorx="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AE28A" w14:textId="77777777" w:rsidR="00D63F02" w:rsidRDefault="00D63F02">
    <w:pPr>
      <w:pStyle w:val="affffffff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lvl w:ilvl="0">
      <w:numFmt w:val="bullet"/>
      <w:lvlText w:val="–"/>
      <w:lvlJc w:val="left"/>
      <w:pPr>
        <w:tabs>
          <w:tab w:val="num" w:pos="1069"/>
        </w:tabs>
        <w:ind w:left="0" w:firstLine="709"/>
      </w:pPr>
      <w:rPr>
        <w:rFonts w:ascii="Times New Roman" w:hAnsi="Times New Roman" w:cs="Times New Roman" w:hint="default"/>
        <w:b w:val="0"/>
        <w:i w:val="0"/>
        <w:spacing w:val="0"/>
        <w:position w:val="0"/>
        <w:sz w:val="28"/>
        <w:vertAlign w:val="baseline"/>
        <w:lang w:val="uk-UA"/>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6"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7"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8"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29"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0"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1"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2"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3"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4"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5"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6"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7"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8"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0"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2"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3"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4"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5"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6"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7"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8"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49"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0"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1"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3"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4"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5"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6" w15:restartNumberingAfterBreak="0">
    <w:nsid w:val="00000039"/>
    <w:multiLevelType w:val="multilevel"/>
    <w:tmpl w:val="0000003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7" w15:restartNumberingAfterBreak="0">
    <w:nsid w:val="0000003B"/>
    <w:multiLevelType w:val="multilevel"/>
    <w:tmpl w:val="0000003B"/>
    <w:lvl w:ilvl="0">
      <w:start w:val="1"/>
      <w:numFmt w:val="decimal"/>
      <w:lvlText w:val="%1."/>
      <w:lvlJc w:val="left"/>
      <w:pPr>
        <w:tabs>
          <w:tab w:val="num" w:pos="1573"/>
        </w:tabs>
        <w:ind w:left="1573" w:hanging="1005"/>
      </w:pPr>
      <w:rPr>
        <w:rFonts w:ascii="Times New Roman" w:hAnsi="Times New Roman" w:cs="Times New Roman"/>
        <w:b w:val="0"/>
        <w:sz w:val="28"/>
        <w:szCs w:val="28"/>
        <w:lang w:val="uk-U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9"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6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
  </w:num>
  <w:num w:numId="7">
    <w:abstractNumId w:val="36"/>
  </w:num>
  <w:num w:numId="8">
    <w:abstractNumId w:val="57"/>
  </w:num>
  <w:num w:numId="9">
    <w:abstractNumId w:val="54"/>
  </w:num>
  <w:num w:numId="10">
    <w:abstractNumId w:val="5"/>
  </w:num>
  <w:num w:numId="11">
    <w:abstractNumId w:val="39"/>
  </w:num>
  <w:num w:numId="12">
    <w:abstractNumId w:val="56"/>
  </w:num>
  <w:num w:numId="13">
    <w:abstractNumId w:val="8"/>
  </w:num>
  <w:num w:numId="14">
    <w:abstractNumId w:val="13"/>
  </w:num>
  <w:num w:numId="15">
    <w:abstractNumId w:val="19"/>
  </w:num>
  <w:num w:numId="16">
    <w:abstractNumId w:val="35"/>
  </w:num>
  <w:num w:numId="17">
    <w:abstractNumId w:val="41"/>
  </w:num>
  <w:num w:numId="18">
    <w:abstractNumId w:val="42"/>
  </w:num>
  <w:num w:numId="19">
    <w:abstractNumId w:val="37"/>
  </w:num>
  <w:num w:numId="20">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A6B"/>
    <w:rsid w:val="00123A8F"/>
    <w:rsid w:val="00123F3E"/>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4A"/>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C00"/>
    <w:rsid w:val="009E50AA"/>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312"/>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4C2"/>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uiPriority w:val="99"/>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uiPriority w:val="99"/>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uiPriority w:val="99"/>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Pr>
      <w:i/>
      <w:iCs/>
      <w:lang w:eastAsia="ru-RU" w:bidi="ru-RU"/>
    </w:rPr>
  </w:style>
  <w:style w:type="character" w:customStyle="1" w:styleId="63">
    <w:name w:val="Основной текст (6)_"/>
    <w:uiPriority w:val="99"/>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uiPriority w:val="99"/>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uiPriority w:val="99"/>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uiPriority w:val="99"/>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uiPriority w:val="99"/>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uiPriority w:val="99"/>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uiPriority w:val="99"/>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festival.1september.ru/authors/220-414-476" TargetMode="External"/><Relationship Id="rId18" Type="http://schemas.openxmlformats.org/officeDocument/2006/relationships/hyperlink" Target="http://www.social-science.com.ua/article/447" TargetMode="External"/><Relationship Id="rId26" Type="http://schemas.openxmlformats.org/officeDocument/2006/relationships/hyperlink" Target="http://www.fan-nauka.narod.ru/2007-1.html" TargetMode="External"/><Relationship Id="rId39" Type="http://schemas.openxmlformats.org/officeDocument/2006/relationships/hyperlink" Target="http://eprints.gla.ac.uk/view/author/2283.html" TargetMode="External"/><Relationship Id="rId21" Type="http://schemas.openxmlformats.org/officeDocument/2006/relationships/hyperlink" Target="http://metodportal.net/node/13780" TargetMode="External"/><Relationship Id="rId34" Type="http://schemas.openxmlformats.org/officeDocument/2006/relationships/hyperlink" Target="http://www.education-inclusive.com/shho-take-inklyuziya/" TargetMode="External"/><Relationship Id="rId42" Type="http://schemas.openxmlformats.org/officeDocument/2006/relationships/hyperlink" Target="http://www.tda.gov.uk/Recruit/thetrainingprocess/qualifiedteacherstatus.aspx" TargetMode="External"/><Relationship Id="rId47" Type="http://schemas.openxmlformats.org/officeDocument/2006/relationships/hyperlink" Target="http://www8.open.ac.uk/about/main/the-ou-explained/teaching-and-learning-the-ou" TargetMode="External"/><Relationship Id="rId50"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nbuv.gov.ua/portal/soc_gum/%20znpbdpu/Ped/2008_4/Kuchay%20T..pdf" TargetMode="External"/><Relationship Id="rId29" Type="http://schemas.openxmlformats.org/officeDocument/2006/relationships/hyperlink" Target="http://www.nbuv.gov.ua/portal/%20Soc_Gum/NiO/2011_6/2_rozd/Skor.htm" TargetMode="External"/><Relationship Id="rId11" Type="http://schemas.openxmlformats.org/officeDocument/2006/relationships/footer" Target="footer3.xml"/><Relationship Id="rId24" Type="http://schemas.openxmlformats.org/officeDocument/2006/relationships/hyperlink" Target="http://www.edu-law.org.ua/2009/10/pravovi-osnovy-rozpodilu-povnovazhen-u-sferi-osvitnoyi-diyalnosti%20zarubizhnyx-derzhav---franciya.html" TargetMode="External"/><Relationship Id="rId32" Type="http://schemas.openxmlformats.org/officeDocument/2006/relationships/hyperlink" Target="http://www.nbuv.gov.ua/portal/socgum/pednauk/2009_2/%20116.pdf" TargetMode="External"/><Relationship Id="rId37" Type="http://schemas.openxmlformats.org/officeDocument/2006/relationships/hyperlink" Target="http://www.tda.gov.uk/upload/resources/pdf/l/introduction_to_standards.pdf" TargetMode="External"/><Relationship Id="rId40" Type="http://schemas.openxmlformats.org/officeDocument/2006/relationships/hyperlink" Target="http://eprints.gla.ac.uk/view/journal_volume/Asia_Pacific_Journal_of_Teacher_Education_and_Development.html" TargetMode="External"/><Relationship Id="rId45" Type="http://schemas.openxmlformats.org/officeDocument/2006/relationships/hyperlink" Target="http://www.tda.gov.uk/upload/resources/pdf/s/standards_framework.pdf" TargetMode="External"/><Relationship Id="rId5" Type="http://schemas.openxmlformats.org/officeDocument/2006/relationships/footnotes" Target="footnotes.xml"/><Relationship Id="rId15" Type="http://schemas.openxmlformats.org/officeDocument/2006/relationships/hyperlink" Target="http://osvita.ua/legislation/Ser_osv/9189/" TargetMode="External"/><Relationship Id="rId23" Type="http://schemas.openxmlformats.org/officeDocument/2006/relationships/hyperlink" Target="http://archive.nbuv.gov.ua/portal/soc_gum/Nsod/2009_1/Potsulko.pdf" TargetMode="External"/><Relationship Id="rId28" Type="http://schemas.openxmlformats.org/officeDocument/2006/relationships/hyperlink" Target="http://www.nbuv.gov.ua/%20portal/soc_gum/vchu/N126/N126p128-136.pdf" TargetMode="External"/><Relationship Id="rId36" Type="http://schemas.openxmlformats.org/officeDocument/2006/relationships/hyperlink" Target="http://www.educationengland/" TargetMode="External"/><Relationship Id="rId49"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archive.nbuv.gov.ua/portal/soc_gum/Znpkhist/2012_5/12mliupn.pdf" TargetMode="External"/><Relationship Id="rId31" Type="http://schemas.openxmlformats.org/officeDocument/2006/relationships/hyperlink" Target="http://www.viche.info/journal/3576/" TargetMode="External"/><Relationship Id="rId44" Type="http://schemas.openxmlformats.org/officeDocument/2006/relationships/hyperlink" Target="http://www.tda.gov.uk/Recruit/thetrainingprocess/qualifiedteacherstatus/skillstest.aspx"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doshkilla.blogspot.com/2012/03/blog-post.html" TargetMode="External"/><Relationship Id="rId22" Type="http://schemas.openxmlformats.org/officeDocument/2006/relationships/hyperlink" Target="http://www.rusnauka.com/29_DWS_2009/Pedagogica/53826.doc.htm" TargetMode="External"/><Relationship Id="rId27" Type="http://schemas.openxmlformats.org/officeDocument/2006/relationships/hyperlink" Target="http://eprints.zu.edu.ua/1395/1/09.pdf" TargetMode="External"/><Relationship Id="rId30" Type="http://schemas.openxmlformats.org/officeDocument/2006/relationships/hyperlink" Target="http://osvita.ua/abroad/higher_school/%20articles/7662/" TargetMode="External"/><Relationship Id="rId35" Type="http://schemas.openxmlformats.org/officeDocument/2006/relationships/hyperlink" Target="http://europa.eu.int/comm/education/policies" TargetMode="External"/><Relationship Id="rId43" Type="http://schemas.openxmlformats.org/officeDocument/2006/relationships/hyperlink" Target="http://www.roehampton.ac.uk/" TargetMode="External"/><Relationship Id="rId48" Type="http://schemas.openxmlformats.org/officeDocument/2006/relationships/header" Target="header3.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www.ssa-rss.ru/files/File/KomitetyROS/" TargetMode="External"/><Relationship Id="rId17" Type="http://schemas.openxmlformats.org/officeDocument/2006/relationships/hyperlink" Target="http://www.nbuv.gov.ua/portal/natural/%20Npdntu/pps/2009_4/levchina.pdf" TargetMode="External"/><Relationship Id="rId25" Type="http://schemas.openxmlformats.org/officeDocument/2006/relationships/hyperlink" Target="http://zakon4.rada.gov.ua/laws/show/1247-98-&#1087;" TargetMode="External"/><Relationship Id="rId33" Type="http://schemas.openxmlformats.org/officeDocument/2006/relationships/hyperlink" Target="http://elearningtime.blogspot.com/2010/06/blog-post_15.html" TargetMode="External"/><Relationship Id="rId38" Type="http://schemas.openxmlformats.org/officeDocument/2006/relationships/hyperlink" Target="http://eprints.gla.ac.uk/view/author/2283.html" TargetMode="External"/><Relationship Id="rId46" Type="http://schemas.openxmlformats.org/officeDocument/2006/relationships/hyperlink" Target="http://www.tda.gov.uk/partners/ittstandards/guidance_08/qts" TargetMode="External"/><Relationship Id="rId20" Type="http://schemas.openxmlformats.org/officeDocument/2006/relationships/hyperlink" Target="http://sandra13soledar.blogspot.com/p/2.html" TargetMode="External"/><Relationship Id="rId41" Type="http://schemas.openxmlformats.org/officeDocument/2006/relationships/hyperlink" Target="http://www.tda.gov.uk/teachers/professionalstandards/standards/qts.aspx" TargetMode="External"/><Relationship Id="rId1" Type="http://schemas.openxmlformats.org/officeDocument/2006/relationships/numbering" Target="numbering.xml"/><Relationship Id="rId6"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43</Pages>
  <Words>10915</Words>
  <Characters>62221</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72991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23</cp:revision>
  <cp:lastPrinted>2009-02-06T05:36:00Z</cp:lastPrinted>
  <dcterms:created xsi:type="dcterms:W3CDTF">2017-02-26T13:11:00Z</dcterms:created>
  <dcterms:modified xsi:type="dcterms:W3CDTF">2017-03-06T21:42:00Z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