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FA73"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Шахова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Ирина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Николаевна</w:t>
      </w:r>
      <w:r w:rsidRPr="008B786A">
        <w:rPr>
          <w:rFonts w:ascii="Helvetica" w:hAnsi="Helvetica"/>
          <w:b/>
          <w:bCs/>
          <w:color w:val="222222"/>
          <w:sz w:val="21"/>
          <w:szCs w:val="21"/>
        </w:rPr>
        <w:t>.</w:t>
      </w:r>
    </w:p>
    <w:p w14:paraId="5A5CFED8"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Самообразование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взаимодействие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социологический</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анализ</w:t>
      </w:r>
      <w:r w:rsidRPr="008B786A">
        <w:rPr>
          <w:rFonts w:ascii="Helvetica" w:hAnsi="Helvetica"/>
          <w:b/>
          <w:bCs/>
          <w:color w:val="222222"/>
          <w:sz w:val="21"/>
          <w:szCs w:val="21"/>
        </w:rPr>
        <w:t xml:space="preserve"> : </w:t>
      </w:r>
      <w:r w:rsidRPr="008B786A">
        <w:rPr>
          <w:rFonts w:ascii="Helvetica" w:hAnsi="Helvetica" w:hint="eastAsia"/>
          <w:b/>
          <w:bCs/>
          <w:color w:val="222222"/>
          <w:sz w:val="21"/>
          <w:szCs w:val="21"/>
        </w:rPr>
        <w:t>диссертация</w:t>
      </w:r>
      <w:r w:rsidRPr="008B786A">
        <w:rPr>
          <w:rFonts w:ascii="Helvetica" w:hAnsi="Helvetica"/>
          <w:b/>
          <w:bCs/>
          <w:color w:val="222222"/>
          <w:sz w:val="21"/>
          <w:szCs w:val="21"/>
        </w:rPr>
        <w:t xml:space="preserve"> ... </w:t>
      </w:r>
      <w:r w:rsidRPr="008B786A">
        <w:rPr>
          <w:rFonts w:ascii="Helvetica" w:hAnsi="Helvetica" w:hint="eastAsia"/>
          <w:b/>
          <w:bCs/>
          <w:color w:val="222222"/>
          <w:sz w:val="21"/>
          <w:szCs w:val="21"/>
        </w:rPr>
        <w:t>кандидата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социологических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наук</w:t>
      </w:r>
      <w:r w:rsidRPr="008B786A">
        <w:rPr>
          <w:rFonts w:ascii="Helvetica" w:hAnsi="Helvetica"/>
          <w:b/>
          <w:bCs/>
          <w:color w:val="222222"/>
          <w:sz w:val="21"/>
          <w:szCs w:val="21"/>
        </w:rPr>
        <w:t xml:space="preserve"> : 22.00.06. - </w:t>
      </w:r>
      <w:r w:rsidRPr="008B786A">
        <w:rPr>
          <w:rFonts w:ascii="Helvetica" w:hAnsi="Helvetica" w:hint="eastAsia"/>
          <w:b/>
          <w:bCs/>
          <w:color w:val="222222"/>
          <w:sz w:val="21"/>
          <w:szCs w:val="21"/>
        </w:rPr>
        <w:t>Екатеринбург</w:t>
      </w:r>
      <w:r w:rsidRPr="008B786A">
        <w:rPr>
          <w:rFonts w:ascii="Helvetica" w:hAnsi="Helvetica"/>
          <w:b/>
          <w:bCs/>
          <w:color w:val="222222"/>
          <w:sz w:val="21"/>
          <w:szCs w:val="21"/>
        </w:rPr>
        <w:t xml:space="preserve">, 2006. - 166 </w:t>
      </w:r>
      <w:r w:rsidRPr="008B786A">
        <w:rPr>
          <w:rFonts w:ascii="Helvetica" w:hAnsi="Helvetica" w:hint="eastAsia"/>
          <w:b/>
          <w:bCs/>
          <w:color w:val="222222"/>
          <w:sz w:val="21"/>
          <w:szCs w:val="21"/>
        </w:rPr>
        <w:t>с</w:t>
      </w:r>
      <w:r w:rsidRPr="008B786A">
        <w:rPr>
          <w:rFonts w:ascii="Helvetica" w:hAnsi="Helvetica"/>
          <w:b/>
          <w:bCs/>
          <w:color w:val="222222"/>
          <w:sz w:val="21"/>
          <w:szCs w:val="21"/>
        </w:rPr>
        <w:t xml:space="preserve">. : </w:t>
      </w:r>
      <w:r w:rsidRPr="008B786A">
        <w:rPr>
          <w:rFonts w:ascii="Helvetica" w:hAnsi="Helvetica" w:hint="eastAsia"/>
          <w:b/>
          <w:bCs/>
          <w:color w:val="222222"/>
          <w:sz w:val="21"/>
          <w:szCs w:val="21"/>
        </w:rPr>
        <w:t>ил</w:t>
      </w:r>
      <w:r w:rsidRPr="008B786A">
        <w:rPr>
          <w:rFonts w:ascii="Helvetica" w:hAnsi="Helvetica"/>
          <w:b/>
          <w:bCs/>
          <w:color w:val="222222"/>
          <w:sz w:val="21"/>
          <w:szCs w:val="21"/>
        </w:rPr>
        <w:t>.</w:t>
      </w:r>
    </w:p>
    <w:p w14:paraId="3CA981FB"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больше</w:t>
      </w:r>
    </w:p>
    <w:p w14:paraId="4DEC4809"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Цитаты</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из</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текста</w:t>
      </w:r>
      <w:r w:rsidRPr="008B786A">
        <w:rPr>
          <w:rFonts w:ascii="Helvetica" w:hAnsi="Helvetica"/>
          <w:b/>
          <w:bCs/>
          <w:color w:val="222222"/>
          <w:sz w:val="21"/>
          <w:szCs w:val="21"/>
        </w:rPr>
        <w:t>:</w:t>
      </w:r>
    </w:p>
    <w:p w14:paraId="7C94508A"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стр</w:t>
      </w:r>
      <w:r w:rsidRPr="008B786A">
        <w:rPr>
          <w:rFonts w:ascii="Helvetica" w:hAnsi="Helvetica"/>
          <w:b/>
          <w:bCs/>
          <w:color w:val="222222"/>
          <w:sz w:val="21"/>
          <w:szCs w:val="21"/>
        </w:rPr>
        <w:t>. 8</w:t>
      </w:r>
    </w:p>
    <w:p w14:paraId="60E2C514"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решались</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следующие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задачи</w:t>
      </w:r>
      <w:r w:rsidRPr="008B786A">
        <w:rPr>
          <w:rFonts w:ascii="Helvetica" w:hAnsi="Helvetica"/>
          <w:b/>
          <w:bCs/>
          <w:color w:val="222222"/>
          <w:sz w:val="21"/>
          <w:szCs w:val="21"/>
        </w:rPr>
        <w:t xml:space="preserve">: 1. </w:t>
      </w:r>
      <w:r w:rsidRPr="008B786A">
        <w:rPr>
          <w:rFonts w:ascii="Helvetica" w:hAnsi="Helvetica" w:hint="eastAsia"/>
          <w:b/>
          <w:bCs/>
          <w:color w:val="222222"/>
          <w:sz w:val="21"/>
          <w:szCs w:val="21"/>
        </w:rPr>
        <w:t>Анализ</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методологии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подхода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социологическому</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исследованию</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2. </w:t>
      </w:r>
      <w:r w:rsidRPr="008B786A">
        <w:rPr>
          <w:rFonts w:ascii="Helvetica" w:hAnsi="Helvetica" w:hint="eastAsia"/>
          <w:b/>
          <w:bCs/>
          <w:color w:val="222222"/>
          <w:sz w:val="21"/>
          <w:szCs w:val="21"/>
        </w:rPr>
        <w:t>Характеристика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феномена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понятия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функций</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структуры</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акта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др</w:t>
      </w:r>
      <w:r w:rsidRPr="008B786A">
        <w:rPr>
          <w:rFonts w:ascii="Helvetica" w:hAnsi="Helvetica"/>
          <w:b/>
          <w:bCs/>
          <w:color w:val="222222"/>
          <w:sz w:val="21"/>
          <w:szCs w:val="21"/>
        </w:rPr>
        <w:t xml:space="preserve">.). 3. </w:t>
      </w:r>
      <w:r w:rsidRPr="008B786A">
        <w:rPr>
          <w:rFonts w:ascii="Helvetica" w:hAnsi="Helvetica" w:hint="eastAsia"/>
          <w:b/>
          <w:bCs/>
          <w:color w:val="222222"/>
          <w:sz w:val="21"/>
          <w:szCs w:val="21"/>
        </w:rPr>
        <w:t>Изучение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автокоммуникации</w:t>
      </w:r>
      <w:r w:rsidRPr="008B786A">
        <w:rPr>
          <w:rFonts w:ascii="Helvetica" w:hAnsi="Helvetica"/>
          <w:b/>
          <w:bCs/>
          <w:color w:val="222222"/>
          <w:sz w:val="21"/>
          <w:szCs w:val="21"/>
        </w:rPr>
        <w:t xml:space="preserve">. 4. </w:t>
      </w:r>
      <w:r w:rsidRPr="008B786A">
        <w:rPr>
          <w:rFonts w:ascii="Helvetica" w:hAnsi="Helvetica" w:hint="eastAsia"/>
          <w:b/>
          <w:bCs/>
          <w:color w:val="222222"/>
          <w:sz w:val="21"/>
          <w:szCs w:val="21"/>
        </w:rPr>
        <w:t>Эмпирическое</w:t>
      </w:r>
    </w:p>
    <w:p w14:paraId="76AF6F59"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стр</w:t>
      </w:r>
      <w:r w:rsidRPr="008B786A">
        <w:rPr>
          <w:rFonts w:ascii="Helvetica" w:hAnsi="Helvetica"/>
          <w:b/>
          <w:bCs/>
          <w:color w:val="222222"/>
          <w:sz w:val="21"/>
          <w:szCs w:val="21"/>
        </w:rPr>
        <w:t>. 9</w:t>
      </w:r>
    </w:p>
    <w:p w14:paraId="434F966E" w14:textId="77777777" w:rsidR="008B786A" w:rsidRPr="008B786A" w:rsidRDefault="008B786A" w:rsidP="008B786A">
      <w:pPr>
        <w:rPr>
          <w:rFonts w:ascii="Helvetica" w:hAnsi="Helvetica"/>
          <w:b/>
          <w:bCs/>
          <w:color w:val="222222"/>
          <w:sz w:val="21"/>
          <w:szCs w:val="21"/>
        </w:rPr>
      </w:pPr>
      <w:r w:rsidRPr="008B786A">
        <w:rPr>
          <w:rFonts w:ascii="Helvetica" w:hAnsi="Helvetica"/>
          <w:b/>
          <w:bCs/>
          <w:color w:val="222222"/>
          <w:sz w:val="21"/>
          <w:szCs w:val="21"/>
        </w:rPr>
        <w:t>(</w:t>
      </w:r>
      <w:r w:rsidRPr="008B786A">
        <w:rPr>
          <w:rFonts w:ascii="Helvetica" w:hAnsi="Helvetica" w:hint="eastAsia"/>
          <w:b/>
          <w:bCs/>
          <w:color w:val="222222"/>
          <w:sz w:val="21"/>
          <w:szCs w:val="21"/>
        </w:rPr>
        <w:t>соотношение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качественных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количественных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стратегий</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конкретного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исследования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взаимодействия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Теоретико</w:t>
      </w:r>
      <w:r w:rsidRPr="008B786A">
        <w:rPr>
          <w:rFonts w:ascii="Helvetica" w:hAnsi="Helvetica"/>
          <w:b/>
          <w:bCs/>
          <w:color w:val="222222"/>
          <w:sz w:val="21"/>
          <w:szCs w:val="21"/>
        </w:rPr>
        <w:t>-</w:t>
      </w:r>
      <w:r w:rsidRPr="008B786A">
        <w:rPr>
          <w:rFonts w:ascii="Helvetica" w:hAnsi="Helvetica" w:hint="eastAsia"/>
          <w:b/>
          <w:bCs/>
          <w:color w:val="222222"/>
          <w:sz w:val="21"/>
          <w:szCs w:val="21"/>
        </w:rPr>
        <w:t>методологическим</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основанием</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диссертационного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исследования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выстунает</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коммуникативный</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подход</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социологическому</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изучению</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Общесоциологический</w:t>
      </w:r>
    </w:p>
    <w:p w14:paraId="5F4ABF6B"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стр</w:t>
      </w:r>
      <w:r w:rsidRPr="008B786A">
        <w:rPr>
          <w:rFonts w:ascii="Helvetica" w:hAnsi="Helvetica"/>
          <w:b/>
          <w:bCs/>
          <w:color w:val="222222"/>
          <w:sz w:val="21"/>
          <w:szCs w:val="21"/>
        </w:rPr>
        <w:t>. 11</w:t>
      </w:r>
    </w:p>
    <w:p w14:paraId="519E5452"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применения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качественных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количественных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стратегий</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конкретно</w:t>
      </w:r>
      <w:r w:rsidRPr="008B786A">
        <w:rPr>
          <w:rFonts w:ascii="Helvetica" w:hAnsi="Helvetica"/>
          <w:b/>
          <w:bCs/>
          <w:color w:val="222222"/>
          <w:sz w:val="21"/>
          <w:szCs w:val="21"/>
        </w:rPr>
        <w:t>-</w:t>
      </w:r>
      <w:r w:rsidRPr="008B786A">
        <w:rPr>
          <w:rFonts w:ascii="Helvetica" w:hAnsi="Helvetica" w:hint="eastAsia"/>
          <w:b/>
          <w:bCs/>
          <w:color w:val="222222"/>
          <w:sz w:val="21"/>
          <w:szCs w:val="21"/>
        </w:rPr>
        <w:t>социологического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исследования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взаимодействия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Установлено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что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применение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количественных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стратегий</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целесообразно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в</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анализе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массового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общественного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явления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его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квантифицируемых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характеристик</w:t>
      </w:r>
      <w:r w:rsidRPr="008B786A">
        <w:rPr>
          <w:rFonts w:ascii="Helvetica" w:hAnsi="Helvetica"/>
          <w:b/>
          <w:bCs/>
          <w:color w:val="222222"/>
          <w:sz w:val="21"/>
          <w:szCs w:val="21"/>
        </w:rPr>
        <w:t>.</w:t>
      </w:r>
    </w:p>
    <w:p w14:paraId="4215AF92" w14:textId="77777777" w:rsidR="008B786A" w:rsidRPr="008B786A" w:rsidRDefault="008B786A" w:rsidP="008B786A">
      <w:pPr>
        <w:rPr>
          <w:rFonts w:ascii="Helvetica" w:hAnsi="Helvetica"/>
          <w:b/>
          <w:bCs/>
          <w:color w:val="222222"/>
          <w:sz w:val="21"/>
          <w:szCs w:val="21"/>
        </w:rPr>
      </w:pPr>
    </w:p>
    <w:p w14:paraId="54FD4F73"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Оглавление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диссертации</w:t>
      </w:r>
    </w:p>
    <w:p w14:paraId="14DDDFB2"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lastRenderedPageBreak/>
        <w:t>кандидат</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социологических</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наук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Шахова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Ирина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Николаевна</w:t>
      </w:r>
    </w:p>
    <w:p w14:paraId="1EDB7F3E"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ВВЕДЕНИЕ</w:t>
      </w:r>
    </w:p>
    <w:p w14:paraId="65AD1D40" w14:textId="77777777" w:rsidR="008B786A" w:rsidRPr="008B786A" w:rsidRDefault="008B786A" w:rsidP="008B786A">
      <w:pPr>
        <w:rPr>
          <w:rFonts w:ascii="Helvetica" w:hAnsi="Helvetica"/>
          <w:b/>
          <w:bCs/>
          <w:color w:val="222222"/>
          <w:sz w:val="21"/>
          <w:szCs w:val="21"/>
        </w:rPr>
      </w:pPr>
    </w:p>
    <w:p w14:paraId="3D481523"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Глава</w:t>
      </w:r>
      <w:r w:rsidRPr="008B786A">
        <w:rPr>
          <w:rFonts w:ascii="Helvetica" w:hAnsi="Helvetica"/>
          <w:b/>
          <w:bCs/>
          <w:color w:val="222222"/>
          <w:sz w:val="21"/>
          <w:szCs w:val="21"/>
        </w:rPr>
        <w:t xml:space="preserve"> 1.</w:t>
      </w:r>
    </w:p>
    <w:p w14:paraId="115FC758" w14:textId="77777777" w:rsidR="008B786A" w:rsidRPr="008B786A" w:rsidRDefault="008B786A" w:rsidP="008B786A">
      <w:pPr>
        <w:rPr>
          <w:rFonts w:ascii="Helvetica" w:hAnsi="Helvetica"/>
          <w:b/>
          <w:bCs/>
          <w:color w:val="222222"/>
          <w:sz w:val="21"/>
          <w:szCs w:val="21"/>
        </w:rPr>
      </w:pPr>
    </w:p>
    <w:p w14:paraId="226F3677"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Специфика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подхода</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социологическому</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анализу</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p>
    <w:p w14:paraId="1F892F40" w14:textId="77777777" w:rsidR="008B786A" w:rsidRPr="008B786A" w:rsidRDefault="008B786A" w:rsidP="008B786A">
      <w:pPr>
        <w:rPr>
          <w:rFonts w:ascii="Helvetica" w:hAnsi="Helvetica"/>
          <w:b/>
          <w:bCs/>
          <w:color w:val="222222"/>
          <w:sz w:val="21"/>
          <w:szCs w:val="21"/>
        </w:rPr>
      </w:pPr>
    </w:p>
    <w:p w14:paraId="6CE670AE"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Глава</w:t>
      </w:r>
      <w:r w:rsidRPr="008B786A">
        <w:rPr>
          <w:rFonts w:ascii="Helvetica" w:hAnsi="Helvetica"/>
          <w:b/>
          <w:bCs/>
          <w:color w:val="222222"/>
          <w:sz w:val="21"/>
          <w:szCs w:val="21"/>
        </w:rPr>
        <w:t xml:space="preserve"> 2.</w:t>
      </w:r>
    </w:p>
    <w:p w14:paraId="5F7DB985" w14:textId="77777777" w:rsidR="008B786A" w:rsidRPr="008B786A" w:rsidRDefault="008B786A" w:rsidP="008B786A">
      <w:pPr>
        <w:rPr>
          <w:rFonts w:ascii="Helvetica" w:hAnsi="Helvetica"/>
          <w:b/>
          <w:bCs/>
          <w:color w:val="222222"/>
          <w:sz w:val="21"/>
          <w:szCs w:val="21"/>
        </w:rPr>
      </w:pPr>
    </w:p>
    <w:p w14:paraId="75431C53"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Самообразование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автокоммуникация</w:t>
      </w:r>
    </w:p>
    <w:p w14:paraId="2AA28368" w14:textId="77777777" w:rsidR="008B786A" w:rsidRPr="008B786A" w:rsidRDefault="008B786A" w:rsidP="008B786A">
      <w:pPr>
        <w:rPr>
          <w:rFonts w:ascii="Helvetica" w:hAnsi="Helvetica"/>
          <w:b/>
          <w:bCs/>
          <w:color w:val="222222"/>
          <w:sz w:val="21"/>
          <w:szCs w:val="21"/>
        </w:rPr>
      </w:pPr>
    </w:p>
    <w:p w14:paraId="3797EBF2" w14:textId="77777777" w:rsidR="008B786A" w:rsidRPr="008B786A" w:rsidRDefault="008B786A" w:rsidP="008B786A">
      <w:pPr>
        <w:rPr>
          <w:rFonts w:ascii="Helvetica" w:hAnsi="Helvetica"/>
          <w:b/>
          <w:bCs/>
          <w:color w:val="222222"/>
          <w:sz w:val="21"/>
          <w:szCs w:val="21"/>
        </w:rPr>
      </w:pPr>
      <w:r w:rsidRPr="008B786A">
        <w:rPr>
          <w:rFonts w:ascii="Helvetica" w:hAnsi="Helvetica" w:hint="eastAsia"/>
          <w:b/>
          <w:bCs/>
          <w:color w:val="222222"/>
          <w:sz w:val="21"/>
          <w:szCs w:val="21"/>
        </w:rPr>
        <w:t>Глава</w:t>
      </w:r>
      <w:r w:rsidRPr="008B786A">
        <w:rPr>
          <w:rFonts w:ascii="Helvetica" w:hAnsi="Helvetica"/>
          <w:b/>
          <w:bCs/>
          <w:color w:val="222222"/>
          <w:sz w:val="21"/>
          <w:szCs w:val="21"/>
        </w:rPr>
        <w:t xml:space="preserve"> 3.</w:t>
      </w:r>
    </w:p>
    <w:p w14:paraId="5A438179" w14:textId="77777777" w:rsidR="008B786A" w:rsidRPr="008B786A" w:rsidRDefault="008B786A" w:rsidP="008B786A">
      <w:pPr>
        <w:rPr>
          <w:rFonts w:ascii="Helvetica" w:hAnsi="Helvetica"/>
          <w:b/>
          <w:bCs/>
          <w:color w:val="222222"/>
          <w:sz w:val="21"/>
          <w:szCs w:val="21"/>
        </w:rPr>
      </w:pPr>
    </w:p>
    <w:p w14:paraId="2013FB89" w14:textId="6ACAE1A3" w:rsidR="00F0131B" w:rsidRPr="008B786A" w:rsidRDefault="008B786A" w:rsidP="008B786A">
      <w:r w:rsidRPr="008B786A">
        <w:rPr>
          <w:rFonts w:ascii="Helvetica" w:hAnsi="Helvetica" w:hint="eastAsia"/>
          <w:b/>
          <w:bCs/>
          <w:color w:val="222222"/>
          <w:sz w:val="21"/>
          <w:szCs w:val="21"/>
        </w:rPr>
        <w:t>Конкретно</w:t>
      </w:r>
      <w:r w:rsidRPr="008B786A">
        <w:rPr>
          <w:rFonts w:ascii="Helvetica" w:hAnsi="Helvetica"/>
          <w:b/>
          <w:bCs/>
          <w:color w:val="222222"/>
          <w:sz w:val="21"/>
          <w:szCs w:val="21"/>
        </w:rPr>
        <w:t>-</w:t>
      </w:r>
      <w:r w:rsidRPr="008B786A">
        <w:rPr>
          <w:rFonts w:ascii="Helvetica" w:hAnsi="Helvetica" w:hint="eastAsia"/>
          <w:b/>
          <w:bCs/>
          <w:color w:val="222222"/>
          <w:sz w:val="21"/>
          <w:szCs w:val="21"/>
        </w:rPr>
        <w:t>социологическое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исследование</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самообразования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как</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коммуникативного</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взаимодействия</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особенности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методики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и</w:t>
      </w:r>
      <w:r w:rsidRPr="008B786A">
        <w:rPr>
          <w:rFonts w:ascii="Helvetica" w:hAnsi="Helvetica"/>
          <w:b/>
          <w:bCs/>
          <w:color w:val="222222"/>
          <w:sz w:val="21"/>
          <w:szCs w:val="21"/>
        </w:rPr>
        <w:t xml:space="preserve"> </w:t>
      </w:r>
      <w:r w:rsidRPr="008B786A">
        <w:rPr>
          <w:rFonts w:ascii="Helvetica" w:hAnsi="Helvetica" w:hint="eastAsia"/>
          <w:b/>
          <w:bCs/>
          <w:color w:val="222222"/>
          <w:sz w:val="21"/>
          <w:szCs w:val="21"/>
        </w:rPr>
        <w:t>результаты</w:t>
      </w:r>
    </w:p>
    <w:sectPr w:rsidR="00F0131B" w:rsidRPr="008B78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B4FC" w14:textId="77777777" w:rsidR="003E0F59" w:rsidRDefault="003E0F59">
      <w:pPr>
        <w:spacing w:after="0" w:line="240" w:lineRule="auto"/>
      </w:pPr>
      <w:r>
        <w:separator/>
      </w:r>
    </w:p>
  </w:endnote>
  <w:endnote w:type="continuationSeparator" w:id="0">
    <w:p w14:paraId="5FF108A9" w14:textId="77777777" w:rsidR="003E0F59" w:rsidRDefault="003E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36BB" w14:textId="77777777" w:rsidR="003E0F59" w:rsidRDefault="003E0F59"/>
    <w:p w14:paraId="261A8CAF" w14:textId="77777777" w:rsidR="003E0F59" w:rsidRDefault="003E0F59"/>
    <w:p w14:paraId="6393ED04" w14:textId="77777777" w:rsidR="003E0F59" w:rsidRDefault="003E0F59"/>
    <w:p w14:paraId="3CF88B52" w14:textId="77777777" w:rsidR="003E0F59" w:rsidRDefault="003E0F59"/>
    <w:p w14:paraId="26058C9A" w14:textId="77777777" w:rsidR="003E0F59" w:rsidRDefault="003E0F59"/>
    <w:p w14:paraId="3DEFB22F" w14:textId="77777777" w:rsidR="003E0F59" w:rsidRDefault="003E0F59"/>
    <w:p w14:paraId="2F937E6E" w14:textId="77777777" w:rsidR="003E0F59" w:rsidRDefault="003E0F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3DEA44" wp14:editId="29512B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AD9A0" w14:textId="77777777" w:rsidR="003E0F59" w:rsidRDefault="003E0F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DEA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8AD9A0" w14:textId="77777777" w:rsidR="003E0F59" w:rsidRDefault="003E0F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661522" w14:textId="77777777" w:rsidR="003E0F59" w:rsidRDefault="003E0F59"/>
    <w:p w14:paraId="0F4584A8" w14:textId="77777777" w:rsidR="003E0F59" w:rsidRDefault="003E0F59"/>
    <w:p w14:paraId="78FEE98F" w14:textId="77777777" w:rsidR="003E0F59" w:rsidRDefault="003E0F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06CC72" wp14:editId="61DDF7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2517" w14:textId="77777777" w:rsidR="003E0F59" w:rsidRDefault="003E0F59"/>
                          <w:p w14:paraId="16B2CA03" w14:textId="77777777" w:rsidR="003E0F59" w:rsidRDefault="003E0F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6CC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032517" w14:textId="77777777" w:rsidR="003E0F59" w:rsidRDefault="003E0F59"/>
                    <w:p w14:paraId="16B2CA03" w14:textId="77777777" w:rsidR="003E0F59" w:rsidRDefault="003E0F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530C8E" w14:textId="77777777" w:rsidR="003E0F59" w:rsidRDefault="003E0F59"/>
    <w:p w14:paraId="1B159C4C" w14:textId="77777777" w:rsidR="003E0F59" w:rsidRDefault="003E0F59">
      <w:pPr>
        <w:rPr>
          <w:sz w:val="2"/>
          <w:szCs w:val="2"/>
        </w:rPr>
      </w:pPr>
    </w:p>
    <w:p w14:paraId="2719DAFD" w14:textId="77777777" w:rsidR="003E0F59" w:rsidRDefault="003E0F59"/>
    <w:p w14:paraId="25F2EB69" w14:textId="77777777" w:rsidR="003E0F59" w:rsidRDefault="003E0F59">
      <w:pPr>
        <w:spacing w:after="0" w:line="240" w:lineRule="auto"/>
      </w:pPr>
    </w:p>
  </w:footnote>
  <w:footnote w:type="continuationSeparator" w:id="0">
    <w:p w14:paraId="1F15C2E3" w14:textId="77777777" w:rsidR="003E0F59" w:rsidRDefault="003E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59"/>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67856</TotalTime>
  <Pages>2</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cp:revision>
  <cp:lastPrinted>2009-02-06T05:36:00Z</cp:lastPrinted>
  <dcterms:created xsi:type="dcterms:W3CDTF">2025-11-25T20:19:00Z</dcterms:created>
  <dcterms:modified xsi:type="dcterms:W3CDTF">2026-02-09T21:49:00Z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