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4059B" w14:textId="77777777" w:rsidR="00297682" w:rsidRDefault="00297682" w:rsidP="00297682">
      <w:pPr>
        <w:pStyle w:val="afffffffffffffffffffffffffff5"/>
        <w:rPr>
          <w:rFonts w:ascii="Verdana" w:hAnsi="Verdana"/>
          <w:color w:val="000000"/>
          <w:sz w:val="21"/>
          <w:szCs w:val="21"/>
        </w:rPr>
      </w:pPr>
      <w:r>
        <w:rPr>
          <w:rFonts w:ascii="Helvetica" w:hAnsi="Helvetica" w:cs="Helvetica"/>
          <w:b/>
          <w:bCs w:val="0"/>
          <w:color w:val="222222"/>
          <w:sz w:val="21"/>
          <w:szCs w:val="21"/>
        </w:rPr>
        <w:t>Ильин, Алексей Игоревич.</w:t>
      </w:r>
    </w:p>
    <w:p w14:paraId="1FA7F303" w14:textId="77777777" w:rsidR="00297682" w:rsidRDefault="00297682" w:rsidP="00297682">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Вырождение подалгебр Бете в </w:t>
      </w:r>
      <w:proofErr w:type="gramStart"/>
      <w:r>
        <w:rPr>
          <w:rFonts w:ascii="Helvetica" w:hAnsi="Helvetica" w:cs="Helvetica"/>
          <w:caps/>
          <w:color w:val="222222"/>
          <w:sz w:val="21"/>
          <w:szCs w:val="21"/>
        </w:rPr>
        <w:t>янгианах :</w:t>
      </w:r>
      <w:proofErr w:type="gramEnd"/>
      <w:r>
        <w:rPr>
          <w:rFonts w:ascii="Helvetica" w:hAnsi="Helvetica" w:cs="Helvetica"/>
          <w:caps/>
          <w:color w:val="222222"/>
          <w:sz w:val="21"/>
          <w:szCs w:val="21"/>
        </w:rPr>
        <w:t xml:space="preserve"> диссертация ... кандидата физико-математических наук : 01.01.06 / Ильин Алексей Игоревич; [Место защиты: ФГАОУ ВО «Национальный исследовательский университет «Высшая школа экономики»]. - Москва, 2020. - 78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09227C8E" w14:textId="77777777" w:rsidR="00297682" w:rsidRDefault="00297682" w:rsidP="00297682">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наук Ильин Алексей Игоревич</w:t>
      </w:r>
    </w:p>
    <w:p w14:paraId="0B110B7C" w14:textId="77777777" w:rsidR="00297682" w:rsidRDefault="00297682" w:rsidP="0029768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Оглавление</w:t>
      </w:r>
    </w:p>
    <w:p w14:paraId="27F25ADB" w14:textId="77777777" w:rsidR="00297682" w:rsidRDefault="00297682" w:rsidP="0029768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7944FFD" w14:textId="77777777" w:rsidR="00297682" w:rsidRDefault="00297682" w:rsidP="0029768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w:t>
      </w:r>
    </w:p>
    <w:p w14:paraId="2FCD5AE1" w14:textId="77777777" w:rsidR="00297682" w:rsidRDefault="00297682" w:rsidP="0029768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литературы</w:t>
      </w:r>
    </w:p>
    <w:p w14:paraId="74242587" w14:textId="77777777" w:rsidR="00297682" w:rsidRDefault="00297682" w:rsidP="0029768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20</w:t>
      </w:r>
    </w:p>
    <w:p w14:paraId="29C0AA4C" w14:textId="77777777" w:rsidR="00297682" w:rsidRDefault="00297682" w:rsidP="0029768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5F5201FF" w14:textId="77777777" w:rsidR="00297682" w:rsidRDefault="00297682" w:rsidP="0029768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w:t>
      </w:r>
    </w:p>
    <w:p w14:paraId="68236C0D" w14:textId="77777777" w:rsidR="00297682" w:rsidRPr="00297682" w:rsidRDefault="00297682" w:rsidP="00297682">
      <w:pPr>
        <w:pStyle w:val="afffffffffffffffffffffffffff5"/>
        <w:spacing w:before="0" w:beforeAutospacing="0" w:after="312" w:afterAutospacing="0"/>
        <w:rPr>
          <w:rFonts w:ascii="Arial" w:hAnsi="Arial" w:cs="Arial"/>
          <w:color w:val="333333"/>
          <w:sz w:val="21"/>
          <w:szCs w:val="21"/>
          <w:lang w:val="en-US"/>
        </w:rPr>
      </w:pPr>
      <w:r>
        <w:rPr>
          <w:rFonts w:ascii="Arial" w:hAnsi="Arial" w:cs="Arial"/>
          <w:color w:val="333333"/>
          <w:sz w:val="21"/>
          <w:szCs w:val="21"/>
        </w:rPr>
        <w:t>Приложение</w:t>
      </w:r>
      <w:r w:rsidRPr="00297682">
        <w:rPr>
          <w:rFonts w:ascii="Arial" w:hAnsi="Arial" w:cs="Arial"/>
          <w:color w:val="333333"/>
          <w:sz w:val="21"/>
          <w:szCs w:val="21"/>
          <w:lang w:val="en-US"/>
        </w:rPr>
        <w:t xml:space="preserve"> A. </w:t>
      </w:r>
      <w:r>
        <w:rPr>
          <w:rFonts w:ascii="Arial" w:hAnsi="Arial" w:cs="Arial"/>
          <w:color w:val="333333"/>
          <w:sz w:val="21"/>
          <w:szCs w:val="21"/>
        </w:rPr>
        <w:t>Статья</w:t>
      </w:r>
      <w:r w:rsidRPr="00297682">
        <w:rPr>
          <w:rFonts w:ascii="Arial" w:hAnsi="Arial" w:cs="Arial"/>
          <w:color w:val="333333"/>
          <w:sz w:val="21"/>
          <w:szCs w:val="21"/>
          <w:lang w:val="en-US"/>
        </w:rPr>
        <w:t xml:space="preserve"> 1. "Degeneration of Bethe subalgebras in the Yangian</w:t>
      </w:r>
    </w:p>
    <w:p w14:paraId="31F51573" w14:textId="77777777" w:rsidR="00297682" w:rsidRDefault="00297682" w:rsidP="00297682">
      <w:pPr>
        <w:pStyle w:val="afffffffffffffffffffffffffff5"/>
        <w:spacing w:before="0" w:beforeAutospacing="0" w:after="312" w:afterAutospacing="0"/>
        <w:rPr>
          <w:rFonts w:ascii="Arial" w:hAnsi="Arial" w:cs="Arial"/>
          <w:color w:val="333333"/>
          <w:sz w:val="21"/>
          <w:szCs w:val="21"/>
        </w:rPr>
      </w:pPr>
      <w:proofErr w:type="spellStart"/>
      <w:r>
        <w:rPr>
          <w:rFonts w:ascii="Arial" w:hAnsi="Arial" w:cs="Arial"/>
          <w:color w:val="333333"/>
          <w:sz w:val="21"/>
          <w:szCs w:val="21"/>
        </w:rPr>
        <w:t>of</w:t>
      </w:r>
      <w:proofErr w:type="spellEnd"/>
      <w:r>
        <w:rPr>
          <w:rFonts w:ascii="Arial" w:hAnsi="Arial" w:cs="Arial"/>
          <w:color w:val="333333"/>
          <w:sz w:val="21"/>
          <w:szCs w:val="21"/>
        </w:rPr>
        <w:t xml:space="preserve"> </w:t>
      </w:r>
      <w:proofErr w:type="spellStart"/>
      <w:r>
        <w:rPr>
          <w:rFonts w:ascii="Arial" w:hAnsi="Arial" w:cs="Arial"/>
          <w:color w:val="333333"/>
          <w:sz w:val="21"/>
          <w:szCs w:val="21"/>
        </w:rPr>
        <w:t>gin</w:t>
      </w:r>
      <w:proofErr w:type="spellEnd"/>
      <w:r>
        <w:rPr>
          <w:rFonts w:ascii="Arial" w:hAnsi="Arial" w:cs="Arial"/>
          <w:color w:val="333333"/>
          <w:sz w:val="21"/>
          <w:szCs w:val="21"/>
        </w:rPr>
        <w:t>"</w:t>
      </w:r>
    </w:p>
    <w:p w14:paraId="2244B7BE" w14:textId="77777777" w:rsidR="00297682" w:rsidRPr="00297682" w:rsidRDefault="00297682" w:rsidP="00297682">
      <w:pPr>
        <w:pStyle w:val="afffffffffffffffffffffffffff5"/>
        <w:spacing w:before="0" w:beforeAutospacing="0" w:after="312" w:afterAutospacing="0"/>
        <w:rPr>
          <w:rFonts w:ascii="Arial" w:hAnsi="Arial" w:cs="Arial"/>
          <w:color w:val="333333"/>
          <w:sz w:val="21"/>
          <w:szCs w:val="21"/>
          <w:lang w:val="en-US"/>
        </w:rPr>
      </w:pPr>
      <w:r>
        <w:rPr>
          <w:rFonts w:ascii="Arial" w:hAnsi="Arial" w:cs="Arial"/>
          <w:color w:val="333333"/>
          <w:sz w:val="21"/>
          <w:szCs w:val="21"/>
        </w:rPr>
        <w:t xml:space="preserve">Приложение B. Статья 2. </w:t>
      </w:r>
      <w:r w:rsidRPr="00297682">
        <w:rPr>
          <w:rFonts w:ascii="Arial" w:hAnsi="Arial" w:cs="Arial"/>
          <w:color w:val="333333"/>
          <w:sz w:val="21"/>
          <w:szCs w:val="21"/>
          <w:lang w:val="en-US"/>
        </w:rPr>
        <w:t>"Bethe Subalgebras in Yangians and the Wonderful Compactification"</w:t>
      </w:r>
    </w:p>
    <w:p w14:paraId="4149BB21" w14:textId="77777777" w:rsidR="00297682" w:rsidRDefault="00297682" w:rsidP="0029768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Приложение C. Статья 3. "О максимальности некоторых коммутативных </w:t>
      </w:r>
      <w:proofErr w:type="spellStart"/>
      <w:r>
        <w:rPr>
          <w:rFonts w:ascii="Arial" w:hAnsi="Arial" w:cs="Arial"/>
          <w:color w:val="333333"/>
          <w:sz w:val="21"/>
          <w:szCs w:val="21"/>
        </w:rPr>
        <w:t>подалгебр</w:t>
      </w:r>
      <w:proofErr w:type="spellEnd"/>
      <w:r>
        <w:rPr>
          <w:rFonts w:ascii="Arial" w:hAnsi="Arial" w:cs="Arial"/>
          <w:color w:val="333333"/>
          <w:sz w:val="21"/>
          <w:szCs w:val="21"/>
        </w:rPr>
        <w:t xml:space="preserve"> </w:t>
      </w:r>
      <w:proofErr w:type="spellStart"/>
      <w:r>
        <w:rPr>
          <w:rFonts w:ascii="Arial" w:hAnsi="Arial" w:cs="Arial"/>
          <w:color w:val="333333"/>
          <w:sz w:val="21"/>
          <w:szCs w:val="21"/>
        </w:rPr>
        <w:t>Янгианов</w:t>
      </w:r>
      <w:proofErr w:type="spellEnd"/>
      <w:r>
        <w:rPr>
          <w:rFonts w:ascii="Arial" w:hAnsi="Arial" w:cs="Arial"/>
          <w:color w:val="333333"/>
          <w:sz w:val="21"/>
          <w:szCs w:val="21"/>
        </w:rPr>
        <w:t>"</w:t>
      </w:r>
    </w:p>
    <w:p w14:paraId="4FDAD129" w14:textId="4D25DA4B" w:rsidR="00BD642D" w:rsidRPr="00297682" w:rsidRDefault="00BD642D" w:rsidP="00297682"/>
    <w:sectPr w:rsidR="00BD642D" w:rsidRPr="0029768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0EF5A" w14:textId="77777777" w:rsidR="00546C02" w:rsidRDefault="00546C02">
      <w:pPr>
        <w:spacing w:after="0" w:line="240" w:lineRule="auto"/>
      </w:pPr>
      <w:r>
        <w:separator/>
      </w:r>
    </w:p>
  </w:endnote>
  <w:endnote w:type="continuationSeparator" w:id="0">
    <w:p w14:paraId="5A6C3D68" w14:textId="77777777" w:rsidR="00546C02" w:rsidRDefault="00546C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920F5" w14:textId="77777777" w:rsidR="00546C02" w:rsidRDefault="00546C02"/>
    <w:p w14:paraId="0CF23651" w14:textId="77777777" w:rsidR="00546C02" w:rsidRDefault="00546C02"/>
    <w:p w14:paraId="431A76B3" w14:textId="77777777" w:rsidR="00546C02" w:rsidRDefault="00546C02"/>
    <w:p w14:paraId="6948907C" w14:textId="77777777" w:rsidR="00546C02" w:rsidRDefault="00546C02"/>
    <w:p w14:paraId="1FDBCEA0" w14:textId="77777777" w:rsidR="00546C02" w:rsidRDefault="00546C02"/>
    <w:p w14:paraId="4E9280FA" w14:textId="77777777" w:rsidR="00546C02" w:rsidRDefault="00546C02"/>
    <w:p w14:paraId="656AE124" w14:textId="77777777" w:rsidR="00546C02" w:rsidRDefault="00546C0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FF25B81" wp14:editId="7FAD36C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FFB9CE" w14:textId="77777777" w:rsidR="00546C02" w:rsidRDefault="00546C0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FF25B8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FFFB9CE" w14:textId="77777777" w:rsidR="00546C02" w:rsidRDefault="00546C0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04C189D" w14:textId="77777777" w:rsidR="00546C02" w:rsidRDefault="00546C02"/>
    <w:p w14:paraId="12592684" w14:textId="77777777" w:rsidR="00546C02" w:rsidRDefault="00546C02"/>
    <w:p w14:paraId="01274384" w14:textId="77777777" w:rsidR="00546C02" w:rsidRDefault="00546C0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31C7FF6" wp14:editId="6765D56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42DCB2" w14:textId="77777777" w:rsidR="00546C02" w:rsidRDefault="00546C02"/>
                          <w:p w14:paraId="0519573C" w14:textId="77777777" w:rsidR="00546C02" w:rsidRDefault="00546C0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31C7FF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942DCB2" w14:textId="77777777" w:rsidR="00546C02" w:rsidRDefault="00546C02"/>
                    <w:p w14:paraId="0519573C" w14:textId="77777777" w:rsidR="00546C02" w:rsidRDefault="00546C0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A55BCD9" w14:textId="77777777" w:rsidR="00546C02" w:rsidRDefault="00546C02"/>
    <w:p w14:paraId="263ABCE2" w14:textId="77777777" w:rsidR="00546C02" w:rsidRDefault="00546C02">
      <w:pPr>
        <w:rPr>
          <w:sz w:val="2"/>
          <w:szCs w:val="2"/>
        </w:rPr>
      </w:pPr>
    </w:p>
    <w:p w14:paraId="366CE632" w14:textId="77777777" w:rsidR="00546C02" w:rsidRDefault="00546C02"/>
    <w:p w14:paraId="0AC7D992" w14:textId="77777777" w:rsidR="00546C02" w:rsidRDefault="00546C02">
      <w:pPr>
        <w:spacing w:after="0" w:line="240" w:lineRule="auto"/>
      </w:pPr>
    </w:p>
  </w:footnote>
  <w:footnote w:type="continuationSeparator" w:id="0">
    <w:p w14:paraId="7BD6887B" w14:textId="77777777" w:rsidR="00546C02" w:rsidRDefault="00546C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AFC"/>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C02"/>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BF0"/>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97124</TotalTime>
  <Pages>1</Pages>
  <Words>97</Words>
  <Characters>558</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654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634</cp:revision>
  <cp:lastPrinted>2009-02-06T05:36:00Z</cp:lastPrinted>
  <dcterms:created xsi:type="dcterms:W3CDTF">2024-01-07T13:43:00Z</dcterms:created>
  <dcterms:modified xsi:type="dcterms:W3CDTF">2025-05-20T20:11:00Z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