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EA26D4" w:rsidRDefault="00EA26D4" w:rsidP="00EA26D4">
      <w:pPr>
        <w:spacing w:line="360" w:lineRule="auto"/>
        <w:ind w:firstLine="720"/>
        <w:jc w:val="center"/>
      </w:pPr>
      <w:bookmarkStart w:id="0" w:name="_Ref36355590"/>
      <w:bookmarkEnd w:id="0"/>
    </w:p>
    <w:p w:rsidR="009C43EF" w:rsidRDefault="009C43EF" w:rsidP="009C43EF">
      <w:pPr>
        <w:pStyle w:val="afffffffe"/>
        <w:ind w:right="-360" w:firstLine="567"/>
        <w:rPr>
          <w:b/>
          <w:bCs/>
          <w:sz w:val="28"/>
          <w:lang w:val="uk-UA"/>
        </w:rPr>
      </w:pPr>
      <w:bookmarkStart w:id="1" w:name="_GoBack"/>
      <w:bookmarkEnd w:id="1"/>
      <w:r>
        <w:rPr>
          <w:b/>
          <w:bCs/>
          <w:sz w:val="28"/>
          <w:lang w:val="uk-UA"/>
        </w:rPr>
        <w:t>Луганський національний педагогічний університет</w:t>
      </w:r>
    </w:p>
    <w:p w:rsidR="009C43EF" w:rsidRDefault="009C43EF" w:rsidP="009C43EF">
      <w:pPr>
        <w:pStyle w:val="afffffffe"/>
        <w:ind w:firstLine="567"/>
        <w:rPr>
          <w:b/>
          <w:bCs/>
          <w:sz w:val="28"/>
          <w:lang w:val="uk-UA"/>
        </w:rPr>
      </w:pPr>
      <w:r>
        <w:rPr>
          <w:b/>
          <w:bCs/>
          <w:sz w:val="28"/>
          <w:lang w:val="uk-UA"/>
        </w:rPr>
        <w:t>імені Тараса Шевченка</w:t>
      </w:r>
    </w:p>
    <w:p w:rsidR="009C43EF" w:rsidRDefault="009C43EF" w:rsidP="009C43EF">
      <w:pPr>
        <w:pStyle w:val="afffffffe"/>
        <w:ind w:firstLine="567"/>
        <w:jc w:val="right"/>
        <w:rPr>
          <w:b/>
          <w:bCs/>
          <w:sz w:val="28"/>
          <w:lang w:val="uk-UA"/>
        </w:rPr>
      </w:pPr>
    </w:p>
    <w:p w:rsidR="009C43EF" w:rsidRDefault="009C43EF" w:rsidP="009C43EF">
      <w:pPr>
        <w:pStyle w:val="afffffffe"/>
        <w:ind w:firstLine="567"/>
        <w:jc w:val="right"/>
        <w:rPr>
          <w:b/>
          <w:bCs/>
          <w:sz w:val="28"/>
          <w:lang w:val="uk-UA"/>
        </w:rPr>
      </w:pPr>
      <w:r>
        <w:rPr>
          <w:b/>
          <w:bCs/>
          <w:sz w:val="28"/>
          <w:lang w:val="uk-UA"/>
        </w:rPr>
        <w:t>На правах рукопису</w:t>
      </w:r>
    </w:p>
    <w:p w:rsidR="009C43EF" w:rsidRDefault="009C43EF" w:rsidP="009C43EF">
      <w:pPr>
        <w:pStyle w:val="afffffffe"/>
        <w:ind w:firstLine="567"/>
        <w:jc w:val="right"/>
        <w:rPr>
          <w:b/>
          <w:bCs/>
          <w:sz w:val="28"/>
          <w:lang w:val="uk-UA"/>
        </w:rPr>
      </w:pPr>
    </w:p>
    <w:p w:rsidR="009C43EF" w:rsidRDefault="009C43EF" w:rsidP="009C43EF">
      <w:pPr>
        <w:pStyle w:val="afffffffe"/>
        <w:ind w:firstLine="567"/>
        <w:jc w:val="right"/>
        <w:rPr>
          <w:b/>
          <w:bCs/>
          <w:sz w:val="28"/>
          <w:lang w:val="uk-UA"/>
        </w:rPr>
      </w:pPr>
      <w:r>
        <w:rPr>
          <w:b/>
          <w:bCs/>
          <w:sz w:val="28"/>
          <w:lang w:val="uk-UA"/>
        </w:rPr>
        <w:t>УДК 811. 111 + 81</w:t>
      </w:r>
      <w:r>
        <w:rPr>
          <w:b/>
          <w:bCs/>
          <w:sz w:val="28"/>
        </w:rPr>
        <w:t>’</w:t>
      </w:r>
      <w:r>
        <w:rPr>
          <w:b/>
          <w:bCs/>
          <w:sz w:val="28"/>
          <w:lang w:val="uk-UA"/>
        </w:rPr>
        <w:t xml:space="preserve">373. 612 </w:t>
      </w:r>
    </w:p>
    <w:p w:rsidR="009C43EF" w:rsidRDefault="009C43EF" w:rsidP="009C43EF">
      <w:pPr>
        <w:pStyle w:val="afffffffe"/>
        <w:ind w:firstLine="567"/>
        <w:jc w:val="both"/>
        <w:rPr>
          <w:b/>
          <w:bCs/>
          <w:sz w:val="28"/>
          <w:lang w:val="uk-UA"/>
        </w:rPr>
      </w:pPr>
    </w:p>
    <w:p w:rsidR="009C43EF" w:rsidRDefault="009C43EF" w:rsidP="009C43EF">
      <w:pPr>
        <w:pStyle w:val="afffffffe"/>
        <w:ind w:firstLine="567"/>
        <w:rPr>
          <w:b/>
          <w:bCs/>
          <w:sz w:val="28"/>
          <w:lang w:val="uk-UA"/>
        </w:rPr>
      </w:pPr>
      <w:r>
        <w:rPr>
          <w:b/>
          <w:bCs/>
          <w:sz w:val="28"/>
          <w:lang w:val="uk-UA"/>
        </w:rPr>
        <w:t>Недайнова Ірина Василівна</w:t>
      </w:r>
    </w:p>
    <w:p w:rsidR="009C43EF" w:rsidRDefault="009C43EF" w:rsidP="009C43EF">
      <w:pPr>
        <w:pStyle w:val="afffffffe"/>
        <w:ind w:firstLine="567"/>
        <w:rPr>
          <w:b/>
          <w:bCs/>
          <w:sz w:val="28"/>
          <w:lang w:val="uk-UA"/>
        </w:rPr>
      </w:pPr>
    </w:p>
    <w:p w:rsidR="009C43EF" w:rsidRDefault="009C43EF" w:rsidP="009C43EF">
      <w:pPr>
        <w:pStyle w:val="afffffffe"/>
        <w:ind w:firstLine="567"/>
        <w:rPr>
          <w:b/>
          <w:bCs/>
          <w:sz w:val="28"/>
          <w:lang w:val="uk-UA"/>
        </w:rPr>
      </w:pPr>
    </w:p>
    <w:p w:rsidR="009C43EF" w:rsidRDefault="009C43EF" w:rsidP="009C43EF">
      <w:pPr>
        <w:pStyle w:val="afffffffe"/>
        <w:tabs>
          <w:tab w:val="left" w:pos="1134"/>
          <w:tab w:val="left" w:pos="1560"/>
          <w:tab w:val="left" w:pos="1701"/>
          <w:tab w:val="left" w:pos="1985"/>
          <w:tab w:val="left" w:pos="5954"/>
        </w:tabs>
        <w:rPr>
          <w:bCs/>
          <w:sz w:val="28"/>
          <w:lang w:val="uk-UA"/>
        </w:rPr>
      </w:pPr>
      <w:r w:rsidRPr="00FE5E2C">
        <w:rPr>
          <w:bCs/>
          <w:sz w:val="28"/>
          <w:lang w:val="uk-UA"/>
        </w:rPr>
        <w:t xml:space="preserve">НОМІНАТИВНИЙ </w:t>
      </w:r>
      <w:r>
        <w:rPr>
          <w:bCs/>
          <w:sz w:val="28"/>
          <w:lang w:val="uk-UA"/>
        </w:rPr>
        <w:t xml:space="preserve">ПРОСТІР </w:t>
      </w:r>
      <w:r w:rsidRPr="00EE03EF">
        <w:rPr>
          <w:bCs/>
          <w:sz w:val="28"/>
          <w:lang w:val="uk-UA"/>
        </w:rPr>
        <w:t>“</w:t>
      </w:r>
      <w:r w:rsidRPr="00FE5E2C">
        <w:rPr>
          <w:bCs/>
          <w:sz w:val="28"/>
          <w:lang w:val="uk-UA"/>
        </w:rPr>
        <w:t>ІГРОВ</w:t>
      </w:r>
      <w:r>
        <w:rPr>
          <w:bCs/>
          <w:sz w:val="28"/>
          <w:lang w:val="uk-UA"/>
        </w:rPr>
        <w:t>ИЙ ВИД СПОРТУ</w:t>
      </w:r>
      <w:r w:rsidRPr="00EE03EF">
        <w:rPr>
          <w:bCs/>
          <w:sz w:val="28"/>
          <w:lang w:val="uk-UA"/>
        </w:rPr>
        <w:t>”</w:t>
      </w:r>
      <w:r>
        <w:rPr>
          <w:bCs/>
          <w:sz w:val="28"/>
          <w:lang w:val="uk-UA"/>
        </w:rPr>
        <w:t xml:space="preserve"> </w:t>
      </w:r>
    </w:p>
    <w:p w:rsidR="009C43EF" w:rsidRDefault="009C43EF" w:rsidP="009C43EF">
      <w:pPr>
        <w:pStyle w:val="afffffffe"/>
        <w:tabs>
          <w:tab w:val="left" w:pos="1134"/>
          <w:tab w:val="left" w:pos="1560"/>
          <w:tab w:val="left" w:pos="1701"/>
          <w:tab w:val="left" w:pos="1985"/>
          <w:tab w:val="left" w:pos="5954"/>
        </w:tabs>
        <w:rPr>
          <w:bCs/>
          <w:sz w:val="28"/>
          <w:lang w:val="uk-UA"/>
        </w:rPr>
      </w:pPr>
      <w:r>
        <w:rPr>
          <w:bCs/>
          <w:sz w:val="28"/>
          <w:lang w:val="uk-UA"/>
        </w:rPr>
        <w:t xml:space="preserve">В СУЧАСНІЙ </w:t>
      </w:r>
      <w:r w:rsidRPr="00FE5E2C">
        <w:rPr>
          <w:bCs/>
          <w:sz w:val="28"/>
          <w:lang w:val="uk-UA"/>
        </w:rPr>
        <w:t>АНГЛІЙСЬК</w:t>
      </w:r>
      <w:r>
        <w:rPr>
          <w:bCs/>
          <w:sz w:val="28"/>
          <w:lang w:val="uk-UA"/>
        </w:rPr>
        <w:t xml:space="preserve">ІЙ </w:t>
      </w:r>
      <w:r w:rsidRPr="00FE5E2C">
        <w:rPr>
          <w:bCs/>
          <w:sz w:val="28"/>
          <w:lang w:val="uk-UA"/>
        </w:rPr>
        <w:t>МОВ</w:t>
      </w:r>
      <w:r>
        <w:rPr>
          <w:bCs/>
          <w:sz w:val="28"/>
          <w:lang w:val="uk-UA"/>
        </w:rPr>
        <w:t>І:</w:t>
      </w:r>
    </w:p>
    <w:p w:rsidR="009C43EF" w:rsidRPr="00FE5E2C" w:rsidRDefault="009C43EF" w:rsidP="009C43EF">
      <w:pPr>
        <w:pStyle w:val="afffffffe"/>
        <w:tabs>
          <w:tab w:val="left" w:pos="1134"/>
          <w:tab w:val="left" w:pos="1560"/>
          <w:tab w:val="left" w:pos="1701"/>
          <w:tab w:val="left" w:pos="1985"/>
          <w:tab w:val="left" w:pos="5954"/>
        </w:tabs>
        <w:rPr>
          <w:bCs/>
          <w:sz w:val="28"/>
          <w:lang w:val="uk-UA"/>
        </w:rPr>
      </w:pPr>
      <w:r>
        <w:rPr>
          <w:bCs/>
          <w:sz w:val="28"/>
          <w:lang w:val="uk-UA"/>
        </w:rPr>
        <w:t>ЛІНГВОКОГНІТИВНИЙ ТА ЛІНГВОКУЛЬТУРНИЙ АСПЕКТИ</w:t>
      </w:r>
    </w:p>
    <w:p w:rsidR="009C43EF" w:rsidRDefault="009C43EF" w:rsidP="009C43EF">
      <w:pPr>
        <w:pStyle w:val="afffffffe"/>
        <w:ind w:firstLine="567"/>
        <w:rPr>
          <w:sz w:val="28"/>
          <w:lang w:val="uk-UA"/>
        </w:rPr>
      </w:pPr>
    </w:p>
    <w:p w:rsidR="009C43EF" w:rsidRDefault="009C43EF" w:rsidP="009C43EF">
      <w:pPr>
        <w:pStyle w:val="afffffffe"/>
        <w:ind w:firstLine="567"/>
        <w:rPr>
          <w:sz w:val="28"/>
          <w:lang w:val="uk-UA"/>
        </w:rPr>
      </w:pPr>
    </w:p>
    <w:p w:rsidR="009C43EF" w:rsidRDefault="009C43EF" w:rsidP="009C43EF">
      <w:pPr>
        <w:pStyle w:val="afffffffe"/>
        <w:ind w:firstLine="567"/>
        <w:rPr>
          <w:b/>
          <w:bCs/>
          <w:sz w:val="28"/>
          <w:lang w:val="uk-UA"/>
        </w:rPr>
      </w:pPr>
      <w:r>
        <w:rPr>
          <w:b/>
          <w:bCs/>
          <w:sz w:val="28"/>
          <w:lang w:val="uk-UA"/>
        </w:rPr>
        <w:t>Спеціальність 10.02.04 – германські мови</w:t>
      </w:r>
    </w:p>
    <w:p w:rsidR="009C43EF" w:rsidRDefault="009C43EF" w:rsidP="009C43EF">
      <w:pPr>
        <w:pStyle w:val="afffffffe"/>
        <w:ind w:firstLine="567"/>
        <w:rPr>
          <w:b/>
          <w:bCs/>
          <w:sz w:val="28"/>
          <w:lang w:val="uk-UA"/>
        </w:rPr>
      </w:pPr>
    </w:p>
    <w:p w:rsidR="009C43EF" w:rsidRDefault="009C43EF" w:rsidP="009C43EF">
      <w:pPr>
        <w:pStyle w:val="afffffffe"/>
        <w:ind w:firstLine="567"/>
        <w:rPr>
          <w:b/>
          <w:bCs/>
          <w:sz w:val="28"/>
          <w:lang w:val="uk-UA"/>
        </w:rPr>
      </w:pPr>
      <w:r>
        <w:rPr>
          <w:b/>
          <w:bCs/>
          <w:sz w:val="28"/>
          <w:lang w:val="uk-UA"/>
        </w:rPr>
        <w:t>Дисертація</w:t>
      </w:r>
    </w:p>
    <w:p w:rsidR="009C43EF" w:rsidRDefault="009C43EF" w:rsidP="009C43EF">
      <w:pPr>
        <w:pStyle w:val="afffffffe"/>
        <w:ind w:firstLine="567"/>
        <w:rPr>
          <w:b/>
          <w:bCs/>
          <w:sz w:val="28"/>
          <w:lang w:val="uk-UA"/>
        </w:rPr>
      </w:pPr>
      <w:r>
        <w:rPr>
          <w:b/>
          <w:bCs/>
          <w:sz w:val="28"/>
          <w:lang w:val="uk-UA"/>
        </w:rPr>
        <w:t>на здобуття наукового ступеня</w:t>
      </w:r>
    </w:p>
    <w:p w:rsidR="009C43EF" w:rsidRDefault="009C43EF" w:rsidP="009C43EF">
      <w:pPr>
        <w:pStyle w:val="afffffffe"/>
        <w:ind w:firstLine="567"/>
        <w:rPr>
          <w:b/>
          <w:bCs/>
          <w:sz w:val="28"/>
          <w:lang w:val="uk-UA"/>
        </w:rPr>
      </w:pPr>
      <w:r>
        <w:rPr>
          <w:b/>
          <w:bCs/>
          <w:sz w:val="28"/>
          <w:lang w:val="uk-UA"/>
        </w:rPr>
        <w:t>кандидата філологічних наук</w:t>
      </w:r>
    </w:p>
    <w:p w:rsidR="009C43EF" w:rsidRDefault="009C43EF" w:rsidP="009C43EF">
      <w:pPr>
        <w:pStyle w:val="afffffffe"/>
        <w:ind w:firstLine="567"/>
        <w:jc w:val="right"/>
        <w:rPr>
          <w:b/>
          <w:bCs/>
          <w:sz w:val="28"/>
          <w:lang w:val="uk-UA"/>
        </w:rPr>
      </w:pPr>
    </w:p>
    <w:p w:rsidR="009C43EF" w:rsidRDefault="009C43EF" w:rsidP="009C43EF">
      <w:pPr>
        <w:pStyle w:val="afffffffe"/>
        <w:ind w:firstLine="567"/>
        <w:jc w:val="right"/>
        <w:rPr>
          <w:b/>
          <w:bCs/>
          <w:sz w:val="28"/>
          <w:lang w:val="uk-UA"/>
        </w:rPr>
      </w:pPr>
    </w:p>
    <w:p w:rsidR="009C43EF" w:rsidRDefault="009C43EF" w:rsidP="009C43EF">
      <w:pPr>
        <w:pStyle w:val="afffffffe"/>
        <w:ind w:firstLine="4860"/>
        <w:jc w:val="both"/>
        <w:rPr>
          <w:b/>
          <w:bCs/>
          <w:sz w:val="28"/>
          <w:lang w:val="uk-UA"/>
        </w:rPr>
      </w:pPr>
      <w:r>
        <w:rPr>
          <w:b/>
          <w:bCs/>
          <w:sz w:val="28"/>
          <w:lang w:val="uk-UA"/>
        </w:rPr>
        <w:t xml:space="preserve">Науковий керівник:  </w:t>
      </w:r>
    </w:p>
    <w:p w:rsidR="009C43EF" w:rsidRDefault="009C43EF" w:rsidP="009C43EF">
      <w:pPr>
        <w:pStyle w:val="afffffffe"/>
        <w:ind w:firstLine="4860"/>
        <w:jc w:val="both"/>
        <w:rPr>
          <w:b/>
          <w:bCs/>
          <w:sz w:val="28"/>
          <w:lang w:val="uk-UA"/>
        </w:rPr>
      </w:pPr>
      <w:r>
        <w:rPr>
          <w:b/>
          <w:bCs/>
          <w:sz w:val="28"/>
          <w:lang w:val="uk-UA"/>
        </w:rPr>
        <w:t>Левицький Андрій Едуардович,</w:t>
      </w:r>
    </w:p>
    <w:p w:rsidR="009C43EF" w:rsidRDefault="009C43EF" w:rsidP="009C43EF">
      <w:pPr>
        <w:pStyle w:val="afffffffe"/>
        <w:ind w:firstLine="4860"/>
        <w:jc w:val="both"/>
        <w:rPr>
          <w:b/>
          <w:bCs/>
          <w:sz w:val="28"/>
          <w:lang w:val="uk-UA"/>
        </w:rPr>
      </w:pPr>
      <w:r>
        <w:rPr>
          <w:b/>
          <w:bCs/>
          <w:sz w:val="28"/>
          <w:lang w:val="uk-UA"/>
        </w:rPr>
        <w:t>доктор філологічних наук,</w:t>
      </w:r>
    </w:p>
    <w:p w:rsidR="009C43EF" w:rsidRDefault="009C43EF" w:rsidP="009C43EF">
      <w:pPr>
        <w:pStyle w:val="afffffffe"/>
        <w:ind w:firstLine="4860"/>
        <w:jc w:val="both"/>
        <w:rPr>
          <w:b/>
          <w:bCs/>
          <w:sz w:val="28"/>
          <w:lang w:val="uk-UA"/>
        </w:rPr>
      </w:pPr>
      <w:r>
        <w:rPr>
          <w:b/>
          <w:bCs/>
          <w:sz w:val="28"/>
          <w:lang w:val="uk-UA"/>
        </w:rPr>
        <w:lastRenderedPageBreak/>
        <w:t>професор</w:t>
      </w:r>
    </w:p>
    <w:p w:rsidR="009C43EF" w:rsidRDefault="009C43EF" w:rsidP="009C43EF">
      <w:pPr>
        <w:pStyle w:val="afffffffe"/>
        <w:ind w:firstLine="567"/>
        <w:jc w:val="both"/>
        <w:rPr>
          <w:b/>
          <w:bCs/>
          <w:sz w:val="28"/>
          <w:lang w:val="uk-UA"/>
        </w:rPr>
      </w:pPr>
    </w:p>
    <w:p w:rsidR="009C43EF" w:rsidRDefault="009C43EF" w:rsidP="009C43EF">
      <w:pPr>
        <w:pStyle w:val="afffffffe"/>
        <w:ind w:firstLine="567"/>
        <w:rPr>
          <w:b/>
          <w:bCs/>
          <w:sz w:val="28"/>
          <w:lang w:val="uk-UA"/>
        </w:rPr>
      </w:pPr>
    </w:p>
    <w:p w:rsidR="009C43EF" w:rsidRPr="008B6057" w:rsidRDefault="009C43EF" w:rsidP="009C43EF">
      <w:pPr>
        <w:pStyle w:val="afffffffe"/>
        <w:tabs>
          <w:tab w:val="left" w:pos="1134"/>
          <w:tab w:val="left" w:pos="1560"/>
          <w:tab w:val="left" w:pos="1701"/>
          <w:tab w:val="left" w:pos="1985"/>
          <w:tab w:val="left" w:pos="5954"/>
        </w:tabs>
        <w:ind w:right="-540" w:firstLine="567"/>
        <w:rPr>
          <w:bCs/>
          <w:sz w:val="28"/>
          <w:szCs w:val="28"/>
          <w:lang w:val="uk-UA"/>
        </w:rPr>
      </w:pPr>
      <w:r>
        <w:rPr>
          <w:b/>
          <w:bCs/>
          <w:sz w:val="28"/>
          <w:lang w:val="uk-UA"/>
        </w:rPr>
        <w:t>Луганськ – 2004</w:t>
      </w:r>
      <w:r>
        <w:rPr>
          <w:b/>
          <w:bCs/>
          <w:sz w:val="28"/>
        </w:rPr>
        <w:br w:type="page"/>
      </w:r>
      <w:r w:rsidRPr="008B6057">
        <w:rPr>
          <w:bCs/>
          <w:sz w:val="28"/>
          <w:szCs w:val="28"/>
          <w:lang w:val="uk-UA"/>
        </w:rPr>
        <w:lastRenderedPageBreak/>
        <w:t>ЗМІСТ</w:t>
      </w:r>
    </w:p>
    <w:p w:rsidR="009C43EF" w:rsidRPr="008B6057" w:rsidRDefault="009C43EF" w:rsidP="009C43EF">
      <w:pPr>
        <w:pStyle w:val="afffffffe"/>
        <w:tabs>
          <w:tab w:val="left" w:pos="1134"/>
          <w:tab w:val="left" w:pos="1560"/>
          <w:tab w:val="left" w:pos="1701"/>
          <w:tab w:val="left" w:pos="1985"/>
          <w:tab w:val="left" w:pos="5954"/>
        </w:tabs>
        <w:ind w:right="-540"/>
        <w:jc w:val="both"/>
        <w:rPr>
          <w:b/>
          <w:bCs/>
          <w:sz w:val="28"/>
          <w:szCs w:val="28"/>
          <w:lang w:val="uk-UA"/>
        </w:rPr>
      </w:pPr>
      <w:r w:rsidRPr="008B6057">
        <w:rPr>
          <w:bCs/>
          <w:sz w:val="28"/>
          <w:szCs w:val="28"/>
          <w:lang w:val="uk-UA"/>
        </w:rPr>
        <w:t>ВСТУП</w:t>
      </w:r>
      <w:r w:rsidRPr="008B6057">
        <w:rPr>
          <w:b/>
          <w:bCs/>
          <w:sz w:val="28"/>
          <w:szCs w:val="28"/>
          <w:lang w:val="uk-UA"/>
        </w:rPr>
        <w:t>..........................................................................................................</w:t>
      </w:r>
      <w:r>
        <w:rPr>
          <w:b/>
          <w:bCs/>
          <w:sz w:val="28"/>
          <w:szCs w:val="28"/>
          <w:lang w:val="uk-UA"/>
        </w:rPr>
        <w:t>..............</w:t>
      </w:r>
      <w:r w:rsidRPr="008B6057">
        <w:rPr>
          <w:b/>
          <w:bCs/>
          <w:sz w:val="28"/>
          <w:szCs w:val="28"/>
          <w:lang w:val="uk-UA"/>
        </w:rPr>
        <w:t xml:space="preserve">5 </w:t>
      </w:r>
    </w:p>
    <w:p w:rsidR="009C43EF" w:rsidRDefault="009C43EF" w:rsidP="009C43EF">
      <w:pPr>
        <w:pStyle w:val="afffffffe"/>
        <w:tabs>
          <w:tab w:val="left" w:pos="1260"/>
          <w:tab w:val="left" w:pos="5954"/>
        </w:tabs>
        <w:ind w:left="1620" w:right="-540" w:hanging="1620"/>
        <w:jc w:val="left"/>
        <w:rPr>
          <w:bCs/>
          <w:sz w:val="28"/>
          <w:szCs w:val="28"/>
          <w:lang w:val="uk-UA"/>
        </w:rPr>
      </w:pPr>
      <w:r w:rsidRPr="008B6057">
        <w:rPr>
          <w:bCs/>
          <w:sz w:val="28"/>
          <w:szCs w:val="28"/>
          <w:lang w:val="uk-UA"/>
        </w:rPr>
        <w:t xml:space="preserve">РОЗДІЛ </w:t>
      </w:r>
      <w:r>
        <w:rPr>
          <w:bCs/>
          <w:sz w:val="28"/>
          <w:szCs w:val="28"/>
          <w:lang w:val="uk-UA"/>
        </w:rPr>
        <w:t xml:space="preserve"> </w:t>
      </w:r>
      <w:r w:rsidRPr="008B6057">
        <w:rPr>
          <w:bCs/>
          <w:sz w:val="28"/>
          <w:szCs w:val="28"/>
          <w:lang w:val="uk-UA"/>
        </w:rPr>
        <w:t xml:space="preserve">1. </w:t>
      </w:r>
      <w:r>
        <w:rPr>
          <w:bCs/>
          <w:sz w:val="28"/>
          <w:szCs w:val="28"/>
          <w:lang w:val="uk-UA"/>
        </w:rPr>
        <w:t xml:space="preserve">  </w:t>
      </w:r>
      <w:r w:rsidRPr="008B6057">
        <w:rPr>
          <w:bCs/>
          <w:sz w:val="28"/>
          <w:szCs w:val="28"/>
          <w:lang w:val="uk-UA"/>
        </w:rPr>
        <w:t>ЛІНГВОКОГНІТИВН</w:t>
      </w:r>
      <w:r>
        <w:rPr>
          <w:bCs/>
          <w:sz w:val="28"/>
          <w:szCs w:val="28"/>
          <w:lang w:val="uk-UA"/>
        </w:rPr>
        <w:t>ИЙ</w:t>
      </w:r>
      <w:r w:rsidRPr="008B6057">
        <w:rPr>
          <w:bCs/>
          <w:sz w:val="28"/>
          <w:szCs w:val="28"/>
          <w:lang w:val="uk-UA"/>
        </w:rPr>
        <w:t xml:space="preserve"> </w:t>
      </w:r>
      <w:r>
        <w:rPr>
          <w:bCs/>
          <w:sz w:val="28"/>
          <w:szCs w:val="28"/>
          <w:lang w:val="uk-UA"/>
        </w:rPr>
        <w:t xml:space="preserve">     </w:t>
      </w:r>
      <w:r w:rsidRPr="008B6057">
        <w:rPr>
          <w:bCs/>
          <w:sz w:val="28"/>
          <w:szCs w:val="28"/>
          <w:lang w:val="uk-UA"/>
        </w:rPr>
        <w:t xml:space="preserve">ТА </w:t>
      </w:r>
      <w:r>
        <w:rPr>
          <w:bCs/>
          <w:sz w:val="28"/>
          <w:szCs w:val="28"/>
          <w:lang w:val="uk-UA"/>
        </w:rPr>
        <w:t xml:space="preserve">    </w:t>
      </w:r>
      <w:r w:rsidRPr="008B6057">
        <w:rPr>
          <w:bCs/>
          <w:sz w:val="28"/>
          <w:szCs w:val="28"/>
          <w:lang w:val="uk-UA"/>
        </w:rPr>
        <w:t>ЛІНГВОКУЛЬТУРН</w:t>
      </w:r>
      <w:r>
        <w:rPr>
          <w:bCs/>
          <w:sz w:val="28"/>
          <w:szCs w:val="28"/>
          <w:lang w:val="uk-UA"/>
        </w:rPr>
        <w:t>ИЙ</w:t>
      </w:r>
      <w:r w:rsidRPr="008B6057">
        <w:rPr>
          <w:bCs/>
          <w:sz w:val="28"/>
          <w:szCs w:val="28"/>
          <w:lang w:val="uk-UA"/>
        </w:rPr>
        <w:t xml:space="preserve"> </w:t>
      </w:r>
      <w:r>
        <w:rPr>
          <w:bCs/>
          <w:sz w:val="28"/>
          <w:szCs w:val="28"/>
          <w:lang w:val="uk-UA"/>
        </w:rPr>
        <w:t xml:space="preserve">        АСПЕКТИ       </w:t>
      </w:r>
      <w:r w:rsidRPr="008B6057">
        <w:rPr>
          <w:bCs/>
          <w:sz w:val="28"/>
          <w:szCs w:val="28"/>
          <w:lang w:val="uk-UA"/>
        </w:rPr>
        <w:t>ГРИ</w:t>
      </w:r>
      <w:r>
        <w:rPr>
          <w:bCs/>
          <w:sz w:val="28"/>
          <w:szCs w:val="28"/>
          <w:lang w:val="uk-UA"/>
        </w:rPr>
        <w:t xml:space="preserve">       </w:t>
      </w:r>
      <w:r w:rsidRPr="008B6057">
        <w:rPr>
          <w:bCs/>
          <w:sz w:val="28"/>
          <w:szCs w:val="28"/>
          <w:lang w:val="uk-UA"/>
        </w:rPr>
        <w:t xml:space="preserve">ЯК </w:t>
      </w:r>
      <w:r>
        <w:rPr>
          <w:bCs/>
          <w:sz w:val="28"/>
          <w:szCs w:val="28"/>
          <w:lang w:val="uk-UA"/>
        </w:rPr>
        <w:t xml:space="preserve">        </w:t>
      </w:r>
      <w:r w:rsidRPr="008B6057">
        <w:rPr>
          <w:bCs/>
          <w:sz w:val="28"/>
          <w:szCs w:val="28"/>
          <w:lang w:val="uk-UA"/>
        </w:rPr>
        <w:t xml:space="preserve">ФОРМИ </w:t>
      </w:r>
      <w:r>
        <w:rPr>
          <w:bCs/>
          <w:sz w:val="28"/>
          <w:szCs w:val="28"/>
          <w:lang w:val="uk-UA"/>
        </w:rPr>
        <w:t xml:space="preserve">     </w:t>
      </w:r>
      <w:r w:rsidRPr="008B6057">
        <w:rPr>
          <w:bCs/>
          <w:sz w:val="28"/>
          <w:szCs w:val="28"/>
          <w:lang w:val="uk-UA"/>
        </w:rPr>
        <w:t xml:space="preserve">СОЦІАЛЬНОЇ </w:t>
      </w:r>
      <w:r>
        <w:rPr>
          <w:bCs/>
          <w:sz w:val="28"/>
          <w:szCs w:val="28"/>
          <w:lang w:val="uk-UA"/>
        </w:rPr>
        <w:t xml:space="preserve"> </w:t>
      </w:r>
    </w:p>
    <w:p w:rsidR="009C43EF" w:rsidRPr="008B6057" w:rsidRDefault="009C43EF" w:rsidP="009C43EF">
      <w:pPr>
        <w:pStyle w:val="afffffffe"/>
        <w:tabs>
          <w:tab w:val="left" w:pos="1260"/>
          <w:tab w:val="left" w:pos="5954"/>
        </w:tabs>
        <w:ind w:right="-540"/>
        <w:jc w:val="left"/>
        <w:rPr>
          <w:b/>
          <w:bCs/>
          <w:sz w:val="28"/>
          <w:szCs w:val="28"/>
          <w:lang w:val="uk-UA"/>
        </w:rPr>
      </w:pPr>
      <w:r>
        <w:rPr>
          <w:bCs/>
          <w:sz w:val="28"/>
          <w:szCs w:val="28"/>
          <w:lang w:val="uk-UA"/>
        </w:rPr>
        <w:t xml:space="preserve">                       </w:t>
      </w:r>
      <w:r w:rsidRPr="008B6057">
        <w:rPr>
          <w:bCs/>
          <w:sz w:val="28"/>
          <w:szCs w:val="28"/>
          <w:lang w:val="uk-UA"/>
        </w:rPr>
        <w:t>ВЗАЄМОДІЇ</w:t>
      </w:r>
      <w:r w:rsidRPr="008B6057">
        <w:rPr>
          <w:b/>
          <w:bCs/>
          <w:sz w:val="28"/>
          <w:szCs w:val="28"/>
          <w:lang w:val="uk-UA"/>
        </w:rPr>
        <w:t>..........</w:t>
      </w:r>
      <w:r>
        <w:rPr>
          <w:b/>
          <w:bCs/>
          <w:sz w:val="28"/>
          <w:szCs w:val="28"/>
          <w:lang w:val="uk-UA"/>
        </w:rPr>
        <w:t>............................................................................</w:t>
      </w:r>
      <w:r w:rsidRPr="008B6057">
        <w:rPr>
          <w:b/>
          <w:bCs/>
          <w:sz w:val="28"/>
          <w:szCs w:val="28"/>
          <w:lang w:val="uk-UA"/>
        </w:rPr>
        <w:t>1</w:t>
      </w:r>
      <w:r>
        <w:rPr>
          <w:b/>
          <w:bCs/>
          <w:sz w:val="28"/>
          <w:szCs w:val="28"/>
          <w:lang w:val="uk-UA"/>
        </w:rPr>
        <w:t>5</w:t>
      </w:r>
      <w:r w:rsidRPr="008B6057">
        <w:rPr>
          <w:b/>
          <w:bCs/>
          <w:sz w:val="28"/>
          <w:szCs w:val="28"/>
          <w:lang w:val="uk-UA"/>
        </w:rPr>
        <w:t xml:space="preserve"> </w:t>
      </w:r>
    </w:p>
    <w:p w:rsidR="009C43EF" w:rsidRPr="008B6057" w:rsidRDefault="009C43EF" w:rsidP="009C43EF">
      <w:pPr>
        <w:pStyle w:val="afffffffe"/>
        <w:ind w:left="2160" w:right="-540" w:hanging="2160"/>
        <w:jc w:val="both"/>
        <w:rPr>
          <w:b/>
          <w:bCs/>
          <w:sz w:val="28"/>
          <w:szCs w:val="28"/>
          <w:lang w:val="uk-UA"/>
        </w:rPr>
      </w:pPr>
      <w:r w:rsidRPr="008B6057">
        <w:rPr>
          <w:b/>
          <w:bCs/>
          <w:sz w:val="28"/>
          <w:szCs w:val="28"/>
          <w:lang w:val="uk-UA"/>
        </w:rPr>
        <w:t>1.1. Когнітивне   під</w:t>
      </w:r>
      <w:r>
        <w:rPr>
          <w:b/>
          <w:bCs/>
          <w:sz w:val="28"/>
          <w:szCs w:val="28"/>
          <w:lang w:val="uk-UA"/>
        </w:rPr>
        <w:t>ґ</w:t>
      </w:r>
      <w:r w:rsidRPr="008B6057">
        <w:rPr>
          <w:b/>
          <w:bCs/>
          <w:sz w:val="28"/>
          <w:szCs w:val="28"/>
          <w:lang w:val="uk-UA"/>
        </w:rPr>
        <w:t>рунтя      мовної  поведінки  особистості..............</w:t>
      </w:r>
      <w:r>
        <w:rPr>
          <w:b/>
          <w:bCs/>
          <w:sz w:val="28"/>
          <w:szCs w:val="28"/>
          <w:lang w:val="uk-UA"/>
        </w:rPr>
        <w:t>..............</w:t>
      </w:r>
      <w:r w:rsidRPr="008B6057">
        <w:rPr>
          <w:b/>
          <w:bCs/>
          <w:sz w:val="28"/>
          <w:szCs w:val="28"/>
          <w:lang w:val="uk-UA"/>
        </w:rPr>
        <w:t>1</w:t>
      </w:r>
      <w:r>
        <w:rPr>
          <w:b/>
          <w:bCs/>
          <w:sz w:val="28"/>
          <w:szCs w:val="28"/>
          <w:lang w:val="uk-UA"/>
        </w:rPr>
        <w:t>6</w:t>
      </w:r>
    </w:p>
    <w:p w:rsidR="009C43EF" w:rsidRPr="008B6057" w:rsidRDefault="009C43EF" w:rsidP="009C43EF">
      <w:pPr>
        <w:pStyle w:val="afffffffe"/>
        <w:tabs>
          <w:tab w:val="left" w:pos="1440"/>
          <w:tab w:val="left" w:pos="2160"/>
        </w:tabs>
        <w:ind w:left="1080" w:right="-540" w:hanging="2160"/>
        <w:jc w:val="both"/>
        <w:rPr>
          <w:b/>
          <w:bCs/>
          <w:sz w:val="28"/>
          <w:szCs w:val="28"/>
          <w:lang w:val="uk-UA"/>
        </w:rPr>
      </w:pPr>
      <w:r w:rsidRPr="008B6057">
        <w:rPr>
          <w:b/>
          <w:bCs/>
          <w:sz w:val="28"/>
          <w:szCs w:val="28"/>
          <w:lang w:val="uk-UA"/>
        </w:rPr>
        <w:t xml:space="preserve">               1.2.  Гра як одна із форм соціального спілкування.................................</w:t>
      </w:r>
      <w:r>
        <w:rPr>
          <w:b/>
          <w:bCs/>
          <w:sz w:val="28"/>
          <w:szCs w:val="28"/>
          <w:lang w:val="uk-UA"/>
        </w:rPr>
        <w:t>...............</w:t>
      </w:r>
      <w:r w:rsidRPr="008B6057">
        <w:rPr>
          <w:b/>
          <w:bCs/>
          <w:sz w:val="28"/>
          <w:szCs w:val="28"/>
          <w:lang w:val="uk-UA"/>
        </w:rPr>
        <w:t>2</w:t>
      </w:r>
      <w:r>
        <w:rPr>
          <w:b/>
          <w:bCs/>
          <w:sz w:val="28"/>
          <w:szCs w:val="28"/>
          <w:lang w:val="uk-UA"/>
        </w:rPr>
        <w:t>5</w:t>
      </w:r>
      <w:r w:rsidRPr="008B6057">
        <w:rPr>
          <w:b/>
          <w:bCs/>
          <w:sz w:val="28"/>
          <w:szCs w:val="28"/>
          <w:lang w:val="uk-UA"/>
        </w:rPr>
        <w:t xml:space="preserve"> </w:t>
      </w:r>
    </w:p>
    <w:p w:rsidR="009C43EF" w:rsidRDefault="009C43EF" w:rsidP="009C43EF">
      <w:pPr>
        <w:pStyle w:val="afffffffe"/>
        <w:tabs>
          <w:tab w:val="left" w:pos="540"/>
          <w:tab w:val="left" w:pos="720"/>
        </w:tabs>
        <w:ind w:left="540" w:right="-540" w:hanging="2160"/>
        <w:jc w:val="both"/>
        <w:rPr>
          <w:b/>
          <w:bCs/>
          <w:sz w:val="28"/>
          <w:szCs w:val="28"/>
          <w:lang w:val="uk-UA"/>
        </w:rPr>
      </w:pPr>
      <w:r w:rsidRPr="008B6057">
        <w:rPr>
          <w:b/>
          <w:bCs/>
          <w:sz w:val="28"/>
          <w:szCs w:val="28"/>
          <w:lang w:val="uk-UA"/>
        </w:rPr>
        <w:t xml:space="preserve">                              1.2.1. Використання   теоретико-ігрового підходу </w:t>
      </w:r>
      <w:r>
        <w:rPr>
          <w:b/>
          <w:bCs/>
          <w:sz w:val="28"/>
          <w:szCs w:val="28"/>
          <w:lang w:val="uk-UA"/>
        </w:rPr>
        <w:t xml:space="preserve">  </w:t>
      </w:r>
      <w:r w:rsidRPr="008B6057">
        <w:rPr>
          <w:b/>
          <w:bCs/>
          <w:sz w:val="28"/>
          <w:szCs w:val="28"/>
          <w:lang w:val="uk-UA"/>
        </w:rPr>
        <w:t xml:space="preserve">до </w:t>
      </w:r>
      <w:r>
        <w:rPr>
          <w:b/>
          <w:bCs/>
          <w:sz w:val="28"/>
          <w:szCs w:val="28"/>
          <w:lang w:val="uk-UA"/>
        </w:rPr>
        <w:t xml:space="preserve">  </w:t>
      </w:r>
      <w:r w:rsidRPr="008B6057">
        <w:rPr>
          <w:b/>
          <w:bCs/>
          <w:sz w:val="28"/>
          <w:szCs w:val="28"/>
          <w:lang w:val="uk-UA"/>
        </w:rPr>
        <w:t>аналізу    мовних</w:t>
      </w:r>
      <w:r>
        <w:rPr>
          <w:b/>
          <w:bCs/>
          <w:sz w:val="28"/>
          <w:szCs w:val="28"/>
          <w:lang w:val="uk-UA"/>
        </w:rPr>
        <w:t xml:space="preserve"> </w:t>
      </w:r>
    </w:p>
    <w:p w:rsidR="009C43EF" w:rsidRPr="008B6057" w:rsidRDefault="009C43EF" w:rsidP="009C43EF">
      <w:pPr>
        <w:pStyle w:val="afffffffe"/>
        <w:tabs>
          <w:tab w:val="left" w:pos="540"/>
          <w:tab w:val="left" w:pos="720"/>
        </w:tabs>
        <w:ind w:left="540" w:right="-540" w:hanging="2160"/>
        <w:jc w:val="both"/>
        <w:rPr>
          <w:b/>
          <w:bCs/>
          <w:sz w:val="28"/>
          <w:szCs w:val="28"/>
          <w:lang w:val="uk-UA"/>
        </w:rPr>
      </w:pPr>
      <w:r>
        <w:rPr>
          <w:b/>
          <w:bCs/>
          <w:sz w:val="28"/>
          <w:szCs w:val="28"/>
          <w:lang w:val="uk-UA"/>
        </w:rPr>
        <w:t xml:space="preserve">                                        і </w:t>
      </w:r>
      <w:r w:rsidRPr="008B6057">
        <w:rPr>
          <w:b/>
          <w:bCs/>
          <w:sz w:val="28"/>
          <w:szCs w:val="28"/>
          <w:lang w:val="uk-UA"/>
        </w:rPr>
        <w:t>мовленнєвих даних.....................................................................</w:t>
      </w:r>
      <w:r>
        <w:rPr>
          <w:b/>
          <w:bCs/>
          <w:sz w:val="28"/>
          <w:szCs w:val="28"/>
          <w:lang w:val="uk-UA"/>
        </w:rPr>
        <w:t>...........29</w:t>
      </w:r>
      <w:r w:rsidRPr="008B6057">
        <w:rPr>
          <w:b/>
          <w:bCs/>
          <w:sz w:val="28"/>
          <w:szCs w:val="28"/>
          <w:lang w:val="uk-UA"/>
        </w:rPr>
        <w:t xml:space="preserve"> </w:t>
      </w:r>
    </w:p>
    <w:p w:rsidR="009C43EF" w:rsidRPr="008B6057" w:rsidRDefault="009C43EF" w:rsidP="009C43EF">
      <w:pPr>
        <w:pStyle w:val="afffffffe"/>
        <w:tabs>
          <w:tab w:val="left" w:pos="720"/>
          <w:tab w:val="left" w:pos="900"/>
        </w:tabs>
        <w:ind w:left="540" w:right="-540" w:hanging="540"/>
        <w:jc w:val="both"/>
        <w:rPr>
          <w:b/>
          <w:bCs/>
          <w:sz w:val="28"/>
          <w:szCs w:val="28"/>
          <w:lang w:val="uk-UA"/>
        </w:rPr>
      </w:pPr>
      <w:r w:rsidRPr="008B6057">
        <w:rPr>
          <w:b/>
          <w:bCs/>
          <w:sz w:val="28"/>
          <w:szCs w:val="28"/>
          <w:lang w:val="uk-UA"/>
        </w:rPr>
        <w:t xml:space="preserve">       1.2.2. Форми існування гри як  комуніка</w:t>
      </w:r>
      <w:r>
        <w:rPr>
          <w:b/>
          <w:bCs/>
          <w:sz w:val="28"/>
          <w:szCs w:val="28"/>
          <w:lang w:val="uk-UA"/>
        </w:rPr>
        <w:t>тивної інтеракції........</w:t>
      </w:r>
      <w:r w:rsidRPr="008B6057">
        <w:rPr>
          <w:b/>
          <w:bCs/>
          <w:sz w:val="28"/>
          <w:szCs w:val="28"/>
          <w:lang w:val="uk-UA"/>
        </w:rPr>
        <w:t>...................</w:t>
      </w:r>
      <w:r>
        <w:rPr>
          <w:b/>
          <w:bCs/>
          <w:sz w:val="28"/>
          <w:szCs w:val="28"/>
          <w:lang w:val="uk-UA"/>
        </w:rPr>
        <w:t>.</w:t>
      </w:r>
      <w:r w:rsidRPr="008B6057">
        <w:rPr>
          <w:b/>
          <w:bCs/>
          <w:sz w:val="28"/>
          <w:szCs w:val="28"/>
          <w:lang w:val="uk-UA"/>
        </w:rPr>
        <w:t>3</w:t>
      </w:r>
      <w:r>
        <w:rPr>
          <w:b/>
          <w:bCs/>
          <w:sz w:val="28"/>
          <w:szCs w:val="28"/>
          <w:lang w:val="uk-UA"/>
        </w:rPr>
        <w:t>4</w:t>
      </w:r>
      <w:r w:rsidRPr="008B6057">
        <w:rPr>
          <w:b/>
          <w:bCs/>
          <w:sz w:val="28"/>
          <w:szCs w:val="28"/>
          <w:lang w:val="uk-UA"/>
        </w:rPr>
        <w:t xml:space="preserve"> </w:t>
      </w:r>
    </w:p>
    <w:p w:rsidR="009C43EF" w:rsidRPr="008B6057" w:rsidRDefault="009C43EF" w:rsidP="009C43EF">
      <w:pPr>
        <w:pStyle w:val="afffffffe"/>
        <w:tabs>
          <w:tab w:val="left" w:pos="720"/>
          <w:tab w:val="left" w:pos="1620"/>
          <w:tab w:val="left" w:pos="1980"/>
          <w:tab w:val="left" w:pos="2160"/>
        </w:tabs>
        <w:ind w:left="1080" w:right="-540" w:hanging="2160"/>
        <w:jc w:val="both"/>
        <w:rPr>
          <w:b/>
          <w:bCs/>
          <w:sz w:val="28"/>
          <w:szCs w:val="28"/>
        </w:rPr>
      </w:pPr>
      <w:r w:rsidRPr="008B6057">
        <w:rPr>
          <w:b/>
          <w:bCs/>
          <w:sz w:val="28"/>
          <w:szCs w:val="28"/>
          <w:lang w:val="uk-UA"/>
        </w:rPr>
        <w:t xml:space="preserve">     </w:t>
      </w:r>
      <w:r w:rsidRPr="008B6057">
        <w:rPr>
          <w:b/>
          <w:bCs/>
          <w:sz w:val="28"/>
          <w:szCs w:val="28"/>
        </w:rPr>
        <w:t xml:space="preserve">          </w:t>
      </w:r>
      <w:r w:rsidRPr="008B6057">
        <w:rPr>
          <w:b/>
          <w:bCs/>
          <w:sz w:val="28"/>
          <w:szCs w:val="28"/>
          <w:lang w:val="uk-UA"/>
        </w:rPr>
        <w:t>1.3.  Лінгвокультурн</w:t>
      </w:r>
      <w:r>
        <w:rPr>
          <w:b/>
          <w:bCs/>
          <w:sz w:val="28"/>
          <w:szCs w:val="28"/>
          <w:lang w:val="uk-UA"/>
        </w:rPr>
        <w:t>і особливості</w:t>
      </w:r>
      <w:r w:rsidRPr="008B6057">
        <w:rPr>
          <w:b/>
          <w:bCs/>
          <w:sz w:val="28"/>
          <w:szCs w:val="28"/>
          <w:lang w:val="uk-UA"/>
        </w:rPr>
        <w:t xml:space="preserve">   розвитку  ігрового виду  спорту</w:t>
      </w:r>
      <w:r>
        <w:rPr>
          <w:b/>
          <w:bCs/>
          <w:sz w:val="28"/>
          <w:szCs w:val="28"/>
          <w:lang w:val="uk-UA"/>
        </w:rPr>
        <w:t>....</w:t>
      </w:r>
      <w:r w:rsidRPr="008B6057">
        <w:rPr>
          <w:b/>
          <w:bCs/>
          <w:sz w:val="28"/>
          <w:szCs w:val="28"/>
          <w:lang w:val="uk-UA"/>
        </w:rPr>
        <w:t>.............</w:t>
      </w:r>
      <w:r>
        <w:rPr>
          <w:b/>
          <w:bCs/>
          <w:sz w:val="28"/>
          <w:szCs w:val="28"/>
          <w:lang w:val="uk-UA"/>
        </w:rPr>
        <w:t>.38</w:t>
      </w:r>
      <w:r w:rsidRPr="008B6057">
        <w:rPr>
          <w:b/>
          <w:bCs/>
          <w:sz w:val="28"/>
          <w:szCs w:val="28"/>
          <w:lang w:val="uk-UA"/>
        </w:rPr>
        <w:t xml:space="preserve"> </w:t>
      </w:r>
    </w:p>
    <w:p w:rsidR="009C43EF" w:rsidRPr="008B6057" w:rsidRDefault="009C43EF" w:rsidP="009C43EF">
      <w:pPr>
        <w:pStyle w:val="afffffffe"/>
        <w:tabs>
          <w:tab w:val="left" w:pos="720"/>
          <w:tab w:val="left" w:pos="5954"/>
        </w:tabs>
        <w:ind w:left="540" w:right="-540"/>
        <w:jc w:val="both"/>
        <w:rPr>
          <w:b/>
          <w:bCs/>
          <w:sz w:val="28"/>
          <w:szCs w:val="28"/>
        </w:rPr>
      </w:pPr>
      <w:r w:rsidRPr="008B6057">
        <w:rPr>
          <w:b/>
          <w:bCs/>
          <w:sz w:val="28"/>
          <w:szCs w:val="28"/>
          <w:lang w:val="uk-UA"/>
        </w:rPr>
        <w:t>1.3.1. Лінгвокультурний образ гри у футбол...................................</w:t>
      </w:r>
      <w:r>
        <w:rPr>
          <w:b/>
          <w:bCs/>
          <w:sz w:val="28"/>
          <w:szCs w:val="28"/>
          <w:lang w:val="uk-UA"/>
        </w:rPr>
        <w:t>...............39</w:t>
      </w:r>
    </w:p>
    <w:p w:rsidR="009C43EF" w:rsidRPr="008B6057" w:rsidRDefault="009C43EF" w:rsidP="009C43EF">
      <w:pPr>
        <w:pStyle w:val="afffffffe"/>
        <w:tabs>
          <w:tab w:val="left" w:pos="720"/>
          <w:tab w:val="left" w:pos="1080"/>
          <w:tab w:val="left" w:pos="5954"/>
        </w:tabs>
        <w:ind w:left="540" w:right="-540"/>
        <w:jc w:val="both"/>
        <w:rPr>
          <w:b/>
          <w:bCs/>
          <w:sz w:val="28"/>
          <w:szCs w:val="28"/>
          <w:lang w:val="uk-UA"/>
        </w:rPr>
      </w:pPr>
      <w:r w:rsidRPr="008B6057">
        <w:rPr>
          <w:b/>
          <w:bCs/>
          <w:sz w:val="28"/>
          <w:szCs w:val="28"/>
          <w:lang w:val="uk-UA"/>
        </w:rPr>
        <w:t>1.3.2. Лінгвокультурний образ гри у крикет.....................................</w:t>
      </w:r>
      <w:r>
        <w:rPr>
          <w:b/>
          <w:bCs/>
          <w:sz w:val="28"/>
          <w:szCs w:val="28"/>
          <w:lang w:val="uk-UA"/>
        </w:rPr>
        <w:t>..............</w:t>
      </w:r>
      <w:r w:rsidRPr="008B6057">
        <w:rPr>
          <w:b/>
          <w:bCs/>
          <w:sz w:val="28"/>
          <w:szCs w:val="28"/>
          <w:lang w:val="uk-UA"/>
        </w:rPr>
        <w:t>4</w:t>
      </w:r>
      <w:r>
        <w:rPr>
          <w:b/>
          <w:bCs/>
          <w:sz w:val="28"/>
          <w:szCs w:val="28"/>
          <w:lang w:val="uk-UA"/>
        </w:rPr>
        <w:t>1</w:t>
      </w:r>
    </w:p>
    <w:p w:rsidR="009C43EF" w:rsidRPr="008B6057" w:rsidRDefault="009C43EF" w:rsidP="009C43EF">
      <w:pPr>
        <w:pStyle w:val="afffffffe"/>
        <w:tabs>
          <w:tab w:val="left" w:pos="1134"/>
          <w:tab w:val="left" w:pos="1560"/>
          <w:tab w:val="left" w:pos="1701"/>
          <w:tab w:val="left" w:pos="1985"/>
          <w:tab w:val="left" w:pos="5954"/>
        </w:tabs>
        <w:ind w:left="540" w:right="-540"/>
        <w:jc w:val="both"/>
        <w:rPr>
          <w:b/>
          <w:bCs/>
          <w:sz w:val="28"/>
          <w:szCs w:val="28"/>
        </w:rPr>
      </w:pPr>
      <w:r w:rsidRPr="008B6057">
        <w:rPr>
          <w:b/>
          <w:bCs/>
          <w:sz w:val="28"/>
          <w:szCs w:val="28"/>
          <w:lang w:val="uk-UA"/>
        </w:rPr>
        <w:t>1.3.3. Лінгвокультурний образ гри у бридж..........................................</w:t>
      </w:r>
      <w:r>
        <w:rPr>
          <w:b/>
          <w:bCs/>
          <w:sz w:val="28"/>
          <w:szCs w:val="28"/>
          <w:lang w:val="uk-UA"/>
        </w:rPr>
        <w:t>.........</w:t>
      </w:r>
      <w:r w:rsidRPr="008B6057">
        <w:rPr>
          <w:b/>
          <w:bCs/>
          <w:sz w:val="28"/>
          <w:szCs w:val="28"/>
          <w:lang w:val="uk-UA"/>
        </w:rPr>
        <w:t>4</w:t>
      </w:r>
      <w:r>
        <w:rPr>
          <w:b/>
          <w:bCs/>
          <w:sz w:val="28"/>
          <w:szCs w:val="28"/>
          <w:lang w:val="uk-UA"/>
        </w:rPr>
        <w:t>3</w:t>
      </w:r>
    </w:p>
    <w:p w:rsidR="009C43EF" w:rsidRPr="008B6057" w:rsidRDefault="009C43EF" w:rsidP="009C43EF">
      <w:pPr>
        <w:pStyle w:val="afffffffe"/>
        <w:tabs>
          <w:tab w:val="left" w:pos="5954"/>
        </w:tabs>
        <w:ind w:right="-540"/>
        <w:jc w:val="both"/>
        <w:rPr>
          <w:b/>
          <w:sz w:val="28"/>
          <w:szCs w:val="28"/>
        </w:rPr>
      </w:pPr>
      <w:r w:rsidRPr="008B6057">
        <w:rPr>
          <w:b/>
          <w:sz w:val="28"/>
          <w:szCs w:val="28"/>
          <w:lang w:val="uk-UA"/>
        </w:rPr>
        <w:t>Висновки до першого розділу.........................................................................</w:t>
      </w:r>
      <w:r>
        <w:rPr>
          <w:b/>
          <w:sz w:val="28"/>
          <w:szCs w:val="28"/>
          <w:lang w:val="uk-UA"/>
        </w:rPr>
        <w:t>........</w:t>
      </w:r>
      <w:r w:rsidRPr="008B6057">
        <w:rPr>
          <w:b/>
          <w:sz w:val="28"/>
          <w:szCs w:val="28"/>
          <w:lang w:val="uk-UA"/>
        </w:rPr>
        <w:t>4</w:t>
      </w:r>
      <w:r>
        <w:rPr>
          <w:b/>
          <w:sz w:val="28"/>
          <w:szCs w:val="28"/>
          <w:lang w:val="uk-UA"/>
        </w:rPr>
        <w:t>4</w:t>
      </w:r>
    </w:p>
    <w:p w:rsidR="009C43EF" w:rsidRDefault="009C43EF" w:rsidP="009C43EF">
      <w:pPr>
        <w:pStyle w:val="afffffffe"/>
        <w:tabs>
          <w:tab w:val="left" w:pos="1260"/>
          <w:tab w:val="left" w:pos="1620"/>
          <w:tab w:val="left" w:pos="2160"/>
          <w:tab w:val="left" w:pos="2340"/>
          <w:tab w:val="left" w:pos="5954"/>
        </w:tabs>
        <w:ind w:right="-540"/>
        <w:jc w:val="left"/>
        <w:rPr>
          <w:bCs/>
          <w:sz w:val="28"/>
          <w:szCs w:val="28"/>
          <w:lang w:val="uk-UA"/>
        </w:rPr>
      </w:pPr>
      <w:r w:rsidRPr="00D9121F">
        <w:rPr>
          <w:bCs/>
          <w:sz w:val="28"/>
          <w:szCs w:val="28"/>
          <w:lang w:val="uk-UA"/>
        </w:rPr>
        <w:t xml:space="preserve">РОЗДІЛ  2. </w:t>
      </w:r>
      <w:r>
        <w:rPr>
          <w:bCs/>
          <w:sz w:val="28"/>
          <w:szCs w:val="28"/>
          <w:lang w:val="uk-UA"/>
        </w:rPr>
        <w:t xml:space="preserve"> </w:t>
      </w:r>
      <w:r w:rsidRPr="00D9121F">
        <w:rPr>
          <w:bCs/>
          <w:sz w:val="28"/>
          <w:szCs w:val="28"/>
          <w:lang w:val="uk-UA"/>
        </w:rPr>
        <w:t xml:space="preserve">ОРГАНІЗАЦІЯ </w:t>
      </w:r>
      <w:r>
        <w:rPr>
          <w:bCs/>
          <w:sz w:val="28"/>
          <w:szCs w:val="28"/>
          <w:lang w:val="uk-UA"/>
        </w:rPr>
        <w:t xml:space="preserve">       </w:t>
      </w:r>
      <w:r w:rsidRPr="00D9121F">
        <w:rPr>
          <w:bCs/>
          <w:sz w:val="28"/>
          <w:szCs w:val="28"/>
          <w:lang w:val="uk-UA"/>
        </w:rPr>
        <w:t xml:space="preserve">НОМІНАТИВНОГО </w:t>
      </w:r>
      <w:r>
        <w:rPr>
          <w:bCs/>
          <w:sz w:val="28"/>
          <w:szCs w:val="28"/>
          <w:lang w:val="uk-UA"/>
        </w:rPr>
        <w:t xml:space="preserve">          </w:t>
      </w:r>
      <w:r w:rsidRPr="00D9121F">
        <w:rPr>
          <w:bCs/>
          <w:sz w:val="28"/>
          <w:szCs w:val="28"/>
          <w:lang w:val="uk-UA"/>
        </w:rPr>
        <w:t xml:space="preserve">ПРОСТОРУ  </w:t>
      </w:r>
    </w:p>
    <w:p w:rsidR="009C43EF" w:rsidRDefault="009C43EF" w:rsidP="009C43EF">
      <w:pPr>
        <w:pStyle w:val="afffffffe"/>
        <w:tabs>
          <w:tab w:val="left" w:pos="1620"/>
          <w:tab w:val="left" w:pos="2160"/>
          <w:tab w:val="left" w:pos="2340"/>
          <w:tab w:val="left" w:pos="5954"/>
        </w:tabs>
        <w:ind w:left="1620" w:right="-540"/>
        <w:jc w:val="left"/>
        <w:rPr>
          <w:bCs/>
          <w:sz w:val="28"/>
          <w:szCs w:val="28"/>
          <w:lang w:val="uk-UA"/>
        </w:rPr>
      </w:pPr>
      <w:r w:rsidRPr="00D9121F">
        <w:rPr>
          <w:bCs/>
          <w:sz w:val="28"/>
          <w:szCs w:val="28"/>
          <w:lang w:val="uk-UA"/>
        </w:rPr>
        <w:t xml:space="preserve">“ІГРОВИЙ </w:t>
      </w:r>
      <w:r>
        <w:rPr>
          <w:bCs/>
          <w:sz w:val="28"/>
          <w:szCs w:val="28"/>
          <w:lang w:val="uk-UA"/>
        </w:rPr>
        <w:t xml:space="preserve">       </w:t>
      </w:r>
      <w:r w:rsidRPr="00D9121F">
        <w:rPr>
          <w:bCs/>
          <w:sz w:val="28"/>
          <w:szCs w:val="28"/>
          <w:lang w:val="uk-UA"/>
        </w:rPr>
        <w:t xml:space="preserve">ВИД </w:t>
      </w:r>
      <w:r>
        <w:rPr>
          <w:bCs/>
          <w:sz w:val="28"/>
          <w:szCs w:val="28"/>
          <w:lang w:val="uk-UA"/>
        </w:rPr>
        <w:t xml:space="preserve">        </w:t>
      </w:r>
      <w:r w:rsidRPr="00D9121F">
        <w:rPr>
          <w:bCs/>
          <w:sz w:val="28"/>
          <w:szCs w:val="28"/>
          <w:lang w:val="uk-UA"/>
        </w:rPr>
        <w:t xml:space="preserve">СПОРТУ” </w:t>
      </w:r>
      <w:r>
        <w:rPr>
          <w:bCs/>
          <w:sz w:val="28"/>
          <w:szCs w:val="28"/>
          <w:lang w:val="uk-UA"/>
        </w:rPr>
        <w:t xml:space="preserve">     </w:t>
      </w:r>
      <w:r w:rsidRPr="00D9121F">
        <w:rPr>
          <w:bCs/>
          <w:sz w:val="28"/>
          <w:szCs w:val="28"/>
          <w:lang w:val="uk-UA"/>
        </w:rPr>
        <w:t xml:space="preserve">В </w:t>
      </w:r>
      <w:r>
        <w:rPr>
          <w:bCs/>
          <w:sz w:val="28"/>
          <w:szCs w:val="28"/>
          <w:lang w:val="uk-UA"/>
        </w:rPr>
        <w:t xml:space="preserve">          </w:t>
      </w:r>
      <w:r w:rsidRPr="00D9121F">
        <w:rPr>
          <w:bCs/>
          <w:sz w:val="28"/>
          <w:szCs w:val="28"/>
          <w:lang w:val="uk-UA"/>
        </w:rPr>
        <w:t>СУЧАСНІЙ</w:t>
      </w:r>
      <w:r>
        <w:rPr>
          <w:bCs/>
          <w:sz w:val="28"/>
          <w:szCs w:val="28"/>
          <w:lang w:val="uk-UA"/>
        </w:rPr>
        <w:t xml:space="preserve"> </w:t>
      </w:r>
    </w:p>
    <w:p w:rsidR="009C43EF" w:rsidRPr="008B6057" w:rsidRDefault="009C43EF" w:rsidP="009C43EF">
      <w:pPr>
        <w:pStyle w:val="afffffffe"/>
        <w:tabs>
          <w:tab w:val="left" w:pos="1620"/>
          <w:tab w:val="left" w:pos="2160"/>
          <w:tab w:val="left" w:pos="2340"/>
          <w:tab w:val="left" w:pos="5954"/>
        </w:tabs>
        <w:ind w:left="1620" w:right="-540"/>
        <w:jc w:val="left"/>
        <w:rPr>
          <w:b/>
          <w:bCs/>
          <w:sz w:val="28"/>
          <w:szCs w:val="28"/>
          <w:lang w:val="uk-UA"/>
        </w:rPr>
      </w:pPr>
      <w:r w:rsidRPr="00D9121F">
        <w:rPr>
          <w:bCs/>
          <w:sz w:val="28"/>
          <w:szCs w:val="28"/>
          <w:lang w:val="uk-UA"/>
        </w:rPr>
        <w:t xml:space="preserve">АНГЛІЙСЬКІЙ </w:t>
      </w:r>
      <w:r>
        <w:rPr>
          <w:bCs/>
          <w:sz w:val="28"/>
          <w:szCs w:val="28"/>
          <w:lang w:val="uk-UA"/>
        </w:rPr>
        <w:t xml:space="preserve">     </w:t>
      </w:r>
      <w:r w:rsidRPr="00D9121F">
        <w:rPr>
          <w:bCs/>
          <w:sz w:val="28"/>
          <w:szCs w:val="28"/>
          <w:lang w:val="uk-UA"/>
        </w:rPr>
        <w:t>МОВІ</w:t>
      </w:r>
      <w:r w:rsidRPr="008B6057">
        <w:rPr>
          <w:b/>
          <w:bCs/>
          <w:sz w:val="28"/>
          <w:szCs w:val="28"/>
          <w:lang w:val="uk-UA"/>
        </w:rPr>
        <w:t>......</w:t>
      </w:r>
      <w:r>
        <w:rPr>
          <w:b/>
          <w:bCs/>
          <w:sz w:val="28"/>
          <w:szCs w:val="28"/>
          <w:lang w:val="uk-UA"/>
        </w:rPr>
        <w:t>.........................................................47</w:t>
      </w:r>
    </w:p>
    <w:p w:rsidR="009C43EF" w:rsidRDefault="009C43EF" w:rsidP="009C43EF">
      <w:pPr>
        <w:pStyle w:val="afffffffe"/>
        <w:ind w:right="-540"/>
        <w:jc w:val="left"/>
        <w:rPr>
          <w:b/>
          <w:bCs/>
          <w:sz w:val="28"/>
          <w:szCs w:val="28"/>
          <w:lang w:val="uk-UA"/>
        </w:rPr>
      </w:pPr>
      <w:r w:rsidRPr="008B6057">
        <w:rPr>
          <w:b/>
          <w:bCs/>
          <w:sz w:val="28"/>
          <w:szCs w:val="28"/>
          <w:lang w:val="uk-UA"/>
        </w:rPr>
        <w:t xml:space="preserve">2.1. Функціонально-семантичні  </w:t>
      </w:r>
      <w:r>
        <w:rPr>
          <w:b/>
          <w:bCs/>
          <w:sz w:val="28"/>
          <w:szCs w:val="28"/>
          <w:lang w:val="uk-UA"/>
        </w:rPr>
        <w:t xml:space="preserve">    </w:t>
      </w:r>
      <w:r w:rsidRPr="008B6057">
        <w:rPr>
          <w:b/>
          <w:bCs/>
          <w:sz w:val="28"/>
          <w:szCs w:val="28"/>
          <w:lang w:val="uk-UA"/>
        </w:rPr>
        <w:t xml:space="preserve">основи </w:t>
      </w:r>
      <w:r>
        <w:rPr>
          <w:b/>
          <w:bCs/>
          <w:sz w:val="28"/>
          <w:szCs w:val="28"/>
          <w:lang w:val="uk-UA"/>
        </w:rPr>
        <w:t xml:space="preserve">   </w:t>
      </w:r>
      <w:r w:rsidRPr="008B6057">
        <w:rPr>
          <w:b/>
          <w:bCs/>
          <w:sz w:val="28"/>
          <w:szCs w:val="28"/>
          <w:lang w:val="uk-UA"/>
        </w:rPr>
        <w:t xml:space="preserve">польової  </w:t>
      </w:r>
      <w:r>
        <w:rPr>
          <w:b/>
          <w:bCs/>
          <w:sz w:val="28"/>
          <w:szCs w:val="28"/>
          <w:lang w:val="uk-UA"/>
        </w:rPr>
        <w:t xml:space="preserve">  </w:t>
      </w:r>
      <w:r w:rsidRPr="008B6057">
        <w:rPr>
          <w:b/>
          <w:bCs/>
          <w:sz w:val="28"/>
          <w:szCs w:val="28"/>
          <w:lang w:val="uk-UA"/>
        </w:rPr>
        <w:t>організації</w:t>
      </w:r>
      <w:r>
        <w:rPr>
          <w:b/>
          <w:bCs/>
          <w:sz w:val="28"/>
          <w:szCs w:val="28"/>
          <w:lang w:val="uk-UA"/>
        </w:rPr>
        <w:t xml:space="preserve">   одиниць </w:t>
      </w:r>
    </w:p>
    <w:p w:rsidR="009C43EF" w:rsidRPr="008B6057" w:rsidRDefault="009C43EF" w:rsidP="009C43EF">
      <w:pPr>
        <w:pStyle w:val="afffffffe"/>
        <w:ind w:right="-540"/>
        <w:jc w:val="left"/>
        <w:rPr>
          <w:b/>
          <w:bCs/>
          <w:sz w:val="28"/>
          <w:szCs w:val="28"/>
          <w:lang w:val="uk-UA"/>
        </w:rPr>
      </w:pPr>
      <w:r>
        <w:rPr>
          <w:b/>
          <w:bCs/>
          <w:sz w:val="28"/>
          <w:szCs w:val="28"/>
          <w:lang w:val="uk-UA"/>
        </w:rPr>
        <w:lastRenderedPageBreak/>
        <w:t xml:space="preserve">        </w:t>
      </w:r>
      <w:r w:rsidRPr="008B6057">
        <w:rPr>
          <w:b/>
          <w:bCs/>
          <w:sz w:val="28"/>
          <w:szCs w:val="28"/>
          <w:lang w:val="uk-UA"/>
        </w:rPr>
        <w:t xml:space="preserve">номінації </w:t>
      </w:r>
      <w:r>
        <w:rPr>
          <w:b/>
          <w:bCs/>
          <w:sz w:val="28"/>
          <w:szCs w:val="28"/>
          <w:lang w:val="uk-UA"/>
        </w:rPr>
        <w:t xml:space="preserve"> </w:t>
      </w:r>
      <w:r w:rsidRPr="008B6057">
        <w:rPr>
          <w:b/>
          <w:bCs/>
          <w:sz w:val="28"/>
          <w:szCs w:val="28"/>
          <w:lang w:val="uk-UA"/>
        </w:rPr>
        <w:t xml:space="preserve">ігрових </w:t>
      </w:r>
      <w:r>
        <w:rPr>
          <w:b/>
          <w:bCs/>
          <w:sz w:val="28"/>
          <w:szCs w:val="28"/>
          <w:lang w:val="uk-UA"/>
        </w:rPr>
        <w:t xml:space="preserve"> </w:t>
      </w:r>
      <w:r w:rsidRPr="008B6057">
        <w:rPr>
          <w:b/>
          <w:bCs/>
          <w:sz w:val="28"/>
          <w:szCs w:val="28"/>
          <w:lang w:val="uk-UA"/>
        </w:rPr>
        <w:t xml:space="preserve">видів </w:t>
      </w:r>
      <w:r>
        <w:rPr>
          <w:b/>
          <w:bCs/>
          <w:sz w:val="28"/>
          <w:szCs w:val="28"/>
          <w:lang w:val="uk-UA"/>
        </w:rPr>
        <w:t xml:space="preserve"> </w:t>
      </w:r>
      <w:r w:rsidRPr="008B6057">
        <w:rPr>
          <w:b/>
          <w:bCs/>
          <w:sz w:val="28"/>
          <w:szCs w:val="28"/>
          <w:lang w:val="uk-UA"/>
        </w:rPr>
        <w:t xml:space="preserve">спорту </w:t>
      </w:r>
      <w:r>
        <w:rPr>
          <w:b/>
          <w:bCs/>
          <w:sz w:val="28"/>
          <w:szCs w:val="28"/>
          <w:lang w:val="uk-UA"/>
        </w:rPr>
        <w:t xml:space="preserve"> </w:t>
      </w:r>
      <w:r w:rsidRPr="008B6057">
        <w:rPr>
          <w:b/>
          <w:bCs/>
          <w:sz w:val="28"/>
          <w:szCs w:val="28"/>
          <w:lang w:val="uk-UA"/>
        </w:rPr>
        <w:t xml:space="preserve">в </w:t>
      </w:r>
      <w:r>
        <w:rPr>
          <w:b/>
          <w:bCs/>
          <w:sz w:val="28"/>
          <w:szCs w:val="28"/>
          <w:lang w:val="uk-UA"/>
        </w:rPr>
        <w:t xml:space="preserve"> </w:t>
      </w:r>
      <w:r w:rsidRPr="008B6057">
        <w:rPr>
          <w:b/>
          <w:bCs/>
          <w:sz w:val="28"/>
          <w:szCs w:val="28"/>
          <w:lang w:val="uk-UA"/>
        </w:rPr>
        <w:t xml:space="preserve">сучасній </w:t>
      </w:r>
      <w:r>
        <w:rPr>
          <w:b/>
          <w:bCs/>
          <w:sz w:val="28"/>
          <w:szCs w:val="28"/>
          <w:lang w:val="uk-UA"/>
        </w:rPr>
        <w:t xml:space="preserve"> </w:t>
      </w:r>
      <w:r w:rsidRPr="008B6057">
        <w:rPr>
          <w:b/>
          <w:bCs/>
          <w:sz w:val="28"/>
          <w:szCs w:val="28"/>
          <w:lang w:val="uk-UA"/>
        </w:rPr>
        <w:t xml:space="preserve">англійській </w:t>
      </w:r>
      <w:r>
        <w:rPr>
          <w:b/>
          <w:bCs/>
          <w:sz w:val="28"/>
          <w:szCs w:val="28"/>
          <w:lang w:val="uk-UA"/>
        </w:rPr>
        <w:t xml:space="preserve"> </w:t>
      </w:r>
      <w:r w:rsidRPr="008B6057">
        <w:rPr>
          <w:b/>
          <w:bCs/>
          <w:sz w:val="28"/>
          <w:szCs w:val="28"/>
          <w:lang w:val="uk-UA"/>
        </w:rPr>
        <w:t>мові</w:t>
      </w:r>
      <w:r>
        <w:rPr>
          <w:b/>
          <w:bCs/>
          <w:sz w:val="28"/>
          <w:szCs w:val="28"/>
          <w:lang w:val="uk-UA"/>
        </w:rPr>
        <w:t>..</w:t>
      </w:r>
      <w:r w:rsidRPr="008B6057">
        <w:rPr>
          <w:b/>
          <w:bCs/>
          <w:sz w:val="28"/>
          <w:szCs w:val="28"/>
          <w:lang w:val="uk-UA"/>
        </w:rPr>
        <w:t>..............</w:t>
      </w:r>
      <w:r>
        <w:rPr>
          <w:b/>
          <w:bCs/>
          <w:sz w:val="28"/>
          <w:szCs w:val="28"/>
          <w:lang w:val="uk-UA"/>
        </w:rPr>
        <w:t>.49</w:t>
      </w:r>
      <w:r w:rsidRPr="008B6057">
        <w:rPr>
          <w:b/>
          <w:bCs/>
          <w:sz w:val="28"/>
          <w:szCs w:val="28"/>
          <w:lang w:val="uk-UA"/>
        </w:rPr>
        <w:t xml:space="preserve"> </w:t>
      </w:r>
    </w:p>
    <w:p w:rsidR="009C43EF" w:rsidRDefault="009C43EF" w:rsidP="009C43EF">
      <w:pPr>
        <w:pStyle w:val="afffffffe"/>
        <w:tabs>
          <w:tab w:val="left" w:pos="540"/>
        </w:tabs>
        <w:ind w:right="-540"/>
        <w:jc w:val="both"/>
        <w:rPr>
          <w:b/>
          <w:bCs/>
          <w:sz w:val="28"/>
          <w:szCs w:val="28"/>
          <w:lang w:val="uk-UA"/>
        </w:rPr>
      </w:pPr>
      <w:r w:rsidRPr="008B6057">
        <w:rPr>
          <w:b/>
          <w:bCs/>
          <w:sz w:val="28"/>
          <w:szCs w:val="28"/>
          <w:lang w:val="uk-UA"/>
        </w:rPr>
        <w:t xml:space="preserve">2.2. Структура </w:t>
      </w:r>
      <w:r>
        <w:rPr>
          <w:b/>
          <w:bCs/>
          <w:sz w:val="28"/>
          <w:szCs w:val="28"/>
          <w:lang w:val="uk-UA"/>
        </w:rPr>
        <w:t xml:space="preserve">  </w:t>
      </w:r>
      <w:r w:rsidRPr="008B6057">
        <w:rPr>
          <w:b/>
          <w:bCs/>
          <w:sz w:val="28"/>
          <w:szCs w:val="28"/>
          <w:lang w:val="uk-UA"/>
        </w:rPr>
        <w:t xml:space="preserve">функціонально-семантичного </w:t>
      </w:r>
      <w:r>
        <w:rPr>
          <w:b/>
          <w:bCs/>
          <w:sz w:val="28"/>
          <w:szCs w:val="28"/>
          <w:lang w:val="uk-UA"/>
        </w:rPr>
        <w:t xml:space="preserve">  </w:t>
      </w:r>
      <w:r w:rsidRPr="008B6057">
        <w:rPr>
          <w:b/>
          <w:bCs/>
          <w:sz w:val="28"/>
          <w:szCs w:val="28"/>
          <w:lang w:val="uk-UA"/>
        </w:rPr>
        <w:t xml:space="preserve">поля  </w:t>
      </w:r>
      <w:r>
        <w:rPr>
          <w:b/>
          <w:bCs/>
          <w:sz w:val="28"/>
          <w:szCs w:val="28"/>
          <w:lang w:val="uk-UA"/>
        </w:rPr>
        <w:t xml:space="preserve">  </w:t>
      </w:r>
      <w:r w:rsidRPr="008B6057">
        <w:rPr>
          <w:b/>
          <w:bCs/>
          <w:sz w:val="28"/>
          <w:szCs w:val="28"/>
        </w:rPr>
        <w:t>“</w:t>
      </w:r>
      <w:r w:rsidRPr="008B6057">
        <w:rPr>
          <w:b/>
          <w:bCs/>
          <w:sz w:val="28"/>
          <w:szCs w:val="28"/>
          <w:lang w:val="uk-UA"/>
        </w:rPr>
        <w:t xml:space="preserve">Ігровий </w:t>
      </w:r>
      <w:r>
        <w:rPr>
          <w:b/>
          <w:bCs/>
          <w:sz w:val="28"/>
          <w:szCs w:val="28"/>
          <w:lang w:val="uk-UA"/>
        </w:rPr>
        <w:t xml:space="preserve"> </w:t>
      </w:r>
      <w:r w:rsidRPr="008B6057">
        <w:rPr>
          <w:b/>
          <w:bCs/>
          <w:sz w:val="28"/>
          <w:szCs w:val="28"/>
          <w:lang w:val="uk-UA"/>
        </w:rPr>
        <w:t xml:space="preserve">вид </w:t>
      </w:r>
      <w:r>
        <w:rPr>
          <w:b/>
          <w:bCs/>
          <w:sz w:val="28"/>
          <w:szCs w:val="28"/>
          <w:lang w:val="uk-UA"/>
        </w:rPr>
        <w:t xml:space="preserve"> </w:t>
      </w:r>
      <w:r w:rsidRPr="008B6057">
        <w:rPr>
          <w:b/>
          <w:bCs/>
          <w:sz w:val="28"/>
          <w:szCs w:val="28"/>
          <w:lang w:val="uk-UA"/>
        </w:rPr>
        <w:t>спорту”</w:t>
      </w:r>
    </w:p>
    <w:p w:rsidR="009C43EF" w:rsidRPr="008B6057" w:rsidRDefault="009C43EF" w:rsidP="009C43EF">
      <w:pPr>
        <w:pStyle w:val="afffffffe"/>
        <w:tabs>
          <w:tab w:val="left" w:pos="540"/>
        </w:tabs>
        <w:ind w:right="-540"/>
        <w:jc w:val="both"/>
        <w:rPr>
          <w:b/>
          <w:bCs/>
          <w:sz w:val="28"/>
          <w:szCs w:val="28"/>
          <w:lang w:val="uk-UA"/>
        </w:rPr>
      </w:pPr>
      <w:r w:rsidRPr="008B6057">
        <w:rPr>
          <w:b/>
          <w:bCs/>
          <w:sz w:val="28"/>
          <w:szCs w:val="28"/>
          <w:lang w:val="uk-UA"/>
        </w:rPr>
        <w:t xml:space="preserve"> </w:t>
      </w:r>
      <w:r>
        <w:rPr>
          <w:b/>
          <w:bCs/>
          <w:sz w:val="28"/>
          <w:szCs w:val="28"/>
          <w:lang w:val="uk-UA"/>
        </w:rPr>
        <w:t xml:space="preserve">       </w:t>
      </w:r>
      <w:r w:rsidRPr="008B6057">
        <w:rPr>
          <w:b/>
          <w:bCs/>
          <w:sz w:val="28"/>
          <w:szCs w:val="28"/>
          <w:lang w:val="uk-UA"/>
        </w:rPr>
        <w:t>в сучасній  англійській мові.........................................................................</w:t>
      </w:r>
      <w:r>
        <w:rPr>
          <w:b/>
          <w:bCs/>
          <w:sz w:val="28"/>
          <w:szCs w:val="28"/>
          <w:lang w:val="uk-UA"/>
        </w:rPr>
        <w:t>....</w:t>
      </w:r>
      <w:r w:rsidRPr="008B6057">
        <w:rPr>
          <w:b/>
          <w:bCs/>
          <w:sz w:val="28"/>
          <w:szCs w:val="28"/>
          <w:lang w:val="uk-UA"/>
        </w:rPr>
        <w:t>5</w:t>
      </w:r>
      <w:r>
        <w:rPr>
          <w:b/>
          <w:bCs/>
          <w:sz w:val="28"/>
          <w:szCs w:val="28"/>
          <w:lang w:val="uk-UA"/>
        </w:rPr>
        <w:t>2</w:t>
      </w:r>
    </w:p>
    <w:p w:rsidR="009C43EF" w:rsidRDefault="009C43EF" w:rsidP="009C43EF">
      <w:pPr>
        <w:pStyle w:val="afffffffe"/>
        <w:ind w:left="540" w:right="-540"/>
        <w:jc w:val="both"/>
        <w:rPr>
          <w:b/>
          <w:bCs/>
          <w:sz w:val="28"/>
          <w:szCs w:val="28"/>
          <w:lang w:val="uk-UA"/>
        </w:rPr>
      </w:pPr>
      <w:r w:rsidRPr="008B6057">
        <w:rPr>
          <w:b/>
          <w:bCs/>
          <w:sz w:val="28"/>
          <w:szCs w:val="28"/>
          <w:lang w:val="uk-UA"/>
        </w:rPr>
        <w:t>2.2.</w:t>
      </w:r>
      <w:r>
        <w:rPr>
          <w:b/>
          <w:bCs/>
          <w:sz w:val="28"/>
          <w:szCs w:val="28"/>
          <w:lang w:val="uk-UA"/>
        </w:rPr>
        <w:t>1</w:t>
      </w:r>
      <w:r w:rsidRPr="008B6057">
        <w:rPr>
          <w:b/>
          <w:bCs/>
          <w:sz w:val="28"/>
          <w:szCs w:val="28"/>
          <w:lang w:val="uk-UA"/>
        </w:rPr>
        <w:t xml:space="preserve">. </w:t>
      </w:r>
      <w:r>
        <w:rPr>
          <w:b/>
          <w:bCs/>
          <w:sz w:val="28"/>
          <w:szCs w:val="28"/>
          <w:lang w:val="uk-UA"/>
        </w:rPr>
        <w:t xml:space="preserve">   </w:t>
      </w:r>
      <w:r w:rsidRPr="008B6057">
        <w:rPr>
          <w:b/>
          <w:bCs/>
          <w:sz w:val="28"/>
          <w:szCs w:val="28"/>
          <w:lang w:val="uk-UA"/>
        </w:rPr>
        <w:t xml:space="preserve">Компоненти  </w:t>
      </w:r>
      <w:r>
        <w:rPr>
          <w:b/>
          <w:bCs/>
          <w:sz w:val="28"/>
          <w:szCs w:val="28"/>
          <w:lang w:val="uk-UA"/>
        </w:rPr>
        <w:t xml:space="preserve"> </w:t>
      </w:r>
      <w:r w:rsidRPr="008B6057">
        <w:rPr>
          <w:b/>
          <w:bCs/>
          <w:sz w:val="28"/>
          <w:szCs w:val="28"/>
          <w:lang w:val="uk-UA"/>
        </w:rPr>
        <w:t xml:space="preserve">ядерної </w:t>
      </w:r>
      <w:r>
        <w:rPr>
          <w:b/>
          <w:bCs/>
          <w:sz w:val="28"/>
          <w:szCs w:val="28"/>
          <w:lang w:val="uk-UA"/>
        </w:rPr>
        <w:t xml:space="preserve"> </w:t>
      </w:r>
      <w:r w:rsidRPr="008B6057">
        <w:rPr>
          <w:b/>
          <w:bCs/>
          <w:sz w:val="28"/>
          <w:szCs w:val="28"/>
          <w:lang w:val="uk-UA"/>
        </w:rPr>
        <w:t xml:space="preserve">зони  </w:t>
      </w:r>
      <w:r>
        <w:rPr>
          <w:b/>
          <w:bCs/>
          <w:sz w:val="28"/>
          <w:szCs w:val="28"/>
          <w:lang w:val="uk-UA"/>
        </w:rPr>
        <w:t xml:space="preserve"> </w:t>
      </w:r>
      <w:r w:rsidRPr="008B6057">
        <w:rPr>
          <w:b/>
          <w:bCs/>
          <w:sz w:val="28"/>
          <w:szCs w:val="28"/>
          <w:lang w:val="uk-UA"/>
        </w:rPr>
        <w:t xml:space="preserve">одиниць  </w:t>
      </w:r>
      <w:r>
        <w:rPr>
          <w:b/>
          <w:bCs/>
          <w:sz w:val="28"/>
          <w:szCs w:val="28"/>
          <w:lang w:val="uk-UA"/>
        </w:rPr>
        <w:t xml:space="preserve"> </w:t>
      </w:r>
      <w:r w:rsidRPr="008B6057">
        <w:rPr>
          <w:b/>
          <w:bCs/>
          <w:sz w:val="28"/>
          <w:szCs w:val="28"/>
          <w:lang w:val="uk-UA"/>
        </w:rPr>
        <w:t xml:space="preserve">номінації   ігрових </w:t>
      </w:r>
      <w:r>
        <w:rPr>
          <w:b/>
          <w:bCs/>
          <w:sz w:val="28"/>
          <w:szCs w:val="28"/>
          <w:lang w:val="uk-UA"/>
        </w:rPr>
        <w:t xml:space="preserve"> видів</w:t>
      </w:r>
    </w:p>
    <w:p w:rsidR="009C43EF" w:rsidRPr="008B6057" w:rsidRDefault="009C43EF" w:rsidP="009C43EF">
      <w:pPr>
        <w:pStyle w:val="afffffffe"/>
        <w:ind w:left="540" w:right="-540"/>
        <w:jc w:val="both"/>
        <w:rPr>
          <w:b/>
          <w:bCs/>
          <w:sz w:val="28"/>
          <w:szCs w:val="28"/>
          <w:lang w:val="uk-UA"/>
        </w:rPr>
      </w:pPr>
      <w:r>
        <w:rPr>
          <w:b/>
          <w:bCs/>
          <w:sz w:val="28"/>
          <w:szCs w:val="28"/>
          <w:lang w:val="uk-UA"/>
        </w:rPr>
        <w:t xml:space="preserve">             </w:t>
      </w:r>
      <w:r w:rsidRPr="008B6057">
        <w:rPr>
          <w:b/>
          <w:bCs/>
          <w:sz w:val="28"/>
          <w:szCs w:val="28"/>
          <w:lang w:val="uk-UA"/>
        </w:rPr>
        <w:t>спорту</w:t>
      </w:r>
      <w:r>
        <w:rPr>
          <w:b/>
          <w:bCs/>
          <w:sz w:val="28"/>
          <w:szCs w:val="28"/>
          <w:lang w:val="uk-UA"/>
        </w:rPr>
        <w:t xml:space="preserve">   </w:t>
      </w:r>
      <w:r w:rsidRPr="008B6057">
        <w:rPr>
          <w:b/>
          <w:bCs/>
          <w:sz w:val="28"/>
          <w:szCs w:val="28"/>
          <w:lang w:val="uk-UA"/>
        </w:rPr>
        <w:t xml:space="preserve">в   сучасній </w:t>
      </w:r>
      <w:r>
        <w:rPr>
          <w:b/>
          <w:bCs/>
          <w:sz w:val="28"/>
          <w:szCs w:val="28"/>
          <w:lang w:val="uk-UA"/>
        </w:rPr>
        <w:t xml:space="preserve"> </w:t>
      </w:r>
      <w:r w:rsidRPr="008B6057">
        <w:rPr>
          <w:b/>
          <w:bCs/>
          <w:sz w:val="28"/>
          <w:szCs w:val="28"/>
          <w:lang w:val="uk-UA"/>
        </w:rPr>
        <w:t xml:space="preserve">англійській  </w:t>
      </w:r>
      <w:r>
        <w:rPr>
          <w:b/>
          <w:bCs/>
          <w:sz w:val="28"/>
          <w:szCs w:val="28"/>
          <w:lang w:val="uk-UA"/>
        </w:rPr>
        <w:t xml:space="preserve"> </w:t>
      </w:r>
      <w:r w:rsidRPr="008B6057">
        <w:rPr>
          <w:b/>
          <w:bCs/>
          <w:sz w:val="28"/>
          <w:szCs w:val="28"/>
          <w:lang w:val="uk-UA"/>
        </w:rPr>
        <w:t>мові</w:t>
      </w:r>
      <w:r>
        <w:rPr>
          <w:b/>
          <w:bCs/>
          <w:sz w:val="28"/>
          <w:szCs w:val="28"/>
          <w:lang w:val="uk-UA"/>
        </w:rPr>
        <w:t>....</w:t>
      </w:r>
      <w:r w:rsidRPr="008B6057">
        <w:rPr>
          <w:b/>
          <w:bCs/>
          <w:sz w:val="28"/>
          <w:szCs w:val="28"/>
          <w:lang w:val="uk-UA"/>
        </w:rPr>
        <w:t>........................................</w:t>
      </w:r>
      <w:r>
        <w:rPr>
          <w:b/>
          <w:bCs/>
          <w:sz w:val="28"/>
          <w:szCs w:val="28"/>
          <w:lang w:val="uk-UA"/>
        </w:rPr>
        <w:t>.66</w:t>
      </w:r>
    </w:p>
    <w:p w:rsidR="009C43EF" w:rsidRDefault="009C43EF" w:rsidP="009C43EF">
      <w:pPr>
        <w:pStyle w:val="afffffffe"/>
        <w:tabs>
          <w:tab w:val="left" w:pos="1800"/>
        </w:tabs>
        <w:ind w:left="540" w:right="-540"/>
        <w:jc w:val="both"/>
        <w:rPr>
          <w:b/>
          <w:bCs/>
          <w:sz w:val="28"/>
          <w:szCs w:val="28"/>
          <w:lang w:val="uk-UA"/>
        </w:rPr>
      </w:pPr>
      <w:r w:rsidRPr="008B6057">
        <w:rPr>
          <w:b/>
          <w:bCs/>
          <w:sz w:val="28"/>
          <w:szCs w:val="28"/>
          <w:lang w:val="uk-UA"/>
        </w:rPr>
        <w:t>2.2.</w:t>
      </w:r>
      <w:r>
        <w:rPr>
          <w:b/>
          <w:bCs/>
          <w:sz w:val="28"/>
          <w:szCs w:val="28"/>
          <w:lang w:val="uk-UA"/>
        </w:rPr>
        <w:t>2</w:t>
      </w:r>
      <w:r w:rsidRPr="008B6057">
        <w:rPr>
          <w:b/>
          <w:bCs/>
          <w:sz w:val="28"/>
          <w:szCs w:val="28"/>
          <w:lang w:val="uk-UA"/>
        </w:rPr>
        <w:t xml:space="preserve">.  </w:t>
      </w:r>
      <w:r>
        <w:rPr>
          <w:b/>
          <w:bCs/>
          <w:sz w:val="28"/>
          <w:szCs w:val="28"/>
          <w:lang w:val="uk-UA"/>
        </w:rPr>
        <w:t xml:space="preserve">  </w:t>
      </w:r>
      <w:r w:rsidRPr="008B6057">
        <w:rPr>
          <w:b/>
          <w:bCs/>
          <w:sz w:val="28"/>
          <w:szCs w:val="28"/>
          <w:lang w:val="uk-UA"/>
        </w:rPr>
        <w:t xml:space="preserve">Компоненти   </w:t>
      </w:r>
      <w:r>
        <w:rPr>
          <w:b/>
          <w:bCs/>
          <w:sz w:val="28"/>
          <w:szCs w:val="28"/>
          <w:lang w:val="uk-UA"/>
        </w:rPr>
        <w:t xml:space="preserve"> </w:t>
      </w:r>
      <w:r w:rsidRPr="008B6057">
        <w:rPr>
          <w:b/>
          <w:bCs/>
          <w:sz w:val="28"/>
          <w:szCs w:val="28"/>
          <w:lang w:val="uk-UA"/>
        </w:rPr>
        <w:t xml:space="preserve">периферійної  </w:t>
      </w:r>
      <w:r>
        <w:rPr>
          <w:b/>
          <w:bCs/>
          <w:sz w:val="28"/>
          <w:szCs w:val="28"/>
          <w:lang w:val="uk-UA"/>
        </w:rPr>
        <w:t xml:space="preserve"> </w:t>
      </w:r>
      <w:r w:rsidRPr="008B6057">
        <w:rPr>
          <w:b/>
          <w:bCs/>
          <w:sz w:val="28"/>
          <w:szCs w:val="28"/>
          <w:lang w:val="uk-UA"/>
        </w:rPr>
        <w:t xml:space="preserve">зони  </w:t>
      </w:r>
      <w:r>
        <w:rPr>
          <w:b/>
          <w:bCs/>
          <w:sz w:val="28"/>
          <w:szCs w:val="28"/>
          <w:lang w:val="uk-UA"/>
        </w:rPr>
        <w:t xml:space="preserve"> </w:t>
      </w:r>
      <w:r w:rsidRPr="008B6057">
        <w:rPr>
          <w:b/>
          <w:bCs/>
          <w:sz w:val="28"/>
          <w:szCs w:val="28"/>
          <w:lang w:val="uk-UA"/>
        </w:rPr>
        <w:t xml:space="preserve">одиниць  </w:t>
      </w:r>
      <w:r>
        <w:rPr>
          <w:b/>
          <w:bCs/>
          <w:sz w:val="28"/>
          <w:szCs w:val="28"/>
          <w:lang w:val="uk-UA"/>
        </w:rPr>
        <w:t xml:space="preserve"> </w:t>
      </w:r>
      <w:r w:rsidRPr="008B6057">
        <w:rPr>
          <w:b/>
          <w:bCs/>
          <w:sz w:val="28"/>
          <w:szCs w:val="28"/>
          <w:lang w:val="uk-UA"/>
        </w:rPr>
        <w:t xml:space="preserve">номінації  </w:t>
      </w:r>
      <w:r>
        <w:rPr>
          <w:b/>
          <w:bCs/>
          <w:sz w:val="28"/>
          <w:szCs w:val="28"/>
          <w:lang w:val="uk-UA"/>
        </w:rPr>
        <w:t>ігрових</w:t>
      </w:r>
    </w:p>
    <w:p w:rsidR="009C43EF" w:rsidRPr="008B6057" w:rsidRDefault="009C43EF" w:rsidP="009C43EF">
      <w:pPr>
        <w:pStyle w:val="afffffffe"/>
        <w:tabs>
          <w:tab w:val="left" w:pos="1800"/>
        </w:tabs>
        <w:ind w:left="540" w:right="-540"/>
        <w:jc w:val="both"/>
        <w:rPr>
          <w:b/>
          <w:bCs/>
          <w:sz w:val="28"/>
          <w:szCs w:val="28"/>
          <w:lang w:val="uk-UA"/>
        </w:rPr>
      </w:pPr>
      <w:r>
        <w:rPr>
          <w:b/>
          <w:bCs/>
          <w:sz w:val="28"/>
          <w:szCs w:val="28"/>
          <w:lang w:val="uk-UA"/>
        </w:rPr>
        <w:t xml:space="preserve">             </w:t>
      </w:r>
      <w:r w:rsidRPr="008B6057">
        <w:rPr>
          <w:b/>
          <w:bCs/>
          <w:sz w:val="28"/>
          <w:szCs w:val="28"/>
          <w:lang w:val="uk-UA"/>
        </w:rPr>
        <w:t>видів  спорту  в  сучасній  англійській  мові.</w:t>
      </w:r>
      <w:r>
        <w:rPr>
          <w:b/>
          <w:bCs/>
          <w:sz w:val="28"/>
          <w:szCs w:val="28"/>
          <w:lang w:val="uk-UA"/>
        </w:rPr>
        <w:t>.............</w:t>
      </w:r>
      <w:r w:rsidRPr="008B6057">
        <w:rPr>
          <w:b/>
          <w:bCs/>
          <w:sz w:val="28"/>
          <w:szCs w:val="28"/>
          <w:lang w:val="uk-UA"/>
        </w:rPr>
        <w:t>......................</w:t>
      </w:r>
      <w:r>
        <w:rPr>
          <w:b/>
          <w:bCs/>
          <w:sz w:val="28"/>
          <w:szCs w:val="28"/>
          <w:lang w:val="uk-UA"/>
        </w:rPr>
        <w:t>.68</w:t>
      </w:r>
    </w:p>
    <w:p w:rsidR="009C43EF" w:rsidRDefault="009C43EF" w:rsidP="009C43EF">
      <w:pPr>
        <w:pStyle w:val="afffffffe"/>
        <w:ind w:left="540" w:right="-540" w:hanging="540"/>
        <w:jc w:val="both"/>
        <w:rPr>
          <w:b/>
          <w:bCs/>
          <w:sz w:val="28"/>
          <w:szCs w:val="28"/>
          <w:lang w:val="uk-UA"/>
        </w:rPr>
      </w:pPr>
      <w:r w:rsidRPr="008B6057">
        <w:rPr>
          <w:b/>
          <w:bCs/>
          <w:sz w:val="28"/>
          <w:szCs w:val="28"/>
          <w:lang w:val="uk-UA"/>
        </w:rPr>
        <w:t xml:space="preserve"> 2.</w:t>
      </w:r>
      <w:r>
        <w:rPr>
          <w:b/>
          <w:bCs/>
          <w:sz w:val="28"/>
          <w:szCs w:val="28"/>
          <w:lang w:val="uk-UA"/>
        </w:rPr>
        <w:t>3</w:t>
      </w:r>
      <w:r w:rsidRPr="008B6057">
        <w:rPr>
          <w:b/>
          <w:bCs/>
          <w:sz w:val="28"/>
          <w:szCs w:val="28"/>
          <w:lang w:val="uk-UA"/>
        </w:rPr>
        <w:t>.</w:t>
      </w:r>
      <w:r>
        <w:rPr>
          <w:b/>
          <w:bCs/>
          <w:sz w:val="28"/>
          <w:szCs w:val="28"/>
          <w:lang w:val="uk-UA"/>
        </w:rPr>
        <w:t xml:space="preserve"> </w:t>
      </w:r>
      <w:r w:rsidRPr="008B6057">
        <w:rPr>
          <w:b/>
          <w:bCs/>
          <w:sz w:val="28"/>
          <w:szCs w:val="28"/>
          <w:lang w:val="uk-UA"/>
        </w:rPr>
        <w:t xml:space="preserve">Гіперо-гіпонімічні відношення між одиницями номінації </w:t>
      </w:r>
      <w:r>
        <w:rPr>
          <w:b/>
          <w:bCs/>
          <w:sz w:val="28"/>
          <w:szCs w:val="28"/>
          <w:lang w:val="uk-UA"/>
        </w:rPr>
        <w:t>ігрових</w:t>
      </w:r>
    </w:p>
    <w:p w:rsidR="009C43EF" w:rsidRPr="008B6057" w:rsidRDefault="009C43EF" w:rsidP="009C43EF">
      <w:pPr>
        <w:pStyle w:val="afffffffe"/>
        <w:ind w:left="540" w:right="-540" w:hanging="540"/>
        <w:jc w:val="both"/>
        <w:rPr>
          <w:b/>
          <w:bCs/>
          <w:sz w:val="28"/>
          <w:szCs w:val="28"/>
          <w:lang w:val="uk-UA"/>
        </w:rPr>
      </w:pPr>
      <w:r>
        <w:rPr>
          <w:b/>
          <w:bCs/>
          <w:sz w:val="28"/>
          <w:szCs w:val="28"/>
          <w:lang w:val="uk-UA"/>
        </w:rPr>
        <w:t xml:space="preserve">        </w:t>
      </w:r>
      <w:r w:rsidRPr="008B6057">
        <w:rPr>
          <w:b/>
          <w:bCs/>
          <w:sz w:val="28"/>
          <w:szCs w:val="28"/>
          <w:lang w:val="uk-UA"/>
        </w:rPr>
        <w:t>видів спорту...............................................................................</w:t>
      </w:r>
      <w:r>
        <w:rPr>
          <w:b/>
          <w:bCs/>
          <w:sz w:val="28"/>
          <w:szCs w:val="28"/>
          <w:lang w:val="uk-UA"/>
        </w:rPr>
        <w:t>........................70</w:t>
      </w:r>
    </w:p>
    <w:p w:rsidR="009C43EF" w:rsidRPr="008B6057" w:rsidRDefault="009C43EF" w:rsidP="009C43EF">
      <w:pPr>
        <w:pStyle w:val="afffffffe"/>
        <w:ind w:left="540" w:right="-540"/>
        <w:jc w:val="both"/>
        <w:rPr>
          <w:b/>
          <w:bCs/>
          <w:sz w:val="28"/>
          <w:szCs w:val="28"/>
          <w:lang w:val="uk-UA"/>
        </w:rPr>
      </w:pPr>
      <w:r w:rsidRPr="008B6057">
        <w:rPr>
          <w:b/>
          <w:bCs/>
          <w:sz w:val="28"/>
          <w:szCs w:val="28"/>
          <w:lang w:val="uk-UA"/>
        </w:rPr>
        <w:t>2.</w:t>
      </w:r>
      <w:r>
        <w:rPr>
          <w:b/>
          <w:bCs/>
          <w:sz w:val="28"/>
          <w:szCs w:val="28"/>
          <w:lang w:val="uk-UA"/>
        </w:rPr>
        <w:t>3</w:t>
      </w:r>
      <w:r w:rsidRPr="008B6057">
        <w:rPr>
          <w:b/>
          <w:bCs/>
          <w:sz w:val="28"/>
          <w:szCs w:val="28"/>
          <w:lang w:val="uk-UA"/>
        </w:rPr>
        <w:t>.</w:t>
      </w:r>
      <w:r>
        <w:rPr>
          <w:b/>
          <w:bCs/>
          <w:sz w:val="28"/>
          <w:szCs w:val="28"/>
          <w:lang w:val="uk-UA"/>
        </w:rPr>
        <w:t>1</w:t>
      </w:r>
      <w:r w:rsidRPr="008B6057">
        <w:rPr>
          <w:b/>
          <w:bCs/>
          <w:sz w:val="28"/>
          <w:szCs w:val="28"/>
          <w:lang w:val="uk-UA"/>
        </w:rPr>
        <w:t xml:space="preserve"> Футбол.............................................................................................</w:t>
      </w:r>
      <w:r>
        <w:rPr>
          <w:b/>
          <w:bCs/>
          <w:sz w:val="28"/>
          <w:szCs w:val="28"/>
          <w:lang w:val="uk-UA"/>
        </w:rPr>
        <w:t>..........</w:t>
      </w:r>
      <w:r w:rsidRPr="008B6057">
        <w:rPr>
          <w:b/>
          <w:bCs/>
          <w:sz w:val="28"/>
          <w:szCs w:val="28"/>
          <w:lang w:val="uk-UA"/>
        </w:rPr>
        <w:t>7</w:t>
      </w:r>
      <w:r>
        <w:rPr>
          <w:b/>
          <w:bCs/>
          <w:sz w:val="28"/>
          <w:szCs w:val="28"/>
          <w:lang w:val="uk-UA"/>
        </w:rPr>
        <w:t>2</w:t>
      </w:r>
    </w:p>
    <w:p w:rsidR="009C43EF" w:rsidRPr="008B6057" w:rsidRDefault="009C43EF" w:rsidP="009C43EF">
      <w:pPr>
        <w:pStyle w:val="afffffffe"/>
        <w:ind w:left="540" w:right="-540"/>
        <w:jc w:val="both"/>
        <w:rPr>
          <w:b/>
          <w:bCs/>
          <w:sz w:val="28"/>
          <w:szCs w:val="28"/>
          <w:lang w:val="uk-UA"/>
        </w:rPr>
      </w:pPr>
      <w:r w:rsidRPr="008B6057">
        <w:rPr>
          <w:b/>
          <w:bCs/>
          <w:sz w:val="28"/>
          <w:szCs w:val="28"/>
          <w:lang w:val="uk-UA"/>
        </w:rPr>
        <w:t>2.</w:t>
      </w:r>
      <w:r>
        <w:rPr>
          <w:b/>
          <w:bCs/>
          <w:sz w:val="28"/>
          <w:szCs w:val="28"/>
          <w:lang w:val="uk-UA"/>
        </w:rPr>
        <w:t>3</w:t>
      </w:r>
      <w:r w:rsidRPr="008B6057">
        <w:rPr>
          <w:b/>
          <w:bCs/>
          <w:sz w:val="28"/>
          <w:szCs w:val="28"/>
          <w:lang w:val="uk-UA"/>
        </w:rPr>
        <w:t>.</w:t>
      </w:r>
      <w:r>
        <w:rPr>
          <w:b/>
          <w:bCs/>
          <w:sz w:val="28"/>
          <w:szCs w:val="28"/>
          <w:lang w:val="uk-UA"/>
        </w:rPr>
        <w:t>2.</w:t>
      </w:r>
      <w:r w:rsidRPr="008B6057">
        <w:rPr>
          <w:b/>
          <w:bCs/>
          <w:sz w:val="28"/>
          <w:szCs w:val="28"/>
          <w:lang w:val="uk-UA"/>
        </w:rPr>
        <w:t xml:space="preserve"> Крикет .............................................................................................</w:t>
      </w:r>
      <w:r>
        <w:rPr>
          <w:b/>
          <w:bCs/>
          <w:sz w:val="28"/>
          <w:szCs w:val="28"/>
          <w:lang w:val="uk-UA"/>
        </w:rPr>
        <w:t>........</w:t>
      </w:r>
      <w:r w:rsidRPr="008B6057">
        <w:rPr>
          <w:b/>
          <w:bCs/>
          <w:sz w:val="28"/>
          <w:szCs w:val="28"/>
          <w:lang w:val="uk-UA"/>
        </w:rPr>
        <w:t>7</w:t>
      </w:r>
      <w:r>
        <w:rPr>
          <w:b/>
          <w:bCs/>
          <w:sz w:val="28"/>
          <w:szCs w:val="28"/>
          <w:lang w:val="uk-UA"/>
        </w:rPr>
        <w:t>5</w:t>
      </w:r>
    </w:p>
    <w:p w:rsidR="009C43EF" w:rsidRPr="008B6057" w:rsidRDefault="009C43EF" w:rsidP="009C43EF">
      <w:pPr>
        <w:pStyle w:val="afffffffe"/>
        <w:ind w:left="540" w:right="-540"/>
        <w:jc w:val="left"/>
        <w:rPr>
          <w:b/>
          <w:bCs/>
          <w:sz w:val="28"/>
          <w:szCs w:val="28"/>
          <w:lang w:val="uk-UA"/>
        </w:rPr>
      </w:pPr>
      <w:r w:rsidRPr="008B6057">
        <w:rPr>
          <w:b/>
          <w:bCs/>
          <w:sz w:val="28"/>
          <w:szCs w:val="28"/>
          <w:lang w:val="uk-UA"/>
        </w:rPr>
        <w:t>2.</w:t>
      </w:r>
      <w:r>
        <w:rPr>
          <w:b/>
          <w:bCs/>
          <w:sz w:val="28"/>
          <w:szCs w:val="28"/>
          <w:lang w:val="uk-UA"/>
        </w:rPr>
        <w:t>3</w:t>
      </w:r>
      <w:r w:rsidRPr="008B6057">
        <w:rPr>
          <w:b/>
          <w:bCs/>
          <w:sz w:val="28"/>
          <w:szCs w:val="28"/>
          <w:lang w:val="uk-UA"/>
        </w:rPr>
        <w:t>.</w:t>
      </w:r>
      <w:r>
        <w:rPr>
          <w:b/>
          <w:bCs/>
          <w:sz w:val="28"/>
          <w:szCs w:val="28"/>
          <w:lang w:val="uk-UA"/>
        </w:rPr>
        <w:t>3.</w:t>
      </w:r>
      <w:r w:rsidRPr="008B6057">
        <w:rPr>
          <w:b/>
          <w:bCs/>
          <w:sz w:val="28"/>
          <w:szCs w:val="28"/>
          <w:lang w:val="uk-UA"/>
        </w:rPr>
        <w:t xml:space="preserve"> Бридж...............................................................................................</w:t>
      </w:r>
      <w:r>
        <w:rPr>
          <w:b/>
          <w:bCs/>
          <w:sz w:val="28"/>
          <w:szCs w:val="28"/>
          <w:lang w:val="uk-UA"/>
        </w:rPr>
        <w:t>........</w:t>
      </w:r>
      <w:r w:rsidRPr="008B6057">
        <w:rPr>
          <w:b/>
          <w:bCs/>
          <w:sz w:val="28"/>
          <w:szCs w:val="28"/>
          <w:lang w:val="uk-UA"/>
        </w:rPr>
        <w:t>7</w:t>
      </w:r>
      <w:r>
        <w:rPr>
          <w:b/>
          <w:bCs/>
          <w:sz w:val="28"/>
          <w:szCs w:val="28"/>
          <w:lang w:val="uk-UA"/>
        </w:rPr>
        <w:t>7</w:t>
      </w:r>
    </w:p>
    <w:p w:rsidR="009C43EF" w:rsidRDefault="009C43EF" w:rsidP="009C43EF">
      <w:pPr>
        <w:pStyle w:val="afffffffe"/>
        <w:tabs>
          <w:tab w:val="left" w:pos="1260"/>
          <w:tab w:val="left" w:pos="1800"/>
        </w:tabs>
        <w:ind w:right="-540" w:hanging="540"/>
        <w:jc w:val="both"/>
        <w:rPr>
          <w:b/>
          <w:bCs/>
          <w:sz w:val="28"/>
          <w:szCs w:val="28"/>
          <w:lang w:val="uk-UA"/>
        </w:rPr>
      </w:pPr>
      <w:r w:rsidRPr="008B6057">
        <w:rPr>
          <w:b/>
          <w:bCs/>
          <w:sz w:val="28"/>
          <w:szCs w:val="28"/>
          <w:lang w:val="uk-UA"/>
        </w:rPr>
        <w:t xml:space="preserve">       2.</w:t>
      </w:r>
      <w:r>
        <w:rPr>
          <w:b/>
          <w:bCs/>
          <w:sz w:val="28"/>
          <w:szCs w:val="28"/>
          <w:lang w:val="uk-UA"/>
        </w:rPr>
        <w:t>4</w:t>
      </w:r>
      <w:r w:rsidRPr="008B6057">
        <w:rPr>
          <w:b/>
          <w:bCs/>
          <w:sz w:val="28"/>
          <w:szCs w:val="28"/>
          <w:lang w:val="uk-UA"/>
        </w:rPr>
        <w:t xml:space="preserve">.  Особливості  номінації  компонентів </w:t>
      </w:r>
      <w:r>
        <w:rPr>
          <w:b/>
          <w:bCs/>
          <w:sz w:val="28"/>
          <w:szCs w:val="28"/>
          <w:lang w:val="uk-UA"/>
        </w:rPr>
        <w:t xml:space="preserve"> </w:t>
      </w:r>
      <w:r w:rsidRPr="008B6057">
        <w:rPr>
          <w:b/>
          <w:bCs/>
          <w:sz w:val="28"/>
          <w:szCs w:val="28"/>
          <w:lang w:val="uk-UA"/>
        </w:rPr>
        <w:t>номінативного простору “Ігровий</w:t>
      </w:r>
    </w:p>
    <w:p w:rsidR="009C43EF" w:rsidRPr="008B6057" w:rsidRDefault="009C43EF" w:rsidP="009C43EF">
      <w:pPr>
        <w:pStyle w:val="afffffffe"/>
        <w:tabs>
          <w:tab w:val="left" w:pos="1260"/>
          <w:tab w:val="left" w:pos="1800"/>
        </w:tabs>
        <w:ind w:right="-540" w:hanging="540"/>
        <w:jc w:val="both"/>
        <w:rPr>
          <w:b/>
          <w:bCs/>
          <w:sz w:val="28"/>
          <w:szCs w:val="28"/>
          <w:lang w:val="uk-UA"/>
        </w:rPr>
      </w:pPr>
      <w:r>
        <w:rPr>
          <w:b/>
          <w:bCs/>
          <w:sz w:val="28"/>
          <w:szCs w:val="28"/>
          <w:lang w:val="uk-UA"/>
        </w:rPr>
        <w:t xml:space="preserve">                </w:t>
      </w:r>
      <w:r w:rsidRPr="008B6057">
        <w:rPr>
          <w:b/>
          <w:bCs/>
          <w:sz w:val="28"/>
          <w:szCs w:val="28"/>
          <w:lang w:val="uk-UA"/>
        </w:rPr>
        <w:t>вид</w:t>
      </w:r>
      <w:r>
        <w:rPr>
          <w:b/>
          <w:bCs/>
          <w:sz w:val="28"/>
          <w:szCs w:val="28"/>
          <w:lang w:val="uk-UA"/>
        </w:rPr>
        <w:t xml:space="preserve"> </w:t>
      </w:r>
      <w:r w:rsidRPr="008B6057">
        <w:rPr>
          <w:b/>
          <w:bCs/>
          <w:sz w:val="28"/>
          <w:szCs w:val="28"/>
          <w:lang w:val="uk-UA"/>
        </w:rPr>
        <w:t>спорту”</w:t>
      </w:r>
      <w:r>
        <w:rPr>
          <w:b/>
          <w:bCs/>
          <w:sz w:val="28"/>
          <w:szCs w:val="28"/>
          <w:lang w:val="uk-UA"/>
        </w:rPr>
        <w:t xml:space="preserve"> </w:t>
      </w:r>
      <w:r w:rsidRPr="008B6057">
        <w:rPr>
          <w:b/>
          <w:bCs/>
          <w:sz w:val="28"/>
          <w:szCs w:val="28"/>
          <w:lang w:val="uk-UA"/>
        </w:rPr>
        <w:t>в</w:t>
      </w:r>
      <w:r>
        <w:rPr>
          <w:b/>
          <w:bCs/>
          <w:sz w:val="28"/>
          <w:szCs w:val="28"/>
          <w:lang w:val="uk-UA"/>
        </w:rPr>
        <w:t xml:space="preserve"> </w:t>
      </w:r>
      <w:r w:rsidRPr="008B6057">
        <w:rPr>
          <w:b/>
          <w:bCs/>
          <w:sz w:val="28"/>
          <w:szCs w:val="28"/>
          <w:lang w:val="uk-UA"/>
        </w:rPr>
        <w:t>сучасній англійській  мові</w:t>
      </w:r>
      <w:r>
        <w:rPr>
          <w:b/>
          <w:bCs/>
          <w:sz w:val="28"/>
          <w:szCs w:val="28"/>
          <w:lang w:val="uk-UA"/>
        </w:rPr>
        <w:t>....</w:t>
      </w:r>
      <w:r w:rsidRPr="008B6057">
        <w:rPr>
          <w:b/>
          <w:bCs/>
          <w:sz w:val="28"/>
          <w:szCs w:val="28"/>
          <w:lang w:val="uk-UA"/>
        </w:rPr>
        <w:t>..................................</w:t>
      </w:r>
      <w:r>
        <w:rPr>
          <w:b/>
          <w:bCs/>
          <w:sz w:val="28"/>
          <w:szCs w:val="28"/>
          <w:lang w:val="uk-UA"/>
        </w:rPr>
        <w:t>................79</w:t>
      </w:r>
    </w:p>
    <w:p w:rsidR="009C43EF" w:rsidRDefault="009C43EF" w:rsidP="009C43EF">
      <w:pPr>
        <w:pStyle w:val="afffffffe"/>
        <w:tabs>
          <w:tab w:val="left" w:pos="1800"/>
          <w:tab w:val="left" w:pos="1980"/>
          <w:tab w:val="left" w:pos="2160"/>
        </w:tabs>
        <w:ind w:left="540" w:right="-540"/>
        <w:jc w:val="both"/>
        <w:rPr>
          <w:b/>
          <w:bCs/>
          <w:sz w:val="28"/>
          <w:szCs w:val="28"/>
          <w:lang w:val="uk-UA"/>
        </w:rPr>
      </w:pPr>
      <w:r w:rsidRPr="008B6057">
        <w:rPr>
          <w:b/>
          <w:bCs/>
          <w:sz w:val="28"/>
          <w:szCs w:val="28"/>
          <w:lang w:val="uk-UA"/>
        </w:rPr>
        <w:t>2.</w:t>
      </w:r>
      <w:r>
        <w:rPr>
          <w:b/>
          <w:bCs/>
          <w:sz w:val="28"/>
          <w:szCs w:val="28"/>
          <w:lang w:val="uk-UA"/>
        </w:rPr>
        <w:t>4</w:t>
      </w:r>
      <w:r w:rsidRPr="008B6057">
        <w:rPr>
          <w:b/>
          <w:bCs/>
          <w:sz w:val="28"/>
          <w:szCs w:val="28"/>
          <w:lang w:val="uk-UA"/>
        </w:rPr>
        <w:t xml:space="preserve">.1. Мотиваційні </w:t>
      </w:r>
      <w:r>
        <w:rPr>
          <w:b/>
          <w:bCs/>
          <w:sz w:val="28"/>
          <w:szCs w:val="28"/>
          <w:lang w:val="uk-UA"/>
        </w:rPr>
        <w:t xml:space="preserve">       </w:t>
      </w:r>
      <w:r w:rsidRPr="008B6057">
        <w:rPr>
          <w:b/>
          <w:bCs/>
          <w:sz w:val="28"/>
          <w:szCs w:val="28"/>
          <w:lang w:val="uk-UA"/>
        </w:rPr>
        <w:t xml:space="preserve">основи </w:t>
      </w:r>
      <w:r>
        <w:rPr>
          <w:b/>
          <w:bCs/>
          <w:sz w:val="28"/>
          <w:szCs w:val="28"/>
          <w:lang w:val="uk-UA"/>
        </w:rPr>
        <w:t xml:space="preserve">        </w:t>
      </w:r>
      <w:r w:rsidRPr="008B6057">
        <w:rPr>
          <w:b/>
          <w:bCs/>
          <w:sz w:val="28"/>
          <w:szCs w:val="28"/>
          <w:lang w:val="uk-UA"/>
        </w:rPr>
        <w:t xml:space="preserve">процесу </w:t>
      </w:r>
      <w:r>
        <w:rPr>
          <w:b/>
          <w:bCs/>
          <w:sz w:val="28"/>
          <w:szCs w:val="28"/>
          <w:lang w:val="uk-UA"/>
        </w:rPr>
        <w:t xml:space="preserve">    </w:t>
      </w:r>
      <w:r w:rsidRPr="008B6057">
        <w:rPr>
          <w:b/>
          <w:bCs/>
          <w:sz w:val="28"/>
          <w:szCs w:val="28"/>
          <w:lang w:val="uk-UA"/>
        </w:rPr>
        <w:t xml:space="preserve">номінації </w:t>
      </w:r>
      <w:r>
        <w:rPr>
          <w:b/>
          <w:bCs/>
          <w:sz w:val="28"/>
          <w:szCs w:val="28"/>
          <w:lang w:val="uk-UA"/>
        </w:rPr>
        <w:t xml:space="preserve">           </w:t>
      </w:r>
      <w:r w:rsidRPr="008B6057">
        <w:rPr>
          <w:b/>
          <w:bCs/>
          <w:sz w:val="28"/>
          <w:szCs w:val="28"/>
          <w:lang w:val="uk-UA"/>
        </w:rPr>
        <w:t xml:space="preserve">ігрових  </w:t>
      </w:r>
    </w:p>
    <w:p w:rsidR="009C43EF" w:rsidRPr="008B6057" w:rsidRDefault="009C43EF" w:rsidP="009C43EF">
      <w:pPr>
        <w:pStyle w:val="afffffffe"/>
        <w:tabs>
          <w:tab w:val="left" w:pos="1800"/>
          <w:tab w:val="left" w:pos="1980"/>
          <w:tab w:val="left" w:pos="2160"/>
        </w:tabs>
        <w:ind w:left="540" w:right="-540"/>
        <w:jc w:val="both"/>
        <w:rPr>
          <w:b/>
          <w:bCs/>
          <w:sz w:val="28"/>
          <w:szCs w:val="28"/>
          <w:lang w:val="uk-UA"/>
        </w:rPr>
      </w:pPr>
      <w:r>
        <w:rPr>
          <w:b/>
          <w:bCs/>
          <w:sz w:val="28"/>
          <w:szCs w:val="28"/>
          <w:lang w:val="uk-UA"/>
        </w:rPr>
        <w:lastRenderedPageBreak/>
        <w:t xml:space="preserve">          </w:t>
      </w:r>
      <w:r w:rsidRPr="008B6057">
        <w:rPr>
          <w:b/>
          <w:bCs/>
          <w:sz w:val="28"/>
          <w:szCs w:val="28"/>
          <w:lang w:val="uk-UA"/>
        </w:rPr>
        <w:t>видів   спорту</w:t>
      </w:r>
      <w:r>
        <w:rPr>
          <w:b/>
          <w:bCs/>
          <w:sz w:val="28"/>
          <w:szCs w:val="28"/>
          <w:lang w:val="uk-UA"/>
        </w:rPr>
        <w:t>........................</w:t>
      </w:r>
      <w:r w:rsidRPr="008B6057">
        <w:rPr>
          <w:b/>
          <w:bCs/>
          <w:sz w:val="28"/>
          <w:szCs w:val="28"/>
          <w:lang w:val="uk-UA"/>
        </w:rPr>
        <w:t>..................................................................</w:t>
      </w:r>
      <w:r>
        <w:rPr>
          <w:b/>
          <w:bCs/>
          <w:sz w:val="28"/>
          <w:szCs w:val="28"/>
          <w:lang w:val="uk-UA"/>
        </w:rPr>
        <w:t>.</w:t>
      </w:r>
      <w:r w:rsidRPr="008B6057">
        <w:rPr>
          <w:b/>
          <w:bCs/>
          <w:sz w:val="28"/>
          <w:szCs w:val="28"/>
          <w:lang w:val="uk-UA"/>
        </w:rPr>
        <w:t>8</w:t>
      </w:r>
      <w:r>
        <w:rPr>
          <w:b/>
          <w:bCs/>
          <w:sz w:val="28"/>
          <w:szCs w:val="28"/>
          <w:lang w:val="uk-UA"/>
        </w:rPr>
        <w:t>0</w:t>
      </w:r>
    </w:p>
    <w:p w:rsidR="009C43EF" w:rsidRDefault="009C43EF" w:rsidP="009C43EF">
      <w:pPr>
        <w:pStyle w:val="afffffffe"/>
        <w:tabs>
          <w:tab w:val="left" w:pos="1980"/>
          <w:tab w:val="left" w:pos="2160"/>
        </w:tabs>
        <w:ind w:left="540" w:right="-540"/>
        <w:jc w:val="both"/>
        <w:rPr>
          <w:b/>
          <w:bCs/>
          <w:sz w:val="28"/>
          <w:szCs w:val="28"/>
          <w:lang w:val="uk-UA"/>
        </w:rPr>
      </w:pPr>
      <w:r w:rsidRPr="008B6057">
        <w:rPr>
          <w:b/>
          <w:bCs/>
          <w:sz w:val="28"/>
          <w:szCs w:val="28"/>
          <w:lang w:val="uk-UA"/>
        </w:rPr>
        <w:t>2.</w:t>
      </w:r>
      <w:r>
        <w:rPr>
          <w:b/>
          <w:bCs/>
          <w:sz w:val="28"/>
          <w:szCs w:val="28"/>
          <w:lang w:val="uk-UA"/>
        </w:rPr>
        <w:t>4</w:t>
      </w:r>
      <w:r w:rsidRPr="008B6057">
        <w:rPr>
          <w:b/>
          <w:bCs/>
          <w:sz w:val="28"/>
          <w:szCs w:val="28"/>
          <w:lang w:val="uk-UA"/>
        </w:rPr>
        <w:t xml:space="preserve">.2. Семантичний      </w:t>
      </w:r>
      <w:r>
        <w:rPr>
          <w:b/>
          <w:bCs/>
          <w:sz w:val="28"/>
          <w:szCs w:val="28"/>
          <w:lang w:val="uk-UA"/>
        </w:rPr>
        <w:t xml:space="preserve">  </w:t>
      </w:r>
      <w:r w:rsidRPr="008B6057">
        <w:rPr>
          <w:b/>
          <w:bCs/>
          <w:sz w:val="28"/>
          <w:szCs w:val="28"/>
          <w:lang w:val="uk-UA"/>
        </w:rPr>
        <w:t xml:space="preserve">аспект     </w:t>
      </w:r>
      <w:r>
        <w:rPr>
          <w:b/>
          <w:bCs/>
          <w:sz w:val="28"/>
          <w:szCs w:val="28"/>
          <w:lang w:val="uk-UA"/>
        </w:rPr>
        <w:t xml:space="preserve">  </w:t>
      </w:r>
      <w:r w:rsidRPr="008B6057">
        <w:rPr>
          <w:b/>
          <w:bCs/>
          <w:sz w:val="28"/>
          <w:szCs w:val="28"/>
          <w:lang w:val="uk-UA"/>
        </w:rPr>
        <w:t xml:space="preserve">номінації  </w:t>
      </w:r>
      <w:r>
        <w:rPr>
          <w:b/>
          <w:bCs/>
          <w:sz w:val="28"/>
          <w:szCs w:val="28"/>
          <w:lang w:val="uk-UA"/>
        </w:rPr>
        <w:t xml:space="preserve"> </w:t>
      </w:r>
      <w:r w:rsidRPr="008B6057">
        <w:rPr>
          <w:b/>
          <w:bCs/>
          <w:sz w:val="28"/>
          <w:szCs w:val="28"/>
          <w:lang w:val="uk-UA"/>
        </w:rPr>
        <w:t xml:space="preserve">   ігрових</w:t>
      </w:r>
      <w:r>
        <w:rPr>
          <w:b/>
          <w:bCs/>
          <w:sz w:val="28"/>
          <w:szCs w:val="28"/>
          <w:lang w:val="uk-UA"/>
        </w:rPr>
        <w:t xml:space="preserve"> </w:t>
      </w:r>
      <w:r w:rsidRPr="008B6057">
        <w:rPr>
          <w:b/>
          <w:bCs/>
          <w:sz w:val="28"/>
          <w:szCs w:val="28"/>
          <w:lang w:val="uk-UA"/>
        </w:rPr>
        <w:t xml:space="preserve"> </w:t>
      </w:r>
      <w:r>
        <w:rPr>
          <w:b/>
          <w:bCs/>
          <w:sz w:val="28"/>
          <w:szCs w:val="28"/>
          <w:lang w:val="uk-UA"/>
        </w:rPr>
        <w:t xml:space="preserve">  </w:t>
      </w:r>
      <w:r w:rsidRPr="008B6057">
        <w:rPr>
          <w:b/>
          <w:bCs/>
          <w:sz w:val="28"/>
          <w:szCs w:val="28"/>
          <w:lang w:val="uk-UA"/>
        </w:rPr>
        <w:t>видів</w:t>
      </w:r>
      <w:r>
        <w:rPr>
          <w:b/>
          <w:bCs/>
          <w:sz w:val="28"/>
          <w:szCs w:val="28"/>
          <w:lang w:val="uk-UA"/>
        </w:rPr>
        <w:t xml:space="preserve"> </w:t>
      </w:r>
      <w:r w:rsidRPr="008B6057">
        <w:rPr>
          <w:b/>
          <w:bCs/>
          <w:sz w:val="28"/>
          <w:szCs w:val="28"/>
          <w:lang w:val="uk-UA"/>
        </w:rPr>
        <w:t xml:space="preserve"> спорту </w:t>
      </w:r>
    </w:p>
    <w:p w:rsidR="009C43EF" w:rsidRPr="008B6057" w:rsidRDefault="009C43EF" w:rsidP="009C43EF">
      <w:pPr>
        <w:pStyle w:val="afffffffe"/>
        <w:tabs>
          <w:tab w:val="left" w:pos="1980"/>
          <w:tab w:val="left" w:pos="2160"/>
        </w:tabs>
        <w:ind w:left="540" w:right="-540"/>
        <w:jc w:val="both"/>
        <w:rPr>
          <w:b/>
          <w:bCs/>
          <w:sz w:val="28"/>
          <w:szCs w:val="28"/>
          <w:lang w:val="uk-UA"/>
        </w:rPr>
      </w:pPr>
      <w:r>
        <w:rPr>
          <w:b/>
          <w:bCs/>
          <w:sz w:val="28"/>
          <w:szCs w:val="28"/>
          <w:lang w:val="uk-UA"/>
        </w:rPr>
        <w:t xml:space="preserve">          </w:t>
      </w:r>
      <w:r w:rsidRPr="008B6057">
        <w:rPr>
          <w:b/>
          <w:bCs/>
          <w:sz w:val="28"/>
          <w:szCs w:val="28"/>
          <w:lang w:val="uk-UA"/>
        </w:rPr>
        <w:t xml:space="preserve">в </w:t>
      </w:r>
      <w:r>
        <w:rPr>
          <w:b/>
          <w:bCs/>
          <w:sz w:val="28"/>
          <w:szCs w:val="28"/>
          <w:lang w:val="uk-UA"/>
        </w:rPr>
        <w:t xml:space="preserve"> </w:t>
      </w:r>
      <w:r w:rsidRPr="008B6057">
        <w:rPr>
          <w:b/>
          <w:bCs/>
          <w:sz w:val="28"/>
          <w:szCs w:val="28"/>
          <w:lang w:val="uk-UA"/>
        </w:rPr>
        <w:t xml:space="preserve">сучасній </w:t>
      </w:r>
      <w:r>
        <w:rPr>
          <w:b/>
          <w:bCs/>
          <w:sz w:val="28"/>
          <w:szCs w:val="28"/>
          <w:lang w:val="uk-UA"/>
        </w:rPr>
        <w:t xml:space="preserve"> </w:t>
      </w:r>
      <w:r w:rsidRPr="008B6057">
        <w:rPr>
          <w:b/>
          <w:bCs/>
          <w:sz w:val="28"/>
          <w:szCs w:val="28"/>
          <w:lang w:val="uk-UA"/>
        </w:rPr>
        <w:t xml:space="preserve">англійській </w:t>
      </w:r>
      <w:r>
        <w:rPr>
          <w:b/>
          <w:bCs/>
          <w:sz w:val="28"/>
          <w:szCs w:val="28"/>
          <w:lang w:val="uk-UA"/>
        </w:rPr>
        <w:t xml:space="preserve"> </w:t>
      </w:r>
      <w:r w:rsidRPr="008B6057">
        <w:rPr>
          <w:b/>
          <w:bCs/>
          <w:sz w:val="28"/>
          <w:szCs w:val="28"/>
          <w:lang w:val="uk-UA"/>
        </w:rPr>
        <w:t>мові...............................................</w:t>
      </w:r>
      <w:r>
        <w:rPr>
          <w:b/>
          <w:bCs/>
          <w:sz w:val="28"/>
          <w:szCs w:val="28"/>
          <w:lang w:val="uk-UA"/>
        </w:rPr>
        <w:t>..................87</w:t>
      </w:r>
    </w:p>
    <w:p w:rsidR="009C43EF" w:rsidRDefault="009C43EF" w:rsidP="009C43EF">
      <w:pPr>
        <w:pStyle w:val="afffffffe"/>
        <w:tabs>
          <w:tab w:val="left" w:pos="540"/>
          <w:tab w:val="left" w:pos="1620"/>
          <w:tab w:val="left" w:pos="1980"/>
          <w:tab w:val="left" w:pos="2160"/>
        </w:tabs>
        <w:ind w:left="540" w:right="-540" w:hanging="2340"/>
        <w:jc w:val="both"/>
        <w:rPr>
          <w:b/>
          <w:bCs/>
          <w:sz w:val="28"/>
          <w:szCs w:val="28"/>
          <w:lang w:val="uk-UA"/>
        </w:rPr>
      </w:pPr>
      <w:r w:rsidRPr="008B6057">
        <w:rPr>
          <w:b/>
          <w:bCs/>
          <w:sz w:val="28"/>
          <w:szCs w:val="28"/>
          <w:lang w:val="uk-UA"/>
        </w:rPr>
        <w:t xml:space="preserve">                                 2.</w:t>
      </w:r>
      <w:r>
        <w:rPr>
          <w:b/>
          <w:bCs/>
          <w:sz w:val="28"/>
          <w:szCs w:val="28"/>
          <w:lang w:val="uk-UA"/>
        </w:rPr>
        <w:t>4</w:t>
      </w:r>
      <w:r w:rsidRPr="008B6057">
        <w:rPr>
          <w:b/>
          <w:bCs/>
          <w:sz w:val="28"/>
          <w:szCs w:val="28"/>
          <w:lang w:val="uk-UA"/>
        </w:rPr>
        <w:t>.3.</w:t>
      </w:r>
      <w:r w:rsidRPr="008B6057">
        <w:rPr>
          <w:b/>
          <w:bCs/>
          <w:sz w:val="28"/>
          <w:szCs w:val="28"/>
        </w:rPr>
        <w:t xml:space="preserve"> </w:t>
      </w:r>
      <w:r w:rsidRPr="008B6057">
        <w:rPr>
          <w:b/>
          <w:bCs/>
          <w:sz w:val="28"/>
          <w:szCs w:val="28"/>
          <w:lang w:val="uk-UA"/>
        </w:rPr>
        <w:t xml:space="preserve">Частиномовна  </w:t>
      </w:r>
      <w:r>
        <w:rPr>
          <w:b/>
          <w:bCs/>
          <w:sz w:val="28"/>
          <w:szCs w:val="28"/>
          <w:lang w:val="uk-UA"/>
        </w:rPr>
        <w:t xml:space="preserve">     </w:t>
      </w:r>
      <w:r w:rsidRPr="008B6057">
        <w:rPr>
          <w:b/>
          <w:bCs/>
          <w:sz w:val="28"/>
          <w:szCs w:val="28"/>
          <w:lang w:val="uk-UA"/>
        </w:rPr>
        <w:t xml:space="preserve">приналежність </w:t>
      </w:r>
      <w:r>
        <w:rPr>
          <w:b/>
          <w:bCs/>
          <w:sz w:val="28"/>
          <w:szCs w:val="28"/>
          <w:lang w:val="uk-UA"/>
        </w:rPr>
        <w:t xml:space="preserve">  </w:t>
      </w:r>
      <w:r w:rsidRPr="008B6057">
        <w:rPr>
          <w:b/>
          <w:bCs/>
          <w:sz w:val="28"/>
          <w:szCs w:val="28"/>
          <w:lang w:val="uk-UA"/>
        </w:rPr>
        <w:t xml:space="preserve">компонентів </w:t>
      </w:r>
      <w:r>
        <w:rPr>
          <w:b/>
          <w:bCs/>
          <w:sz w:val="28"/>
          <w:szCs w:val="28"/>
          <w:lang w:val="uk-UA"/>
        </w:rPr>
        <w:t xml:space="preserve">    </w:t>
      </w:r>
      <w:r w:rsidRPr="008B6057">
        <w:rPr>
          <w:b/>
          <w:bCs/>
          <w:sz w:val="28"/>
          <w:szCs w:val="28"/>
          <w:lang w:val="uk-UA"/>
        </w:rPr>
        <w:t xml:space="preserve">номінативного </w:t>
      </w:r>
    </w:p>
    <w:p w:rsidR="009C43EF" w:rsidRDefault="009C43EF" w:rsidP="009C43EF">
      <w:pPr>
        <w:pStyle w:val="afffffffe"/>
        <w:tabs>
          <w:tab w:val="left" w:pos="1620"/>
          <w:tab w:val="left" w:pos="1980"/>
          <w:tab w:val="left" w:pos="2160"/>
        </w:tabs>
        <w:ind w:left="1260" w:right="-540" w:hanging="2340"/>
        <w:jc w:val="both"/>
        <w:rPr>
          <w:b/>
          <w:bCs/>
          <w:sz w:val="28"/>
          <w:szCs w:val="28"/>
          <w:lang w:val="uk-UA"/>
        </w:rPr>
      </w:pPr>
      <w:r>
        <w:rPr>
          <w:b/>
          <w:bCs/>
          <w:sz w:val="28"/>
          <w:szCs w:val="28"/>
          <w:lang w:val="uk-UA"/>
        </w:rPr>
        <w:t xml:space="preserve">                                 п</w:t>
      </w:r>
      <w:r w:rsidRPr="008B6057">
        <w:rPr>
          <w:b/>
          <w:bCs/>
          <w:sz w:val="28"/>
          <w:szCs w:val="28"/>
          <w:lang w:val="uk-UA"/>
        </w:rPr>
        <w:t>ростору</w:t>
      </w:r>
      <w:r>
        <w:rPr>
          <w:b/>
          <w:bCs/>
          <w:sz w:val="28"/>
          <w:szCs w:val="28"/>
          <w:lang w:val="uk-UA"/>
        </w:rPr>
        <w:t xml:space="preserve">         </w:t>
      </w:r>
      <w:r w:rsidRPr="008B6057">
        <w:rPr>
          <w:b/>
          <w:bCs/>
          <w:sz w:val="28"/>
          <w:szCs w:val="28"/>
        </w:rPr>
        <w:t>“</w:t>
      </w:r>
      <w:r w:rsidRPr="008B6057">
        <w:rPr>
          <w:b/>
          <w:bCs/>
          <w:sz w:val="28"/>
          <w:szCs w:val="28"/>
          <w:lang w:val="uk-UA"/>
        </w:rPr>
        <w:t>Ігровий</w:t>
      </w:r>
      <w:r>
        <w:rPr>
          <w:b/>
          <w:bCs/>
          <w:sz w:val="28"/>
          <w:szCs w:val="28"/>
          <w:lang w:val="uk-UA"/>
        </w:rPr>
        <w:t xml:space="preserve">        </w:t>
      </w:r>
      <w:r w:rsidRPr="008B6057">
        <w:rPr>
          <w:b/>
          <w:bCs/>
          <w:sz w:val="28"/>
          <w:szCs w:val="28"/>
          <w:lang w:val="uk-UA"/>
        </w:rPr>
        <w:t xml:space="preserve">вид </w:t>
      </w:r>
      <w:r>
        <w:rPr>
          <w:b/>
          <w:bCs/>
          <w:sz w:val="28"/>
          <w:szCs w:val="28"/>
          <w:lang w:val="uk-UA"/>
        </w:rPr>
        <w:t xml:space="preserve">       </w:t>
      </w:r>
      <w:r w:rsidRPr="008B6057">
        <w:rPr>
          <w:b/>
          <w:bCs/>
          <w:sz w:val="28"/>
          <w:szCs w:val="28"/>
          <w:lang w:val="uk-UA"/>
        </w:rPr>
        <w:t>спорту”</w:t>
      </w:r>
      <w:r>
        <w:rPr>
          <w:b/>
          <w:bCs/>
          <w:sz w:val="28"/>
          <w:szCs w:val="28"/>
          <w:lang w:val="uk-UA"/>
        </w:rPr>
        <w:t xml:space="preserve">         </w:t>
      </w:r>
      <w:r w:rsidRPr="008B6057">
        <w:rPr>
          <w:b/>
          <w:bCs/>
          <w:sz w:val="28"/>
          <w:szCs w:val="28"/>
          <w:lang w:val="uk-UA"/>
        </w:rPr>
        <w:t>в</w:t>
      </w:r>
      <w:r>
        <w:rPr>
          <w:b/>
          <w:bCs/>
          <w:sz w:val="28"/>
          <w:szCs w:val="28"/>
          <w:lang w:val="uk-UA"/>
        </w:rPr>
        <w:t xml:space="preserve">         сучасній</w:t>
      </w:r>
    </w:p>
    <w:p w:rsidR="009C43EF" w:rsidRPr="008B6057" w:rsidRDefault="009C43EF" w:rsidP="009C43EF">
      <w:pPr>
        <w:pStyle w:val="afffffffe"/>
        <w:tabs>
          <w:tab w:val="left" w:pos="1620"/>
          <w:tab w:val="left" w:pos="1980"/>
          <w:tab w:val="left" w:pos="2160"/>
        </w:tabs>
        <w:ind w:left="1260" w:right="-540" w:hanging="2340"/>
        <w:jc w:val="both"/>
        <w:rPr>
          <w:b/>
          <w:bCs/>
          <w:sz w:val="28"/>
          <w:szCs w:val="28"/>
          <w:lang w:val="uk-UA"/>
        </w:rPr>
      </w:pPr>
      <w:r>
        <w:rPr>
          <w:b/>
          <w:bCs/>
          <w:sz w:val="28"/>
          <w:szCs w:val="28"/>
          <w:lang w:val="uk-UA"/>
        </w:rPr>
        <w:t xml:space="preserve">             </w:t>
      </w:r>
      <w:r w:rsidRPr="008B6057">
        <w:rPr>
          <w:b/>
          <w:bCs/>
          <w:sz w:val="28"/>
          <w:szCs w:val="28"/>
          <w:lang w:val="uk-UA"/>
        </w:rPr>
        <w:t xml:space="preserve"> </w:t>
      </w:r>
      <w:r>
        <w:rPr>
          <w:b/>
          <w:bCs/>
          <w:sz w:val="28"/>
          <w:szCs w:val="28"/>
          <w:lang w:val="uk-UA"/>
        </w:rPr>
        <w:t xml:space="preserve">                  </w:t>
      </w:r>
      <w:r w:rsidRPr="008B6057">
        <w:rPr>
          <w:b/>
          <w:bCs/>
          <w:sz w:val="28"/>
          <w:szCs w:val="28"/>
          <w:lang w:val="uk-UA"/>
        </w:rPr>
        <w:t>англійській мові</w:t>
      </w:r>
      <w:r>
        <w:rPr>
          <w:b/>
          <w:bCs/>
          <w:sz w:val="28"/>
          <w:szCs w:val="28"/>
          <w:lang w:val="uk-UA"/>
        </w:rPr>
        <w:t>................................................................................</w:t>
      </w:r>
      <w:r w:rsidRPr="008B6057">
        <w:rPr>
          <w:b/>
          <w:bCs/>
          <w:sz w:val="28"/>
          <w:szCs w:val="28"/>
          <w:lang w:val="uk-UA"/>
        </w:rPr>
        <w:t>.....</w:t>
      </w:r>
      <w:r>
        <w:rPr>
          <w:b/>
          <w:bCs/>
          <w:sz w:val="28"/>
          <w:szCs w:val="28"/>
          <w:lang w:val="uk-UA"/>
        </w:rPr>
        <w:t>..98</w:t>
      </w:r>
    </w:p>
    <w:p w:rsidR="009C43EF" w:rsidRPr="008B6057" w:rsidRDefault="009C43EF" w:rsidP="009C43EF">
      <w:pPr>
        <w:pStyle w:val="afffffffe"/>
        <w:tabs>
          <w:tab w:val="left" w:pos="0"/>
          <w:tab w:val="left" w:pos="5954"/>
        </w:tabs>
        <w:ind w:right="-540"/>
        <w:jc w:val="both"/>
        <w:rPr>
          <w:b/>
          <w:bCs/>
          <w:sz w:val="28"/>
          <w:szCs w:val="28"/>
          <w:lang w:val="uk-UA"/>
        </w:rPr>
      </w:pPr>
      <w:r w:rsidRPr="008B6057">
        <w:rPr>
          <w:b/>
          <w:bCs/>
          <w:sz w:val="28"/>
          <w:szCs w:val="28"/>
          <w:lang w:val="uk-UA"/>
        </w:rPr>
        <w:t>Висновки до другого розділу........................................................................</w:t>
      </w:r>
      <w:r>
        <w:rPr>
          <w:b/>
          <w:bCs/>
          <w:sz w:val="28"/>
          <w:szCs w:val="28"/>
          <w:lang w:val="uk-UA"/>
        </w:rPr>
        <w:t>........</w:t>
      </w:r>
      <w:r w:rsidRPr="008B6057">
        <w:rPr>
          <w:b/>
          <w:bCs/>
          <w:sz w:val="28"/>
          <w:szCs w:val="28"/>
          <w:lang w:val="uk-UA"/>
        </w:rPr>
        <w:t>10</w:t>
      </w:r>
      <w:r>
        <w:rPr>
          <w:b/>
          <w:bCs/>
          <w:sz w:val="28"/>
          <w:szCs w:val="28"/>
          <w:lang w:val="uk-UA"/>
        </w:rPr>
        <w:t>1</w:t>
      </w:r>
    </w:p>
    <w:p w:rsidR="009C43EF" w:rsidRDefault="009C43EF" w:rsidP="009C43EF">
      <w:pPr>
        <w:pStyle w:val="afffffffe"/>
        <w:tabs>
          <w:tab w:val="left" w:pos="0"/>
          <w:tab w:val="left" w:pos="1440"/>
          <w:tab w:val="left" w:pos="2160"/>
          <w:tab w:val="left" w:pos="5954"/>
        </w:tabs>
        <w:ind w:right="-540"/>
        <w:jc w:val="left"/>
        <w:rPr>
          <w:bCs/>
          <w:sz w:val="28"/>
          <w:szCs w:val="28"/>
          <w:lang w:val="uk-UA"/>
        </w:rPr>
      </w:pPr>
      <w:r w:rsidRPr="004F449C">
        <w:rPr>
          <w:bCs/>
          <w:sz w:val="28"/>
          <w:szCs w:val="28"/>
          <w:lang w:val="uk-UA"/>
        </w:rPr>
        <w:t xml:space="preserve">РОЗДІЛ 3.  ЗАСОБИ </w:t>
      </w:r>
      <w:r>
        <w:rPr>
          <w:bCs/>
          <w:sz w:val="28"/>
          <w:szCs w:val="28"/>
          <w:lang w:val="uk-UA"/>
        </w:rPr>
        <w:t xml:space="preserve">        </w:t>
      </w:r>
      <w:r w:rsidRPr="004F449C">
        <w:rPr>
          <w:bCs/>
          <w:sz w:val="28"/>
          <w:szCs w:val="28"/>
          <w:lang w:val="uk-UA"/>
        </w:rPr>
        <w:t xml:space="preserve">ВИРАЖЕННЯ </w:t>
      </w:r>
      <w:r>
        <w:rPr>
          <w:bCs/>
          <w:sz w:val="28"/>
          <w:szCs w:val="28"/>
          <w:lang w:val="uk-UA"/>
        </w:rPr>
        <w:t xml:space="preserve">        </w:t>
      </w:r>
      <w:r w:rsidRPr="004F449C">
        <w:rPr>
          <w:bCs/>
          <w:sz w:val="28"/>
          <w:szCs w:val="28"/>
          <w:lang w:val="uk-UA"/>
        </w:rPr>
        <w:t xml:space="preserve">ТИПОВОЇ </w:t>
      </w:r>
      <w:r>
        <w:rPr>
          <w:bCs/>
          <w:sz w:val="28"/>
          <w:szCs w:val="28"/>
          <w:lang w:val="uk-UA"/>
        </w:rPr>
        <w:t xml:space="preserve">         </w:t>
      </w:r>
      <w:r w:rsidRPr="004F449C">
        <w:rPr>
          <w:bCs/>
          <w:sz w:val="28"/>
          <w:szCs w:val="28"/>
          <w:lang w:val="uk-UA"/>
        </w:rPr>
        <w:t xml:space="preserve">МОДЕЛІ </w:t>
      </w:r>
    </w:p>
    <w:p w:rsidR="009C43EF" w:rsidRDefault="009C43EF" w:rsidP="009C43EF">
      <w:pPr>
        <w:pStyle w:val="afffffffe"/>
        <w:tabs>
          <w:tab w:val="left" w:pos="0"/>
          <w:tab w:val="left" w:pos="1440"/>
          <w:tab w:val="left" w:pos="2160"/>
          <w:tab w:val="left" w:pos="5954"/>
        </w:tabs>
        <w:ind w:right="-540"/>
        <w:jc w:val="left"/>
        <w:rPr>
          <w:bCs/>
          <w:sz w:val="28"/>
          <w:szCs w:val="28"/>
          <w:lang w:val="uk-UA"/>
        </w:rPr>
      </w:pPr>
      <w:r>
        <w:rPr>
          <w:bCs/>
          <w:sz w:val="28"/>
          <w:szCs w:val="28"/>
          <w:lang w:val="uk-UA"/>
        </w:rPr>
        <w:t xml:space="preserve">                     </w:t>
      </w:r>
      <w:r w:rsidRPr="004F449C">
        <w:rPr>
          <w:bCs/>
          <w:sz w:val="28"/>
          <w:szCs w:val="28"/>
          <w:lang w:val="uk-UA"/>
        </w:rPr>
        <w:t xml:space="preserve">ІГРОВОГО </w:t>
      </w:r>
      <w:r>
        <w:rPr>
          <w:bCs/>
          <w:sz w:val="28"/>
          <w:szCs w:val="28"/>
          <w:lang w:val="uk-UA"/>
        </w:rPr>
        <w:t xml:space="preserve">      </w:t>
      </w:r>
      <w:r w:rsidRPr="004F449C">
        <w:rPr>
          <w:bCs/>
          <w:sz w:val="28"/>
          <w:szCs w:val="28"/>
          <w:lang w:val="uk-UA"/>
        </w:rPr>
        <w:t xml:space="preserve">ВИДУ </w:t>
      </w:r>
      <w:r>
        <w:rPr>
          <w:bCs/>
          <w:sz w:val="28"/>
          <w:szCs w:val="28"/>
          <w:lang w:val="uk-UA"/>
        </w:rPr>
        <w:t xml:space="preserve">     </w:t>
      </w:r>
      <w:r w:rsidRPr="004F449C">
        <w:rPr>
          <w:bCs/>
          <w:sz w:val="28"/>
          <w:szCs w:val="28"/>
          <w:lang w:val="uk-UA"/>
        </w:rPr>
        <w:t xml:space="preserve">СПОРТУ </w:t>
      </w:r>
      <w:r>
        <w:rPr>
          <w:bCs/>
          <w:sz w:val="28"/>
          <w:szCs w:val="28"/>
          <w:lang w:val="uk-UA"/>
        </w:rPr>
        <w:t xml:space="preserve">         </w:t>
      </w:r>
      <w:r w:rsidRPr="004F449C">
        <w:rPr>
          <w:bCs/>
          <w:sz w:val="28"/>
          <w:szCs w:val="28"/>
          <w:lang w:val="uk-UA"/>
        </w:rPr>
        <w:t xml:space="preserve">В </w:t>
      </w:r>
      <w:r>
        <w:rPr>
          <w:bCs/>
          <w:sz w:val="28"/>
          <w:szCs w:val="28"/>
          <w:lang w:val="uk-UA"/>
        </w:rPr>
        <w:t xml:space="preserve">         СУЧАСНІЙ</w:t>
      </w:r>
    </w:p>
    <w:p w:rsidR="009C43EF" w:rsidRPr="008B6057" w:rsidRDefault="009C43EF" w:rsidP="009C43EF">
      <w:pPr>
        <w:pStyle w:val="afffffffe"/>
        <w:tabs>
          <w:tab w:val="left" w:pos="0"/>
          <w:tab w:val="left" w:pos="1440"/>
          <w:tab w:val="left" w:pos="2160"/>
          <w:tab w:val="left" w:pos="5954"/>
        </w:tabs>
        <w:ind w:right="-540"/>
        <w:jc w:val="left"/>
        <w:rPr>
          <w:b/>
          <w:bCs/>
          <w:sz w:val="28"/>
          <w:szCs w:val="28"/>
          <w:lang w:val="uk-UA"/>
        </w:rPr>
      </w:pPr>
      <w:r>
        <w:rPr>
          <w:bCs/>
          <w:sz w:val="28"/>
          <w:szCs w:val="28"/>
          <w:lang w:val="uk-UA"/>
        </w:rPr>
        <w:t xml:space="preserve">                     </w:t>
      </w:r>
      <w:r w:rsidRPr="004F449C">
        <w:rPr>
          <w:bCs/>
          <w:sz w:val="28"/>
          <w:szCs w:val="28"/>
          <w:lang w:val="uk-UA"/>
        </w:rPr>
        <w:t xml:space="preserve">АНГЛІЙСЬКІЙ </w:t>
      </w:r>
      <w:r>
        <w:rPr>
          <w:bCs/>
          <w:sz w:val="28"/>
          <w:szCs w:val="28"/>
          <w:lang w:val="uk-UA"/>
        </w:rPr>
        <w:t xml:space="preserve">       </w:t>
      </w:r>
      <w:r w:rsidRPr="004F449C">
        <w:rPr>
          <w:bCs/>
          <w:sz w:val="28"/>
          <w:szCs w:val="28"/>
          <w:lang w:val="uk-UA"/>
        </w:rPr>
        <w:t>МОВІ</w:t>
      </w:r>
      <w:r w:rsidRPr="008B6057">
        <w:rPr>
          <w:b/>
          <w:bCs/>
          <w:sz w:val="28"/>
          <w:szCs w:val="28"/>
          <w:lang w:val="uk-UA"/>
        </w:rPr>
        <w:t>............................</w:t>
      </w:r>
      <w:r>
        <w:rPr>
          <w:b/>
          <w:bCs/>
          <w:sz w:val="28"/>
          <w:szCs w:val="28"/>
          <w:lang w:val="uk-UA"/>
        </w:rPr>
        <w:t>.................................</w:t>
      </w:r>
      <w:r w:rsidRPr="008B6057">
        <w:rPr>
          <w:b/>
          <w:bCs/>
          <w:sz w:val="28"/>
          <w:szCs w:val="28"/>
          <w:lang w:val="uk-UA"/>
        </w:rPr>
        <w:t>1</w:t>
      </w:r>
      <w:r>
        <w:rPr>
          <w:b/>
          <w:bCs/>
          <w:sz w:val="28"/>
          <w:szCs w:val="28"/>
          <w:lang w:val="uk-UA"/>
        </w:rPr>
        <w:t>06</w:t>
      </w:r>
      <w:r w:rsidRPr="008B6057">
        <w:rPr>
          <w:b/>
          <w:bCs/>
          <w:sz w:val="28"/>
          <w:szCs w:val="28"/>
          <w:lang w:val="uk-UA"/>
        </w:rPr>
        <w:t xml:space="preserve"> </w:t>
      </w:r>
    </w:p>
    <w:p w:rsidR="009C43EF" w:rsidRDefault="009C43EF" w:rsidP="009C43EF">
      <w:pPr>
        <w:pStyle w:val="afffffffe"/>
        <w:tabs>
          <w:tab w:val="left" w:pos="1080"/>
          <w:tab w:val="left" w:pos="2340"/>
          <w:tab w:val="left" w:pos="5954"/>
        </w:tabs>
        <w:ind w:right="-540"/>
        <w:jc w:val="both"/>
        <w:rPr>
          <w:b/>
          <w:bCs/>
          <w:sz w:val="28"/>
          <w:szCs w:val="28"/>
          <w:lang w:val="uk-UA"/>
        </w:rPr>
      </w:pPr>
      <w:r w:rsidRPr="008B6057">
        <w:rPr>
          <w:b/>
          <w:bCs/>
          <w:sz w:val="28"/>
          <w:szCs w:val="28"/>
          <w:lang w:val="uk-UA"/>
        </w:rPr>
        <w:t xml:space="preserve">3.1. </w:t>
      </w:r>
      <w:r>
        <w:rPr>
          <w:b/>
          <w:bCs/>
          <w:sz w:val="28"/>
          <w:szCs w:val="28"/>
          <w:lang w:val="uk-UA"/>
        </w:rPr>
        <w:t xml:space="preserve"> </w:t>
      </w:r>
      <w:r w:rsidRPr="008B6057">
        <w:rPr>
          <w:b/>
          <w:bCs/>
          <w:sz w:val="28"/>
          <w:szCs w:val="28"/>
          <w:lang w:val="uk-UA"/>
        </w:rPr>
        <w:t xml:space="preserve">Мовні      </w:t>
      </w:r>
      <w:r>
        <w:rPr>
          <w:b/>
          <w:bCs/>
          <w:sz w:val="28"/>
          <w:szCs w:val="28"/>
          <w:lang w:val="uk-UA"/>
        </w:rPr>
        <w:t xml:space="preserve">    </w:t>
      </w:r>
      <w:r w:rsidRPr="008B6057">
        <w:rPr>
          <w:b/>
          <w:bCs/>
          <w:sz w:val="28"/>
          <w:szCs w:val="28"/>
          <w:lang w:val="uk-UA"/>
        </w:rPr>
        <w:t xml:space="preserve">особливості     </w:t>
      </w:r>
      <w:r>
        <w:rPr>
          <w:b/>
          <w:bCs/>
          <w:sz w:val="28"/>
          <w:szCs w:val="28"/>
          <w:lang w:val="uk-UA"/>
        </w:rPr>
        <w:t xml:space="preserve">   </w:t>
      </w:r>
      <w:r w:rsidRPr="008B6057">
        <w:rPr>
          <w:b/>
          <w:bCs/>
          <w:sz w:val="28"/>
          <w:szCs w:val="28"/>
          <w:lang w:val="uk-UA"/>
        </w:rPr>
        <w:t xml:space="preserve">відтворення     </w:t>
      </w:r>
      <w:r>
        <w:rPr>
          <w:b/>
          <w:bCs/>
          <w:sz w:val="28"/>
          <w:szCs w:val="28"/>
          <w:lang w:val="uk-UA"/>
        </w:rPr>
        <w:t xml:space="preserve">   </w:t>
      </w:r>
      <w:r w:rsidRPr="008B6057">
        <w:rPr>
          <w:b/>
          <w:bCs/>
          <w:sz w:val="28"/>
          <w:szCs w:val="28"/>
          <w:lang w:val="uk-UA"/>
        </w:rPr>
        <w:t xml:space="preserve"> типової    </w:t>
      </w:r>
      <w:r>
        <w:rPr>
          <w:b/>
          <w:bCs/>
          <w:sz w:val="28"/>
          <w:szCs w:val="28"/>
          <w:lang w:val="uk-UA"/>
        </w:rPr>
        <w:t xml:space="preserve">      </w:t>
      </w:r>
      <w:r w:rsidRPr="008B6057">
        <w:rPr>
          <w:b/>
          <w:bCs/>
          <w:sz w:val="28"/>
          <w:szCs w:val="28"/>
          <w:lang w:val="uk-UA"/>
        </w:rPr>
        <w:t xml:space="preserve">моделі     </w:t>
      </w:r>
    </w:p>
    <w:p w:rsidR="009C43EF" w:rsidRPr="008B6057" w:rsidRDefault="009C43EF" w:rsidP="009C43EF">
      <w:pPr>
        <w:pStyle w:val="afffffffe"/>
        <w:tabs>
          <w:tab w:val="left" w:pos="1080"/>
          <w:tab w:val="left" w:pos="2340"/>
          <w:tab w:val="left" w:pos="5954"/>
        </w:tabs>
        <w:ind w:left="540" w:right="-540"/>
        <w:jc w:val="both"/>
        <w:rPr>
          <w:b/>
          <w:bCs/>
          <w:sz w:val="28"/>
          <w:szCs w:val="28"/>
          <w:lang w:val="uk-UA"/>
        </w:rPr>
      </w:pPr>
      <w:r w:rsidRPr="001517CA">
        <w:rPr>
          <w:b/>
          <w:bCs/>
          <w:sz w:val="28"/>
          <w:szCs w:val="28"/>
          <w:lang w:val="uk-UA"/>
        </w:rPr>
        <w:t>“</w:t>
      </w:r>
      <w:r w:rsidRPr="008B6057">
        <w:rPr>
          <w:b/>
          <w:bCs/>
          <w:sz w:val="28"/>
          <w:szCs w:val="28"/>
          <w:lang w:val="uk-UA"/>
        </w:rPr>
        <w:t xml:space="preserve">Гра </w:t>
      </w:r>
      <w:r>
        <w:rPr>
          <w:b/>
          <w:bCs/>
          <w:sz w:val="28"/>
          <w:szCs w:val="28"/>
          <w:lang w:val="uk-UA"/>
        </w:rPr>
        <w:t xml:space="preserve">     </w:t>
      </w:r>
      <w:r w:rsidRPr="008B6057">
        <w:rPr>
          <w:b/>
          <w:bCs/>
          <w:sz w:val="28"/>
          <w:szCs w:val="28"/>
          <w:lang w:val="uk-UA"/>
        </w:rPr>
        <w:t>у    футбол</w:t>
      </w:r>
      <w:r w:rsidRPr="001517CA">
        <w:rPr>
          <w:b/>
          <w:bCs/>
          <w:sz w:val="28"/>
          <w:szCs w:val="28"/>
          <w:lang w:val="uk-UA"/>
        </w:rPr>
        <w:t>”</w:t>
      </w:r>
      <w:r>
        <w:rPr>
          <w:b/>
          <w:bCs/>
          <w:sz w:val="28"/>
          <w:szCs w:val="28"/>
          <w:lang w:val="uk-UA"/>
        </w:rPr>
        <w:t>..........................................................</w:t>
      </w:r>
      <w:r w:rsidRPr="008B6057">
        <w:rPr>
          <w:b/>
          <w:bCs/>
          <w:sz w:val="28"/>
          <w:szCs w:val="28"/>
          <w:lang w:val="uk-UA"/>
        </w:rPr>
        <w:t>..............................11</w:t>
      </w:r>
      <w:r>
        <w:rPr>
          <w:b/>
          <w:bCs/>
          <w:sz w:val="28"/>
          <w:szCs w:val="28"/>
          <w:lang w:val="uk-UA"/>
        </w:rPr>
        <w:t>3</w:t>
      </w:r>
    </w:p>
    <w:p w:rsidR="009C43EF" w:rsidRPr="008B6057" w:rsidRDefault="009C43EF" w:rsidP="009C43EF">
      <w:pPr>
        <w:pStyle w:val="afffffffe"/>
        <w:tabs>
          <w:tab w:val="left" w:pos="540"/>
          <w:tab w:val="left" w:pos="1440"/>
          <w:tab w:val="left" w:pos="1620"/>
          <w:tab w:val="left" w:pos="5954"/>
        </w:tabs>
        <w:ind w:right="-540"/>
        <w:jc w:val="both"/>
        <w:rPr>
          <w:b/>
          <w:bCs/>
          <w:sz w:val="28"/>
          <w:szCs w:val="28"/>
          <w:lang w:val="uk-UA"/>
        </w:rPr>
      </w:pPr>
      <w:r w:rsidRPr="008B6057">
        <w:rPr>
          <w:b/>
          <w:bCs/>
          <w:sz w:val="28"/>
          <w:szCs w:val="28"/>
          <w:lang w:val="uk-UA"/>
        </w:rPr>
        <w:t xml:space="preserve">3.2. </w:t>
      </w:r>
      <w:r>
        <w:rPr>
          <w:b/>
          <w:bCs/>
          <w:sz w:val="28"/>
          <w:szCs w:val="28"/>
          <w:lang w:val="uk-UA"/>
        </w:rPr>
        <w:t xml:space="preserve"> </w:t>
      </w:r>
      <w:r w:rsidRPr="008B6057">
        <w:rPr>
          <w:b/>
          <w:bCs/>
          <w:sz w:val="28"/>
          <w:szCs w:val="28"/>
          <w:lang w:val="uk-UA"/>
        </w:rPr>
        <w:t xml:space="preserve">Мовна  реалізація  типової   моделі  </w:t>
      </w:r>
      <w:r w:rsidRPr="001517CA">
        <w:rPr>
          <w:b/>
          <w:bCs/>
          <w:sz w:val="28"/>
          <w:szCs w:val="28"/>
          <w:lang w:val="uk-UA"/>
        </w:rPr>
        <w:t>“</w:t>
      </w:r>
      <w:r w:rsidRPr="008B6057">
        <w:rPr>
          <w:b/>
          <w:bCs/>
          <w:sz w:val="28"/>
          <w:szCs w:val="28"/>
          <w:lang w:val="uk-UA"/>
        </w:rPr>
        <w:t>Гра  в   крикет</w:t>
      </w:r>
      <w:r w:rsidRPr="001517CA">
        <w:rPr>
          <w:b/>
          <w:bCs/>
          <w:sz w:val="28"/>
          <w:szCs w:val="28"/>
          <w:lang w:val="uk-UA"/>
        </w:rPr>
        <w:t>”</w:t>
      </w:r>
      <w:r>
        <w:rPr>
          <w:b/>
          <w:bCs/>
          <w:sz w:val="28"/>
          <w:szCs w:val="28"/>
          <w:lang w:val="uk-UA"/>
        </w:rPr>
        <w:t>.................</w:t>
      </w:r>
      <w:r w:rsidRPr="008B6057">
        <w:rPr>
          <w:b/>
          <w:bCs/>
          <w:sz w:val="28"/>
          <w:szCs w:val="28"/>
          <w:lang w:val="uk-UA"/>
        </w:rPr>
        <w:t>...............12</w:t>
      </w:r>
      <w:r>
        <w:rPr>
          <w:b/>
          <w:bCs/>
          <w:sz w:val="28"/>
          <w:szCs w:val="28"/>
          <w:lang w:val="uk-UA"/>
        </w:rPr>
        <w:t>1</w:t>
      </w:r>
    </w:p>
    <w:p w:rsidR="009C43EF" w:rsidRPr="008B6057" w:rsidRDefault="009C43EF" w:rsidP="009C43EF">
      <w:pPr>
        <w:pStyle w:val="afffffffe"/>
        <w:tabs>
          <w:tab w:val="left" w:pos="1620"/>
          <w:tab w:val="left" w:pos="5954"/>
        </w:tabs>
        <w:ind w:right="-540"/>
        <w:jc w:val="both"/>
        <w:rPr>
          <w:b/>
          <w:bCs/>
          <w:sz w:val="28"/>
          <w:szCs w:val="28"/>
          <w:lang w:val="uk-UA"/>
        </w:rPr>
      </w:pPr>
      <w:r w:rsidRPr="008B6057">
        <w:rPr>
          <w:b/>
          <w:bCs/>
          <w:sz w:val="28"/>
          <w:szCs w:val="28"/>
          <w:lang w:val="uk-UA"/>
        </w:rPr>
        <w:t xml:space="preserve">3.3. </w:t>
      </w:r>
      <w:r>
        <w:rPr>
          <w:b/>
          <w:bCs/>
          <w:sz w:val="28"/>
          <w:szCs w:val="28"/>
          <w:lang w:val="uk-UA"/>
        </w:rPr>
        <w:t xml:space="preserve"> </w:t>
      </w:r>
      <w:r w:rsidRPr="008B6057">
        <w:rPr>
          <w:b/>
          <w:bCs/>
          <w:sz w:val="28"/>
          <w:szCs w:val="28"/>
          <w:lang w:val="uk-UA"/>
        </w:rPr>
        <w:t>Мовне  втілення  типової</w:t>
      </w:r>
      <w:r w:rsidRPr="001517CA">
        <w:rPr>
          <w:b/>
          <w:bCs/>
          <w:sz w:val="28"/>
          <w:szCs w:val="28"/>
          <w:lang w:val="uk-UA"/>
        </w:rPr>
        <w:t xml:space="preserve"> </w:t>
      </w:r>
      <w:r w:rsidRPr="008B6057">
        <w:rPr>
          <w:b/>
          <w:bCs/>
          <w:sz w:val="28"/>
          <w:szCs w:val="28"/>
          <w:lang w:val="uk-UA"/>
        </w:rPr>
        <w:t xml:space="preserve"> моделі </w:t>
      </w:r>
      <w:r w:rsidRPr="001517CA">
        <w:rPr>
          <w:b/>
          <w:bCs/>
          <w:sz w:val="28"/>
          <w:szCs w:val="28"/>
          <w:lang w:val="uk-UA"/>
        </w:rPr>
        <w:t>“</w:t>
      </w:r>
      <w:r w:rsidRPr="008B6057">
        <w:rPr>
          <w:b/>
          <w:bCs/>
          <w:sz w:val="28"/>
          <w:szCs w:val="28"/>
          <w:lang w:val="uk-UA"/>
        </w:rPr>
        <w:t xml:space="preserve">Гра </w:t>
      </w:r>
      <w:r w:rsidRPr="001517CA">
        <w:rPr>
          <w:b/>
          <w:bCs/>
          <w:sz w:val="28"/>
          <w:szCs w:val="28"/>
          <w:lang w:val="uk-UA"/>
        </w:rPr>
        <w:t xml:space="preserve"> </w:t>
      </w:r>
      <w:r w:rsidRPr="008B6057">
        <w:rPr>
          <w:b/>
          <w:bCs/>
          <w:sz w:val="28"/>
          <w:szCs w:val="28"/>
          <w:lang w:val="uk-UA"/>
        </w:rPr>
        <w:t>в   бридж</w:t>
      </w:r>
      <w:r w:rsidRPr="008B6057">
        <w:rPr>
          <w:b/>
          <w:bCs/>
          <w:sz w:val="28"/>
          <w:szCs w:val="28"/>
        </w:rPr>
        <w:t>”</w:t>
      </w:r>
      <w:r>
        <w:rPr>
          <w:b/>
          <w:bCs/>
          <w:sz w:val="28"/>
          <w:szCs w:val="28"/>
          <w:lang w:val="uk-UA"/>
        </w:rPr>
        <w:t>.................</w:t>
      </w:r>
      <w:r w:rsidRPr="008B6057">
        <w:rPr>
          <w:b/>
          <w:bCs/>
          <w:sz w:val="28"/>
          <w:szCs w:val="28"/>
          <w:lang w:val="uk-UA"/>
        </w:rPr>
        <w:t>....................1</w:t>
      </w:r>
      <w:r>
        <w:rPr>
          <w:b/>
          <w:bCs/>
          <w:sz w:val="28"/>
          <w:szCs w:val="28"/>
          <w:lang w:val="uk-UA"/>
        </w:rPr>
        <w:t>28</w:t>
      </w:r>
    </w:p>
    <w:p w:rsidR="009C43EF" w:rsidRDefault="009C43EF" w:rsidP="009C43EF">
      <w:pPr>
        <w:pStyle w:val="afffffffe"/>
        <w:tabs>
          <w:tab w:val="left" w:pos="5954"/>
        </w:tabs>
        <w:ind w:right="-540"/>
        <w:jc w:val="both"/>
        <w:rPr>
          <w:b/>
          <w:bCs/>
          <w:sz w:val="28"/>
          <w:szCs w:val="28"/>
          <w:lang w:val="uk-UA"/>
        </w:rPr>
      </w:pPr>
      <w:r w:rsidRPr="008B6057">
        <w:rPr>
          <w:b/>
          <w:bCs/>
          <w:sz w:val="28"/>
          <w:szCs w:val="28"/>
          <w:lang w:val="uk-UA"/>
        </w:rPr>
        <w:t xml:space="preserve">3.4. </w:t>
      </w:r>
      <w:r>
        <w:rPr>
          <w:b/>
          <w:bCs/>
          <w:sz w:val="28"/>
          <w:szCs w:val="28"/>
          <w:lang w:val="uk-UA"/>
        </w:rPr>
        <w:t xml:space="preserve"> </w:t>
      </w:r>
      <w:r w:rsidRPr="008B6057">
        <w:rPr>
          <w:b/>
          <w:bCs/>
          <w:sz w:val="28"/>
          <w:szCs w:val="28"/>
          <w:lang w:val="uk-UA"/>
        </w:rPr>
        <w:t xml:space="preserve">Нетипові   </w:t>
      </w:r>
      <w:r>
        <w:rPr>
          <w:b/>
          <w:bCs/>
          <w:sz w:val="28"/>
          <w:szCs w:val="28"/>
          <w:lang w:val="uk-UA"/>
        </w:rPr>
        <w:t xml:space="preserve">  </w:t>
      </w:r>
      <w:r w:rsidRPr="008B6057">
        <w:rPr>
          <w:b/>
          <w:bCs/>
          <w:sz w:val="28"/>
          <w:szCs w:val="28"/>
          <w:lang w:val="uk-UA"/>
        </w:rPr>
        <w:t xml:space="preserve"> </w:t>
      </w:r>
      <w:r>
        <w:rPr>
          <w:b/>
          <w:bCs/>
          <w:sz w:val="28"/>
          <w:szCs w:val="28"/>
          <w:lang w:val="uk-UA"/>
        </w:rPr>
        <w:t xml:space="preserve">   </w:t>
      </w:r>
      <w:r w:rsidRPr="008B6057">
        <w:rPr>
          <w:b/>
          <w:bCs/>
          <w:sz w:val="28"/>
          <w:szCs w:val="28"/>
          <w:lang w:val="uk-UA"/>
        </w:rPr>
        <w:t xml:space="preserve">моделі    </w:t>
      </w:r>
      <w:r>
        <w:rPr>
          <w:b/>
          <w:bCs/>
          <w:sz w:val="28"/>
          <w:szCs w:val="28"/>
          <w:lang w:val="uk-UA"/>
        </w:rPr>
        <w:t xml:space="preserve">    </w:t>
      </w:r>
      <w:r w:rsidRPr="008B6057">
        <w:rPr>
          <w:b/>
          <w:bCs/>
          <w:sz w:val="28"/>
          <w:szCs w:val="28"/>
          <w:lang w:val="uk-UA"/>
        </w:rPr>
        <w:t xml:space="preserve">як </w:t>
      </w:r>
      <w:r>
        <w:rPr>
          <w:b/>
          <w:bCs/>
          <w:sz w:val="28"/>
          <w:szCs w:val="28"/>
          <w:lang w:val="uk-UA"/>
        </w:rPr>
        <w:t xml:space="preserve">      </w:t>
      </w:r>
      <w:r w:rsidRPr="008B6057">
        <w:rPr>
          <w:b/>
          <w:bCs/>
          <w:sz w:val="28"/>
          <w:szCs w:val="28"/>
          <w:lang w:val="uk-UA"/>
        </w:rPr>
        <w:t xml:space="preserve"> </w:t>
      </w:r>
      <w:r>
        <w:rPr>
          <w:b/>
          <w:bCs/>
          <w:sz w:val="28"/>
          <w:szCs w:val="28"/>
          <w:lang w:val="uk-UA"/>
        </w:rPr>
        <w:t>підґрунтя</w:t>
      </w:r>
      <w:r w:rsidRPr="008B6057">
        <w:rPr>
          <w:b/>
          <w:bCs/>
          <w:sz w:val="28"/>
          <w:szCs w:val="28"/>
          <w:lang w:val="uk-UA"/>
        </w:rPr>
        <w:t xml:space="preserve"> </w:t>
      </w:r>
      <w:r>
        <w:rPr>
          <w:b/>
          <w:bCs/>
          <w:sz w:val="28"/>
          <w:szCs w:val="28"/>
          <w:lang w:val="uk-UA"/>
        </w:rPr>
        <w:t xml:space="preserve">          </w:t>
      </w:r>
      <w:r w:rsidRPr="008B6057">
        <w:rPr>
          <w:b/>
          <w:bCs/>
          <w:sz w:val="28"/>
          <w:szCs w:val="28"/>
          <w:lang w:val="uk-UA"/>
        </w:rPr>
        <w:t xml:space="preserve">розвитку </w:t>
      </w:r>
      <w:r>
        <w:rPr>
          <w:b/>
          <w:bCs/>
          <w:sz w:val="28"/>
          <w:szCs w:val="28"/>
          <w:lang w:val="uk-UA"/>
        </w:rPr>
        <w:t xml:space="preserve">      </w:t>
      </w:r>
      <w:r w:rsidRPr="008B6057">
        <w:rPr>
          <w:b/>
          <w:bCs/>
          <w:sz w:val="28"/>
          <w:szCs w:val="28"/>
          <w:lang w:val="uk-UA"/>
        </w:rPr>
        <w:t xml:space="preserve">нових </w:t>
      </w:r>
    </w:p>
    <w:p w:rsidR="009C43EF" w:rsidRPr="008B6057" w:rsidRDefault="009C43EF" w:rsidP="009C43EF">
      <w:pPr>
        <w:pStyle w:val="afffffffe"/>
        <w:tabs>
          <w:tab w:val="left" w:pos="5954"/>
        </w:tabs>
        <w:ind w:right="-540"/>
        <w:jc w:val="both"/>
        <w:rPr>
          <w:b/>
          <w:bCs/>
          <w:sz w:val="28"/>
          <w:szCs w:val="28"/>
          <w:lang w:val="uk-UA"/>
        </w:rPr>
      </w:pPr>
      <w:r w:rsidRPr="008B6057">
        <w:rPr>
          <w:b/>
          <w:bCs/>
          <w:sz w:val="28"/>
          <w:szCs w:val="28"/>
          <w:lang w:val="uk-UA"/>
        </w:rPr>
        <w:t xml:space="preserve">   </w:t>
      </w:r>
      <w:r>
        <w:rPr>
          <w:b/>
          <w:bCs/>
          <w:sz w:val="28"/>
          <w:szCs w:val="28"/>
          <w:lang w:val="uk-UA"/>
        </w:rPr>
        <w:t xml:space="preserve">     </w:t>
      </w:r>
      <w:r w:rsidRPr="008B6057">
        <w:rPr>
          <w:b/>
          <w:bCs/>
          <w:sz w:val="28"/>
          <w:szCs w:val="28"/>
          <w:lang w:val="uk-UA"/>
        </w:rPr>
        <w:t>видів спорту..............................................................................................</w:t>
      </w:r>
      <w:r>
        <w:rPr>
          <w:b/>
          <w:bCs/>
          <w:sz w:val="28"/>
          <w:szCs w:val="28"/>
          <w:lang w:val="uk-UA"/>
        </w:rPr>
        <w:t>......</w:t>
      </w:r>
      <w:r w:rsidRPr="008B6057">
        <w:rPr>
          <w:b/>
          <w:bCs/>
          <w:sz w:val="28"/>
          <w:szCs w:val="28"/>
          <w:lang w:val="uk-UA"/>
        </w:rPr>
        <w:t>1</w:t>
      </w:r>
      <w:r>
        <w:rPr>
          <w:b/>
          <w:bCs/>
          <w:sz w:val="28"/>
          <w:szCs w:val="28"/>
          <w:lang w:val="uk-UA"/>
        </w:rPr>
        <w:t>39</w:t>
      </w:r>
      <w:r w:rsidRPr="008B6057">
        <w:rPr>
          <w:b/>
          <w:bCs/>
          <w:sz w:val="28"/>
          <w:szCs w:val="28"/>
          <w:lang w:val="uk-UA"/>
        </w:rPr>
        <w:t xml:space="preserve">                  </w:t>
      </w:r>
    </w:p>
    <w:p w:rsidR="009C43EF" w:rsidRPr="008B6057" w:rsidRDefault="009C43EF" w:rsidP="009C43EF">
      <w:pPr>
        <w:pStyle w:val="afffffffe"/>
        <w:tabs>
          <w:tab w:val="left" w:pos="1080"/>
          <w:tab w:val="left" w:pos="1620"/>
          <w:tab w:val="left" w:pos="2340"/>
          <w:tab w:val="left" w:pos="5954"/>
        </w:tabs>
        <w:ind w:left="540" w:right="-540" w:hanging="1620"/>
        <w:jc w:val="both"/>
        <w:rPr>
          <w:b/>
          <w:bCs/>
          <w:sz w:val="28"/>
          <w:szCs w:val="28"/>
          <w:lang w:val="uk-UA"/>
        </w:rPr>
      </w:pPr>
      <w:r w:rsidRPr="008B6057">
        <w:rPr>
          <w:b/>
          <w:bCs/>
          <w:sz w:val="28"/>
          <w:szCs w:val="28"/>
          <w:lang w:val="uk-UA"/>
        </w:rPr>
        <w:t xml:space="preserve">    </w:t>
      </w:r>
      <w:r w:rsidRPr="008B6057">
        <w:rPr>
          <w:b/>
          <w:bCs/>
          <w:sz w:val="28"/>
          <w:szCs w:val="28"/>
        </w:rPr>
        <w:t xml:space="preserve">         </w:t>
      </w:r>
      <w:r w:rsidRPr="008B6057">
        <w:rPr>
          <w:b/>
          <w:bCs/>
          <w:sz w:val="28"/>
          <w:szCs w:val="28"/>
          <w:lang w:val="uk-UA"/>
        </w:rPr>
        <w:t xml:space="preserve">          3.4.1. Регбі......................................................................................</w:t>
      </w:r>
      <w:r>
        <w:rPr>
          <w:b/>
          <w:bCs/>
          <w:sz w:val="28"/>
          <w:szCs w:val="28"/>
          <w:lang w:val="uk-UA"/>
        </w:rPr>
        <w:t>..................</w:t>
      </w:r>
      <w:r w:rsidRPr="008B6057">
        <w:rPr>
          <w:b/>
          <w:bCs/>
          <w:sz w:val="28"/>
          <w:szCs w:val="28"/>
          <w:lang w:val="uk-UA"/>
        </w:rPr>
        <w:t>14</w:t>
      </w:r>
      <w:r>
        <w:rPr>
          <w:b/>
          <w:bCs/>
          <w:sz w:val="28"/>
          <w:szCs w:val="28"/>
          <w:lang w:val="uk-UA"/>
        </w:rPr>
        <w:t>2</w:t>
      </w:r>
    </w:p>
    <w:p w:rsidR="009C43EF" w:rsidRPr="008B6057" w:rsidRDefault="009C43EF" w:rsidP="009C43EF">
      <w:pPr>
        <w:pStyle w:val="afffffffe"/>
        <w:tabs>
          <w:tab w:val="left" w:pos="0"/>
          <w:tab w:val="left" w:pos="5954"/>
        </w:tabs>
        <w:ind w:left="540" w:right="-540"/>
        <w:jc w:val="both"/>
        <w:rPr>
          <w:b/>
          <w:bCs/>
          <w:sz w:val="28"/>
          <w:szCs w:val="28"/>
        </w:rPr>
      </w:pPr>
      <w:r w:rsidRPr="008B6057">
        <w:rPr>
          <w:b/>
          <w:bCs/>
          <w:sz w:val="28"/>
          <w:szCs w:val="28"/>
          <w:lang w:val="uk-UA"/>
        </w:rPr>
        <w:lastRenderedPageBreak/>
        <w:t>3.4.2. Бейсбол..........................................................................................</w:t>
      </w:r>
      <w:r>
        <w:rPr>
          <w:b/>
          <w:bCs/>
          <w:sz w:val="28"/>
          <w:szCs w:val="28"/>
          <w:lang w:val="uk-UA"/>
        </w:rPr>
        <w:t>........</w:t>
      </w:r>
      <w:r w:rsidRPr="008B6057">
        <w:rPr>
          <w:b/>
          <w:bCs/>
          <w:sz w:val="28"/>
          <w:szCs w:val="28"/>
          <w:lang w:val="uk-UA"/>
        </w:rPr>
        <w:t>1</w:t>
      </w:r>
      <w:r>
        <w:rPr>
          <w:b/>
          <w:bCs/>
          <w:sz w:val="28"/>
          <w:szCs w:val="28"/>
          <w:lang w:val="uk-UA"/>
        </w:rPr>
        <w:t>47</w:t>
      </w:r>
      <w:r w:rsidRPr="008B6057">
        <w:rPr>
          <w:b/>
          <w:bCs/>
          <w:sz w:val="28"/>
          <w:szCs w:val="28"/>
          <w:lang w:val="uk-UA"/>
        </w:rPr>
        <w:t xml:space="preserve">                      </w:t>
      </w:r>
    </w:p>
    <w:p w:rsidR="009C43EF" w:rsidRPr="008B6057" w:rsidRDefault="009C43EF" w:rsidP="009C43EF">
      <w:pPr>
        <w:pStyle w:val="afffffffe"/>
        <w:tabs>
          <w:tab w:val="left" w:pos="0"/>
          <w:tab w:val="left" w:pos="5954"/>
        </w:tabs>
        <w:ind w:left="540" w:right="-540"/>
        <w:jc w:val="both"/>
        <w:rPr>
          <w:b/>
          <w:bCs/>
          <w:sz w:val="28"/>
          <w:szCs w:val="28"/>
        </w:rPr>
      </w:pPr>
      <w:r w:rsidRPr="008B6057">
        <w:rPr>
          <w:b/>
          <w:bCs/>
          <w:sz w:val="28"/>
          <w:szCs w:val="28"/>
          <w:lang w:val="uk-UA"/>
        </w:rPr>
        <w:t>3.4.3. Контракт-бридж............................................................................</w:t>
      </w:r>
      <w:r>
        <w:rPr>
          <w:b/>
          <w:bCs/>
          <w:sz w:val="28"/>
          <w:szCs w:val="28"/>
          <w:lang w:val="uk-UA"/>
        </w:rPr>
        <w:t>........</w:t>
      </w:r>
      <w:r w:rsidRPr="008B6057">
        <w:rPr>
          <w:b/>
          <w:bCs/>
          <w:sz w:val="28"/>
          <w:szCs w:val="28"/>
          <w:lang w:val="uk-UA"/>
        </w:rPr>
        <w:t>15</w:t>
      </w:r>
      <w:r>
        <w:rPr>
          <w:b/>
          <w:bCs/>
          <w:sz w:val="28"/>
          <w:szCs w:val="28"/>
          <w:lang w:val="uk-UA"/>
        </w:rPr>
        <w:t>2</w:t>
      </w:r>
    </w:p>
    <w:p w:rsidR="009C43EF" w:rsidRPr="008B6057" w:rsidRDefault="009C43EF" w:rsidP="009C43EF">
      <w:pPr>
        <w:pStyle w:val="afffffffe"/>
        <w:tabs>
          <w:tab w:val="left" w:pos="0"/>
          <w:tab w:val="left" w:pos="5954"/>
        </w:tabs>
        <w:ind w:right="-540"/>
        <w:jc w:val="both"/>
        <w:rPr>
          <w:b/>
          <w:bCs/>
          <w:sz w:val="28"/>
          <w:szCs w:val="28"/>
          <w:lang w:val="uk-UA"/>
        </w:rPr>
      </w:pPr>
      <w:r w:rsidRPr="008B6057">
        <w:rPr>
          <w:b/>
          <w:bCs/>
          <w:sz w:val="28"/>
          <w:szCs w:val="28"/>
          <w:lang w:val="uk-UA"/>
        </w:rPr>
        <w:t>Висновки до третього розділу.......................................................................</w:t>
      </w:r>
      <w:r>
        <w:rPr>
          <w:b/>
          <w:bCs/>
          <w:sz w:val="28"/>
          <w:szCs w:val="28"/>
          <w:lang w:val="uk-UA"/>
        </w:rPr>
        <w:t>........</w:t>
      </w:r>
      <w:r w:rsidRPr="008B6057">
        <w:rPr>
          <w:b/>
          <w:bCs/>
          <w:sz w:val="28"/>
          <w:szCs w:val="28"/>
          <w:lang w:val="uk-UA"/>
        </w:rPr>
        <w:t>1</w:t>
      </w:r>
      <w:r>
        <w:rPr>
          <w:b/>
          <w:bCs/>
          <w:sz w:val="28"/>
          <w:szCs w:val="28"/>
          <w:lang w:val="uk-UA"/>
        </w:rPr>
        <w:t>57</w:t>
      </w:r>
    </w:p>
    <w:p w:rsidR="009C43EF" w:rsidRPr="008B6057" w:rsidRDefault="009C43EF" w:rsidP="009C43EF">
      <w:pPr>
        <w:pStyle w:val="afffffffe"/>
        <w:tabs>
          <w:tab w:val="left" w:pos="0"/>
          <w:tab w:val="left" w:pos="5954"/>
        </w:tabs>
        <w:ind w:right="-540"/>
        <w:jc w:val="both"/>
        <w:rPr>
          <w:b/>
          <w:bCs/>
          <w:sz w:val="28"/>
          <w:szCs w:val="28"/>
          <w:lang w:val="uk-UA"/>
        </w:rPr>
      </w:pPr>
      <w:r w:rsidRPr="001517CA">
        <w:rPr>
          <w:bCs/>
          <w:sz w:val="28"/>
          <w:szCs w:val="28"/>
          <w:lang w:val="uk-UA"/>
        </w:rPr>
        <w:t>ЗАГАЛЬНІ ВИСНОВКИ</w:t>
      </w:r>
      <w:r w:rsidRPr="008B6057">
        <w:rPr>
          <w:b/>
          <w:bCs/>
          <w:sz w:val="28"/>
          <w:szCs w:val="28"/>
          <w:lang w:val="uk-UA"/>
        </w:rPr>
        <w:t>................................................................................</w:t>
      </w:r>
      <w:r>
        <w:rPr>
          <w:b/>
          <w:bCs/>
          <w:sz w:val="28"/>
          <w:szCs w:val="28"/>
          <w:lang w:val="uk-UA"/>
        </w:rPr>
        <w:t>.....</w:t>
      </w:r>
      <w:r w:rsidRPr="008B6057">
        <w:rPr>
          <w:b/>
          <w:bCs/>
          <w:sz w:val="28"/>
          <w:szCs w:val="28"/>
          <w:lang w:val="uk-UA"/>
        </w:rPr>
        <w:t>16</w:t>
      </w:r>
      <w:r>
        <w:rPr>
          <w:b/>
          <w:bCs/>
          <w:sz w:val="28"/>
          <w:szCs w:val="28"/>
          <w:lang w:val="uk-UA"/>
        </w:rPr>
        <w:t>2</w:t>
      </w:r>
    </w:p>
    <w:p w:rsidR="009C43EF" w:rsidRPr="008B6057" w:rsidRDefault="009C43EF" w:rsidP="009C43EF">
      <w:pPr>
        <w:pStyle w:val="afffffffe"/>
        <w:tabs>
          <w:tab w:val="left" w:pos="0"/>
          <w:tab w:val="left" w:pos="5954"/>
        </w:tabs>
        <w:ind w:right="-540"/>
        <w:jc w:val="both"/>
        <w:rPr>
          <w:b/>
          <w:bCs/>
          <w:sz w:val="28"/>
          <w:szCs w:val="28"/>
          <w:lang w:val="uk-UA"/>
        </w:rPr>
      </w:pPr>
      <w:r w:rsidRPr="001517CA">
        <w:rPr>
          <w:bCs/>
          <w:sz w:val="28"/>
          <w:szCs w:val="28"/>
          <w:lang w:val="uk-UA"/>
        </w:rPr>
        <w:t>СПИСОК</w:t>
      </w:r>
      <w:r w:rsidRPr="001517CA">
        <w:rPr>
          <w:bCs/>
          <w:sz w:val="28"/>
          <w:szCs w:val="28"/>
        </w:rPr>
        <w:t xml:space="preserve"> </w:t>
      </w:r>
      <w:r w:rsidRPr="001517CA">
        <w:rPr>
          <w:bCs/>
          <w:sz w:val="28"/>
          <w:szCs w:val="28"/>
          <w:lang w:val="uk-UA"/>
        </w:rPr>
        <w:t>ВИКОРИСТАНИХ ДЖЕРЕЛ</w:t>
      </w:r>
      <w:r w:rsidRPr="008B6057">
        <w:rPr>
          <w:b/>
          <w:bCs/>
          <w:sz w:val="28"/>
          <w:szCs w:val="28"/>
          <w:lang w:val="uk-UA"/>
        </w:rPr>
        <w:t>................................................</w:t>
      </w:r>
      <w:r>
        <w:rPr>
          <w:b/>
          <w:bCs/>
          <w:sz w:val="28"/>
          <w:szCs w:val="28"/>
          <w:lang w:val="uk-UA"/>
        </w:rPr>
        <w:t>..........</w:t>
      </w:r>
      <w:r w:rsidRPr="008B6057">
        <w:rPr>
          <w:b/>
          <w:bCs/>
          <w:sz w:val="28"/>
          <w:szCs w:val="28"/>
          <w:lang w:val="uk-UA"/>
        </w:rPr>
        <w:t>17</w:t>
      </w:r>
      <w:r>
        <w:rPr>
          <w:b/>
          <w:bCs/>
          <w:sz w:val="28"/>
          <w:szCs w:val="28"/>
          <w:lang w:val="uk-UA"/>
        </w:rPr>
        <w:t>1</w:t>
      </w:r>
    </w:p>
    <w:p w:rsidR="009C43EF" w:rsidRPr="008B6057" w:rsidRDefault="009C43EF" w:rsidP="009C43EF">
      <w:pPr>
        <w:pStyle w:val="afffffffe"/>
        <w:tabs>
          <w:tab w:val="left" w:pos="0"/>
          <w:tab w:val="left" w:pos="5954"/>
        </w:tabs>
        <w:ind w:right="-540"/>
        <w:jc w:val="both"/>
        <w:rPr>
          <w:b/>
          <w:bCs/>
          <w:sz w:val="28"/>
          <w:szCs w:val="28"/>
        </w:rPr>
      </w:pPr>
      <w:r w:rsidRPr="001517CA">
        <w:rPr>
          <w:bCs/>
          <w:sz w:val="28"/>
          <w:szCs w:val="28"/>
          <w:lang w:val="uk-UA"/>
        </w:rPr>
        <w:t>СПИСОК ВИКОРИСТАНИХ ДОВІДКОВИХ МАТЕРІАЛІВ</w:t>
      </w:r>
      <w:r w:rsidRPr="008B6057">
        <w:rPr>
          <w:b/>
          <w:bCs/>
          <w:sz w:val="28"/>
          <w:szCs w:val="28"/>
          <w:lang w:val="uk-UA"/>
        </w:rPr>
        <w:t>...............</w:t>
      </w:r>
      <w:r>
        <w:rPr>
          <w:b/>
          <w:bCs/>
          <w:sz w:val="28"/>
          <w:szCs w:val="28"/>
          <w:lang w:val="uk-UA"/>
        </w:rPr>
        <w:t>......</w:t>
      </w:r>
      <w:r w:rsidRPr="008B6057">
        <w:rPr>
          <w:b/>
          <w:bCs/>
          <w:sz w:val="28"/>
          <w:szCs w:val="28"/>
          <w:lang w:val="uk-UA"/>
        </w:rPr>
        <w:t>1</w:t>
      </w:r>
      <w:r>
        <w:rPr>
          <w:b/>
          <w:bCs/>
          <w:sz w:val="28"/>
          <w:szCs w:val="28"/>
          <w:lang w:val="uk-UA"/>
        </w:rPr>
        <w:t>86</w:t>
      </w:r>
    </w:p>
    <w:p w:rsidR="009C43EF" w:rsidRPr="008B6057" w:rsidRDefault="009C43EF" w:rsidP="009C43EF">
      <w:pPr>
        <w:pStyle w:val="afffffffe"/>
        <w:tabs>
          <w:tab w:val="left" w:pos="0"/>
          <w:tab w:val="left" w:pos="5954"/>
        </w:tabs>
        <w:ind w:right="-540"/>
        <w:jc w:val="both"/>
        <w:rPr>
          <w:b/>
          <w:bCs/>
          <w:sz w:val="28"/>
          <w:szCs w:val="28"/>
        </w:rPr>
      </w:pPr>
      <w:r w:rsidRPr="001517CA">
        <w:rPr>
          <w:bCs/>
          <w:sz w:val="28"/>
          <w:szCs w:val="28"/>
          <w:lang w:val="uk-UA"/>
        </w:rPr>
        <w:t>СПИСОК ВИКОРИСТАНОГО ІЛЮСТРАТИВНОГО МАТЕРІАЛУ</w:t>
      </w:r>
      <w:r w:rsidRPr="008B6057">
        <w:rPr>
          <w:b/>
          <w:bCs/>
          <w:sz w:val="28"/>
          <w:szCs w:val="28"/>
          <w:lang w:val="uk-UA"/>
        </w:rPr>
        <w:t>......</w:t>
      </w:r>
      <w:r>
        <w:rPr>
          <w:b/>
          <w:bCs/>
          <w:sz w:val="28"/>
          <w:szCs w:val="28"/>
          <w:lang w:val="uk-UA"/>
        </w:rPr>
        <w:t>.</w:t>
      </w:r>
      <w:r w:rsidRPr="008B6057">
        <w:rPr>
          <w:b/>
          <w:bCs/>
          <w:sz w:val="28"/>
          <w:szCs w:val="28"/>
          <w:lang w:val="uk-UA"/>
        </w:rPr>
        <w:t>18</w:t>
      </w:r>
      <w:r>
        <w:rPr>
          <w:b/>
          <w:bCs/>
          <w:sz w:val="28"/>
          <w:szCs w:val="28"/>
          <w:lang w:val="uk-UA"/>
        </w:rPr>
        <w:t>9</w:t>
      </w:r>
    </w:p>
    <w:p w:rsidR="009C43EF" w:rsidRDefault="009C43EF" w:rsidP="009C43EF">
      <w:pPr>
        <w:pStyle w:val="affffffff"/>
        <w:tabs>
          <w:tab w:val="left" w:pos="0"/>
          <w:tab w:val="left" w:pos="5954"/>
        </w:tabs>
        <w:spacing w:line="360" w:lineRule="auto"/>
        <w:ind w:right="-540"/>
        <w:jc w:val="both"/>
        <w:rPr>
          <w:sz w:val="28"/>
          <w:szCs w:val="28"/>
          <w:lang w:val="uk-UA"/>
        </w:rPr>
      </w:pPr>
      <w:r w:rsidRPr="001517CA">
        <w:rPr>
          <w:sz w:val="28"/>
          <w:szCs w:val="28"/>
          <w:lang w:val="uk-UA"/>
        </w:rPr>
        <w:t xml:space="preserve">ДОДАТОК   А.  </w:t>
      </w:r>
      <w:r>
        <w:rPr>
          <w:sz w:val="28"/>
          <w:szCs w:val="28"/>
          <w:lang w:val="uk-UA"/>
        </w:rPr>
        <w:t xml:space="preserve">  </w:t>
      </w:r>
      <w:r w:rsidRPr="001517CA">
        <w:rPr>
          <w:sz w:val="28"/>
          <w:szCs w:val="28"/>
          <w:lang w:val="uk-UA"/>
        </w:rPr>
        <w:t xml:space="preserve">ТЕКСТОВЕ </w:t>
      </w:r>
      <w:r>
        <w:rPr>
          <w:sz w:val="28"/>
          <w:szCs w:val="28"/>
          <w:lang w:val="uk-UA"/>
        </w:rPr>
        <w:t xml:space="preserve">   </w:t>
      </w:r>
      <w:r w:rsidRPr="001517CA">
        <w:rPr>
          <w:sz w:val="28"/>
          <w:szCs w:val="28"/>
          <w:lang w:val="uk-UA"/>
        </w:rPr>
        <w:t xml:space="preserve">ВТІЛЕННЯ </w:t>
      </w:r>
      <w:r>
        <w:rPr>
          <w:sz w:val="28"/>
          <w:szCs w:val="28"/>
          <w:lang w:val="uk-UA"/>
        </w:rPr>
        <w:t xml:space="preserve">  </w:t>
      </w:r>
      <w:r w:rsidRPr="001517CA">
        <w:rPr>
          <w:sz w:val="28"/>
          <w:szCs w:val="28"/>
          <w:lang w:val="uk-UA"/>
        </w:rPr>
        <w:t xml:space="preserve">ТИПОВОЇ </w:t>
      </w:r>
      <w:r>
        <w:rPr>
          <w:sz w:val="28"/>
          <w:szCs w:val="28"/>
          <w:lang w:val="uk-UA"/>
        </w:rPr>
        <w:t xml:space="preserve">     </w:t>
      </w:r>
      <w:r w:rsidRPr="001517CA">
        <w:rPr>
          <w:sz w:val="28"/>
          <w:szCs w:val="28"/>
          <w:lang w:val="uk-UA"/>
        </w:rPr>
        <w:t xml:space="preserve">ІГРОВОЇ </w:t>
      </w:r>
    </w:p>
    <w:p w:rsidR="009C43EF" w:rsidRPr="008B6057" w:rsidRDefault="009C43EF" w:rsidP="009C43EF">
      <w:pPr>
        <w:pStyle w:val="affffffff"/>
        <w:tabs>
          <w:tab w:val="left" w:pos="0"/>
          <w:tab w:val="left" w:pos="5954"/>
        </w:tabs>
        <w:spacing w:line="360" w:lineRule="auto"/>
        <w:ind w:right="-540"/>
        <w:jc w:val="both"/>
        <w:rPr>
          <w:b w:val="0"/>
          <w:sz w:val="28"/>
          <w:szCs w:val="28"/>
        </w:rPr>
      </w:pPr>
      <w:r>
        <w:rPr>
          <w:sz w:val="28"/>
          <w:szCs w:val="28"/>
          <w:lang w:val="uk-UA"/>
        </w:rPr>
        <w:t xml:space="preserve">                               </w:t>
      </w:r>
      <w:r w:rsidRPr="001517CA">
        <w:rPr>
          <w:sz w:val="28"/>
          <w:szCs w:val="28"/>
          <w:lang w:val="uk-UA"/>
        </w:rPr>
        <w:t>СИТУАЦІЇ У ФУТБОЛЬНОМУ МАТЧІ</w:t>
      </w:r>
      <w:r w:rsidRPr="00581BE5">
        <w:rPr>
          <w:b w:val="0"/>
          <w:sz w:val="28"/>
          <w:szCs w:val="28"/>
          <w:lang w:val="uk-UA"/>
        </w:rPr>
        <w:t>.....</w:t>
      </w:r>
      <w:r w:rsidRPr="008B6057">
        <w:rPr>
          <w:b w:val="0"/>
          <w:sz w:val="28"/>
          <w:szCs w:val="28"/>
          <w:lang w:val="uk-UA"/>
        </w:rPr>
        <w:t>....................</w:t>
      </w:r>
      <w:r>
        <w:rPr>
          <w:b w:val="0"/>
          <w:sz w:val="28"/>
          <w:szCs w:val="28"/>
          <w:lang w:val="uk-UA"/>
        </w:rPr>
        <w:t>.191</w:t>
      </w:r>
    </w:p>
    <w:p w:rsidR="009C43EF" w:rsidRDefault="009C43EF" w:rsidP="009C43EF">
      <w:pPr>
        <w:pStyle w:val="affffffff"/>
        <w:tabs>
          <w:tab w:val="left" w:pos="0"/>
          <w:tab w:val="left" w:pos="5954"/>
        </w:tabs>
        <w:spacing w:line="360" w:lineRule="auto"/>
        <w:ind w:right="-540"/>
        <w:jc w:val="both"/>
        <w:rPr>
          <w:sz w:val="28"/>
          <w:szCs w:val="28"/>
          <w:lang w:val="uk-UA"/>
        </w:rPr>
      </w:pPr>
      <w:r w:rsidRPr="001517CA">
        <w:rPr>
          <w:sz w:val="28"/>
          <w:szCs w:val="28"/>
          <w:lang w:val="uk-UA"/>
        </w:rPr>
        <w:t xml:space="preserve">ДОДАТОК  Б. </w:t>
      </w:r>
      <w:r>
        <w:rPr>
          <w:sz w:val="28"/>
          <w:szCs w:val="28"/>
          <w:lang w:val="uk-UA"/>
        </w:rPr>
        <w:t xml:space="preserve"> </w:t>
      </w:r>
      <w:r w:rsidRPr="001517CA">
        <w:rPr>
          <w:sz w:val="28"/>
          <w:szCs w:val="28"/>
          <w:lang w:val="uk-UA"/>
        </w:rPr>
        <w:t xml:space="preserve">ТЕКСТОВЕ </w:t>
      </w:r>
      <w:r>
        <w:rPr>
          <w:sz w:val="28"/>
          <w:szCs w:val="28"/>
          <w:lang w:val="uk-UA"/>
        </w:rPr>
        <w:t xml:space="preserve">      </w:t>
      </w:r>
      <w:r w:rsidRPr="001517CA">
        <w:rPr>
          <w:sz w:val="28"/>
          <w:szCs w:val="28"/>
          <w:lang w:val="uk-UA"/>
        </w:rPr>
        <w:t xml:space="preserve">ВТІЛЕННЯ </w:t>
      </w:r>
      <w:r>
        <w:rPr>
          <w:sz w:val="28"/>
          <w:szCs w:val="28"/>
          <w:lang w:val="uk-UA"/>
        </w:rPr>
        <w:t xml:space="preserve">       Т</w:t>
      </w:r>
      <w:r w:rsidRPr="001517CA">
        <w:rPr>
          <w:sz w:val="28"/>
          <w:szCs w:val="28"/>
          <w:lang w:val="uk-UA"/>
        </w:rPr>
        <w:t xml:space="preserve">ИПОВОЇ </w:t>
      </w:r>
      <w:r>
        <w:rPr>
          <w:sz w:val="28"/>
          <w:szCs w:val="28"/>
          <w:lang w:val="uk-UA"/>
        </w:rPr>
        <w:t xml:space="preserve">  </w:t>
      </w:r>
      <w:r w:rsidRPr="001517CA">
        <w:rPr>
          <w:sz w:val="28"/>
          <w:szCs w:val="28"/>
          <w:lang w:val="uk-UA"/>
        </w:rPr>
        <w:t xml:space="preserve">ІГРОВОЇ </w:t>
      </w:r>
    </w:p>
    <w:p w:rsidR="009C43EF" w:rsidRPr="008B6057" w:rsidRDefault="009C43EF" w:rsidP="009C43EF">
      <w:pPr>
        <w:pStyle w:val="affffffff"/>
        <w:tabs>
          <w:tab w:val="left" w:pos="0"/>
          <w:tab w:val="left" w:pos="5954"/>
        </w:tabs>
        <w:spacing w:line="360" w:lineRule="auto"/>
        <w:ind w:right="-540"/>
        <w:jc w:val="both"/>
        <w:rPr>
          <w:b w:val="0"/>
          <w:sz w:val="28"/>
          <w:szCs w:val="28"/>
        </w:rPr>
      </w:pPr>
      <w:r>
        <w:rPr>
          <w:sz w:val="28"/>
          <w:szCs w:val="28"/>
          <w:lang w:val="uk-UA"/>
        </w:rPr>
        <w:t xml:space="preserve">                            </w:t>
      </w:r>
      <w:r w:rsidRPr="001517CA">
        <w:rPr>
          <w:sz w:val="28"/>
          <w:szCs w:val="28"/>
          <w:lang w:val="uk-UA"/>
        </w:rPr>
        <w:t xml:space="preserve">СИТУАЦІЇ </w:t>
      </w:r>
      <w:r>
        <w:rPr>
          <w:sz w:val="28"/>
          <w:szCs w:val="28"/>
          <w:lang w:val="uk-UA"/>
        </w:rPr>
        <w:t xml:space="preserve"> </w:t>
      </w:r>
      <w:r w:rsidRPr="001517CA">
        <w:rPr>
          <w:sz w:val="28"/>
          <w:szCs w:val="28"/>
          <w:lang w:val="uk-UA"/>
        </w:rPr>
        <w:t xml:space="preserve">У </w:t>
      </w:r>
      <w:r>
        <w:rPr>
          <w:sz w:val="28"/>
          <w:szCs w:val="28"/>
          <w:lang w:val="uk-UA"/>
        </w:rPr>
        <w:t xml:space="preserve">   </w:t>
      </w:r>
      <w:r w:rsidRPr="001517CA">
        <w:rPr>
          <w:sz w:val="28"/>
          <w:szCs w:val="28"/>
          <w:lang w:val="uk-UA"/>
        </w:rPr>
        <w:t xml:space="preserve">КРИКЕТНОМУ </w:t>
      </w:r>
      <w:r>
        <w:rPr>
          <w:sz w:val="28"/>
          <w:szCs w:val="28"/>
          <w:lang w:val="uk-UA"/>
        </w:rPr>
        <w:t xml:space="preserve">  </w:t>
      </w:r>
      <w:r w:rsidRPr="001517CA">
        <w:rPr>
          <w:sz w:val="28"/>
          <w:szCs w:val="28"/>
          <w:lang w:val="uk-UA"/>
        </w:rPr>
        <w:t>МАТЧІ</w:t>
      </w:r>
      <w:r w:rsidRPr="008B6057">
        <w:rPr>
          <w:b w:val="0"/>
          <w:sz w:val="28"/>
          <w:szCs w:val="28"/>
          <w:lang w:val="uk-UA"/>
        </w:rPr>
        <w:t>..........................</w:t>
      </w:r>
      <w:r>
        <w:rPr>
          <w:b w:val="0"/>
          <w:sz w:val="28"/>
          <w:szCs w:val="28"/>
          <w:lang w:val="uk-UA"/>
        </w:rPr>
        <w:t>193</w:t>
      </w:r>
    </w:p>
    <w:p w:rsidR="009C43EF" w:rsidRDefault="009C43EF" w:rsidP="009C43EF">
      <w:pPr>
        <w:pStyle w:val="affffffff"/>
        <w:tabs>
          <w:tab w:val="left" w:pos="0"/>
          <w:tab w:val="left" w:pos="5954"/>
        </w:tabs>
        <w:spacing w:line="360" w:lineRule="auto"/>
        <w:ind w:right="-540"/>
        <w:jc w:val="both"/>
        <w:rPr>
          <w:sz w:val="28"/>
          <w:szCs w:val="28"/>
          <w:lang w:val="uk-UA"/>
        </w:rPr>
      </w:pPr>
      <w:r w:rsidRPr="001517CA">
        <w:rPr>
          <w:sz w:val="28"/>
          <w:szCs w:val="28"/>
          <w:lang w:val="uk-UA"/>
        </w:rPr>
        <w:t xml:space="preserve">ДОДАТОК  В. </w:t>
      </w:r>
      <w:r>
        <w:rPr>
          <w:sz w:val="28"/>
          <w:szCs w:val="28"/>
          <w:lang w:val="uk-UA"/>
        </w:rPr>
        <w:t xml:space="preserve"> </w:t>
      </w:r>
      <w:r w:rsidRPr="001517CA">
        <w:rPr>
          <w:sz w:val="28"/>
          <w:szCs w:val="28"/>
          <w:lang w:val="uk-UA"/>
        </w:rPr>
        <w:t xml:space="preserve">ТЕКСТОВЕ </w:t>
      </w:r>
      <w:r>
        <w:rPr>
          <w:sz w:val="28"/>
          <w:szCs w:val="28"/>
          <w:lang w:val="uk-UA"/>
        </w:rPr>
        <w:t xml:space="preserve">     </w:t>
      </w:r>
      <w:r w:rsidRPr="001517CA">
        <w:rPr>
          <w:sz w:val="28"/>
          <w:szCs w:val="28"/>
          <w:lang w:val="uk-UA"/>
        </w:rPr>
        <w:t xml:space="preserve">ВТІЛЕННЯ </w:t>
      </w:r>
      <w:r>
        <w:rPr>
          <w:sz w:val="28"/>
          <w:szCs w:val="28"/>
          <w:lang w:val="uk-UA"/>
        </w:rPr>
        <w:t xml:space="preserve">        </w:t>
      </w:r>
      <w:r w:rsidRPr="001517CA">
        <w:rPr>
          <w:sz w:val="28"/>
          <w:szCs w:val="28"/>
          <w:lang w:val="uk-UA"/>
        </w:rPr>
        <w:t xml:space="preserve">ТИПОВОЇ </w:t>
      </w:r>
      <w:r>
        <w:rPr>
          <w:sz w:val="28"/>
          <w:szCs w:val="28"/>
          <w:lang w:val="uk-UA"/>
        </w:rPr>
        <w:t xml:space="preserve">    </w:t>
      </w:r>
      <w:r w:rsidRPr="001517CA">
        <w:rPr>
          <w:sz w:val="28"/>
          <w:szCs w:val="28"/>
          <w:lang w:val="uk-UA"/>
        </w:rPr>
        <w:t xml:space="preserve">ІГРОВОЇ </w:t>
      </w:r>
    </w:p>
    <w:p w:rsidR="009C43EF" w:rsidRPr="008B6057" w:rsidRDefault="009C43EF" w:rsidP="009C43EF">
      <w:pPr>
        <w:pStyle w:val="affffffff"/>
        <w:tabs>
          <w:tab w:val="left" w:pos="0"/>
          <w:tab w:val="left" w:pos="5954"/>
        </w:tabs>
        <w:spacing w:line="360" w:lineRule="auto"/>
        <w:ind w:right="-540"/>
        <w:jc w:val="both"/>
        <w:rPr>
          <w:b w:val="0"/>
          <w:sz w:val="28"/>
          <w:szCs w:val="28"/>
        </w:rPr>
      </w:pPr>
      <w:r>
        <w:rPr>
          <w:sz w:val="28"/>
          <w:szCs w:val="28"/>
          <w:lang w:val="uk-UA"/>
        </w:rPr>
        <w:t xml:space="preserve">                            </w:t>
      </w:r>
      <w:r w:rsidRPr="001517CA">
        <w:rPr>
          <w:sz w:val="28"/>
          <w:szCs w:val="28"/>
          <w:lang w:val="uk-UA"/>
        </w:rPr>
        <w:t xml:space="preserve">СИТУАЦІЇ </w:t>
      </w:r>
      <w:r>
        <w:rPr>
          <w:sz w:val="28"/>
          <w:szCs w:val="28"/>
          <w:lang w:val="uk-UA"/>
        </w:rPr>
        <w:t xml:space="preserve">  </w:t>
      </w:r>
      <w:r w:rsidRPr="001517CA">
        <w:rPr>
          <w:sz w:val="28"/>
          <w:szCs w:val="28"/>
          <w:lang w:val="uk-UA"/>
        </w:rPr>
        <w:t xml:space="preserve">У </w:t>
      </w:r>
      <w:r>
        <w:rPr>
          <w:sz w:val="28"/>
          <w:szCs w:val="28"/>
          <w:lang w:val="uk-UA"/>
        </w:rPr>
        <w:t xml:space="preserve">   </w:t>
      </w:r>
      <w:r w:rsidRPr="001517CA">
        <w:rPr>
          <w:sz w:val="28"/>
          <w:szCs w:val="28"/>
          <w:lang w:val="uk-UA"/>
        </w:rPr>
        <w:t xml:space="preserve">ПАРТІЇ </w:t>
      </w:r>
      <w:r>
        <w:rPr>
          <w:sz w:val="28"/>
          <w:szCs w:val="28"/>
          <w:lang w:val="uk-UA"/>
        </w:rPr>
        <w:t xml:space="preserve">   </w:t>
      </w:r>
      <w:r w:rsidRPr="001517CA">
        <w:rPr>
          <w:sz w:val="28"/>
          <w:szCs w:val="28"/>
          <w:lang w:val="uk-UA"/>
        </w:rPr>
        <w:t xml:space="preserve">В </w:t>
      </w:r>
      <w:r>
        <w:rPr>
          <w:sz w:val="28"/>
          <w:szCs w:val="28"/>
          <w:lang w:val="uk-UA"/>
        </w:rPr>
        <w:t xml:space="preserve">    </w:t>
      </w:r>
      <w:r w:rsidRPr="001517CA">
        <w:rPr>
          <w:sz w:val="28"/>
          <w:szCs w:val="28"/>
          <w:lang w:val="uk-UA"/>
        </w:rPr>
        <w:t>БРИДЖ</w:t>
      </w:r>
      <w:r w:rsidRPr="008B6057">
        <w:rPr>
          <w:b w:val="0"/>
          <w:sz w:val="28"/>
          <w:szCs w:val="28"/>
          <w:lang w:val="uk-UA"/>
        </w:rPr>
        <w:t>............................</w:t>
      </w:r>
      <w:r>
        <w:rPr>
          <w:b w:val="0"/>
          <w:sz w:val="28"/>
          <w:szCs w:val="28"/>
          <w:lang w:val="uk-UA"/>
        </w:rPr>
        <w:t>...195</w:t>
      </w:r>
    </w:p>
    <w:p w:rsidR="009C43EF" w:rsidRPr="008B6057" w:rsidRDefault="009C43EF" w:rsidP="009C43EF">
      <w:pPr>
        <w:pStyle w:val="affffffff"/>
        <w:tabs>
          <w:tab w:val="left" w:pos="5954"/>
        </w:tabs>
        <w:spacing w:line="360" w:lineRule="auto"/>
        <w:ind w:left="1980" w:right="-540" w:hanging="1980"/>
        <w:jc w:val="left"/>
        <w:rPr>
          <w:b w:val="0"/>
          <w:sz w:val="28"/>
          <w:szCs w:val="28"/>
        </w:rPr>
      </w:pPr>
      <w:r w:rsidRPr="001517CA">
        <w:rPr>
          <w:sz w:val="28"/>
          <w:szCs w:val="28"/>
          <w:lang w:val="uk-UA"/>
        </w:rPr>
        <w:t xml:space="preserve">ДОДАТОК </w:t>
      </w:r>
      <w:r>
        <w:rPr>
          <w:sz w:val="28"/>
          <w:szCs w:val="28"/>
          <w:lang w:val="uk-UA"/>
        </w:rPr>
        <w:t xml:space="preserve"> </w:t>
      </w:r>
      <w:r w:rsidRPr="001517CA">
        <w:rPr>
          <w:sz w:val="28"/>
          <w:szCs w:val="28"/>
          <w:lang w:val="uk-UA"/>
        </w:rPr>
        <w:t xml:space="preserve">Д. </w:t>
      </w:r>
      <w:r>
        <w:rPr>
          <w:sz w:val="28"/>
          <w:szCs w:val="28"/>
          <w:lang w:val="uk-UA"/>
        </w:rPr>
        <w:t xml:space="preserve"> </w:t>
      </w:r>
      <w:r w:rsidRPr="001517CA">
        <w:rPr>
          <w:sz w:val="28"/>
          <w:szCs w:val="28"/>
          <w:lang w:val="uk-UA"/>
        </w:rPr>
        <w:t xml:space="preserve">СЛОВНИК </w:t>
      </w:r>
      <w:r>
        <w:rPr>
          <w:sz w:val="28"/>
          <w:szCs w:val="28"/>
          <w:lang w:val="uk-UA"/>
        </w:rPr>
        <w:t xml:space="preserve">         </w:t>
      </w:r>
      <w:r w:rsidRPr="001517CA">
        <w:rPr>
          <w:sz w:val="28"/>
          <w:szCs w:val="28"/>
          <w:lang w:val="uk-UA"/>
        </w:rPr>
        <w:t xml:space="preserve">ЛЕКСИЧНИХ </w:t>
      </w:r>
      <w:r>
        <w:rPr>
          <w:sz w:val="28"/>
          <w:szCs w:val="28"/>
          <w:lang w:val="uk-UA"/>
        </w:rPr>
        <w:t xml:space="preserve">            </w:t>
      </w:r>
      <w:r w:rsidRPr="001517CA">
        <w:rPr>
          <w:sz w:val="28"/>
          <w:szCs w:val="28"/>
          <w:lang w:val="uk-UA"/>
        </w:rPr>
        <w:t xml:space="preserve">ОДИНИЦЬ </w:t>
      </w:r>
      <w:r>
        <w:rPr>
          <w:sz w:val="28"/>
          <w:szCs w:val="28"/>
          <w:lang w:val="uk-UA"/>
        </w:rPr>
        <w:t xml:space="preserve">          НА     П</w:t>
      </w:r>
      <w:r w:rsidRPr="001517CA">
        <w:rPr>
          <w:sz w:val="28"/>
          <w:szCs w:val="28"/>
          <w:lang w:val="uk-UA"/>
        </w:rPr>
        <w:t>ОЗНАЧ</w:t>
      </w:r>
      <w:r>
        <w:rPr>
          <w:sz w:val="28"/>
          <w:szCs w:val="28"/>
          <w:lang w:val="uk-UA"/>
        </w:rPr>
        <w:t>ЕННЯ</w:t>
      </w:r>
      <w:r w:rsidRPr="001517CA">
        <w:rPr>
          <w:sz w:val="28"/>
          <w:szCs w:val="28"/>
          <w:lang w:val="uk-UA"/>
        </w:rPr>
        <w:t xml:space="preserve"> </w:t>
      </w:r>
      <w:r>
        <w:rPr>
          <w:sz w:val="28"/>
          <w:szCs w:val="28"/>
          <w:lang w:val="uk-UA"/>
        </w:rPr>
        <w:t xml:space="preserve">         СКЛАДНИКІВ    </w:t>
      </w:r>
      <w:r w:rsidRPr="001517CA">
        <w:rPr>
          <w:sz w:val="28"/>
          <w:szCs w:val="28"/>
          <w:lang w:val="uk-UA"/>
        </w:rPr>
        <w:t>ТИПОВ</w:t>
      </w:r>
      <w:r>
        <w:rPr>
          <w:sz w:val="28"/>
          <w:szCs w:val="28"/>
          <w:lang w:val="uk-UA"/>
        </w:rPr>
        <w:t>ИХ</w:t>
      </w:r>
      <w:r w:rsidRPr="001517CA">
        <w:rPr>
          <w:sz w:val="28"/>
          <w:szCs w:val="28"/>
          <w:lang w:val="uk-UA"/>
        </w:rPr>
        <w:t xml:space="preserve"> </w:t>
      </w:r>
      <w:r>
        <w:rPr>
          <w:sz w:val="28"/>
          <w:szCs w:val="28"/>
          <w:lang w:val="uk-UA"/>
        </w:rPr>
        <w:t xml:space="preserve"> СИТУАЦІЙ  </w:t>
      </w:r>
      <w:r w:rsidRPr="001517CA">
        <w:rPr>
          <w:sz w:val="28"/>
          <w:szCs w:val="28"/>
          <w:lang w:val="uk-UA"/>
        </w:rPr>
        <w:t xml:space="preserve"> </w:t>
      </w:r>
      <w:r>
        <w:rPr>
          <w:sz w:val="28"/>
          <w:szCs w:val="28"/>
          <w:lang w:val="uk-UA"/>
        </w:rPr>
        <w:t xml:space="preserve">  У         </w:t>
      </w:r>
      <w:r w:rsidRPr="001517CA">
        <w:rPr>
          <w:sz w:val="28"/>
          <w:szCs w:val="28"/>
          <w:lang w:val="uk-UA"/>
        </w:rPr>
        <w:t>ФУТБОЛ</w:t>
      </w:r>
      <w:r>
        <w:rPr>
          <w:sz w:val="28"/>
          <w:szCs w:val="28"/>
          <w:lang w:val="uk-UA"/>
        </w:rPr>
        <w:t>І</w:t>
      </w:r>
      <w:r w:rsidRPr="001517CA">
        <w:rPr>
          <w:sz w:val="28"/>
          <w:szCs w:val="28"/>
          <w:lang w:val="uk-UA"/>
        </w:rPr>
        <w:t xml:space="preserve">, </w:t>
      </w:r>
      <w:r>
        <w:rPr>
          <w:sz w:val="28"/>
          <w:szCs w:val="28"/>
          <w:lang w:val="uk-UA"/>
        </w:rPr>
        <w:t xml:space="preserve">   </w:t>
      </w:r>
      <w:r w:rsidRPr="001517CA">
        <w:rPr>
          <w:sz w:val="28"/>
          <w:szCs w:val="28"/>
          <w:lang w:val="uk-UA"/>
        </w:rPr>
        <w:t>КРИКЕТ</w:t>
      </w:r>
      <w:r>
        <w:rPr>
          <w:sz w:val="28"/>
          <w:szCs w:val="28"/>
          <w:lang w:val="uk-UA"/>
        </w:rPr>
        <w:t>І</w:t>
      </w:r>
      <w:r w:rsidRPr="001517CA">
        <w:rPr>
          <w:sz w:val="28"/>
          <w:szCs w:val="28"/>
          <w:lang w:val="uk-UA"/>
        </w:rPr>
        <w:t xml:space="preserve"> </w:t>
      </w:r>
      <w:r>
        <w:rPr>
          <w:sz w:val="28"/>
          <w:szCs w:val="28"/>
          <w:lang w:val="uk-UA"/>
        </w:rPr>
        <w:t xml:space="preserve">      Й  </w:t>
      </w:r>
      <w:r w:rsidRPr="001517CA">
        <w:rPr>
          <w:sz w:val="28"/>
          <w:szCs w:val="28"/>
          <w:lang w:val="uk-UA"/>
        </w:rPr>
        <w:t>БРИДЖ</w:t>
      </w:r>
      <w:r>
        <w:rPr>
          <w:sz w:val="28"/>
          <w:szCs w:val="28"/>
          <w:lang w:val="uk-UA"/>
        </w:rPr>
        <w:t>І</w:t>
      </w:r>
      <w:r w:rsidRPr="008B48B0">
        <w:rPr>
          <w:b w:val="0"/>
          <w:sz w:val="28"/>
          <w:szCs w:val="28"/>
          <w:lang w:val="uk-UA"/>
        </w:rPr>
        <w:t>....</w:t>
      </w:r>
      <w:r>
        <w:rPr>
          <w:b w:val="0"/>
          <w:sz w:val="28"/>
          <w:szCs w:val="28"/>
          <w:lang w:val="uk-UA"/>
        </w:rPr>
        <w:t>.................................................................................19</w:t>
      </w:r>
      <w:r w:rsidRPr="008B6057">
        <w:rPr>
          <w:b w:val="0"/>
          <w:sz w:val="28"/>
          <w:szCs w:val="28"/>
          <w:lang w:val="uk-UA"/>
        </w:rPr>
        <w:t>6</w:t>
      </w:r>
    </w:p>
    <w:p w:rsidR="009C43EF" w:rsidRDefault="009C43EF" w:rsidP="009C43EF">
      <w:pPr>
        <w:tabs>
          <w:tab w:val="left" w:pos="4140"/>
        </w:tabs>
        <w:spacing w:line="360" w:lineRule="auto"/>
        <w:ind w:right="-540" w:firstLineChars="1899" w:firstLine="5338"/>
        <w:rPr>
          <w:b/>
          <w:bCs/>
          <w:caps/>
          <w:sz w:val="28"/>
          <w:szCs w:val="28"/>
          <w:lang w:val="uk-UA"/>
        </w:rPr>
      </w:pPr>
      <w:r w:rsidRPr="008B6057">
        <w:rPr>
          <w:b/>
          <w:sz w:val="28"/>
          <w:szCs w:val="28"/>
          <w:lang w:val="uk-UA"/>
        </w:rPr>
        <w:br w:type="page"/>
      </w:r>
      <w:r w:rsidRPr="008B6057">
        <w:rPr>
          <w:b/>
          <w:bCs/>
          <w:caps/>
          <w:sz w:val="28"/>
          <w:szCs w:val="28"/>
          <w:lang w:val="uk-UA"/>
        </w:rPr>
        <w:lastRenderedPageBreak/>
        <w:t>Вступ</w:t>
      </w:r>
    </w:p>
    <w:p w:rsidR="009C43EF" w:rsidRPr="008B6057" w:rsidRDefault="009C43EF" w:rsidP="009C43EF">
      <w:pPr>
        <w:tabs>
          <w:tab w:val="left" w:pos="4140"/>
        </w:tabs>
        <w:spacing w:line="360" w:lineRule="auto"/>
        <w:ind w:firstLineChars="1899" w:firstLine="5338"/>
        <w:rPr>
          <w:b/>
          <w:bCs/>
          <w:caps/>
          <w:sz w:val="28"/>
          <w:szCs w:val="28"/>
          <w:lang w:val="uk-UA"/>
        </w:rPr>
      </w:pPr>
    </w:p>
    <w:p w:rsidR="009C43EF" w:rsidRPr="001E2DBE" w:rsidRDefault="009C43EF" w:rsidP="009C43EF">
      <w:pPr>
        <w:tabs>
          <w:tab w:val="left" w:pos="0"/>
        </w:tabs>
        <w:spacing w:line="360" w:lineRule="auto"/>
        <w:ind w:firstLine="720"/>
        <w:jc w:val="both"/>
        <w:rPr>
          <w:rFonts w:cs="Times New Roman CYR"/>
          <w:sz w:val="28"/>
          <w:szCs w:val="28"/>
          <w:lang w:val="uk-UA"/>
        </w:rPr>
      </w:pPr>
      <w:r>
        <w:rPr>
          <w:rFonts w:cs="Times New Roman CYR"/>
          <w:sz w:val="28"/>
          <w:szCs w:val="28"/>
          <w:lang w:val="uk-UA"/>
        </w:rPr>
        <w:t xml:space="preserve">Сучасна тенденція представлення знань у вигляді просторів, що мають спільні лінгвістичні, прагматичні та культурні риси, зумовлює звернення лінгвістики до вивчення позамовних чинників, які впливають на вибір лексичних засобів у акті комунікації. Дослідження </w:t>
      </w:r>
      <w:proofErr w:type="spellStart"/>
      <w:r>
        <w:rPr>
          <w:rFonts w:cs="Times New Roman CYR"/>
          <w:sz w:val="28"/>
          <w:szCs w:val="28"/>
          <w:lang w:val="uk-UA"/>
        </w:rPr>
        <w:t>лінгвокогнітивних</w:t>
      </w:r>
      <w:proofErr w:type="spellEnd"/>
      <w:r>
        <w:rPr>
          <w:rFonts w:cs="Times New Roman CYR"/>
          <w:sz w:val="28"/>
          <w:szCs w:val="28"/>
          <w:lang w:val="uk-UA"/>
        </w:rPr>
        <w:t xml:space="preserve"> та </w:t>
      </w:r>
      <w:proofErr w:type="spellStart"/>
      <w:r>
        <w:rPr>
          <w:rFonts w:cs="Times New Roman CYR"/>
          <w:sz w:val="28"/>
          <w:szCs w:val="28"/>
          <w:lang w:val="uk-UA"/>
        </w:rPr>
        <w:t>лінгвокультурних</w:t>
      </w:r>
      <w:proofErr w:type="spellEnd"/>
      <w:r>
        <w:rPr>
          <w:rFonts w:cs="Times New Roman CYR"/>
          <w:sz w:val="28"/>
          <w:szCs w:val="28"/>
          <w:lang w:val="uk-UA"/>
        </w:rPr>
        <w:t xml:space="preserve"> аспектів мотивації цього вибору  набуває вагомого значення для аналізу семантики мовних одиниць у межах номінативного простору, що позначає той чи інший вид людської діяльності. </w:t>
      </w:r>
    </w:p>
    <w:p w:rsidR="009C43EF" w:rsidRPr="008B6057" w:rsidRDefault="009C43EF" w:rsidP="009C43EF">
      <w:pPr>
        <w:spacing w:line="360" w:lineRule="auto"/>
        <w:ind w:firstLine="737"/>
        <w:jc w:val="both"/>
        <w:rPr>
          <w:sz w:val="28"/>
          <w:szCs w:val="28"/>
          <w:lang w:val="uk-UA"/>
        </w:rPr>
      </w:pPr>
      <w:r>
        <w:rPr>
          <w:sz w:val="28"/>
          <w:szCs w:val="28"/>
          <w:lang w:val="uk-UA"/>
        </w:rPr>
        <w:t xml:space="preserve">Реалії світу існують в свідомості людини у вигляді певних концептів, які кодифікуються в мові </w:t>
      </w:r>
      <w:r w:rsidRPr="00BC565F">
        <w:rPr>
          <w:sz w:val="28"/>
          <w:szCs w:val="28"/>
          <w:lang w:val="uk-UA"/>
        </w:rPr>
        <w:t>[</w:t>
      </w:r>
      <w:r>
        <w:rPr>
          <w:sz w:val="28"/>
          <w:szCs w:val="28"/>
          <w:lang w:val="uk-UA"/>
        </w:rPr>
        <w:t>100, с. 49</w:t>
      </w:r>
      <w:r w:rsidRPr="00BC565F">
        <w:rPr>
          <w:sz w:val="28"/>
          <w:szCs w:val="28"/>
          <w:lang w:val="uk-UA"/>
        </w:rPr>
        <w:t>]</w:t>
      </w:r>
      <w:r>
        <w:rPr>
          <w:sz w:val="28"/>
          <w:szCs w:val="28"/>
          <w:lang w:val="uk-UA"/>
        </w:rPr>
        <w:t xml:space="preserve">. </w:t>
      </w:r>
      <w:r w:rsidRPr="008B6057">
        <w:rPr>
          <w:sz w:val="28"/>
          <w:szCs w:val="28"/>
          <w:lang w:val="uk-UA"/>
        </w:rPr>
        <w:t>С</w:t>
      </w:r>
      <w:r>
        <w:rPr>
          <w:sz w:val="28"/>
          <w:szCs w:val="28"/>
          <w:lang w:val="uk-UA"/>
        </w:rPr>
        <w:t xml:space="preserve">истематизація та взаємодія концептів у широкому мовному просторі </w:t>
      </w:r>
      <w:r w:rsidRPr="008B6057">
        <w:rPr>
          <w:sz w:val="28"/>
          <w:szCs w:val="28"/>
          <w:lang w:val="uk-UA"/>
        </w:rPr>
        <w:t xml:space="preserve">спонукають учених, які займаються цією галуззю лінгвістичних досліджень, усе частіше звертатися до </w:t>
      </w:r>
      <w:r>
        <w:rPr>
          <w:sz w:val="28"/>
          <w:szCs w:val="28"/>
          <w:lang w:val="uk-UA"/>
        </w:rPr>
        <w:t xml:space="preserve">встановлення </w:t>
      </w:r>
      <w:r w:rsidRPr="008B6057">
        <w:rPr>
          <w:sz w:val="28"/>
          <w:szCs w:val="28"/>
          <w:lang w:val="uk-UA"/>
        </w:rPr>
        <w:t>процесів ментальної репрезентації існуючих реалій</w:t>
      </w:r>
      <w:r>
        <w:rPr>
          <w:sz w:val="28"/>
          <w:szCs w:val="28"/>
          <w:lang w:val="uk-UA"/>
        </w:rPr>
        <w:t xml:space="preserve"> та їх вербалізації</w:t>
      </w:r>
      <w:r w:rsidRPr="005B7897">
        <w:rPr>
          <w:sz w:val="28"/>
          <w:szCs w:val="28"/>
          <w:lang w:val="uk-UA"/>
        </w:rPr>
        <w:t xml:space="preserve"> [18; 19; 64; 66; 101]</w:t>
      </w:r>
      <w:r w:rsidRPr="008B6057">
        <w:rPr>
          <w:sz w:val="28"/>
          <w:szCs w:val="28"/>
          <w:lang w:val="uk-UA"/>
        </w:rPr>
        <w:t xml:space="preserve">. Дію механізмів вибору лексичних засобів індивідом для опису цих реалій глибоко й успішно аналізували вчені західних [120; 132; 138; 143; 144; 160; 172; 174] і вітчизняних [2; 5; 27; 42; 51; 87; 92; 94; 105; 109; 111] лінгвістичних шкіл. Неможливість людського мозку утримати всі значення мовних одиниць приводить </w:t>
      </w:r>
      <w:r>
        <w:rPr>
          <w:sz w:val="28"/>
          <w:szCs w:val="28"/>
          <w:lang w:val="uk-UA"/>
        </w:rPr>
        <w:t xml:space="preserve"> </w:t>
      </w:r>
      <w:r w:rsidRPr="008B6057">
        <w:rPr>
          <w:sz w:val="28"/>
          <w:szCs w:val="28"/>
          <w:lang w:val="uk-UA"/>
        </w:rPr>
        <w:t xml:space="preserve">нас </w:t>
      </w:r>
      <w:r>
        <w:rPr>
          <w:sz w:val="28"/>
          <w:szCs w:val="28"/>
          <w:lang w:val="uk-UA"/>
        </w:rPr>
        <w:t xml:space="preserve"> </w:t>
      </w:r>
      <w:r w:rsidRPr="008B6057">
        <w:rPr>
          <w:sz w:val="28"/>
          <w:szCs w:val="28"/>
          <w:lang w:val="uk-UA"/>
        </w:rPr>
        <w:t xml:space="preserve">до </w:t>
      </w:r>
      <w:r>
        <w:rPr>
          <w:sz w:val="28"/>
          <w:szCs w:val="28"/>
          <w:lang w:val="uk-UA"/>
        </w:rPr>
        <w:t xml:space="preserve"> </w:t>
      </w:r>
      <w:r w:rsidRPr="008B6057">
        <w:rPr>
          <w:sz w:val="28"/>
          <w:szCs w:val="28"/>
          <w:lang w:val="uk-UA"/>
        </w:rPr>
        <w:t>того, що</w:t>
      </w:r>
      <w:r>
        <w:rPr>
          <w:sz w:val="28"/>
          <w:szCs w:val="28"/>
          <w:lang w:val="uk-UA"/>
        </w:rPr>
        <w:t xml:space="preserve"> </w:t>
      </w:r>
      <w:r w:rsidRPr="008B6057">
        <w:rPr>
          <w:sz w:val="28"/>
          <w:szCs w:val="28"/>
          <w:lang w:val="uk-UA"/>
        </w:rPr>
        <w:t xml:space="preserve"> в</w:t>
      </w:r>
      <w:r>
        <w:rPr>
          <w:sz w:val="28"/>
          <w:szCs w:val="28"/>
          <w:lang w:val="uk-UA"/>
        </w:rPr>
        <w:t xml:space="preserve"> </w:t>
      </w:r>
      <w:r w:rsidRPr="008B6057">
        <w:rPr>
          <w:sz w:val="28"/>
          <w:szCs w:val="28"/>
          <w:lang w:val="uk-UA"/>
        </w:rPr>
        <w:t xml:space="preserve">повсякденному </w:t>
      </w:r>
      <w:r>
        <w:rPr>
          <w:sz w:val="28"/>
          <w:szCs w:val="28"/>
          <w:lang w:val="uk-UA"/>
        </w:rPr>
        <w:t xml:space="preserve"> </w:t>
      </w:r>
      <w:r w:rsidRPr="008B6057">
        <w:rPr>
          <w:sz w:val="28"/>
          <w:szCs w:val="28"/>
          <w:lang w:val="uk-UA"/>
        </w:rPr>
        <w:t xml:space="preserve">житті </w:t>
      </w:r>
      <w:r>
        <w:rPr>
          <w:sz w:val="28"/>
          <w:szCs w:val="28"/>
          <w:lang w:val="uk-UA"/>
        </w:rPr>
        <w:t xml:space="preserve"> </w:t>
      </w:r>
      <w:r w:rsidRPr="008B6057">
        <w:rPr>
          <w:sz w:val="28"/>
          <w:szCs w:val="28"/>
          <w:lang w:val="uk-UA"/>
        </w:rPr>
        <w:t xml:space="preserve">ми звертаємось до певних модельних конструктів, як, наприклад, фреймових структур </w:t>
      </w:r>
      <w:r w:rsidRPr="008B6057">
        <w:rPr>
          <w:sz w:val="28"/>
          <w:szCs w:val="28"/>
        </w:rPr>
        <w:t>[7</w:t>
      </w:r>
      <w:r w:rsidRPr="008B6057">
        <w:rPr>
          <w:sz w:val="28"/>
          <w:szCs w:val="28"/>
          <w:lang w:val="uk-UA"/>
        </w:rPr>
        <w:t>4</w:t>
      </w:r>
      <w:r w:rsidRPr="008B6057">
        <w:rPr>
          <w:sz w:val="28"/>
          <w:szCs w:val="28"/>
        </w:rPr>
        <w:t>; 17</w:t>
      </w:r>
      <w:r w:rsidRPr="008B6057">
        <w:rPr>
          <w:sz w:val="28"/>
          <w:szCs w:val="28"/>
          <w:lang w:val="uk-UA"/>
        </w:rPr>
        <w:t>5</w:t>
      </w:r>
      <w:r w:rsidRPr="008B6057">
        <w:rPr>
          <w:sz w:val="28"/>
          <w:szCs w:val="28"/>
        </w:rPr>
        <w:t>]</w:t>
      </w:r>
      <w:r w:rsidRPr="008B6057">
        <w:rPr>
          <w:sz w:val="28"/>
          <w:szCs w:val="28"/>
          <w:lang w:val="uk-UA"/>
        </w:rPr>
        <w:t xml:space="preserve">, ідеалізованих </w:t>
      </w:r>
      <w:r>
        <w:rPr>
          <w:sz w:val="28"/>
          <w:szCs w:val="28"/>
          <w:lang w:val="uk-UA"/>
        </w:rPr>
        <w:t xml:space="preserve"> </w:t>
      </w:r>
      <w:r w:rsidRPr="008B6057">
        <w:rPr>
          <w:sz w:val="28"/>
          <w:szCs w:val="28"/>
          <w:lang w:val="uk-UA"/>
        </w:rPr>
        <w:t>когнітивних</w:t>
      </w:r>
      <w:r>
        <w:rPr>
          <w:sz w:val="28"/>
          <w:szCs w:val="28"/>
          <w:lang w:val="uk-UA"/>
        </w:rPr>
        <w:t xml:space="preserve"> </w:t>
      </w:r>
      <w:r w:rsidRPr="008B6057">
        <w:rPr>
          <w:sz w:val="28"/>
          <w:szCs w:val="28"/>
          <w:lang w:val="uk-UA"/>
        </w:rPr>
        <w:t xml:space="preserve"> моделей </w:t>
      </w:r>
      <w:r w:rsidRPr="008B6057">
        <w:rPr>
          <w:sz w:val="28"/>
          <w:szCs w:val="28"/>
        </w:rPr>
        <w:t>[6</w:t>
      </w:r>
      <w:r w:rsidRPr="008B6057">
        <w:rPr>
          <w:sz w:val="28"/>
          <w:szCs w:val="28"/>
          <w:lang w:val="uk-UA"/>
        </w:rPr>
        <w:t>5</w:t>
      </w:r>
      <w:r w:rsidRPr="008B6057">
        <w:rPr>
          <w:sz w:val="28"/>
          <w:szCs w:val="28"/>
        </w:rPr>
        <w:t>]</w:t>
      </w:r>
      <w:r w:rsidRPr="008B6057">
        <w:rPr>
          <w:sz w:val="28"/>
          <w:szCs w:val="28"/>
          <w:lang w:val="uk-UA"/>
        </w:rPr>
        <w:t xml:space="preserve">, ментальних просторів </w:t>
      </w:r>
      <w:r w:rsidRPr="008B6057">
        <w:rPr>
          <w:sz w:val="28"/>
          <w:szCs w:val="28"/>
        </w:rPr>
        <w:t>[1</w:t>
      </w:r>
      <w:r w:rsidRPr="008B6057">
        <w:rPr>
          <w:sz w:val="28"/>
          <w:szCs w:val="28"/>
          <w:lang w:val="uk-UA"/>
        </w:rPr>
        <w:t>51</w:t>
      </w:r>
      <w:r w:rsidRPr="008B6057">
        <w:rPr>
          <w:sz w:val="28"/>
          <w:szCs w:val="28"/>
        </w:rPr>
        <w:t>; 1</w:t>
      </w:r>
      <w:r w:rsidRPr="008B6057">
        <w:rPr>
          <w:sz w:val="28"/>
          <w:szCs w:val="28"/>
          <w:lang w:val="uk-UA"/>
        </w:rPr>
        <w:t>52</w:t>
      </w:r>
      <w:r w:rsidRPr="008B6057">
        <w:rPr>
          <w:sz w:val="28"/>
          <w:szCs w:val="28"/>
        </w:rPr>
        <w:t>;  1</w:t>
      </w:r>
      <w:r w:rsidRPr="008B6057">
        <w:rPr>
          <w:sz w:val="28"/>
          <w:szCs w:val="28"/>
          <w:lang w:val="uk-UA"/>
        </w:rPr>
        <w:t>53</w:t>
      </w:r>
      <w:r w:rsidRPr="008B6057">
        <w:rPr>
          <w:sz w:val="28"/>
          <w:szCs w:val="28"/>
        </w:rPr>
        <w:t>; 1</w:t>
      </w:r>
      <w:r w:rsidRPr="008B6057">
        <w:rPr>
          <w:sz w:val="28"/>
          <w:szCs w:val="28"/>
          <w:lang w:val="uk-UA"/>
        </w:rPr>
        <w:t>72</w:t>
      </w:r>
      <w:r w:rsidRPr="008B6057">
        <w:rPr>
          <w:sz w:val="28"/>
          <w:szCs w:val="28"/>
        </w:rPr>
        <w:t>; 19</w:t>
      </w:r>
      <w:r w:rsidRPr="008B6057">
        <w:rPr>
          <w:sz w:val="28"/>
          <w:szCs w:val="28"/>
          <w:lang w:val="uk-UA"/>
        </w:rPr>
        <w:t>5</w:t>
      </w:r>
      <w:r w:rsidRPr="008B6057">
        <w:rPr>
          <w:sz w:val="28"/>
          <w:szCs w:val="28"/>
        </w:rPr>
        <w:t>]</w:t>
      </w:r>
      <w:r w:rsidRPr="008B6057">
        <w:rPr>
          <w:sz w:val="28"/>
          <w:szCs w:val="28"/>
          <w:lang w:val="uk-UA"/>
        </w:rPr>
        <w:t>.</w:t>
      </w:r>
    </w:p>
    <w:p w:rsidR="009C43EF" w:rsidRPr="008B6057" w:rsidRDefault="009C43EF" w:rsidP="009C43EF">
      <w:pPr>
        <w:pStyle w:val="affffffff7"/>
        <w:spacing w:line="360" w:lineRule="auto"/>
        <w:ind w:firstLine="737"/>
        <w:jc w:val="both"/>
        <w:rPr>
          <w:sz w:val="28"/>
          <w:szCs w:val="28"/>
          <w:lang w:val="uk-UA"/>
        </w:rPr>
      </w:pPr>
      <w:r w:rsidRPr="008B6057">
        <w:rPr>
          <w:sz w:val="28"/>
          <w:szCs w:val="28"/>
          <w:lang w:val="uk-UA"/>
        </w:rPr>
        <w:t>Такі конструкти відіграють важливу роль у дослідженн</w:t>
      </w:r>
      <w:r>
        <w:rPr>
          <w:sz w:val="28"/>
          <w:szCs w:val="28"/>
          <w:lang w:val="uk-UA"/>
        </w:rPr>
        <w:t>і</w:t>
      </w:r>
      <w:r w:rsidRPr="008B6057">
        <w:rPr>
          <w:sz w:val="28"/>
          <w:szCs w:val="28"/>
          <w:lang w:val="uk-UA"/>
        </w:rPr>
        <w:t xml:space="preserve"> свідомості та поведінки людини, тому що саме вони впливають на відбудову адекватної ментальної репрезентації про оточуючий світ </w:t>
      </w:r>
      <w:r>
        <w:rPr>
          <w:sz w:val="28"/>
          <w:szCs w:val="28"/>
          <w:lang w:val="uk-UA"/>
        </w:rPr>
        <w:t xml:space="preserve">і </w:t>
      </w:r>
      <w:r w:rsidRPr="008B6057">
        <w:rPr>
          <w:sz w:val="28"/>
          <w:szCs w:val="28"/>
          <w:lang w:val="uk-UA"/>
        </w:rPr>
        <w:t xml:space="preserve">допомагають у виборі відповідної комунікативної схеми. Так, наприклад, ментальні простори, які по суті </w:t>
      </w:r>
      <w:r>
        <w:rPr>
          <w:sz w:val="28"/>
          <w:szCs w:val="28"/>
          <w:lang w:val="uk-UA"/>
        </w:rPr>
        <w:t xml:space="preserve">є </w:t>
      </w:r>
      <w:r w:rsidRPr="008B6057">
        <w:rPr>
          <w:sz w:val="28"/>
          <w:szCs w:val="28"/>
          <w:lang w:val="uk-UA"/>
        </w:rPr>
        <w:t>сукупніст</w:t>
      </w:r>
      <w:r>
        <w:rPr>
          <w:sz w:val="28"/>
          <w:szCs w:val="28"/>
          <w:lang w:val="uk-UA"/>
        </w:rPr>
        <w:t>ю</w:t>
      </w:r>
      <w:r w:rsidRPr="008B6057">
        <w:rPr>
          <w:sz w:val="28"/>
          <w:szCs w:val="28"/>
          <w:lang w:val="uk-UA"/>
        </w:rPr>
        <w:t xml:space="preserve"> ментальних репрезентацій [152], край важлив</w:t>
      </w:r>
      <w:r>
        <w:rPr>
          <w:sz w:val="28"/>
          <w:szCs w:val="28"/>
          <w:lang w:val="uk-UA"/>
        </w:rPr>
        <w:t>і</w:t>
      </w:r>
      <w:r w:rsidRPr="008B6057">
        <w:rPr>
          <w:sz w:val="28"/>
          <w:szCs w:val="28"/>
          <w:lang w:val="uk-UA"/>
        </w:rPr>
        <w:t xml:space="preserve"> для о</w:t>
      </w:r>
      <w:r>
        <w:rPr>
          <w:sz w:val="28"/>
          <w:szCs w:val="28"/>
          <w:lang w:val="uk-UA"/>
        </w:rPr>
        <w:t>тримання</w:t>
      </w:r>
      <w:r w:rsidRPr="008B6057">
        <w:rPr>
          <w:sz w:val="28"/>
          <w:szCs w:val="28"/>
          <w:lang w:val="uk-UA"/>
        </w:rPr>
        <w:t xml:space="preserve"> інформації, що знаходиться за межами конкретного або логічного, а лінгвістичні, прагматичні та культурні стратегії, що поєднують ці простори, </w:t>
      </w:r>
      <w:r w:rsidRPr="008B6057">
        <w:rPr>
          <w:sz w:val="28"/>
          <w:szCs w:val="28"/>
          <w:lang w:val="uk-UA"/>
        </w:rPr>
        <w:lastRenderedPageBreak/>
        <w:t xml:space="preserve">працюють на створення своєрідного суспільного об’єкту [15; 63; 64; 152], який являє собою середовище концептуалізації та мислення [64].        </w:t>
      </w:r>
    </w:p>
    <w:p w:rsidR="009C43EF" w:rsidRPr="008B6057" w:rsidRDefault="009C43EF" w:rsidP="009C43EF">
      <w:pPr>
        <w:spacing w:line="360" w:lineRule="auto"/>
        <w:ind w:firstLine="737"/>
        <w:jc w:val="both"/>
        <w:rPr>
          <w:sz w:val="28"/>
          <w:szCs w:val="28"/>
          <w:lang w:val="uk-UA"/>
        </w:rPr>
      </w:pPr>
      <w:r w:rsidRPr="008B6057">
        <w:rPr>
          <w:sz w:val="28"/>
          <w:szCs w:val="28"/>
          <w:lang w:val="uk-UA"/>
        </w:rPr>
        <w:t xml:space="preserve">Специфічний аспект інформації, яка набувається й переробляється індивідом, її мінливість у межах тієї </w:t>
      </w:r>
      <w:r>
        <w:rPr>
          <w:sz w:val="28"/>
          <w:szCs w:val="28"/>
          <w:lang w:val="uk-UA"/>
        </w:rPr>
        <w:t xml:space="preserve">чи </w:t>
      </w:r>
      <w:r w:rsidRPr="008B6057">
        <w:rPr>
          <w:sz w:val="28"/>
          <w:szCs w:val="28"/>
          <w:lang w:val="uk-UA"/>
        </w:rPr>
        <w:t>іншої ситуації переконують нас у тому, що когнітивні процеси, які відбуваються у свідомості людини, є процесами творчими [37; 45; 86; 88; 120; 165]. У такому випадку природною виступає інтеграція різних наук (філософії, психології, медицини й т. ін.) і кооперація вчених різних галузей (</w:t>
      </w:r>
      <w:r>
        <w:rPr>
          <w:sz w:val="28"/>
          <w:szCs w:val="28"/>
          <w:lang w:val="uk-UA"/>
        </w:rPr>
        <w:t xml:space="preserve">М.Мінський </w:t>
      </w:r>
      <w:r w:rsidRPr="0064477F">
        <w:rPr>
          <w:sz w:val="28"/>
          <w:szCs w:val="28"/>
          <w:lang w:val="uk-UA"/>
        </w:rPr>
        <w:t xml:space="preserve">[175], </w:t>
      </w:r>
      <w:r w:rsidRPr="008B6057">
        <w:rPr>
          <w:sz w:val="28"/>
          <w:szCs w:val="28"/>
          <w:lang w:val="uk-UA"/>
        </w:rPr>
        <w:t>А.</w:t>
      </w:r>
      <w:proofErr w:type="spellStart"/>
      <w:r w:rsidRPr="008B6057">
        <w:rPr>
          <w:sz w:val="28"/>
          <w:szCs w:val="28"/>
          <w:lang w:val="uk-UA"/>
        </w:rPr>
        <w:t>Ньювел</w:t>
      </w:r>
      <w:proofErr w:type="spellEnd"/>
      <w:r w:rsidRPr="0064477F">
        <w:rPr>
          <w:sz w:val="28"/>
          <w:szCs w:val="28"/>
          <w:lang w:val="uk-UA"/>
        </w:rPr>
        <w:t xml:space="preserve"> [180] </w:t>
      </w:r>
      <w:r w:rsidRPr="008B6057">
        <w:rPr>
          <w:sz w:val="28"/>
          <w:szCs w:val="28"/>
          <w:lang w:val="uk-UA"/>
        </w:rPr>
        <w:t>і Г.</w:t>
      </w:r>
      <w:proofErr w:type="spellStart"/>
      <w:r w:rsidRPr="008B6057">
        <w:rPr>
          <w:sz w:val="28"/>
          <w:szCs w:val="28"/>
          <w:lang w:val="uk-UA"/>
        </w:rPr>
        <w:t>Саймон</w:t>
      </w:r>
      <w:proofErr w:type="spellEnd"/>
      <w:r w:rsidRPr="0064477F">
        <w:rPr>
          <w:sz w:val="28"/>
          <w:szCs w:val="28"/>
          <w:lang w:val="uk-UA"/>
        </w:rPr>
        <w:t xml:space="preserve"> [188]</w:t>
      </w:r>
      <w:r w:rsidRPr="008B6057">
        <w:rPr>
          <w:sz w:val="28"/>
          <w:szCs w:val="28"/>
          <w:lang w:val="uk-UA"/>
        </w:rPr>
        <w:t xml:space="preserve"> – проблеми штучного інтелекту; </w:t>
      </w:r>
      <w:proofErr w:type="spellStart"/>
      <w:r w:rsidRPr="008B6057">
        <w:rPr>
          <w:sz w:val="28"/>
          <w:szCs w:val="28"/>
          <w:lang w:val="uk-UA"/>
        </w:rPr>
        <w:t>Дж.Маккарті</w:t>
      </w:r>
      <w:proofErr w:type="spellEnd"/>
      <w:r w:rsidRPr="008B6057">
        <w:rPr>
          <w:sz w:val="28"/>
          <w:szCs w:val="28"/>
          <w:lang w:val="uk-UA"/>
        </w:rPr>
        <w:t xml:space="preserve"> </w:t>
      </w:r>
      <w:r w:rsidRPr="0064477F">
        <w:rPr>
          <w:sz w:val="28"/>
          <w:szCs w:val="28"/>
          <w:lang w:val="uk-UA"/>
        </w:rPr>
        <w:t xml:space="preserve">[171] </w:t>
      </w:r>
      <w:r w:rsidRPr="008B6057">
        <w:rPr>
          <w:sz w:val="28"/>
          <w:szCs w:val="28"/>
          <w:lang w:val="uk-UA"/>
        </w:rPr>
        <w:t>– обчислювальні алгоритми</w:t>
      </w:r>
      <w:r w:rsidRPr="0064477F">
        <w:rPr>
          <w:sz w:val="28"/>
          <w:szCs w:val="28"/>
          <w:lang w:val="uk-UA"/>
        </w:rPr>
        <w:t xml:space="preserve"> </w:t>
      </w:r>
      <w:r>
        <w:rPr>
          <w:sz w:val="28"/>
          <w:szCs w:val="28"/>
          <w:lang w:val="uk-UA"/>
        </w:rPr>
        <w:t xml:space="preserve">та </w:t>
      </w:r>
      <w:r w:rsidRPr="008B6057">
        <w:rPr>
          <w:sz w:val="28"/>
          <w:szCs w:val="28"/>
          <w:lang w:val="uk-UA"/>
        </w:rPr>
        <w:t>комп’ютерні технології; А.</w:t>
      </w:r>
      <w:proofErr w:type="spellStart"/>
      <w:r w:rsidRPr="008B6057">
        <w:rPr>
          <w:sz w:val="28"/>
          <w:szCs w:val="28"/>
          <w:lang w:val="uk-UA"/>
        </w:rPr>
        <w:t>Голдмен</w:t>
      </w:r>
      <w:proofErr w:type="spellEnd"/>
      <w:r w:rsidRPr="0064477F">
        <w:rPr>
          <w:sz w:val="28"/>
          <w:szCs w:val="28"/>
          <w:lang w:val="uk-UA"/>
        </w:rPr>
        <w:t xml:space="preserve"> [</w:t>
      </w:r>
      <w:r>
        <w:rPr>
          <w:sz w:val="28"/>
          <w:szCs w:val="28"/>
          <w:lang w:val="uk-UA"/>
        </w:rPr>
        <w:t>157</w:t>
      </w:r>
      <w:r w:rsidRPr="0064477F">
        <w:rPr>
          <w:sz w:val="28"/>
          <w:szCs w:val="28"/>
          <w:lang w:val="uk-UA"/>
        </w:rPr>
        <w:t xml:space="preserve">] </w:t>
      </w:r>
      <w:r w:rsidRPr="008B6057">
        <w:rPr>
          <w:sz w:val="28"/>
          <w:szCs w:val="28"/>
          <w:lang w:val="uk-UA"/>
        </w:rPr>
        <w:t xml:space="preserve">– філософія; </w:t>
      </w:r>
      <w:r>
        <w:rPr>
          <w:sz w:val="28"/>
          <w:szCs w:val="28"/>
          <w:lang w:val="uk-UA"/>
        </w:rPr>
        <w:t>Ж.</w:t>
      </w:r>
      <w:proofErr w:type="spellStart"/>
      <w:r>
        <w:rPr>
          <w:sz w:val="28"/>
          <w:szCs w:val="28"/>
          <w:lang w:val="uk-UA"/>
        </w:rPr>
        <w:t>Пиаже</w:t>
      </w:r>
      <w:proofErr w:type="spellEnd"/>
      <w:r>
        <w:rPr>
          <w:sz w:val="28"/>
          <w:szCs w:val="28"/>
          <w:lang w:val="uk-UA"/>
        </w:rPr>
        <w:t xml:space="preserve"> </w:t>
      </w:r>
      <w:r w:rsidRPr="0064477F">
        <w:rPr>
          <w:sz w:val="28"/>
          <w:szCs w:val="28"/>
          <w:lang w:val="uk-UA"/>
        </w:rPr>
        <w:t>[</w:t>
      </w:r>
      <w:r>
        <w:rPr>
          <w:sz w:val="28"/>
          <w:szCs w:val="28"/>
          <w:lang w:val="uk-UA"/>
        </w:rPr>
        <w:t>183</w:t>
      </w:r>
      <w:r w:rsidRPr="0064477F">
        <w:rPr>
          <w:sz w:val="28"/>
          <w:szCs w:val="28"/>
          <w:lang w:val="uk-UA"/>
        </w:rPr>
        <w:t>]</w:t>
      </w:r>
      <w:r>
        <w:rPr>
          <w:sz w:val="28"/>
          <w:szCs w:val="28"/>
          <w:lang w:val="uk-UA"/>
        </w:rPr>
        <w:t>,</w:t>
      </w:r>
      <w:r w:rsidRPr="008B6057">
        <w:rPr>
          <w:sz w:val="28"/>
          <w:szCs w:val="28"/>
          <w:lang w:val="uk-UA"/>
        </w:rPr>
        <w:t xml:space="preserve"> О.О.Потебня</w:t>
      </w:r>
      <w:r w:rsidRPr="0064477F">
        <w:rPr>
          <w:sz w:val="28"/>
          <w:szCs w:val="28"/>
          <w:lang w:val="uk-UA"/>
        </w:rPr>
        <w:t xml:space="preserve"> [</w:t>
      </w:r>
      <w:r>
        <w:rPr>
          <w:sz w:val="28"/>
          <w:szCs w:val="28"/>
          <w:lang w:val="uk-UA"/>
        </w:rPr>
        <w:t>95</w:t>
      </w:r>
      <w:r w:rsidRPr="0064477F">
        <w:rPr>
          <w:sz w:val="28"/>
          <w:szCs w:val="28"/>
          <w:lang w:val="uk-UA"/>
        </w:rPr>
        <w:t>]</w:t>
      </w:r>
      <w:r w:rsidRPr="008B6057">
        <w:rPr>
          <w:sz w:val="28"/>
          <w:szCs w:val="28"/>
          <w:lang w:val="uk-UA"/>
        </w:rPr>
        <w:t xml:space="preserve">, </w:t>
      </w:r>
      <w:r>
        <w:rPr>
          <w:sz w:val="28"/>
          <w:szCs w:val="28"/>
          <w:lang w:val="uk-UA"/>
        </w:rPr>
        <w:t>Е.</w:t>
      </w:r>
      <w:proofErr w:type="spellStart"/>
      <w:r>
        <w:rPr>
          <w:sz w:val="28"/>
          <w:szCs w:val="28"/>
          <w:lang w:val="uk-UA"/>
        </w:rPr>
        <w:t>Толман</w:t>
      </w:r>
      <w:proofErr w:type="spellEnd"/>
      <w:r>
        <w:rPr>
          <w:sz w:val="28"/>
          <w:szCs w:val="28"/>
          <w:lang w:val="uk-UA"/>
        </w:rPr>
        <w:t xml:space="preserve"> </w:t>
      </w:r>
      <w:r w:rsidRPr="0064477F">
        <w:rPr>
          <w:sz w:val="28"/>
          <w:szCs w:val="28"/>
          <w:lang w:val="uk-UA"/>
        </w:rPr>
        <w:t>[</w:t>
      </w:r>
      <w:r>
        <w:rPr>
          <w:sz w:val="28"/>
          <w:szCs w:val="28"/>
          <w:lang w:val="uk-UA"/>
        </w:rPr>
        <w:t>192</w:t>
      </w:r>
      <w:r w:rsidRPr="0064477F">
        <w:rPr>
          <w:sz w:val="28"/>
          <w:szCs w:val="28"/>
          <w:lang w:val="uk-UA"/>
        </w:rPr>
        <w:t>]</w:t>
      </w:r>
      <w:r w:rsidRPr="008B6057">
        <w:rPr>
          <w:sz w:val="28"/>
          <w:szCs w:val="28"/>
          <w:lang w:val="uk-UA"/>
        </w:rPr>
        <w:t>,</w:t>
      </w:r>
      <w:r>
        <w:rPr>
          <w:sz w:val="28"/>
          <w:szCs w:val="28"/>
          <w:lang w:val="uk-UA"/>
        </w:rPr>
        <w:t xml:space="preserve"> </w:t>
      </w:r>
      <w:r w:rsidRPr="008B6057">
        <w:rPr>
          <w:sz w:val="28"/>
          <w:szCs w:val="28"/>
          <w:lang w:val="uk-UA"/>
        </w:rPr>
        <w:t xml:space="preserve">– психологія в мовознавстві; Н.Хомський </w:t>
      </w:r>
      <w:r w:rsidRPr="0064477F">
        <w:rPr>
          <w:sz w:val="28"/>
          <w:szCs w:val="28"/>
          <w:lang w:val="uk-UA"/>
        </w:rPr>
        <w:t>[</w:t>
      </w:r>
      <w:r>
        <w:rPr>
          <w:sz w:val="28"/>
          <w:szCs w:val="28"/>
          <w:lang w:val="uk-UA"/>
        </w:rPr>
        <w:t>138, 139</w:t>
      </w:r>
      <w:r w:rsidRPr="0064477F">
        <w:rPr>
          <w:sz w:val="28"/>
          <w:szCs w:val="28"/>
          <w:lang w:val="uk-UA"/>
        </w:rPr>
        <w:t xml:space="preserve">] </w:t>
      </w:r>
      <w:r w:rsidRPr="008B6057">
        <w:rPr>
          <w:sz w:val="28"/>
          <w:szCs w:val="28"/>
          <w:lang w:val="uk-UA"/>
        </w:rPr>
        <w:t xml:space="preserve">– ментальна граматика; </w:t>
      </w:r>
      <w:r>
        <w:rPr>
          <w:sz w:val="28"/>
          <w:szCs w:val="28"/>
          <w:lang w:val="uk-UA"/>
        </w:rPr>
        <w:t>Р.</w:t>
      </w:r>
      <w:proofErr w:type="spellStart"/>
      <w:r>
        <w:rPr>
          <w:sz w:val="28"/>
          <w:szCs w:val="28"/>
          <w:lang w:val="uk-UA"/>
        </w:rPr>
        <w:t>Джекендофф</w:t>
      </w:r>
      <w:proofErr w:type="spellEnd"/>
      <w:r>
        <w:rPr>
          <w:sz w:val="28"/>
          <w:szCs w:val="28"/>
          <w:lang w:val="uk-UA"/>
        </w:rPr>
        <w:t xml:space="preserve"> </w:t>
      </w:r>
      <w:r w:rsidRPr="0064477F">
        <w:rPr>
          <w:sz w:val="28"/>
          <w:szCs w:val="28"/>
          <w:lang w:val="uk-UA"/>
        </w:rPr>
        <w:t>[</w:t>
      </w:r>
      <w:r>
        <w:rPr>
          <w:sz w:val="28"/>
          <w:szCs w:val="28"/>
          <w:lang w:val="uk-UA"/>
        </w:rPr>
        <w:t>160</w:t>
      </w:r>
      <w:r w:rsidRPr="0064477F">
        <w:rPr>
          <w:sz w:val="28"/>
          <w:szCs w:val="28"/>
          <w:lang w:val="uk-UA"/>
        </w:rPr>
        <w:t>]</w:t>
      </w:r>
      <w:r>
        <w:rPr>
          <w:sz w:val="28"/>
          <w:szCs w:val="28"/>
          <w:lang w:val="uk-UA"/>
        </w:rPr>
        <w:t xml:space="preserve">, </w:t>
      </w:r>
      <w:r w:rsidRPr="008B6057">
        <w:rPr>
          <w:sz w:val="28"/>
          <w:szCs w:val="28"/>
          <w:lang w:val="uk-UA"/>
        </w:rPr>
        <w:t>Е.</w:t>
      </w:r>
      <w:proofErr w:type="spellStart"/>
      <w:r w:rsidRPr="008B6057">
        <w:rPr>
          <w:sz w:val="28"/>
          <w:szCs w:val="28"/>
          <w:lang w:val="uk-UA"/>
        </w:rPr>
        <w:t>Рош</w:t>
      </w:r>
      <w:proofErr w:type="spellEnd"/>
      <w:r w:rsidRPr="0064477F">
        <w:rPr>
          <w:sz w:val="28"/>
          <w:szCs w:val="28"/>
          <w:lang w:val="uk-UA"/>
        </w:rPr>
        <w:t xml:space="preserve"> [</w:t>
      </w:r>
      <w:r>
        <w:rPr>
          <w:sz w:val="28"/>
          <w:szCs w:val="28"/>
          <w:lang w:val="uk-UA"/>
        </w:rPr>
        <w:t>184,185</w:t>
      </w:r>
      <w:r w:rsidRPr="0064477F">
        <w:rPr>
          <w:sz w:val="28"/>
          <w:szCs w:val="28"/>
          <w:lang w:val="uk-UA"/>
        </w:rPr>
        <w:t>]</w:t>
      </w:r>
      <w:r w:rsidRPr="008B6057">
        <w:rPr>
          <w:sz w:val="28"/>
          <w:szCs w:val="28"/>
          <w:lang w:val="uk-UA"/>
        </w:rPr>
        <w:t xml:space="preserve"> – психолінгвістика та ін.) для виявлення принципу відбору мовних одиниць під час надходження зовнішнього сигналу з оточуючої дійсності та їх зв’язку з ментальними механізмами у свідомості людини.</w:t>
      </w:r>
    </w:p>
    <w:p w:rsidR="009C43EF" w:rsidRPr="008B6057" w:rsidRDefault="009C43EF" w:rsidP="009C43EF">
      <w:pPr>
        <w:pStyle w:val="afffffffa"/>
        <w:spacing w:line="360" w:lineRule="auto"/>
        <w:ind w:firstLine="737"/>
        <w:jc w:val="both"/>
        <w:rPr>
          <w:rFonts w:ascii="Times New Roman" w:hAnsi="Times New Roman"/>
          <w:i/>
          <w:szCs w:val="28"/>
          <w:lang w:val="uk-UA"/>
        </w:rPr>
      </w:pPr>
      <w:r w:rsidRPr="008B6057">
        <w:rPr>
          <w:rFonts w:ascii="Times New Roman" w:hAnsi="Times New Roman"/>
          <w:i/>
          <w:szCs w:val="28"/>
          <w:lang w:val="uk-UA"/>
        </w:rPr>
        <w:t xml:space="preserve">Сучасну наукову парадигму, яка сформувалася завдяки взаємодії принципів інтеграції й диференціації наук, системному підходу й загальній математизації наук, можна охарактеризувати як функціонально-системну [52]. Наше звернення в цьому дослідженні до проблеми теорії ігор, яка отримала свій розвиток у роботах Дж. фон </w:t>
      </w:r>
      <w:proofErr w:type="spellStart"/>
      <w:r w:rsidRPr="008B6057">
        <w:rPr>
          <w:rFonts w:ascii="Times New Roman" w:hAnsi="Times New Roman"/>
          <w:i/>
          <w:szCs w:val="28"/>
          <w:lang w:val="uk-UA"/>
        </w:rPr>
        <w:t>Ньюмана</w:t>
      </w:r>
      <w:proofErr w:type="spellEnd"/>
      <w:r w:rsidRPr="008B6057">
        <w:rPr>
          <w:rFonts w:ascii="Times New Roman" w:hAnsi="Times New Roman"/>
          <w:i/>
          <w:szCs w:val="28"/>
          <w:lang w:val="uk-UA"/>
        </w:rPr>
        <w:t xml:space="preserve"> й О.Моргенштерна [179], Р.</w:t>
      </w:r>
      <w:proofErr w:type="spellStart"/>
      <w:r w:rsidRPr="008B6057">
        <w:rPr>
          <w:rFonts w:ascii="Times New Roman" w:hAnsi="Times New Roman"/>
          <w:i/>
          <w:szCs w:val="28"/>
          <w:lang w:val="uk-UA"/>
        </w:rPr>
        <w:t>Бартона</w:t>
      </w:r>
      <w:proofErr w:type="spellEnd"/>
      <w:r w:rsidRPr="008B6057">
        <w:rPr>
          <w:rFonts w:ascii="Times New Roman" w:hAnsi="Times New Roman"/>
          <w:i/>
          <w:szCs w:val="28"/>
          <w:lang w:val="uk-UA"/>
        </w:rPr>
        <w:t xml:space="preserve"> [135], Г.</w:t>
      </w:r>
      <w:proofErr w:type="spellStart"/>
      <w:r w:rsidRPr="008B6057">
        <w:rPr>
          <w:rFonts w:ascii="Times New Roman" w:hAnsi="Times New Roman"/>
          <w:i/>
          <w:szCs w:val="28"/>
          <w:lang w:val="uk-UA"/>
        </w:rPr>
        <w:t>Саймона</w:t>
      </w:r>
      <w:proofErr w:type="spellEnd"/>
      <w:r w:rsidRPr="008B6057">
        <w:rPr>
          <w:rFonts w:ascii="Times New Roman" w:hAnsi="Times New Roman"/>
          <w:i/>
          <w:szCs w:val="28"/>
          <w:lang w:val="uk-UA"/>
        </w:rPr>
        <w:t xml:space="preserve"> [188], викликане прагненням подати аналізовані нами мовні засоби не тільки у вигляді лінгвістичних структур, а в </w:t>
      </w:r>
      <w:r>
        <w:rPr>
          <w:rFonts w:ascii="Times New Roman" w:hAnsi="Times New Roman"/>
          <w:i/>
          <w:szCs w:val="28"/>
          <w:lang w:val="uk-UA"/>
        </w:rPr>
        <w:t xml:space="preserve">межах </w:t>
      </w:r>
      <w:r w:rsidRPr="008B6057">
        <w:rPr>
          <w:rFonts w:ascii="Times New Roman" w:hAnsi="Times New Roman"/>
          <w:i/>
          <w:szCs w:val="28"/>
          <w:lang w:val="uk-UA"/>
        </w:rPr>
        <w:t xml:space="preserve">моделей, </w:t>
      </w:r>
      <w:r>
        <w:rPr>
          <w:rFonts w:ascii="Times New Roman" w:hAnsi="Times New Roman"/>
          <w:i/>
          <w:szCs w:val="28"/>
          <w:lang w:val="uk-UA"/>
        </w:rPr>
        <w:t xml:space="preserve">які </w:t>
      </w:r>
      <w:r w:rsidRPr="008B6057">
        <w:rPr>
          <w:rFonts w:ascii="Times New Roman" w:hAnsi="Times New Roman"/>
          <w:i/>
          <w:szCs w:val="28"/>
          <w:lang w:val="uk-UA"/>
        </w:rPr>
        <w:t>опису</w:t>
      </w:r>
      <w:r>
        <w:rPr>
          <w:rFonts w:ascii="Times New Roman" w:hAnsi="Times New Roman"/>
          <w:i/>
          <w:szCs w:val="28"/>
          <w:lang w:val="uk-UA"/>
        </w:rPr>
        <w:t>ють</w:t>
      </w:r>
      <w:r w:rsidRPr="008B6057">
        <w:rPr>
          <w:rFonts w:ascii="Times New Roman" w:hAnsi="Times New Roman"/>
          <w:i/>
          <w:szCs w:val="28"/>
          <w:lang w:val="uk-UA"/>
        </w:rPr>
        <w:t xml:space="preserve"> комунікативну ситуацію як результат підкорення кожного з учасників певним типовим нормам </w:t>
      </w:r>
      <w:r>
        <w:rPr>
          <w:rFonts w:ascii="Times New Roman" w:hAnsi="Times New Roman"/>
          <w:i/>
          <w:szCs w:val="28"/>
          <w:lang w:val="uk-UA"/>
        </w:rPr>
        <w:t xml:space="preserve">та дають змогу </w:t>
      </w:r>
      <w:r w:rsidRPr="008B6057">
        <w:rPr>
          <w:rFonts w:ascii="Times New Roman" w:hAnsi="Times New Roman"/>
          <w:i/>
          <w:szCs w:val="28"/>
          <w:lang w:val="uk-UA"/>
        </w:rPr>
        <w:t>розгля</w:t>
      </w:r>
      <w:r>
        <w:rPr>
          <w:rFonts w:ascii="Times New Roman" w:hAnsi="Times New Roman"/>
          <w:i/>
          <w:szCs w:val="28"/>
          <w:lang w:val="uk-UA"/>
        </w:rPr>
        <w:t>дати</w:t>
      </w:r>
      <w:r w:rsidRPr="008B6057">
        <w:rPr>
          <w:rFonts w:ascii="Times New Roman" w:hAnsi="Times New Roman"/>
          <w:i/>
          <w:szCs w:val="28"/>
          <w:lang w:val="uk-UA"/>
        </w:rPr>
        <w:t xml:space="preserve"> її з погляду наслідків порушення цих норм.</w:t>
      </w:r>
    </w:p>
    <w:p w:rsidR="009C43EF" w:rsidRPr="008B6057" w:rsidRDefault="009C43EF" w:rsidP="009C43EF">
      <w:pPr>
        <w:pStyle w:val="afffffffa"/>
        <w:spacing w:line="360" w:lineRule="auto"/>
        <w:ind w:firstLine="737"/>
        <w:jc w:val="both"/>
        <w:rPr>
          <w:rFonts w:ascii="Times New Roman" w:hAnsi="Times New Roman"/>
          <w:i/>
          <w:szCs w:val="28"/>
          <w:lang w:val="uk-UA"/>
        </w:rPr>
      </w:pPr>
      <w:r w:rsidRPr="008B6057">
        <w:rPr>
          <w:rFonts w:ascii="Times New Roman" w:hAnsi="Times New Roman"/>
          <w:i/>
          <w:szCs w:val="28"/>
          <w:lang w:val="uk-UA"/>
        </w:rPr>
        <w:t xml:space="preserve">Оскільки </w:t>
      </w:r>
      <w:proofErr w:type="spellStart"/>
      <w:r w:rsidRPr="008B6057">
        <w:rPr>
          <w:rFonts w:ascii="Times New Roman" w:hAnsi="Times New Roman"/>
          <w:i/>
          <w:szCs w:val="28"/>
          <w:lang w:val="uk-UA"/>
        </w:rPr>
        <w:t>теоретико-ігрові</w:t>
      </w:r>
      <w:proofErr w:type="spellEnd"/>
      <w:r w:rsidRPr="008B6057">
        <w:rPr>
          <w:rFonts w:ascii="Times New Roman" w:hAnsi="Times New Roman"/>
          <w:i/>
          <w:szCs w:val="28"/>
          <w:lang w:val="uk-UA"/>
        </w:rPr>
        <w:t xml:space="preserve"> моделі </w:t>
      </w:r>
      <w:r>
        <w:rPr>
          <w:rFonts w:ascii="Times New Roman" w:hAnsi="Times New Roman"/>
          <w:i/>
          <w:szCs w:val="28"/>
          <w:lang w:val="uk-UA"/>
        </w:rPr>
        <w:t xml:space="preserve">базуються на </w:t>
      </w:r>
      <w:r w:rsidRPr="008B6057">
        <w:rPr>
          <w:rFonts w:ascii="Times New Roman" w:hAnsi="Times New Roman"/>
          <w:i/>
          <w:szCs w:val="28"/>
          <w:lang w:val="uk-UA"/>
        </w:rPr>
        <w:t>чергов</w:t>
      </w:r>
      <w:r>
        <w:rPr>
          <w:rFonts w:ascii="Times New Roman" w:hAnsi="Times New Roman"/>
          <w:i/>
          <w:szCs w:val="28"/>
          <w:lang w:val="uk-UA"/>
        </w:rPr>
        <w:t>о</w:t>
      </w:r>
      <w:r w:rsidRPr="008B6057">
        <w:rPr>
          <w:rFonts w:ascii="Times New Roman" w:hAnsi="Times New Roman"/>
          <w:i/>
          <w:szCs w:val="28"/>
          <w:lang w:val="uk-UA"/>
        </w:rPr>
        <w:t>ст</w:t>
      </w:r>
      <w:r>
        <w:rPr>
          <w:rFonts w:ascii="Times New Roman" w:hAnsi="Times New Roman"/>
          <w:i/>
          <w:szCs w:val="28"/>
          <w:lang w:val="uk-UA"/>
        </w:rPr>
        <w:t>і</w:t>
      </w:r>
      <w:r w:rsidRPr="008B6057">
        <w:rPr>
          <w:rFonts w:ascii="Times New Roman" w:hAnsi="Times New Roman"/>
          <w:i/>
          <w:szCs w:val="28"/>
          <w:lang w:val="uk-UA"/>
        </w:rPr>
        <w:t xml:space="preserve"> застосування до них певних ігрових правил і відрізняються значним ступенем варіативності норм поведінки учасників, то найбільш цікавим у </w:t>
      </w:r>
      <w:proofErr w:type="spellStart"/>
      <w:r>
        <w:rPr>
          <w:rFonts w:ascii="Times New Roman" w:hAnsi="Times New Roman"/>
          <w:i/>
          <w:szCs w:val="28"/>
          <w:lang w:val="uk-UA"/>
        </w:rPr>
        <w:t>лінгво</w:t>
      </w:r>
      <w:r w:rsidRPr="008B6057">
        <w:rPr>
          <w:rFonts w:ascii="Times New Roman" w:hAnsi="Times New Roman"/>
          <w:i/>
          <w:szCs w:val="28"/>
          <w:lang w:val="uk-UA"/>
        </w:rPr>
        <w:t>когнітивному</w:t>
      </w:r>
      <w:proofErr w:type="spellEnd"/>
      <w:r w:rsidRPr="008B6057">
        <w:rPr>
          <w:rFonts w:ascii="Times New Roman" w:hAnsi="Times New Roman"/>
          <w:i/>
          <w:szCs w:val="28"/>
          <w:lang w:val="uk-UA"/>
        </w:rPr>
        <w:t xml:space="preserve"> плані вбачається аналіз гри як </w:t>
      </w:r>
      <w:proofErr w:type="spellStart"/>
      <w:r w:rsidRPr="008B6057">
        <w:rPr>
          <w:rFonts w:ascii="Times New Roman" w:hAnsi="Times New Roman"/>
          <w:i/>
          <w:szCs w:val="28"/>
          <w:lang w:val="uk-UA"/>
        </w:rPr>
        <w:t>загальнофілософського</w:t>
      </w:r>
      <w:proofErr w:type="spellEnd"/>
      <w:r w:rsidRPr="008B6057">
        <w:rPr>
          <w:rFonts w:ascii="Times New Roman" w:hAnsi="Times New Roman"/>
          <w:i/>
          <w:szCs w:val="28"/>
          <w:lang w:val="uk-UA"/>
        </w:rPr>
        <w:t xml:space="preserve"> </w:t>
      </w:r>
      <w:r w:rsidRPr="008B6057">
        <w:rPr>
          <w:rFonts w:ascii="Times New Roman" w:hAnsi="Times New Roman"/>
          <w:i/>
          <w:szCs w:val="28"/>
          <w:lang w:val="uk-UA"/>
        </w:rPr>
        <w:lastRenderedPageBreak/>
        <w:t>поняття, яке представляє вид життєдіяльності індивіда [</w:t>
      </w:r>
      <w:r>
        <w:rPr>
          <w:rFonts w:ascii="Times New Roman" w:hAnsi="Times New Roman"/>
          <w:i/>
          <w:szCs w:val="28"/>
          <w:lang w:val="uk-UA"/>
        </w:rPr>
        <w:t xml:space="preserve">10; 21; </w:t>
      </w:r>
      <w:r w:rsidRPr="008B6057">
        <w:rPr>
          <w:rFonts w:ascii="Times New Roman" w:hAnsi="Times New Roman"/>
          <w:i/>
          <w:szCs w:val="28"/>
          <w:lang w:val="uk-UA"/>
        </w:rPr>
        <w:t>119</w:t>
      </w:r>
      <w:r>
        <w:rPr>
          <w:rFonts w:ascii="Times New Roman" w:hAnsi="Times New Roman"/>
          <w:i/>
          <w:szCs w:val="28"/>
          <w:lang w:val="uk-UA"/>
        </w:rPr>
        <w:t>; 128</w:t>
      </w:r>
      <w:r w:rsidRPr="008B6057">
        <w:rPr>
          <w:rFonts w:ascii="Times New Roman" w:hAnsi="Times New Roman"/>
          <w:i/>
          <w:szCs w:val="28"/>
          <w:lang w:val="uk-UA"/>
        </w:rPr>
        <w:t>]</w:t>
      </w:r>
      <w:r>
        <w:rPr>
          <w:rFonts w:ascii="Times New Roman" w:hAnsi="Times New Roman"/>
          <w:i/>
          <w:szCs w:val="28"/>
          <w:lang w:val="uk-UA"/>
        </w:rPr>
        <w:t>.</w:t>
      </w:r>
      <w:r w:rsidRPr="008B6057">
        <w:rPr>
          <w:rFonts w:ascii="Times New Roman" w:hAnsi="Times New Roman"/>
          <w:i/>
          <w:szCs w:val="28"/>
          <w:lang w:val="uk-UA"/>
        </w:rPr>
        <w:t xml:space="preserve"> Універсальність цього виду діяльності людини існує у зв’язку з тим, що “у грі ми маємо справу з функцією живої істоти” [119</w:t>
      </w:r>
      <w:r>
        <w:rPr>
          <w:rFonts w:ascii="Times New Roman" w:hAnsi="Times New Roman"/>
          <w:i/>
          <w:szCs w:val="28"/>
          <w:lang w:val="uk-UA"/>
        </w:rPr>
        <w:t xml:space="preserve">, с. </w:t>
      </w:r>
      <w:r w:rsidRPr="008B6057">
        <w:rPr>
          <w:rFonts w:ascii="Times New Roman" w:hAnsi="Times New Roman"/>
          <w:i/>
          <w:szCs w:val="28"/>
          <w:lang w:val="uk-UA"/>
        </w:rPr>
        <w:t xml:space="preserve">17] </w:t>
      </w:r>
      <w:r>
        <w:rPr>
          <w:rFonts w:ascii="Times New Roman" w:hAnsi="Times New Roman"/>
          <w:i/>
          <w:szCs w:val="28"/>
          <w:lang w:val="uk-UA"/>
        </w:rPr>
        <w:t xml:space="preserve"> </w:t>
      </w:r>
      <w:r w:rsidRPr="008B6057">
        <w:rPr>
          <w:rFonts w:ascii="Times New Roman" w:hAnsi="Times New Roman"/>
          <w:i/>
          <w:szCs w:val="28"/>
          <w:lang w:val="uk-UA"/>
        </w:rPr>
        <w:t xml:space="preserve">і </w:t>
      </w:r>
      <w:r>
        <w:rPr>
          <w:rFonts w:ascii="Times New Roman" w:hAnsi="Times New Roman"/>
          <w:i/>
          <w:szCs w:val="28"/>
          <w:lang w:val="uk-UA"/>
        </w:rPr>
        <w:t xml:space="preserve"> </w:t>
      </w:r>
      <w:r w:rsidRPr="008B6057">
        <w:rPr>
          <w:rFonts w:ascii="Times New Roman" w:hAnsi="Times New Roman"/>
          <w:i/>
          <w:szCs w:val="28"/>
          <w:lang w:val="uk-UA"/>
        </w:rPr>
        <w:t xml:space="preserve">“ми </w:t>
      </w:r>
      <w:r>
        <w:rPr>
          <w:rFonts w:ascii="Times New Roman" w:hAnsi="Times New Roman"/>
          <w:i/>
          <w:szCs w:val="28"/>
          <w:lang w:val="uk-UA"/>
        </w:rPr>
        <w:t xml:space="preserve"> </w:t>
      </w:r>
      <w:r w:rsidRPr="008B6057">
        <w:rPr>
          <w:rFonts w:ascii="Times New Roman" w:hAnsi="Times New Roman"/>
          <w:i/>
          <w:szCs w:val="28"/>
          <w:lang w:val="uk-UA"/>
        </w:rPr>
        <w:t xml:space="preserve">бачимо </w:t>
      </w:r>
      <w:r>
        <w:rPr>
          <w:rFonts w:ascii="Times New Roman" w:hAnsi="Times New Roman"/>
          <w:i/>
          <w:szCs w:val="28"/>
          <w:lang w:val="uk-UA"/>
        </w:rPr>
        <w:t xml:space="preserve"> </w:t>
      </w:r>
      <w:r w:rsidRPr="008B6057">
        <w:rPr>
          <w:rFonts w:ascii="Times New Roman" w:hAnsi="Times New Roman"/>
          <w:i/>
          <w:szCs w:val="28"/>
          <w:lang w:val="uk-UA"/>
        </w:rPr>
        <w:t xml:space="preserve">складну </w:t>
      </w:r>
      <w:r>
        <w:rPr>
          <w:rFonts w:ascii="Times New Roman" w:hAnsi="Times New Roman"/>
          <w:i/>
          <w:szCs w:val="28"/>
          <w:lang w:val="uk-UA"/>
        </w:rPr>
        <w:t xml:space="preserve"> </w:t>
      </w:r>
      <w:r w:rsidRPr="008B6057">
        <w:rPr>
          <w:rFonts w:ascii="Times New Roman" w:hAnsi="Times New Roman"/>
          <w:i/>
          <w:szCs w:val="28"/>
          <w:lang w:val="uk-UA"/>
        </w:rPr>
        <w:t xml:space="preserve">мережу </w:t>
      </w:r>
      <w:r>
        <w:rPr>
          <w:rFonts w:ascii="Times New Roman" w:hAnsi="Times New Roman"/>
          <w:i/>
          <w:szCs w:val="28"/>
          <w:lang w:val="uk-UA"/>
        </w:rPr>
        <w:t xml:space="preserve"> </w:t>
      </w:r>
      <w:r w:rsidRPr="008B6057">
        <w:rPr>
          <w:rFonts w:ascii="Times New Roman" w:hAnsi="Times New Roman"/>
          <w:i/>
          <w:szCs w:val="28"/>
          <w:lang w:val="uk-UA"/>
        </w:rPr>
        <w:t xml:space="preserve">подібностей” </w:t>
      </w:r>
      <w:r>
        <w:rPr>
          <w:rFonts w:ascii="Times New Roman" w:hAnsi="Times New Roman"/>
          <w:i/>
          <w:szCs w:val="28"/>
          <w:lang w:val="uk-UA"/>
        </w:rPr>
        <w:t xml:space="preserve">  </w:t>
      </w:r>
      <w:r w:rsidRPr="008B6057">
        <w:rPr>
          <w:rFonts w:ascii="Times New Roman" w:hAnsi="Times New Roman"/>
          <w:i/>
          <w:szCs w:val="28"/>
          <w:lang w:val="uk-UA"/>
        </w:rPr>
        <w:t>[21</w:t>
      </w:r>
      <w:r>
        <w:rPr>
          <w:rFonts w:ascii="Times New Roman" w:hAnsi="Times New Roman"/>
          <w:i/>
          <w:szCs w:val="28"/>
          <w:lang w:val="uk-UA"/>
        </w:rPr>
        <w:t>, с.</w:t>
      </w:r>
      <w:r w:rsidRPr="008B6057">
        <w:rPr>
          <w:rFonts w:ascii="Times New Roman" w:hAnsi="Times New Roman"/>
          <w:i/>
          <w:szCs w:val="28"/>
          <w:lang w:val="uk-UA"/>
        </w:rPr>
        <w:t xml:space="preserve"> 111]. Однак у розгляді цього поняття як елемента культури нам видається цікавим і важливим з’ясувати, наскільки прийнятним є передбачення Й.</w:t>
      </w:r>
      <w:proofErr w:type="spellStart"/>
      <w:r w:rsidRPr="008B6057">
        <w:rPr>
          <w:rFonts w:ascii="Times New Roman" w:hAnsi="Times New Roman"/>
          <w:i/>
          <w:szCs w:val="28"/>
          <w:lang w:val="uk-UA"/>
        </w:rPr>
        <w:t>Хейзинги</w:t>
      </w:r>
      <w:proofErr w:type="spellEnd"/>
      <w:r w:rsidRPr="008B6057">
        <w:rPr>
          <w:rFonts w:ascii="Times New Roman" w:hAnsi="Times New Roman"/>
          <w:i/>
          <w:szCs w:val="28"/>
          <w:lang w:val="uk-UA"/>
        </w:rPr>
        <w:t xml:space="preserve"> про те, що </w:t>
      </w:r>
      <w:r w:rsidRPr="001D47B2">
        <w:rPr>
          <w:rFonts w:ascii="Times New Roman" w:hAnsi="Times New Roman"/>
          <w:i/>
          <w:szCs w:val="28"/>
          <w:lang w:val="uk-UA"/>
        </w:rPr>
        <w:t>“</w:t>
      </w:r>
      <w:r w:rsidRPr="008B6057">
        <w:rPr>
          <w:rFonts w:ascii="Times New Roman" w:hAnsi="Times New Roman"/>
          <w:i/>
          <w:szCs w:val="28"/>
          <w:lang w:val="uk-UA"/>
        </w:rPr>
        <w:t xml:space="preserve">гра може варіюватися, але не може модифікуватися” </w:t>
      </w:r>
      <w:r w:rsidRPr="001D47B2">
        <w:rPr>
          <w:rFonts w:ascii="Times New Roman" w:hAnsi="Times New Roman"/>
          <w:i/>
          <w:szCs w:val="28"/>
          <w:lang w:val="uk-UA"/>
        </w:rPr>
        <w:t>[119, с.</w:t>
      </w:r>
      <w:r w:rsidRPr="008B6057">
        <w:rPr>
          <w:rFonts w:ascii="Times New Roman" w:hAnsi="Times New Roman"/>
          <w:i/>
          <w:szCs w:val="28"/>
          <w:lang w:val="uk-UA"/>
        </w:rPr>
        <w:t xml:space="preserve"> 220</w:t>
      </w:r>
      <w:r w:rsidRPr="001D47B2">
        <w:rPr>
          <w:rFonts w:ascii="Times New Roman" w:hAnsi="Times New Roman"/>
          <w:i/>
          <w:szCs w:val="28"/>
          <w:lang w:val="uk-UA"/>
        </w:rPr>
        <w:t>]</w:t>
      </w:r>
      <w:r w:rsidRPr="008B6057">
        <w:rPr>
          <w:rFonts w:ascii="Times New Roman" w:hAnsi="Times New Roman"/>
          <w:i/>
          <w:szCs w:val="28"/>
          <w:lang w:val="uk-UA"/>
        </w:rPr>
        <w:t xml:space="preserve">, </w:t>
      </w:r>
      <w:r>
        <w:rPr>
          <w:rFonts w:ascii="Times New Roman" w:hAnsi="Times New Roman"/>
          <w:i/>
          <w:szCs w:val="28"/>
          <w:lang w:val="uk-UA"/>
        </w:rPr>
        <w:t xml:space="preserve"> </w:t>
      </w:r>
      <w:r w:rsidRPr="008B6057">
        <w:rPr>
          <w:rFonts w:ascii="Times New Roman" w:hAnsi="Times New Roman"/>
          <w:i/>
          <w:szCs w:val="28"/>
          <w:lang w:val="uk-UA"/>
        </w:rPr>
        <w:t>до сучасних британських ігор.</w:t>
      </w:r>
    </w:p>
    <w:p w:rsidR="009C43EF" w:rsidRPr="00492CDC" w:rsidRDefault="009C43EF" w:rsidP="009C43EF">
      <w:pPr>
        <w:tabs>
          <w:tab w:val="left" w:pos="851"/>
        </w:tabs>
        <w:spacing w:line="360" w:lineRule="auto"/>
        <w:ind w:firstLine="720"/>
        <w:jc w:val="both"/>
        <w:rPr>
          <w:rFonts w:cs="Times New Roman CYR"/>
          <w:sz w:val="28"/>
          <w:szCs w:val="28"/>
          <w:lang w:val="uk-UA"/>
        </w:rPr>
      </w:pPr>
      <w:r w:rsidRPr="00492CDC">
        <w:rPr>
          <w:sz w:val="28"/>
          <w:szCs w:val="28"/>
          <w:lang w:val="uk-UA"/>
        </w:rPr>
        <w:t xml:space="preserve">У цьому зв’язку особливий інтерес викликають спортивні ігри як один з найбільш популярних видів людської активності, що склався здавна. Процес глобалізації й інтеграції спорту в повсякденне життя [159; 181; 223] дає благодатний ґрунт для аналізу таких видів спорту, як крикет, футбол і бридж, зокрема, у межах їх інтерпретацій і сучасної філософії спорту взагалі. Прийнятий нами принцип (теорія ігор – типова модель ігрової ситуації – фреймова презентація ігрової події – концепт, який представляє ігрову реалію) дослідження властивостей ігрової ситуації приводить нас до аналізу функціонально-семантичних основ польової організації лексики, яка позначає події  суто  британських  ігор  у футбол, крикет й бридж  в сучасній англійській мові. </w:t>
      </w:r>
      <w:r>
        <w:rPr>
          <w:sz w:val="28"/>
          <w:szCs w:val="28"/>
          <w:lang w:val="uk-UA"/>
        </w:rPr>
        <w:t xml:space="preserve">Компоненти </w:t>
      </w:r>
      <w:r w:rsidRPr="00492CDC">
        <w:rPr>
          <w:sz w:val="28"/>
          <w:szCs w:val="28"/>
          <w:lang w:val="uk-UA"/>
        </w:rPr>
        <w:t xml:space="preserve">функціонально-семантичних </w:t>
      </w:r>
      <w:r>
        <w:rPr>
          <w:sz w:val="28"/>
          <w:szCs w:val="28"/>
          <w:lang w:val="uk-UA"/>
        </w:rPr>
        <w:t xml:space="preserve">полів </w:t>
      </w:r>
      <w:r w:rsidRPr="00492CDC">
        <w:rPr>
          <w:rFonts w:cs="Times New Roman CYR"/>
          <w:sz w:val="28"/>
          <w:szCs w:val="28"/>
          <w:lang w:val="uk-UA"/>
        </w:rPr>
        <w:t xml:space="preserve"> співвідносяться з концептуальною картиною світу та формують </w:t>
      </w:r>
      <w:r w:rsidRPr="00492CDC">
        <w:rPr>
          <w:rFonts w:cs="Times New Roman CYR"/>
          <w:i/>
          <w:iCs/>
          <w:sz w:val="28"/>
          <w:szCs w:val="28"/>
          <w:lang w:val="uk-UA"/>
        </w:rPr>
        <w:t>номінативний простір</w:t>
      </w:r>
      <w:r w:rsidRPr="00492CDC">
        <w:rPr>
          <w:rFonts w:cs="Times New Roman CYR"/>
          <w:iCs/>
          <w:sz w:val="28"/>
          <w:szCs w:val="28"/>
          <w:lang w:val="uk-UA"/>
        </w:rPr>
        <w:t xml:space="preserve"> як </w:t>
      </w:r>
      <w:r w:rsidRPr="00492CDC">
        <w:rPr>
          <w:rFonts w:cs="Times New Roman CYR"/>
          <w:sz w:val="28"/>
          <w:szCs w:val="28"/>
          <w:lang w:val="uk-UA"/>
        </w:rPr>
        <w:t>відображення ознак реалій та їх лексичн</w:t>
      </w:r>
      <w:r>
        <w:rPr>
          <w:rFonts w:cs="Times New Roman CYR"/>
          <w:sz w:val="28"/>
          <w:szCs w:val="28"/>
          <w:lang w:val="uk-UA"/>
        </w:rPr>
        <w:t>ої</w:t>
      </w:r>
      <w:r w:rsidRPr="00492CDC">
        <w:rPr>
          <w:rFonts w:cs="Times New Roman CYR"/>
          <w:sz w:val="28"/>
          <w:szCs w:val="28"/>
          <w:lang w:val="uk-UA"/>
        </w:rPr>
        <w:t xml:space="preserve"> інтерпретаці</w:t>
      </w:r>
      <w:r>
        <w:rPr>
          <w:rFonts w:cs="Times New Roman CYR"/>
          <w:sz w:val="28"/>
          <w:szCs w:val="28"/>
          <w:lang w:val="uk-UA"/>
        </w:rPr>
        <w:t>ї</w:t>
      </w:r>
      <w:r w:rsidRPr="00492CDC">
        <w:rPr>
          <w:rFonts w:cs="Times New Roman CYR"/>
          <w:sz w:val="28"/>
          <w:szCs w:val="28"/>
          <w:lang w:val="uk-UA"/>
        </w:rPr>
        <w:t xml:space="preserve"> [</w:t>
      </w:r>
      <w:r>
        <w:rPr>
          <w:rFonts w:cs="Times New Roman CYR"/>
          <w:sz w:val="28"/>
          <w:szCs w:val="28"/>
          <w:lang w:val="uk-UA"/>
        </w:rPr>
        <w:t>61; 50; 106; 126</w:t>
      </w:r>
      <w:r w:rsidRPr="00492CDC">
        <w:rPr>
          <w:rFonts w:cs="Times New Roman CYR"/>
          <w:sz w:val="28"/>
          <w:szCs w:val="28"/>
          <w:lang w:val="uk-UA"/>
        </w:rPr>
        <w:t>]</w:t>
      </w:r>
      <w:r>
        <w:rPr>
          <w:rFonts w:cs="Times New Roman CYR"/>
          <w:sz w:val="28"/>
          <w:szCs w:val="28"/>
          <w:lang w:val="uk-UA"/>
        </w:rPr>
        <w:t xml:space="preserve"> </w:t>
      </w:r>
      <w:r w:rsidRPr="00492CDC">
        <w:rPr>
          <w:rFonts w:cs="Times New Roman CYR"/>
          <w:sz w:val="28"/>
          <w:szCs w:val="28"/>
          <w:lang w:val="uk-UA"/>
        </w:rPr>
        <w:t xml:space="preserve">в мовній культурі </w:t>
      </w:r>
      <w:r>
        <w:rPr>
          <w:rFonts w:cs="Times New Roman CYR"/>
          <w:sz w:val="28"/>
          <w:szCs w:val="28"/>
          <w:lang w:val="uk-UA"/>
        </w:rPr>
        <w:t>британців</w:t>
      </w:r>
      <w:r w:rsidRPr="00492CDC">
        <w:rPr>
          <w:rFonts w:cs="Times New Roman CYR"/>
          <w:sz w:val="28"/>
          <w:szCs w:val="28"/>
          <w:lang w:val="uk-UA"/>
        </w:rPr>
        <w:t xml:space="preserve">. Лексична інтерпретація будь-якого фрагмента номінативного простору дозволяє виділити мотивуючі ознаки номінації та сприяє розумінню </w:t>
      </w:r>
      <w:proofErr w:type="spellStart"/>
      <w:r w:rsidRPr="00492CDC">
        <w:rPr>
          <w:rFonts w:cs="Times New Roman CYR"/>
          <w:sz w:val="28"/>
          <w:szCs w:val="28"/>
          <w:lang w:val="uk-UA"/>
        </w:rPr>
        <w:t>лінгвокогнітивних</w:t>
      </w:r>
      <w:proofErr w:type="spellEnd"/>
      <w:r w:rsidRPr="00492CDC">
        <w:rPr>
          <w:rFonts w:cs="Times New Roman CYR"/>
          <w:sz w:val="28"/>
          <w:szCs w:val="28"/>
          <w:lang w:val="uk-UA"/>
        </w:rPr>
        <w:t xml:space="preserve"> процесів, що впливають на формування сприйняття людиною світу. </w:t>
      </w:r>
    </w:p>
    <w:p w:rsidR="009C43EF" w:rsidRDefault="009C43EF" w:rsidP="009C43EF">
      <w:pPr>
        <w:tabs>
          <w:tab w:val="left" w:pos="180"/>
          <w:tab w:val="left" w:pos="540"/>
          <w:tab w:val="left" w:pos="720"/>
          <w:tab w:val="left" w:pos="900"/>
          <w:tab w:val="left" w:pos="9540"/>
        </w:tabs>
        <w:spacing w:line="360" w:lineRule="auto"/>
        <w:ind w:firstLineChars="330" w:firstLine="928"/>
        <w:jc w:val="both"/>
        <w:rPr>
          <w:rFonts w:cs="Times New Roman CYR"/>
          <w:sz w:val="28"/>
          <w:szCs w:val="28"/>
          <w:lang w:val="uk-UA"/>
        </w:rPr>
      </w:pPr>
      <w:r w:rsidRPr="009F0FC6">
        <w:rPr>
          <w:rFonts w:cs="Times New Roman CYR"/>
          <w:b/>
          <w:sz w:val="28"/>
          <w:szCs w:val="28"/>
          <w:lang w:val="uk-UA"/>
        </w:rPr>
        <w:t>А</w:t>
      </w:r>
      <w:r w:rsidRPr="005413D2">
        <w:rPr>
          <w:rFonts w:cs="Times New Roman CYR"/>
          <w:b/>
          <w:bCs/>
          <w:sz w:val="28"/>
          <w:szCs w:val="28"/>
          <w:lang w:val="uk-UA"/>
        </w:rPr>
        <w:t>ктуальність</w:t>
      </w:r>
      <w:r>
        <w:rPr>
          <w:rFonts w:cs="Times New Roman CYR"/>
          <w:sz w:val="28"/>
          <w:szCs w:val="28"/>
          <w:lang w:val="uk-UA"/>
        </w:rPr>
        <w:t xml:space="preserve"> дисертації  визначається  загальною   спрямованістю низки сучасних мовознавчих досліджень на встановлення системних взаємозв’язків лексичних одиниць у межах певних номінативних просторів.</w:t>
      </w:r>
      <w:r>
        <w:rPr>
          <w:rFonts w:cs="Times New Roman CYR"/>
          <w:iCs/>
          <w:sz w:val="28"/>
          <w:szCs w:val="28"/>
          <w:lang w:val="uk-UA"/>
        </w:rPr>
        <w:t xml:space="preserve"> Своєчасність вивчення номінації складників таких угруповань зумовлюється </w:t>
      </w:r>
      <w:r>
        <w:rPr>
          <w:rFonts w:cs="Times New Roman CYR"/>
          <w:iCs/>
          <w:sz w:val="28"/>
          <w:szCs w:val="28"/>
          <w:lang w:val="uk-UA"/>
        </w:rPr>
        <w:lastRenderedPageBreak/>
        <w:t xml:space="preserve">необхідністю розкриття їх особливостей у </w:t>
      </w:r>
      <w:proofErr w:type="spellStart"/>
      <w:r>
        <w:rPr>
          <w:rFonts w:cs="Times New Roman CYR"/>
          <w:sz w:val="28"/>
          <w:szCs w:val="28"/>
          <w:lang w:val="uk-UA"/>
        </w:rPr>
        <w:t>лінгвокогнітивному</w:t>
      </w:r>
      <w:proofErr w:type="spellEnd"/>
      <w:r>
        <w:rPr>
          <w:rFonts w:cs="Times New Roman CYR"/>
          <w:sz w:val="28"/>
          <w:szCs w:val="28"/>
          <w:lang w:val="uk-UA"/>
        </w:rPr>
        <w:t xml:space="preserve"> та </w:t>
      </w:r>
      <w:proofErr w:type="spellStart"/>
      <w:r>
        <w:rPr>
          <w:rFonts w:cs="Times New Roman CYR"/>
          <w:sz w:val="28"/>
          <w:szCs w:val="28"/>
          <w:lang w:val="uk-UA"/>
        </w:rPr>
        <w:t>лінгвокультурному</w:t>
      </w:r>
      <w:proofErr w:type="spellEnd"/>
      <w:r>
        <w:rPr>
          <w:rFonts w:cs="Times New Roman CYR"/>
          <w:sz w:val="28"/>
          <w:szCs w:val="28"/>
          <w:lang w:val="uk-UA"/>
        </w:rPr>
        <w:t xml:space="preserve"> ракурсах. </w:t>
      </w:r>
    </w:p>
    <w:p w:rsidR="009C43EF" w:rsidRDefault="009C43EF" w:rsidP="009C43EF">
      <w:pPr>
        <w:tabs>
          <w:tab w:val="left" w:pos="180"/>
          <w:tab w:val="left" w:pos="900"/>
          <w:tab w:val="left" w:pos="9540"/>
        </w:tabs>
        <w:spacing w:line="360" w:lineRule="auto"/>
        <w:ind w:firstLineChars="330" w:firstLine="928"/>
        <w:jc w:val="both"/>
        <w:rPr>
          <w:rFonts w:cs="Times New Roman CYR"/>
          <w:sz w:val="28"/>
          <w:szCs w:val="28"/>
          <w:lang w:val="uk-UA"/>
        </w:rPr>
      </w:pPr>
      <w:r>
        <w:rPr>
          <w:rFonts w:cs="Times New Roman CYR"/>
          <w:b/>
          <w:bCs/>
          <w:sz w:val="28"/>
          <w:szCs w:val="28"/>
          <w:lang w:val="uk-UA"/>
        </w:rPr>
        <w:t>Зв’язок роботи з науковими темами.</w:t>
      </w:r>
      <w:r>
        <w:rPr>
          <w:rFonts w:cs="Times New Roman CYR"/>
          <w:sz w:val="28"/>
          <w:szCs w:val="28"/>
          <w:lang w:val="uk-UA"/>
        </w:rPr>
        <w:t xml:space="preserve"> Дисертація виконана в межах позабюджетної комплексної науково-дослідної теми кафедри англійської філології Луганського національного педагогічного університету імені Тараса Шевченка “Прикладні аспекти лінгвістики </w:t>
      </w:r>
      <w:proofErr w:type="spellStart"/>
      <w:r>
        <w:rPr>
          <w:rFonts w:cs="Times New Roman CYR"/>
          <w:sz w:val="28"/>
          <w:szCs w:val="28"/>
          <w:lang w:val="uk-UA"/>
        </w:rPr>
        <w:t>романо-германських</w:t>
      </w:r>
      <w:proofErr w:type="spellEnd"/>
      <w:r>
        <w:rPr>
          <w:rFonts w:cs="Times New Roman CYR"/>
          <w:sz w:val="28"/>
          <w:szCs w:val="28"/>
          <w:lang w:val="uk-UA"/>
        </w:rPr>
        <w:t xml:space="preserve"> і східнослов’янських мов” (тема затверджена вченою радою Луганського національного педагогічного університету імені Тараса Шевченка, протокол № 6 від 28 січня 2000 року).</w:t>
      </w:r>
    </w:p>
    <w:p w:rsidR="009C43EF" w:rsidRDefault="009C43EF" w:rsidP="009C43EF">
      <w:pPr>
        <w:tabs>
          <w:tab w:val="left" w:pos="900"/>
          <w:tab w:val="left" w:pos="9540"/>
        </w:tabs>
        <w:spacing w:line="360" w:lineRule="auto"/>
        <w:ind w:firstLineChars="330" w:firstLine="928"/>
        <w:jc w:val="both"/>
        <w:rPr>
          <w:rFonts w:cs="Times New Roman CYR"/>
          <w:i/>
          <w:iCs/>
          <w:lang w:val="uk-UA"/>
        </w:rPr>
      </w:pPr>
      <w:r>
        <w:rPr>
          <w:rFonts w:cs="Times New Roman CYR"/>
          <w:b/>
          <w:bCs/>
          <w:sz w:val="28"/>
          <w:szCs w:val="28"/>
          <w:lang w:val="uk-UA"/>
        </w:rPr>
        <w:t xml:space="preserve">Мета </w:t>
      </w:r>
      <w:r>
        <w:rPr>
          <w:rFonts w:cs="Times New Roman CYR"/>
          <w:sz w:val="28"/>
          <w:szCs w:val="28"/>
          <w:lang w:val="uk-UA"/>
        </w:rPr>
        <w:t>дослідження – встановлення особливостей організації лексики, що позначає ігрові види спорту в сучасній англійській мові.</w:t>
      </w:r>
      <w:r>
        <w:rPr>
          <w:rFonts w:cs="Times New Roman CYR"/>
          <w:i/>
          <w:iCs/>
          <w:lang w:val="uk-UA"/>
        </w:rPr>
        <w:t xml:space="preserve"> </w:t>
      </w:r>
    </w:p>
    <w:p w:rsidR="009C43EF" w:rsidRDefault="009C43EF" w:rsidP="009C43EF">
      <w:pPr>
        <w:tabs>
          <w:tab w:val="left" w:pos="900"/>
          <w:tab w:val="left" w:pos="9540"/>
        </w:tabs>
        <w:spacing w:line="360" w:lineRule="auto"/>
        <w:ind w:firstLineChars="412" w:firstLine="1154"/>
        <w:jc w:val="both"/>
        <w:rPr>
          <w:rFonts w:cs="Times New Roman CYR"/>
          <w:sz w:val="28"/>
          <w:szCs w:val="28"/>
          <w:lang w:val="uk-UA"/>
        </w:rPr>
      </w:pPr>
      <w:r>
        <w:rPr>
          <w:rFonts w:cs="Times New Roman CYR"/>
          <w:sz w:val="28"/>
          <w:szCs w:val="28"/>
          <w:lang w:val="uk-UA"/>
        </w:rPr>
        <w:t xml:space="preserve">Поставлена мета передбачає необхідність розв’язання таких </w:t>
      </w:r>
      <w:r>
        <w:rPr>
          <w:rFonts w:cs="Times New Roman CYR"/>
          <w:b/>
          <w:bCs/>
          <w:sz w:val="28"/>
          <w:szCs w:val="28"/>
          <w:lang w:val="uk-UA"/>
        </w:rPr>
        <w:t>завдань</w:t>
      </w:r>
      <w:r>
        <w:rPr>
          <w:rFonts w:cs="Times New Roman CYR"/>
          <w:sz w:val="28"/>
          <w:szCs w:val="28"/>
          <w:lang w:val="uk-UA"/>
        </w:rPr>
        <w:t>:</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t>1) уточнити  зміст поняття номінативного простору;</w:t>
      </w:r>
    </w:p>
    <w:p w:rsidR="009C43EF" w:rsidRDefault="009C43EF" w:rsidP="009C43EF">
      <w:pPr>
        <w:tabs>
          <w:tab w:val="left" w:pos="900"/>
          <w:tab w:val="left" w:pos="738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t xml:space="preserve">2) розкрити організацію лексичних засобів на позначення компонентів  номінативного простору “Ігровий  вид  спорту” в сучасній англійській мові; </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t>3) визначити структурні, семантичні й ономасіологічні особливості лексики, що позначає ігрові події засобами сучасної англійської мови;</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t xml:space="preserve">4) розкрити концептуальну структуру позначень ігрових видів спорту  (футбол, крикет й бридж) в сучасній англійській мові; </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t xml:space="preserve">5) виявити лексичні одиниці сучасної англійської мови на позначення компонентів номінативного простору “Ігровий вид спорту”; </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t xml:space="preserve">6) описати ієрархію  відношень  між  лексичними  одиницями, що позначають ситуації гри у футбол, крикет й бридж засобами сучасної англійської мови; </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t xml:space="preserve">7) розкрити </w:t>
      </w:r>
      <w:proofErr w:type="spellStart"/>
      <w:r>
        <w:rPr>
          <w:rFonts w:cs="Times New Roman CYR"/>
          <w:sz w:val="28"/>
          <w:szCs w:val="28"/>
          <w:lang w:val="uk-UA"/>
        </w:rPr>
        <w:t>гіпонімічну</w:t>
      </w:r>
      <w:proofErr w:type="spellEnd"/>
      <w:r>
        <w:rPr>
          <w:rFonts w:cs="Times New Roman CYR"/>
          <w:sz w:val="28"/>
          <w:szCs w:val="28"/>
          <w:lang w:val="uk-UA"/>
        </w:rPr>
        <w:t xml:space="preserve"> реалізацію </w:t>
      </w:r>
      <w:proofErr w:type="spellStart"/>
      <w:r>
        <w:rPr>
          <w:rFonts w:cs="Times New Roman CYR"/>
          <w:sz w:val="28"/>
          <w:szCs w:val="28"/>
          <w:lang w:val="uk-UA"/>
        </w:rPr>
        <w:t>гіпероніма</w:t>
      </w:r>
      <w:proofErr w:type="spellEnd"/>
      <w:r>
        <w:rPr>
          <w:rFonts w:cs="Times New Roman CYR"/>
          <w:sz w:val="28"/>
          <w:szCs w:val="28"/>
          <w:lang w:val="uk-UA"/>
        </w:rPr>
        <w:t xml:space="preserve"> “Ігровий вид спорту” в лексиці футболу, крикету й бриджу; </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t>8) окреслити компоненти ядерної й периферійної зон структурної організації лексики</w:t>
      </w:r>
      <w:r w:rsidRPr="004D14C0">
        <w:rPr>
          <w:rFonts w:cs="Times New Roman CYR"/>
          <w:sz w:val="28"/>
          <w:szCs w:val="28"/>
          <w:lang w:val="uk-UA"/>
        </w:rPr>
        <w:t xml:space="preserve"> </w:t>
      </w:r>
      <w:r>
        <w:rPr>
          <w:rFonts w:cs="Times New Roman CYR"/>
          <w:sz w:val="28"/>
          <w:szCs w:val="28"/>
          <w:lang w:val="uk-UA"/>
        </w:rPr>
        <w:t>сучасної англійської мови на позначення складників ігрових видів спорту (футболу, крикету й бриджу);</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t>8) представити мовленнєві особливості реалізації типової ігрової ситуації засобами сучасної англійської мови;</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sz w:val="28"/>
          <w:szCs w:val="28"/>
          <w:lang w:val="uk-UA"/>
        </w:rPr>
      </w:pPr>
      <w:r>
        <w:rPr>
          <w:rFonts w:cs="Times New Roman CYR"/>
          <w:sz w:val="28"/>
          <w:szCs w:val="28"/>
          <w:lang w:val="uk-UA"/>
        </w:rPr>
        <w:lastRenderedPageBreak/>
        <w:t xml:space="preserve">9) встановити етнокультурні особливості мовленнєвої реалізації лексичних одиниць сучасної англійської мови на позначення компонентів гри у футбол, крикет й бридж; </w:t>
      </w:r>
    </w:p>
    <w:p w:rsidR="009C43EF" w:rsidRDefault="009C43EF" w:rsidP="009C43EF">
      <w:pPr>
        <w:tabs>
          <w:tab w:val="left" w:pos="900"/>
          <w:tab w:val="left" w:pos="9540"/>
        </w:tabs>
        <w:autoSpaceDE w:val="0"/>
        <w:autoSpaceDN w:val="0"/>
        <w:adjustRightInd w:val="0"/>
        <w:spacing w:line="360" w:lineRule="auto"/>
        <w:ind w:left="360"/>
        <w:jc w:val="both"/>
        <w:rPr>
          <w:rFonts w:cs="Times New Roman CYR"/>
          <w:i/>
          <w:iCs/>
          <w:lang w:val="uk-UA"/>
        </w:rPr>
      </w:pPr>
      <w:r>
        <w:rPr>
          <w:rFonts w:cs="Times New Roman CYR"/>
          <w:sz w:val="28"/>
          <w:szCs w:val="28"/>
          <w:lang w:val="uk-UA"/>
        </w:rPr>
        <w:t xml:space="preserve">10) окреслити  тенденції  об’єднання  лексичних  одиниць  у  понятійні гнізда для формування словників сучасних британських ігор футболу, крикету й бриджу. </w:t>
      </w:r>
    </w:p>
    <w:p w:rsidR="009C43EF" w:rsidRDefault="009C43EF" w:rsidP="009C43EF">
      <w:pPr>
        <w:tabs>
          <w:tab w:val="left" w:pos="180"/>
          <w:tab w:val="left" w:pos="900"/>
          <w:tab w:val="left" w:pos="9540"/>
        </w:tabs>
        <w:spacing w:line="360" w:lineRule="auto"/>
        <w:ind w:firstLineChars="330" w:firstLine="928"/>
        <w:jc w:val="both"/>
        <w:rPr>
          <w:rFonts w:cs="Times New Roman CYR"/>
          <w:i/>
          <w:iCs/>
          <w:lang w:val="uk-UA"/>
        </w:rPr>
      </w:pPr>
      <w:r>
        <w:rPr>
          <w:rFonts w:cs="Times New Roman CYR"/>
          <w:b/>
          <w:bCs/>
          <w:sz w:val="28"/>
          <w:szCs w:val="28"/>
          <w:lang w:val="uk-UA"/>
        </w:rPr>
        <w:t>Об’єктом</w:t>
      </w:r>
      <w:r>
        <w:rPr>
          <w:rFonts w:cs="Times New Roman CYR"/>
          <w:sz w:val="28"/>
          <w:szCs w:val="28"/>
          <w:lang w:val="uk-UA"/>
        </w:rPr>
        <w:t xml:space="preserve"> дослідження є лексичні одиниці сучасної англійської мови на позначення складників ситуації гри у футбол,  крикет і бридж. </w:t>
      </w:r>
    </w:p>
    <w:p w:rsidR="009C43EF" w:rsidRDefault="009C43EF" w:rsidP="009C43EF">
      <w:pPr>
        <w:tabs>
          <w:tab w:val="left" w:pos="900"/>
          <w:tab w:val="left" w:pos="9540"/>
        </w:tabs>
        <w:spacing w:line="360" w:lineRule="auto"/>
        <w:ind w:firstLineChars="330" w:firstLine="928"/>
        <w:jc w:val="both"/>
        <w:rPr>
          <w:rFonts w:cs="Times New Roman CYR"/>
          <w:i/>
          <w:iCs/>
          <w:lang w:val="uk-UA"/>
        </w:rPr>
      </w:pPr>
      <w:r>
        <w:rPr>
          <w:rFonts w:cs="Times New Roman CYR"/>
          <w:b/>
          <w:bCs/>
          <w:sz w:val="28"/>
          <w:szCs w:val="28"/>
          <w:lang w:val="uk-UA"/>
        </w:rPr>
        <w:t>Предметом</w:t>
      </w:r>
      <w:r>
        <w:rPr>
          <w:rFonts w:cs="Times New Roman CYR"/>
          <w:sz w:val="28"/>
          <w:szCs w:val="28"/>
          <w:lang w:val="uk-UA"/>
        </w:rPr>
        <w:t xml:space="preserve"> вивчення є  </w:t>
      </w:r>
      <w:proofErr w:type="spellStart"/>
      <w:r>
        <w:rPr>
          <w:rFonts w:cs="Times New Roman CYR"/>
          <w:sz w:val="28"/>
          <w:szCs w:val="28"/>
          <w:lang w:val="uk-UA"/>
        </w:rPr>
        <w:t>лінгвокогнітивні</w:t>
      </w:r>
      <w:proofErr w:type="spellEnd"/>
      <w:r>
        <w:rPr>
          <w:rFonts w:cs="Times New Roman CYR"/>
          <w:sz w:val="28"/>
          <w:szCs w:val="28"/>
          <w:lang w:val="uk-UA"/>
        </w:rPr>
        <w:t xml:space="preserve"> й </w:t>
      </w:r>
      <w:proofErr w:type="spellStart"/>
      <w:r>
        <w:rPr>
          <w:rFonts w:cs="Times New Roman CYR"/>
          <w:sz w:val="28"/>
          <w:szCs w:val="28"/>
          <w:lang w:val="uk-UA"/>
        </w:rPr>
        <w:t>лінгвокультурні</w:t>
      </w:r>
      <w:proofErr w:type="spellEnd"/>
      <w:r>
        <w:rPr>
          <w:rFonts w:cs="Times New Roman CYR"/>
          <w:sz w:val="28"/>
          <w:szCs w:val="28"/>
          <w:lang w:val="uk-UA"/>
        </w:rPr>
        <w:t xml:space="preserve"> властивості мовної та мовленнєвої реалізації лексичних одиниць, що формують номінативний простір “Ігровий вид спорту” в сучасній англійській мові</w:t>
      </w:r>
      <w:r>
        <w:rPr>
          <w:rFonts w:cs="Times New Roman CYR"/>
          <w:i/>
          <w:iCs/>
          <w:lang w:val="uk-UA"/>
        </w:rPr>
        <w:t>.</w:t>
      </w:r>
    </w:p>
    <w:p w:rsidR="009C43EF" w:rsidRPr="007E6C51" w:rsidRDefault="009C43EF" w:rsidP="009C43EF">
      <w:pPr>
        <w:tabs>
          <w:tab w:val="left" w:pos="900"/>
          <w:tab w:val="left" w:pos="9540"/>
        </w:tabs>
        <w:spacing w:line="360" w:lineRule="auto"/>
        <w:ind w:firstLineChars="330" w:firstLine="928"/>
        <w:jc w:val="both"/>
        <w:rPr>
          <w:rFonts w:cs="Times New Roman CYR"/>
          <w:sz w:val="28"/>
          <w:szCs w:val="28"/>
          <w:lang w:val="uk-UA"/>
        </w:rPr>
      </w:pPr>
      <w:r>
        <w:rPr>
          <w:rFonts w:cs="Times New Roman CYR"/>
          <w:b/>
          <w:bCs/>
          <w:sz w:val="28"/>
          <w:szCs w:val="28"/>
          <w:lang w:val="uk-UA"/>
        </w:rPr>
        <w:t>Матеріалом</w:t>
      </w:r>
      <w:r>
        <w:rPr>
          <w:rFonts w:cs="Times New Roman CYR"/>
          <w:sz w:val="28"/>
          <w:szCs w:val="28"/>
          <w:lang w:val="uk-UA"/>
        </w:rPr>
        <w:t xml:space="preserve"> дисертаційного дослідження слугували 479 лексичних одиниць, що позначають ігрові події (з них футболу – 233 одиниці, крикету – 150 одиниць, бриджу  – 96 одиниць), відібраних шляхом суцільної вибірки зі словників, тезаурусів і спортивних  глосаріїв, а  також зафіксованих у сучасній англомовній періодичній пресі (1999-2003 рр.).</w:t>
      </w:r>
    </w:p>
    <w:p w:rsidR="009C43EF" w:rsidRDefault="009C43EF" w:rsidP="009C43EF">
      <w:pPr>
        <w:tabs>
          <w:tab w:val="left" w:pos="720"/>
          <w:tab w:val="left" w:pos="900"/>
          <w:tab w:val="left" w:pos="9540"/>
        </w:tabs>
        <w:spacing w:line="360" w:lineRule="auto"/>
        <w:ind w:firstLineChars="1074" w:firstLine="3007"/>
        <w:jc w:val="both"/>
        <w:rPr>
          <w:rFonts w:cs="Times New Roman CYR"/>
          <w:sz w:val="28"/>
          <w:szCs w:val="28"/>
          <w:lang w:val="uk-UA"/>
        </w:rPr>
      </w:pPr>
      <w:r>
        <w:rPr>
          <w:rFonts w:cs="Times New Roman CYR"/>
          <w:sz w:val="28"/>
          <w:szCs w:val="28"/>
          <w:lang w:val="uk-UA"/>
        </w:rPr>
        <w:t xml:space="preserve">У дослідженні використовуються такі </w:t>
      </w:r>
      <w:r>
        <w:rPr>
          <w:rFonts w:cs="Times New Roman CYR"/>
          <w:b/>
          <w:bCs/>
          <w:sz w:val="28"/>
          <w:szCs w:val="28"/>
          <w:lang w:val="uk-UA"/>
        </w:rPr>
        <w:t>методи:</w:t>
      </w:r>
      <w:r>
        <w:rPr>
          <w:rFonts w:cs="Times New Roman CYR"/>
          <w:sz w:val="28"/>
          <w:szCs w:val="28"/>
          <w:lang w:val="uk-UA"/>
        </w:rPr>
        <w:t xml:space="preserve"> </w:t>
      </w:r>
      <w:r>
        <w:rPr>
          <w:rFonts w:cs="Times New Roman CYR"/>
          <w:i/>
          <w:iCs/>
          <w:sz w:val="28"/>
          <w:szCs w:val="28"/>
          <w:lang w:val="uk-UA"/>
        </w:rPr>
        <w:t>описовий</w:t>
      </w:r>
      <w:r>
        <w:rPr>
          <w:rFonts w:cs="Times New Roman CYR"/>
          <w:sz w:val="28"/>
          <w:szCs w:val="28"/>
          <w:lang w:val="uk-UA"/>
        </w:rPr>
        <w:t xml:space="preserve"> – для встановлення семантичних і ономасіологічних особливостей лексики на позначення ігрових видів спорту на сучасному етапі розвитку англійської мови; </w:t>
      </w:r>
      <w:r>
        <w:rPr>
          <w:rFonts w:cs="Times New Roman CYR"/>
          <w:i/>
          <w:iCs/>
          <w:sz w:val="28"/>
          <w:szCs w:val="28"/>
          <w:lang w:val="uk-UA"/>
        </w:rPr>
        <w:t>аналіз словникових дефініцій</w:t>
      </w:r>
      <w:r>
        <w:rPr>
          <w:rFonts w:cs="Times New Roman CYR"/>
          <w:sz w:val="28"/>
          <w:szCs w:val="28"/>
          <w:lang w:val="uk-UA"/>
        </w:rPr>
        <w:t xml:space="preserve">  – з метою виявлення номінативних особливостей лексичних засобів позначення ситуації гри у футбол, крикет й бридж (АГЕНТ ігрової дії, типова/нетипова </w:t>
      </w:r>
      <w:r>
        <w:rPr>
          <w:rFonts w:cs="Times New Roman CYR"/>
          <w:caps/>
          <w:sz w:val="28"/>
          <w:szCs w:val="28"/>
          <w:lang w:val="uk-UA"/>
        </w:rPr>
        <w:t>дія</w:t>
      </w:r>
      <w:r>
        <w:rPr>
          <w:rFonts w:cs="Times New Roman CYR"/>
          <w:sz w:val="28"/>
          <w:szCs w:val="28"/>
          <w:lang w:val="uk-UA"/>
        </w:rPr>
        <w:t xml:space="preserve">, </w:t>
      </w:r>
      <w:r>
        <w:rPr>
          <w:rFonts w:cs="Times New Roman CYR"/>
          <w:caps/>
          <w:sz w:val="28"/>
          <w:szCs w:val="28"/>
          <w:lang w:val="uk-UA"/>
        </w:rPr>
        <w:t>засіб</w:t>
      </w:r>
      <w:r>
        <w:rPr>
          <w:rFonts w:cs="Times New Roman CYR"/>
          <w:sz w:val="28"/>
          <w:szCs w:val="28"/>
          <w:lang w:val="uk-UA"/>
        </w:rPr>
        <w:t xml:space="preserve"> реалізації ігрової дії, РІЗНЕ</w:t>
      </w:r>
      <w:r>
        <w:rPr>
          <w:rFonts w:cs="Times New Roman CYR"/>
          <w:caps/>
          <w:sz w:val="28"/>
          <w:szCs w:val="28"/>
          <w:lang w:val="uk-UA"/>
        </w:rPr>
        <w:t xml:space="preserve">, </w:t>
      </w:r>
      <w:r>
        <w:rPr>
          <w:rFonts w:cs="Times New Roman CYR"/>
          <w:sz w:val="28"/>
          <w:szCs w:val="28"/>
          <w:lang w:val="uk-UA"/>
        </w:rPr>
        <w:t xml:space="preserve">що позначає подію, яка не належить до попередніх груп); </w:t>
      </w:r>
      <w:r>
        <w:rPr>
          <w:rFonts w:cs="Times New Roman CYR"/>
          <w:i/>
          <w:iCs/>
          <w:sz w:val="28"/>
          <w:szCs w:val="28"/>
          <w:lang w:val="uk-UA"/>
        </w:rPr>
        <w:t>компонентний</w:t>
      </w:r>
      <w:r>
        <w:rPr>
          <w:rFonts w:cs="Times New Roman CYR"/>
          <w:sz w:val="28"/>
          <w:szCs w:val="28"/>
          <w:lang w:val="uk-UA"/>
        </w:rPr>
        <w:t xml:space="preserve"> </w:t>
      </w:r>
      <w:r w:rsidRPr="006A0AD9">
        <w:rPr>
          <w:rFonts w:cs="Times New Roman CYR"/>
          <w:i/>
          <w:sz w:val="28"/>
          <w:szCs w:val="28"/>
          <w:lang w:val="uk-UA"/>
        </w:rPr>
        <w:t xml:space="preserve">аналіз </w:t>
      </w:r>
      <w:r>
        <w:rPr>
          <w:rFonts w:cs="Times New Roman CYR"/>
          <w:sz w:val="28"/>
          <w:szCs w:val="28"/>
          <w:lang w:val="uk-UA"/>
        </w:rPr>
        <w:t>– для визначення й опису семантичної структури досліджуваних лексичних одиниць і виявлення компонентів, які відображають семантичні відношення в номінативному просторі “Ігровий вид спорту”; метод</w:t>
      </w:r>
      <w:r>
        <w:rPr>
          <w:rFonts w:cs="Times New Roman CYR"/>
          <w:i/>
          <w:iCs/>
          <w:sz w:val="28"/>
          <w:szCs w:val="28"/>
          <w:lang w:val="uk-UA"/>
        </w:rPr>
        <w:t xml:space="preserve"> фреймового моделювання</w:t>
      </w:r>
      <w:r>
        <w:rPr>
          <w:rFonts w:cs="Times New Roman CYR"/>
          <w:sz w:val="28"/>
          <w:szCs w:val="28"/>
          <w:lang w:val="uk-UA"/>
        </w:rPr>
        <w:t xml:space="preserve">, за допомогою якого встановлено особливості семантики номінації й функціонування окреслених лексичних одиниць; для виявлення особливостей структурної організації номінативного простору “Ігровий вид спорту” був застосований </w:t>
      </w:r>
      <w:r w:rsidRPr="00BB1EFA">
        <w:rPr>
          <w:rFonts w:cs="Times New Roman CYR"/>
          <w:i/>
          <w:sz w:val="28"/>
          <w:szCs w:val="28"/>
          <w:lang w:val="uk-UA"/>
        </w:rPr>
        <w:t>польовий підхід</w:t>
      </w:r>
      <w:r>
        <w:rPr>
          <w:rFonts w:cs="Times New Roman CYR"/>
          <w:sz w:val="28"/>
          <w:szCs w:val="28"/>
          <w:lang w:val="uk-UA"/>
        </w:rPr>
        <w:t>.</w:t>
      </w:r>
    </w:p>
    <w:p w:rsidR="009C43EF" w:rsidRDefault="009C43EF" w:rsidP="009C43EF">
      <w:pPr>
        <w:tabs>
          <w:tab w:val="left" w:pos="900"/>
          <w:tab w:val="left" w:pos="9540"/>
        </w:tabs>
        <w:spacing w:line="360" w:lineRule="auto"/>
        <w:ind w:firstLineChars="330" w:firstLine="928"/>
        <w:jc w:val="both"/>
        <w:rPr>
          <w:rFonts w:cs="Times New Roman CYR"/>
          <w:sz w:val="28"/>
          <w:szCs w:val="28"/>
          <w:lang w:val="uk-UA"/>
        </w:rPr>
      </w:pPr>
      <w:r>
        <w:rPr>
          <w:rFonts w:cs="Times New Roman CYR"/>
          <w:b/>
          <w:bCs/>
          <w:sz w:val="28"/>
          <w:szCs w:val="28"/>
          <w:lang w:val="uk-UA"/>
        </w:rPr>
        <w:lastRenderedPageBreak/>
        <w:t xml:space="preserve">Наукова новизна </w:t>
      </w:r>
      <w:r>
        <w:rPr>
          <w:rFonts w:cs="Times New Roman CYR"/>
          <w:sz w:val="28"/>
          <w:szCs w:val="28"/>
          <w:lang w:val="uk-UA"/>
        </w:rPr>
        <w:t xml:space="preserve">дослідження визначається тим, що вперше встановлено обсяг номінативного простору “Ігровий вид спорту” та його складників як лексико-семантичної підсистеми сучасної англійської мови; вперше виявлено </w:t>
      </w:r>
      <w:proofErr w:type="spellStart"/>
      <w:r>
        <w:rPr>
          <w:rFonts w:cs="Times New Roman CYR"/>
          <w:sz w:val="28"/>
          <w:szCs w:val="28"/>
          <w:lang w:val="uk-UA"/>
        </w:rPr>
        <w:t>лінгвокультурні</w:t>
      </w:r>
      <w:proofErr w:type="spellEnd"/>
      <w:r>
        <w:rPr>
          <w:rFonts w:cs="Times New Roman CYR"/>
          <w:sz w:val="28"/>
          <w:szCs w:val="28"/>
          <w:lang w:val="uk-UA"/>
        </w:rPr>
        <w:t xml:space="preserve"> особливості трансформації типових ознак ігрової ситуації, що </w:t>
      </w:r>
      <w:r w:rsidRPr="000315C7">
        <w:rPr>
          <w:sz w:val="28"/>
          <w:szCs w:val="28"/>
          <w:lang w:val="uk-UA"/>
        </w:rPr>
        <w:t>привод</w:t>
      </w:r>
      <w:r>
        <w:rPr>
          <w:sz w:val="28"/>
          <w:szCs w:val="28"/>
          <w:lang w:val="uk-UA"/>
        </w:rPr>
        <w:t>я</w:t>
      </w:r>
      <w:r w:rsidRPr="000315C7">
        <w:rPr>
          <w:sz w:val="28"/>
          <w:szCs w:val="28"/>
          <w:lang w:val="uk-UA"/>
        </w:rPr>
        <w:t xml:space="preserve">ть до появи </w:t>
      </w:r>
      <w:proofErr w:type="spellStart"/>
      <w:r w:rsidRPr="000315C7">
        <w:rPr>
          <w:sz w:val="28"/>
          <w:szCs w:val="28"/>
          <w:lang w:val="uk-UA"/>
        </w:rPr>
        <w:t>непрототипових</w:t>
      </w:r>
      <w:proofErr w:type="spellEnd"/>
      <w:r w:rsidRPr="000315C7">
        <w:rPr>
          <w:sz w:val="28"/>
          <w:szCs w:val="28"/>
          <w:lang w:val="uk-UA"/>
        </w:rPr>
        <w:t xml:space="preserve"> моделей</w:t>
      </w:r>
      <w:r>
        <w:rPr>
          <w:sz w:val="28"/>
          <w:szCs w:val="28"/>
          <w:lang w:val="uk-UA"/>
        </w:rPr>
        <w:t xml:space="preserve"> ігор</w:t>
      </w:r>
      <w:r>
        <w:rPr>
          <w:rFonts w:cs="Times New Roman CYR"/>
          <w:sz w:val="28"/>
          <w:szCs w:val="28"/>
          <w:lang w:val="uk-UA"/>
        </w:rPr>
        <w:t xml:space="preserve">. Новим в роботі також є опис ієрархії лексичних засобів, що репрезентують ігрові події, та представлення </w:t>
      </w:r>
      <w:proofErr w:type="spellStart"/>
      <w:r>
        <w:rPr>
          <w:rFonts w:cs="Times New Roman CYR"/>
          <w:sz w:val="28"/>
          <w:szCs w:val="28"/>
          <w:lang w:val="uk-UA"/>
        </w:rPr>
        <w:t>гіпонімічної</w:t>
      </w:r>
      <w:proofErr w:type="spellEnd"/>
      <w:r>
        <w:rPr>
          <w:rFonts w:cs="Times New Roman CYR"/>
          <w:sz w:val="28"/>
          <w:szCs w:val="28"/>
          <w:lang w:val="uk-UA"/>
        </w:rPr>
        <w:t xml:space="preserve"> реалізації </w:t>
      </w:r>
      <w:proofErr w:type="spellStart"/>
      <w:r>
        <w:rPr>
          <w:rFonts w:cs="Times New Roman CYR"/>
          <w:sz w:val="28"/>
          <w:szCs w:val="28"/>
          <w:lang w:val="uk-UA"/>
        </w:rPr>
        <w:t>гіпероніма</w:t>
      </w:r>
      <w:proofErr w:type="spellEnd"/>
      <w:r>
        <w:rPr>
          <w:rFonts w:cs="Times New Roman CYR"/>
          <w:sz w:val="28"/>
          <w:szCs w:val="28"/>
          <w:lang w:val="uk-UA"/>
        </w:rPr>
        <w:t xml:space="preserve"> “Ігровий вид спорту” в лексиці футболу, крикету й бриджу. </w:t>
      </w:r>
    </w:p>
    <w:p w:rsidR="009C43EF" w:rsidRDefault="009C43EF" w:rsidP="009C43EF">
      <w:pPr>
        <w:tabs>
          <w:tab w:val="left" w:pos="720"/>
          <w:tab w:val="left" w:pos="9540"/>
        </w:tabs>
        <w:spacing w:line="360" w:lineRule="auto"/>
        <w:ind w:firstLineChars="330" w:firstLine="928"/>
        <w:jc w:val="both"/>
        <w:rPr>
          <w:rFonts w:cs="Times New Roman CYR"/>
          <w:sz w:val="28"/>
          <w:szCs w:val="28"/>
          <w:lang w:val="uk-UA"/>
        </w:rPr>
      </w:pPr>
      <w:r>
        <w:rPr>
          <w:rFonts w:cs="Times New Roman CYR"/>
          <w:b/>
          <w:bCs/>
          <w:sz w:val="28"/>
          <w:szCs w:val="28"/>
          <w:lang w:val="uk-UA"/>
        </w:rPr>
        <w:t>Теоретичне значення</w:t>
      </w:r>
      <w:r>
        <w:rPr>
          <w:rFonts w:cs="Times New Roman CYR"/>
          <w:sz w:val="28"/>
          <w:szCs w:val="28"/>
          <w:lang w:val="uk-UA"/>
        </w:rPr>
        <w:t xml:space="preserve"> дослідження полягає у встановленні закономірностей розвитку лексичних засобів на позначення складників ігрових видів спорту, у з’ясуванні способів, що вмотивовують їх номінацію. Висновки щодо особливостей найменування ігрових подій та системності організації лексичних засобів, що їх позначають, можуть бути внеском у теорію номінації. Застосування методу концептуального аналізу для опису ієрархії лексичних засобів на позначення ігрових видів спорту сприяє подальшому розвитку  теорії поля у лінгвістиці.</w:t>
      </w:r>
    </w:p>
    <w:p w:rsidR="009C43EF" w:rsidRDefault="009C43EF" w:rsidP="009C43EF">
      <w:pPr>
        <w:tabs>
          <w:tab w:val="left" w:pos="0"/>
          <w:tab w:val="left" w:pos="900"/>
          <w:tab w:val="left" w:pos="9540"/>
        </w:tabs>
        <w:spacing w:line="360" w:lineRule="auto"/>
        <w:ind w:firstLineChars="330" w:firstLine="928"/>
        <w:jc w:val="both"/>
        <w:rPr>
          <w:rFonts w:cs="Times New Roman CYR"/>
          <w:sz w:val="28"/>
          <w:szCs w:val="28"/>
          <w:lang w:val="uk-UA"/>
        </w:rPr>
      </w:pPr>
      <w:r>
        <w:rPr>
          <w:rFonts w:cs="Times New Roman CYR"/>
          <w:b/>
          <w:bCs/>
          <w:sz w:val="28"/>
          <w:szCs w:val="28"/>
          <w:lang w:val="uk-UA"/>
        </w:rPr>
        <w:t xml:space="preserve">Практична цінність </w:t>
      </w:r>
      <w:r>
        <w:rPr>
          <w:rFonts w:cs="Times New Roman CYR"/>
          <w:sz w:val="28"/>
          <w:szCs w:val="28"/>
          <w:lang w:val="uk-UA"/>
        </w:rPr>
        <w:t xml:space="preserve">дослідження визначається можливістю використання його результатів у курсах лексикології (розділи “Семантична структура англійського слова”, “Семантична мотивація”, “Проблеми лексикографії сучасної англійської мови”) і стилістики англійської мови (розділ “Стилістична диференціація англійської мови”), у спецкурсах з когнітивної семантики й </w:t>
      </w:r>
      <w:proofErr w:type="spellStart"/>
      <w:r>
        <w:rPr>
          <w:rFonts w:cs="Times New Roman CYR"/>
          <w:sz w:val="28"/>
          <w:szCs w:val="28"/>
          <w:lang w:val="uk-UA"/>
        </w:rPr>
        <w:t>лінгвокультурології</w:t>
      </w:r>
      <w:proofErr w:type="spellEnd"/>
      <w:r>
        <w:rPr>
          <w:rFonts w:cs="Times New Roman CYR"/>
          <w:sz w:val="28"/>
          <w:szCs w:val="28"/>
          <w:lang w:val="uk-UA"/>
        </w:rPr>
        <w:t xml:space="preserve">, у наукових дослідженнях з англійської філології, а також при укладанні словників спортивної лексики сучасної англійської мови. </w:t>
      </w:r>
    </w:p>
    <w:p w:rsidR="009C43EF" w:rsidRPr="008B6057" w:rsidRDefault="009C43EF" w:rsidP="009C43EF">
      <w:pPr>
        <w:pStyle w:val="afffffffe"/>
        <w:tabs>
          <w:tab w:val="left" w:pos="0"/>
          <w:tab w:val="left" w:pos="540"/>
        </w:tabs>
        <w:ind w:right="-360" w:firstLine="737"/>
        <w:jc w:val="both"/>
        <w:rPr>
          <w:b/>
          <w:bCs/>
          <w:i/>
          <w:sz w:val="28"/>
          <w:szCs w:val="28"/>
          <w:lang w:val="uk-UA"/>
        </w:rPr>
      </w:pPr>
      <w:r w:rsidRPr="008B6057">
        <w:rPr>
          <w:sz w:val="28"/>
          <w:szCs w:val="28"/>
          <w:lang w:val="uk-UA"/>
        </w:rPr>
        <w:t>Положення, що виносяться на захист:</w:t>
      </w:r>
      <w:r w:rsidRPr="008B6057">
        <w:rPr>
          <w:b/>
          <w:bCs/>
          <w:i/>
          <w:sz w:val="28"/>
          <w:szCs w:val="28"/>
          <w:lang w:val="uk-UA"/>
        </w:rPr>
        <w:t xml:space="preserve"> </w:t>
      </w:r>
    </w:p>
    <w:p w:rsidR="009C43EF" w:rsidRPr="008B6057" w:rsidRDefault="009C43EF" w:rsidP="009C43EF">
      <w:pPr>
        <w:pStyle w:val="afffffffe"/>
        <w:tabs>
          <w:tab w:val="left" w:pos="0"/>
          <w:tab w:val="left" w:pos="540"/>
        </w:tabs>
        <w:ind w:firstLine="737"/>
        <w:jc w:val="both"/>
        <w:rPr>
          <w:b/>
          <w:bCs/>
          <w:sz w:val="28"/>
          <w:szCs w:val="28"/>
          <w:lang w:val="uk-UA"/>
        </w:rPr>
      </w:pPr>
      <w:r w:rsidRPr="008B6057">
        <w:rPr>
          <w:b/>
          <w:bCs/>
          <w:sz w:val="28"/>
          <w:szCs w:val="28"/>
          <w:lang w:val="uk-UA"/>
        </w:rPr>
        <w:t xml:space="preserve">1. Ігрові види спорту футбол, крикет й бридж як первісно задані у британській культурі концепти з глибоким культурно-національним контекстом моделюються в систему з певними правилами й певним типом поведінки, яка постає у вигляді семантичних сценаріїв, спрямованих  на </w:t>
      </w:r>
      <w:r w:rsidRPr="008B6057">
        <w:rPr>
          <w:b/>
          <w:bCs/>
          <w:sz w:val="28"/>
          <w:szCs w:val="28"/>
          <w:lang w:val="uk-UA"/>
        </w:rPr>
        <w:lastRenderedPageBreak/>
        <w:t xml:space="preserve">розгортання типових ситуацій в межах ігрового простору. Вибір лексичних засобів для опису цих ситуацій є наслідком інтеграції концептуальних та мовних  </w:t>
      </w:r>
      <w:r>
        <w:rPr>
          <w:b/>
          <w:bCs/>
          <w:sz w:val="28"/>
          <w:szCs w:val="28"/>
          <w:lang w:val="uk-UA"/>
        </w:rPr>
        <w:t>моделей</w:t>
      </w:r>
      <w:r w:rsidRPr="008B6057">
        <w:rPr>
          <w:b/>
          <w:bCs/>
          <w:sz w:val="28"/>
          <w:szCs w:val="28"/>
          <w:lang w:val="uk-UA"/>
        </w:rPr>
        <w:t xml:space="preserve">.  </w:t>
      </w:r>
    </w:p>
    <w:p w:rsidR="009C43EF" w:rsidRDefault="009C43EF" w:rsidP="009C43EF">
      <w:pPr>
        <w:pStyle w:val="afffffffe"/>
        <w:tabs>
          <w:tab w:val="left" w:pos="0"/>
          <w:tab w:val="left" w:pos="540"/>
        </w:tabs>
        <w:ind w:firstLine="737"/>
        <w:jc w:val="both"/>
        <w:rPr>
          <w:b/>
          <w:bCs/>
          <w:sz w:val="28"/>
          <w:szCs w:val="28"/>
          <w:lang w:val="uk-UA"/>
        </w:rPr>
      </w:pPr>
      <w:r w:rsidRPr="008B6057">
        <w:rPr>
          <w:b/>
          <w:bCs/>
          <w:sz w:val="28"/>
          <w:szCs w:val="28"/>
          <w:lang w:val="uk-UA"/>
        </w:rPr>
        <w:t>2. Системний характер типової ігрової події виявляється в реалізації конвенційного фрейму, який складається з взаємодіючих</w:t>
      </w:r>
      <w:r>
        <w:rPr>
          <w:b/>
          <w:bCs/>
          <w:sz w:val="28"/>
          <w:szCs w:val="28"/>
          <w:lang w:val="uk-UA"/>
        </w:rPr>
        <w:t xml:space="preserve"> компонентів</w:t>
      </w:r>
      <w:r w:rsidRPr="008B6057">
        <w:rPr>
          <w:b/>
          <w:bCs/>
          <w:sz w:val="28"/>
          <w:szCs w:val="28"/>
          <w:lang w:val="uk-UA"/>
        </w:rPr>
        <w:t>: ПРАВИЛА, ГРАВЦІ, СУДДІ та ГЛЯДАЧ</w:t>
      </w:r>
      <w:r>
        <w:rPr>
          <w:b/>
          <w:bCs/>
          <w:sz w:val="28"/>
          <w:szCs w:val="28"/>
          <w:lang w:val="uk-UA"/>
        </w:rPr>
        <w:t>І</w:t>
      </w:r>
      <w:r w:rsidRPr="008B6057">
        <w:rPr>
          <w:b/>
          <w:bCs/>
          <w:sz w:val="28"/>
          <w:szCs w:val="28"/>
          <w:lang w:val="uk-UA"/>
        </w:rPr>
        <w:t xml:space="preserve">, а лексичні одиниці, які позначають ці </w:t>
      </w:r>
      <w:r>
        <w:rPr>
          <w:b/>
          <w:bCs/>
          <w:sz w:val="28"/>
          <w:szCs w:val="28"/>
          <w:lang w:val="uk-UA"/>
        </w:rPr>
        <w:t>компоненти</w:t>
      </w:r>
      <w:r w:rsidRPr="008B6057">
        <w:rPr>
          <w:b/>
          <w:bCs/>
          <w:sz w:val="28"/>
          <w:szCs w:val="28"/>
          <w:lang w:val="uk-UA"/>
        </w:rPr>
        <w:t>, формують номінативний простір поняття “Ігровий вид спорту” в сучасній англійській мові. С</w:t>
      </w:r>
      <w:r w:rsidRPr="008B6057">
        <w:rPr>
          <w:b/>
          <w:sz w:val="28"/>
          <w:szCs w:val="28"/>
          <w:lang w:val="uk-UA"/>
        </w:rPr>
        <w:t>кладовими елементами цього простору є функціонально-семантичні поля</w:t>
      </w:r>
      <w:r>
        <w:rPr>
          <w:b/>
          <w:sz w:val="28"/>
          <w:szCs w:val="28"/>
          <w:lang w:val="uk-UA"/>
        </w:rPr>
        <w:t xml:space="preserve"> (ФСП)</w:t>
      </w:r>
      <w:r w:rsidRPr="008B6057">
        <w:rPr>
          <w:b/>
          <w:sz w:val="28"/>
          <w:szCs w:val="28"/>
          <w:lang w:val="uk-UA"/>
        </w:rPr>
        <w:t xml:space="preserve">, що представляють угрупування </w:t>
      </w:r>
      <w:r>
        <w:rPr>
          <w:b/>
          <w:sz w:val="28"/>
          <w:szCs w:val="28"/>
          <w:lang w:val="uk-UA"/>
        </w:rPr>
        <w:t xml:space="preserve"> </w:t>
      </w:r>
      <w:r w:rsidRPr="008B6057">
        <w:rPr>
          <w:b/>
          <w:sz w:val="28"/>
          <w:szCs w:val="28"/>
          <w:lang w:val="uk-UA"/>
        </w:rPr>
        <w:t xml:space="preserve">лексичних </w:t>
      </w:r>
      <w:r>
        <w:rPr>
          <w:b/>
          <w:sz w:val="28"/>
          <w:szCs w:val="28"/>
          <w:lang w:val="uk-UA"/>
        </w:rPr>
        <w:t xml:space="preserve"> </w:t>
      </w:r>
      <w:r w:rsidRPr="008B6057">
        <w:rPr>
          <w:b/>
          <w:sz w:val="28"/>
          <w:szCs w:val="28"/>
          <w:lang w:val="uk-UA"/>
        </w:rPr>
        <w:t xml:space="preserve">засобів </w:t>
      </w:r>
      <w:r>
        <w:rPr>
          <w:b/>
          <w:sz w:val="28"/>
          <w:szCs w:val="28"/>
          <w:lang w:val="uk-UA"/>
        </w:rPr>
        <w:t xml:space="preserve"> </w:t>
      </w:r>
      <w:r w:rsidRPr="008B6057">
        <w:rPr>
          <w:b/>
          <w:sz w:val="28"/>
          <w:szCs w:val="28"/>
          <w:lang w:val="uk-UA"/>
        </w:rPr>
        <w:t xml:space="preserve">англійської </w:t>
      </w:r>
      <w:r>
        <w:rPr>
          <w:b/>
          <w:sz w:val="28"/>
          <w:szCs w:val="28"/>
          <w:lang w:val="uk-UA"/>
        </w:rPr>
        <w:t xml:space="preserve"> </w:t>
      </w:r>
      <w:r w:rsidRPr="008B6057">
        <w:rPr>
          <w:b/>
          <w:sz w:val="28"/>
          <w:szCs w:val="28"/>
          <w:lang w:val="uk-UA"/>
        </w:rPr>
        <w:t xml:space="preserve">мови, </w:t>
      </w:r>
      <w:r>
        <w:rPr>
          <w:b/>
          <w:sz w:val="28"/>
          <w:szCs w:val="28"/>
          <w:lang w:val="uk-UA"/>
        </w:rPr>
        <w:t xml:space="preserve">які  </w:t>
      </w:r>
      <w:r w:rsidRPr="008B6057">
        <w:rPr>
          <w:b/>
          <w:sz w:val="28"/>
          <w:szCs w:val="28"/>
          <w:lang w:val="uk-UA"/>
        </w:rPr>
        <w:t>взаємодіють на підставі спільності їх семантичних функцій і виражають варіанти певної семантичної категорії</w:t>
      </w:r>
      <w:r w:rsidRPr="008B6057">
        <w:rPr>
          <w:b/>
          <w:bCs/>
          <w:sz w:val="28"/>
          <w:szCs w:val="28"/>
          <w:lang w:val="uk-UA"/>
        </w:rPr>
        <w:t xml:space="preserve">. </w:t>
      </w:r>
    </w:p>
    <w:p w:rsidR="009C43EF" w:rsidRDefault="009C43EF" w:rsidP="009C43EF">
      <w:pPr>
        <w:pStyle w:val="afffffffe"/>
        <w:tabs>
          <w:tab w:val="left" w:pos="0"/>
          <w:tab w:val="left" w:pos="540"/>
        </w:tabs>
        <w:ind w:firstLine="737"/>
        <w:jc w:val="both"/>
        <w:rPr>
          <w:b/>
          <w:sz w:val="28"/>
          <w:szCs w:val="28"/>
          <w:lang w:val="uk-UA"/>
        </w:rPr>
      </w:pPr>
      <w:r>
        <w:rPr>
          <w:b/>
          <w:bCs/>
          <w:sz w:val="28"/>
          <w:szCs w:val="28"/>
          <w:lang w:val="uk-UA"/>
        </w:rPr>
        <w:t xml:space="preserve">3. </w:t>
      </w:r>
      <w:r w:rsidRPr="00846B92">
        <w:rPr>
          <w:rFonts w:cs="Times New Roman CYR"/>
          <w:b/>
          <w:sz w:val="28"/>
          <w:szCs w:val="28"/>
          <w:lang w:val="uk-UA"/>
        </w:rPr>
        <w:t xml:space="preserve">Функціональна взаємодія елементів </w:t>
      </w:r>
      <w:r>
        <w:rPr>
          <w:rFonts w:cs="Times New Roman CYR"/>
          <w:b/>
          <w:sz w:val="28"/>
          <w:szCs w:val="28"/>
          <w:lang w:val="uk-UA"/>
        </w:rPr>
        <w:t xml:space="preserve">номінативного </w:t>
      </w:r>
      <w:r w:rsidRPr="00846B92">
        <w:rPr>
          <w:rFonts w:cs="Times New Roman CYR"/>
          <w:b/>
          <w:sz w:val="28"/>
          <w:szCs w:val="28"/>
          <w:lang w:val="uk-UA"/>
        </w:rPr>
        <w:t>простору здійснюється на основі тієї ролі, яку позначені лексичними засобами концепти відіграють у розгортанні типової ігрової ситуації</w:t>
      </w:r>
      <w:r>
        <w:rPr>
          <w:b/>
          <w:bCs/>
          <w:sz w:val="28"/>
          <w:szCs w:val="28"/>
          <w:lang w:val="uk-UA"/>
        </w:rPr>
        <w:t>.</w:t>
      </w:r>
      <w:r w:rsidRPr="008B6057">
        <w:rPr>
          <w:b/>
          <w:bCs/>
          <w:sz w:val="28"/>
          <w:szCs w:val="28"/>
          <w:lang w:val="uk-UA"/>
        </w:rPr>
        <w:t xml:space="preserve"> Лексичні засоби, що позначають ігрові види спорта, </w:t>
      </w:r>
      <w:r w:rsidRPr="008B6057">
        <w:rPr>
          <w:b/>
          <w:sz w:val="28"/>
          <w:szCs w:val="28"/>
          <w:lang w:val="uk-UA"/>
        </w:rPr>
        <w:t xml:space="preserve">об’єднані образною основою та спільним лінгвокультурним компонентом та орієнтовані на мовну категорізацію </w:t>
      </w:r>
      <w:r>
        <w:rPr>
          <w:b/>
          <w:sz w:val="28"/>
          <w:szCs w:val="28"/>
          <w:lang w:val="uk-UA"/>
        </w:rPr>
        <w:t xml:space="preserve">ігрових </w:t>
      </w:r>
      <w:r w:rsidRPr="008B6057">
        <w:rPr>
          <w:b/>
          <w:sz w:val="28"/>
          <w:szCs w:val="28"/>
          <w:lang w:val="uk-UA"/>
        </w:rPr>
        <w:t xml:space="preserve">подій, де вони розуміються як: </w:t>
      </w:r>
      <w:r w:rsidRPr="008B6057">
        <w:rPr>
          <w:b/>
          <w:sz w:val="28"/>
          <w:szCs w:val="28"/>
        </w:rPr>
        <w:t>AGENT</w:t>
      </w:r>
      <w:r w:rsidRPr="008B6057">
        <w:rPr>
          <w:b/>
          <w:bCs/>
          <w:sz w:val="28"/>
          <w:szCs w:val="28"/>
          <w:lang w:val="uk-UA"/>
        </w:rPr>
        <w:t xml:space="preserve"> (агент</w:t>
      </w:r>
      <w:r w:rsidRPr="008B6057">
        <w:rPr>
          <w:b/>
          <w:sz w:val="28"/>
          <w:szCs w:val="28"/>
          <w:lang w:val="uk-UA"/>
        </w:rPr>
        <w:t xml:space="preserve"> ігрової дії або формування агентів, які беруть активну або пасивну типову для цього виду спорту участь у грі (гравці, судді, глядачі),</w:t>
      </w:r>
      <w:r w:rsidRPr="008B6057">
        <w:rPr>
          <w:sz w:val="28"/>
          <w:szCs w:val="28"/>
          <w:lang w:val="uk-UA"/>
        </w:rPr>
        <w:t xml:space="preserve"> </w:t>
      </w:r>
      <w:r w:rsidRPr="008B6057">
        <w:rPr>
          <w:b/>
          <w:sz w:val="28"/>
          <w:szCs w:val="28"/>
          <w:lang w:val="en-US"/>
        </w:rPr>
        <w:t>ACTION</w:t>
      </w:r>
      <w:r w:rsidRPr="008B6057">
        <w:rPr>
          <w:sz w:val="28"/>
          <w:szCs w:val="28"/>
          <w:lang w:val="uk-UA"/>
        </w:rPr>
        <w:t xml:space="preserve"> (</w:t>
      </w:r>
      <w:r w:rsidRPr="008B6057">
        <w:rPr>
          <w:b/>
          <w:sz w:val="28"/>
          <w:szCs w:val="28"/>
          <w:lang w:val="uk-UA"/>
        </w:rPr>
        <w:t>типова (нетипова) дія учасника ігрової ситуації,</w:t>
      </w:r>
      <w:r w:rsidRPr="008B6057">
        <w:rPr>
          <w:sz w:val="28"/>
          <w:szCs w:val="28"/>
          <w:lang w:val="uk-UA"/>
        </w:rPr>
        <w:t xml:space="preserve"> </w:t>
      </w:r>
      <w:r w:rsidRPr="008B6057">
        <w:rPr>
          <w:b/>
          <w:sz w:val="28"/>
          <w:szCs w:val="28"/>
          <w:lang w:val="en-US"/>
        </w:rPr>
        <w:t>INSTRUMENT</w:t>
      </w:r>
      <w:r w:rsidRPr="008B6057">
        <w:rPr>
          <w:b/>
          <w:sz w:val="28"/>
          <w:szCs w:val="28"/>
          <w:lang w:val="uk-UA"/>
        </w:rPr>
        <w:t xml:space="preserve"> (засоби, за допомогою яких відбувається типова спортивна дія, або обладнання, необхідне для реалізації спортивної </w:t>
      </w:r>
      <w:r w:rsidRPr="008B6057">
        <w:rPr>
          <w:b/>
          <w:sz w:val="28"/>
          <w:szCs w:val="28"/>
          <w:lang w:val="uk-UA"/>
        </w:rPr>
        <w:lastRenderedPageBreak/>
        <w:t>ситуації),</w:t>
      </w:r>
      <w:r w:rsidRPr="008B6057">
        <w:rPr>
          <w:sz w:val="28"/>
          <w:szCs w:val="28"/>
          <w:lang w:val="uk-UA"/>
        </w:rPr>
        <w:t xml:space="preserve"> </w:t>
      </w:r>
      <w:r w:rsidRPr="008B6057">
        <w:rPr>
          <w:b/>
          <w:sz w:val="28"/>
          <w:szCs w:val="28"/>
        </w:rPr>
        <w:t>MISCELLANY</w:t>
      </w:r>
      <w:r w:rsidRPr="008B6057">
        <w:rPr>
          <w:b/>
          <w:sz w:val="28"/>
          <w:szCs w:val="28"/>
          <w:lang w:val="uk-UA"/>
        </w:rPr>
        <w:t xml:space="preserve"> (</w:t>
      </w:r>
      <w:r w:rsidRPr="00FE01FE">
        <w:rPr>
          <w:rFonts w:cs="Times New Roman CYR"/>
          <w:b/>
          <w:iCs/>
          <w:sz w:val="28"/>
          <w:szCs w:val="28"/>
          <w:lang w:val="uk-UA"/>
        </w:rPr>
        <w:t>будь-яка інша ігрова подія, яка не належить до попередніх груп і не відповідає їм за своїми семантичними ознаками</w:t>
      </w:r>
      <w:r w:rsidRPr="008B6057">
        <w:rPr>
          <w:b/>
          <w:sz w:val="28"/>
          <w:szCs w:val="28"/>
          <w:lang w:val="uk-UA"/>
        </w:rPr>
        <w:t>).</w:t>
      </w:r>
    </w:p>
    <w:p w:rsidR="009C43EF" w:rsidRPr="008B6057" w:rsidRDefault="009C43EF" w:rsidP="009C43EF">
      <w:pPr>
        <w:pStyle w:val="afffffffe"/>
        <w:tabs>
          <w:tab w:val="left" w:pos="0"/>
          <w:tab w:val="left" w:pos="720"/>
        </w:tabs>
        <w:ind w:firstLine="737"/>
        <w:jc w:val="both"/>
        <w:rPr>
          <w:b/>
          <w:sz w:val="28"/>
          <w:szCs w:val="28"/>
          <w:lang w:val="uk-UA"/>
        </w:rPr>
      </w:pPr>
      <w:r w:rsidRPr="008B6057">
        <w:rPr>
          <w:b/>
          <w:sz w:val="28"/>
          <w:szCs w:val="28"/>
          <w:lang w:val="uk-UA"/>
        </w:rPr>
        <w:t xml:space="preserve">4. Ядерні елементи, встановлені у функціонально-семантичній організації лексичних засобів досліджуваних видів спорту, є базовими одиницями для побудови комунікації в контексті ігрової ситуації. Саме вони передають суть описуваної мовою </w:t>
      </w:r>
      <w:r>
        <w:rPr>
          <w:b/>
          <w:sz w:val="28"/>
          <w:szCs w:val="28"/>
          <w:lang w:val="uk-UA"/>
        </w:rPr>
        <w:t>ігров</w:t>
      </w:r>
      <w:r w:rsidRPr="008B6057">
        <w:rPr>
          <w:b/>
          <w:sz w:val="28"/>
          <w:szCs w:val="28"/>
          <w:lang w:val="uk-UA"/>
        </w:rPr>
        <w:t>ої події</w:t>
      </w:r>
      <w:r>
        <w:rPr>
          <w:b/>
          <w:sz w:val="28"/>
          <w:szCs w:val="28"/>
          <w:lang w:val="uk-UA"/>
        </w:rPr>
        <w:t>. Л</w:t>
      </w:r>
      <w:r w:rsidRPr="008B6057">
        <w:rPr>
          <w:b/>
          <w:sz w:val="28"/>
          <w:szCs w:val="28"/>
          <w:lang w:val="uk-UA"/>
        </w:rPr>
        <w:t xml:space="preserve">ексична ж периферія має пряму залежність від ядра та </w:t>
      </w:r>
      <w:r>
        <w:rPr>
          <w:b/>
          <w:sz w:val="28"/>
          <w:szCs w:val="28"/>
          <w:lang w:val="uk-UA"/>
        </w:rPr>
        <w:t xml:space="preserve">є </w:t>
      </w:r>
      <w:r w:rsidRPr="008B6057">
        <w:rPr>
          <w:b/>
          <w:sz w:val="28"/>
          <w:szCs w:val="28"/>
          <w:lang w:val="uk-UA"/>
        </w:rPr>
        <w:t>спрямован</w:t>
      </w:r>
      <w:r>
        <w:rPr>
          <w:b/>
          <w:sz w:val="28"/>
          <w:szCs w:val="28"/>
          <w:lang w:val="uk-UA"/>
        </w:rPr>
        <w:t>ою</w:t>
      </w:r>
      <w:r w:rsidRPr="008B6057">
        <w:rPr>
          <w:b/>
          <w:sz w:val="28"/>
          <w:szCs w:val="28"/>
          <w:lang w:val="uk-UA"/>
        </w:rPr>
        <w:t xml:space="preserve"> на доповнення й розширення типового образу того чи іншого складового елементу ігрової ситуації у футболі, крикеті і бриджі.</w:t>
      </w:r>
    </w:p>
    <w:p w:rsidR="009C43EF" w:rsidRDefault="009C43EF" w:rsidP="009C43EF">
      <w:pPr>
        <w:tabs>
          <w:tab w:val="left" w:pos="0"/>
        </w:tabs>
        <w:spacing w:line="360" w:lineRule="auto"/>
        <w:ind w:firstLine="720"/>
        <w:jc w:val="both"/>
        <w:rPr>
          <w:rFonts w:cs="Times New Roman CYR"/>
          <w:sz w:val="28"/>
          <w:szCs w:val="28"/>
          <w:lang w:val="uk-UA"/>
        </w:rPr>
      </w:pPr>
      <w:r>
        <w:rPr>
          <w:rFonts w:cs="Times New Roman CYR"/>
          <w:sz w:val="28"/>
          <w:szCs w:val="28"/>
          <w:lang w:val="uk-UA"/>
        </w:rPr>
        <w:t>5.</w:t>
      </w:r>
      <w:r w:rsidRPr="00FE01FE">
        <w:rPr>
          <w:rFonts w:cs="Times New Roman CYR"/>
          <w:sz w:val="28"/>
          <w:szCs w:val="28"/>
          <w:lang w:val="uk-UA"/>
        </w:rPr>
        <w:t xml:space="preserve"> </w:t>
      </w:r>
      <w:r>
        <w:rPr>
          <w:rFonts w:cs="Times New Roman CYR"/>
          <w:sz w:val="28"/>
          <w:szCs w:val="28"/>
          <w:lang w:val="uk-UA"/>
        </w:rPr>
        <w:t xml:space="preserve">За характером відображення об’єкта позамовної дійсності у кожному з полів виділено спільний семантичний компонент, що дозволяє конкретизувати концепт, позначений лексичною одиницею. Група слів, що формує ФСП, об’єднується відношенням “частина – ціле” та вибудовує зв’язок </w:t>
      </w:r>
      <w:r w:rsidRPr="00FE01FE">
        <w:rPr>
          <w:rFonts w:cs="Times New Roman CYR"/>
          <w:bCs/>
          <w:sz w:val="28"/>
          <w:szCs w:val="28"/>
          <w:lang w:val="uk-UA"/>
        </w:rPr>
        <w:t>“</w:t>
      </w:r>
      <w:proofErr w:type="spellStart"/>
      <w:r w:rsidRPr="00FE01FE">
        <w:rPr>
          <w:rFonts w:cs="Times New Roman CYR"/>
          <w:bCs/>
          <w:sz w:val="28"/>
          <w:szCs w:val="28"/>
          <w:lang w:val="uk-UA"/>
        </w:rPr>
        <w:t>гіперонім</w:t>
      </w:r>
      <w:proofErr w:type="spellEnd"/>
      <w:r w:rsidRPr="00FE01FE">
        <w:rPr>
          <w:rFonts w:cs="Times New Roman CYR"/>
          <w:bCs/>
          <w:sz w:val="28"/>
          <w:szCs w:val="28"/>
          <w:lang w:val="uk-UA"/>
        </w:rPr>
        <w:t xml:space="preserve"> – </w:t>
      </w:r>
      <w:proofErr w:type="spellStart"/>
      <w:r w:rsidRPr="00FE01FE">
        <w:rPr>
          <w:rFonts w:cs="Times New Roman CYR"/>
          <w:bCs/>
          <w:sz w:val="28"/>
          <w:szCs w:val="28"/>
          <w:lang w:val="uk-UA"/>
        </w:rPr>
        <w:t>гіпонім</w:t>
      </w:r>
      <w:proofErr w:type="spellEnd"/>
      <w:r w:rsidRPr="00FE01FE">
        <w:rPr>
          <w:rFonts w:cs="Times New Roman CYR"/>
          <w:bCs/>
          <w:sz w:val="28"/>
          <w:szCs w:val="28"/>
          <w:lang w:val="uk-UA"/>
        </w:rPr>
        <w:t>”</w:t>
      </w:r>
      <w:r w:rsidRPr="00FE01FE">
        <w:rPr>
          <w:rFonts w:cs="Times New Roman CYR"/>
          <w:sz w:val="28"/>
          <w:szCs w:val="28"/>
          <w:lang w:val="uk-UA"/>
        </w:rPr>
        <w:t>. В</w:t>
      </w:r>
      <w:r>
        <w:rPr>
          <w:rFonts w:cs="Times New Roman CYR"/>
          <w:sz w:val="28"/>
          <w:szCs w:val="28"/>
          <w:lang w:val="uk-UA"/>
        </w:rPr>
        <w:t xml:space="preserve"> окреслених полях  наявні </w:t>
      </w:r>
      <w:proofErr w:type="spellStart"/>
      <w:r>
        <w:rPr>
          <w:rFonts w:cs="Times New Roman CYR"/>
          <w:sz w:val="28"/>
          <w:szCs w:val="28"/>
          <w:lang w:val="uk-UA"/>
        </w:rPr>
        <w:t>родо-видові</w:t>
      </w:r>
      <w:proofErr w:type="spellEnd"/>
      <w:r>
        <w:rPr>
          <w:rFonts w:cs="Times New Roman CYR"/>
          <w:sz w:val="28"/>
          <w:szCs w:val="28"/>
          <w:lang w:val="uk-UA"/>
        </w:rPr>
        <w:t xml:space="preserve"> зв’язки (</w:t>
      </w:r>
      <w:proofErr w:type="spellStart"/>
      <w:r>
        <w:rPr>
          <w:rFonts w:cs="Times New Roman CYR"/>
          <w:sz w:val="28"/>
          <w:szCs w:val="28"/>
          <w:lang w:val="uk-UA"/>
        </w:rPr>
        <w:t>гіперо-гіпонімічні</w:t>
      </w:r>
      <w:proofErr w:type="spellEnd"/>
      <w:r>
        <w:rPr>
          <w:rFonts w:cs="Times New Roman CYR"/>
          <w:sz w:val="28"/>
          <w:szCs w:val="28"/>
          <w:lang w:val="uk-UA"/>
        </w:rPr>
        <w:t xml:space="preserve"> відношення), які підкреслюють подібність всередині одного класу денотатів та слугують основою для їх різноманітної лексичної реалізації.</w:t>
      </w:r>
    </w:p>
    <w:p w:rsidR="009C43EF" w:rsidRPr="008B6057" w:rsidRDefault="009C43EF" w:rsidP="009C43EF">
      <w:pPr>
        <w:pStyle w:val="afffffffe"/>
        <w:ind w:firstLine="737"/>
        <w:jc w:val="both"/>
        <w:rPr>
          <w:b/>
          <w:bCs/>
          <w:sz w:val="28"/>
          <w:szCs w:val="28"/>
          <w:lang w:val="uk-UA"/>
        </w:rPr>
      </w:pPr>
      <w:r>
        <w:rPr>
          <w:b/>
          <w:sz w:val="28"/>
          <w:szCs w:val="28"/>
          <w:lang w:val="uk-UA"/>
        </w:rPr>
        <w:t>6</w:t>
      </w:r>
      <w:r w:rsidRPr="008B6057">
        <w:rPr>
          <w:b/>
          <w:sz w:val="28"/>
          <w:szCs w:val="28"/>
          <w:lang w:val="uk-UA"/>
        </w:rPr>
        <w:t xml:space="preserve">. Одиниці номінації, що позначають </w:t>
      </w:r>
      <w:r>
        <w:rPr>
          <w:b/>
          <w:sz w:val="28"/>
          <w:szCs w:val="28"/>
          <w:lang w:val="uk-UA"/>
        </w:rPr>
        <w:t>ігров</w:t>
      </w:r>
      <w:r w:rsidRPr="008B6057">
        <w:rPr>
          <w:b/>
          <w:sz w:val="28"/>
          <w:szCs w:val="28"/>
          <w:lang w:val="uk-UA"/>
        </w:rPr>
        <w:t xml:space="preserve">і події, є екстралінгвально вмотивованими, а найчастішими прийомами, </w:t>
      </w:r>
      <w:r>
        <w:rPr>
          <w:b/>
          <w:sz w:val="28"/>
          <w:szCs w:val="28"/>
          <w:lang w:val="uk-UA"/>
        </w:rPr>
        <w:t xml:space="preserve">які </w:t>
      </w:r>
      <w:r w:rsidRPr="008B6057">
        <w:rPr>
          <w:b/>
          <w:sz w:val="28"/>
          <w:szCs w:val="28"/>
          <w:lang w:val="uk-UA"/>
        </w:rPr>
        <w:t xml:space="preserve">мотивують </w:t>
      </w:r>
      <w:r>
        <w:rPr>
          <w:b/>
          <w:sz w:val="28"/>
          <w:szCs w:val="28"/>
          <w:lang w:val="uk-UA"/>
        </w:rPr>
        <w:t xml:space="preserve">цю </w:t>
      </w:r>
      <w:r w:rsidRPr="008B6057">
        <w:rPr>
          <w:b/>
          <w:sz w:val="28"/>
          <w:szCs w:val="28"/>
          <w:lang w:val="uk-UA"/>
        </w:rPr>
        <w:t>лексику, виявляються спеціалізація та генералізація значення слова, включення в значення одного слова елементів значення іншого та складання двох слів</w:t>
      </w:r>
      <w:r>
        <w:rPr>
          <w:b/>
          <w:sz w:val="28"/>
          <w:szCs w:val="28"/>
          <w:lang w:val="uk-UA"/>
        </w:rPr>
        <w:t xml:space="preserve"> та їх значень</w:t>
      </w:r>
      <w:r w:rsidRPr="008B6057">
        <w:rPr>
          <w:b/>
          <w:sz w:val="28"/>
          <w:szCs w:val="28"/>
          <w:lang w:val="uk-UA"/>
        </w:rPr>
        <w:t>.</w:t>
      </w:r>
      <w:r w:rsidRPr="008B6057">
        <w:rPr>
          <w:b/>
          <w:bCs/>
          <w:sz w:val="28"/>
          <w:szCs w:val="28"/>
          <w:lang w:val="uk-UA"/>
        </w:rPr>
        <w:t xml:space="preserve"> Одним з найбільш продуктивних способів номінації, що мотивують позначання</w:t>
      </w:r>
      <w:r>
        <w:rPr>
          <w:b/>
          <w:bCs/>
          <w:sz w:val="28"/>
          <w:szCs w:val="28"/>
          <w:lang w:val="uk-UA"/>
        </w:rPr>
        <w:t xml:space="preserve"> ігрових подій</w:t>
      </w:r>
      <w:r w:rsidRPr="008B6057">
        <w:rPr>
          <w:b/>
          <w:bCs/>
          <w:sz w:val="28"/>
          <w:szCs w:val="28"/>
          <w:lang w:val="uk-UA"/>
        </w:rPr>
        <w:t xml:space="preserve">, є метафоричне перенесення, суттю якого виступають образні порівняння з вже існуючими предметами за </w:t>
      </w:r>
      <w:r w:rsidRPr="008B6057">
        <w:rPr>
          <w:b/>
          <w:sz w:val="28"/>
          <w:szCs w:val="28"/>
          <w:lang w:val="uk-UA"/>
        </w:rPr>
        <w:t>зовнішньою подібністю із суміжн</w:t>
      </w:r>
      <w:r>
        <w:rPr>
          <w:b/>
          <w:sz w:val="28"/>
          <w:szCs w:val="28"/>
          <w:lang w:val="uk-UA"/>
        </w:rPr>
        <w:t xml:space="preserve">ою </w:t>
      </w:r>
      <w:r w:rsidRPr="008B6057">
        <w:rPr>
          <w:b/>
          <w:sz w:val="28"/>
          <w:szCs w:val="28"/>
          <w:lang w:val="uk-UA"/>
        </w:rPr>
        <w:lastRenderedPageBreak/>
        <w:t>спортивн</w:t>
      </w:r>
      <w:r>
        <w:rPr>
          <w:b/>
          <w:sz w:val="28"/>
          <w:szCs w:val="28"/>
          <w:lang w:val="uk-UA"/>
        </w:rPr>
        <w:t>ою</w:t>
      </w:r>
      <w:r w:rsidRPr="008B6057">
        <w:rPr>
          <w:b/>
          <w:sz w:val="28"/>
          <w:szCs w:val="28"/>
          <w:lang w:val="uk-UA"/>
        </w:rPr>
        <w:t xml:space="preserve"> по</w:t>
      </w:r>
      <w:r>
        <w:rPr>
          <w:b/>
          <w:sz w:val="28"/>
          <w:szCs w:val="28"/>
          <w:lang w:val="uk-UA"/>
        </w:rPr>
        <w:t>дією</w:t>
      </w:r>
      <w:r w:rsidRPr="008B6057">
        <w:rPr>
          <w:b/>
          <w:sz w:val="28"/>
          <w:szCs w:val="28"/>
          <w:lang w:val="uk-UA"/>
        </w:rPr>
        <w:t xml:space="preserve"> або збіги частини деяких ознак, відображених у попередньому значенні.</w:t>
      </w:r>
      <w:r w:rsidRPr="008B6057">
        <w:rPr>
          <w:b/>
          <w:bCs/>
          <w:sz w:val="28"/>
          <w:szCs w:val="28"/>
          <w:lang w:val="uk-UA"/>
        </w:rPr>
        <w:t xml:space="preserve">  </w:t>
      </w:r>
    </w:p>
    <w:p w:rsidR="009C43EF" w:rsidRDefault="009C43EF" w:rsidP="009C43EF">
      <w:pPr>
        <w:spacing w:line="360" w:lineRule="auto"/>
        <w:ind w:firstLine="720"/>
        <w:jc w:val="both"/>
        <w:rPr>
          <w:rFonts w:cs="Times New Roman CYR"/>
          <w:lang w:val="uk-UA"/>
        </w:rPr>
      </w:pPr>
      <w:r w:rsidRPr="00EC22C7">
        <w:rPr>
          <w:sz w:val="28"/>
          <w:szCs w:val="28"/>
          <w:lang w:val="uk-UA"/>
        </w:rPr>
        <w:t>7.</w:t>
      </w:r>
      <w:r w:rsidRPr="008B6057">
        <w:rPr>
          <w:szCs w:val="28"/>
          <w:lang w:val="uk-UA"/>
        </w:rPr>
        <w:t xml:space="preserve"> </w:t>
      </w:r>
      <w:r>
        <w:rPr>
          <w:rFonts w:cs="Times New Roman CYR"/>
          <w:sz w:val="28"/>
          <w:szCs w:val="28"/>
          <w:lang w:val="uk-UA"/>
        </w:rPr>
        <w:t xml:space="preserve">Наявність системних відношень між лексичними одиницями номінативного простору розглядуваних ігор </w:t>
      </w:r>
      <w:r w:rsidRPr="004F19A3">
        <w:rPr>
          <w:rFonts w:cs="Times New Roman CYR"/>
          <w:sz w:val="28"/>
          <w:szCs w:val="28"/>
          <w:lang w:val="uk-UA"/>
        </w:rPr>
        <w:t xml:space="preserve">характеризує </w:t>
      </w:r>
      <w:proofErr w:type="spellStart"/>
      <w:r>
        <w:rPr>
          <w:rFonts w:cs="Times New Roman CYR"/>
          <w:sz w:val="28"/>
          <w:szCs w:val="28"/>
          <w:lang w:val="uk-UA"/>
        </w:rPr>
        <w:t>вокабуляр</w:t>
      </w:r>
      <w:proofErr w:type="spellEnd"/>
      <w:r>
        <w:rPr>
          <w:rFonts w:cs="Times New Roman CYR"/>
          <w:sz w:val="28"/>
          <w:szCs w:val="28"/>
          <w:lang w:val="uk-UA"/>
        </w:rPr>
        <w:t xml:space="preserve"> ігрових видів спорту як спеціальну лексику, </w:t>
      </w:r>
      <w:r w:rsidRPr="00EC22C7">
        <w:rPr>
          <w:rFonts w:cs="Times New Roman CYR"/>
          <w:sz w:val="28"/>
          <w:szCs w:val="28"/>
          <w:lang w:val="uk-UA"/>
        </w:rPr>
        <w:t>що відкрита для</w:t>
      </w:r>
      <w:r>
        <w:rPr>
          <w:rFonts w:cs="Times New Roman CYR"/>
          <w:sz w:val="28"/>
          <w:szCs w:val="28"/>
          <w:lang w:val="uk-UA"/>
        </w:rPr>
        <w:t xml:space="preserve"> внутрішнього</w:t>
      </w:r>
      <w:r>
        <w:rPr>
          <w:rFonts w:cs="Times New Roman CYR"/>
          <w:szCs w:val="28"/>
          <w:lang w:val="uk-UA"/>
        </w:rPr>
        <w:t xml:space="preserve"> </w:t>
      </w:r>
      <w:r w:rsidRPr="004F19A3">
        <w:rPr>
          <w:rFonts w:cs="Times New Roman CYR"/>
          <w:sz w:val="28"/>
          <w:szCs w:val="28"/>
          <w:lang w:val="uk-UA"/>
        </w:rPr>
        <w:t>розвитку</w:t>
      </w:r>
      <w:r>
        <w:rPr>
          <w:rFonts w:cs="Times New Roman CYR"/>
          <w:sz w:val="28"/>
          <w:szCs w:val="28"/>
          <w:lang w:val="uk-UA"/>
        </w:rPr>
        <w:t xml:space="preserve"> і для зовнішнього впливу</w:t>
      </w:r>
      <w:r>
        <w:rPr>
          <w:rFonts w:cs="Times New Roman CYR"/>
          <w:szCs w:val="28"/>
          <w:lang w:val="uk-UA"/>
        </w:rPr>
        <w:t>.</w:t>
      </w:r>
      <w:r w:rsidRPr="004F19A3">
        <w:rPr>
          <w:rFonts w:cs="Times New Roman CYR"/>
          <w:sz w:val="28"/>
          <w:szCs w:val="28"/>
          <w:lang w:val="uk-UA"/>
        </w:rPr>
        <w:t xml:space="preserve"> </w:t>
      </w:r>
      <w:r>
        <w:rPr>
          <w:rFonts w:cs="Times New Roman CYR"/>
          <w:sz w:val="28"/>
          <w:szCs w:val="28"/>
          <w:lang w:val="uk-UA"/>
        </w:rPr>
        <w:t xml:space="preserve">У відношеннях між лексичними одиницями виявлено, що в основі процесу номінації складників ігрових видів спорту знаходяться механізми, типові для загальновживаної лексики, наприклад: </w:t>
      </w:r>
      <w:r w:rsidRPr="00EC22C7">
        <w:rPr>
          <w:rFonts w:cs="Times New Roman CYR"/>
          <w:bCs/>
          <w:sz w:val="28"/>
          <w:szCs w:val="28"/>
          <w:lang w:val="uk-UA"/>
        </w:rPr>
        <w:t>зміна або</w:t>
      </w:r>
      <w:r w:rsidRPr="00EC22C7">
        <w:rPr>
          <w:rFonts w:cs="Times New Roman CYR"/>
          <w:sz w:val="28"/>
          <w:szCs w:val="28"/>
          <w:lang w:val="uk-UA"/>
        </w:rPr>
        <w:t xml:space="preserve"> </w:t>
      </w:r>
      <w:r w:rsidRPr="00EC22C7">
        <w:rPr>
          <w:rFonts w:cs="Times New Roman CYR"/>
          <w:bCs/>
          <w:sz w:val="28"/>
          <w:szCs w:val="28"/>
          <w:lang w:val="uk-UA"/>
        </w:rPr>
        <w:t>уточнення плану вираження</w:t>
      </w:r>
      <w:r w:rsidRPr="00EC22C7">
        <w:rPr>
          <w:rFonts w:cs="Times New Roman CYR"/>
          <w:lang w:val="uk-UA"/>
        </w:rPr>
        <w:t xml:space="preserve"> </w:t>
      </w:r>
      <w:r w:rsidRPr="00EC22C7">
        <w:rPr>
          <w:rFonts w:cs="Times New Roman CYR"/>
          <w:sz w:val="28"/>
          <w:szCs w:val="28"/>
          <w:lang w:val="uk-UA"/>
        </w:rPr>
        <w:t>чи</w:t>
      </w:r>
      <w:r w:rsidRPr="00EC22C7">
        <w:rPr>
          <w:rFonts w:cs="Times New Roman CYR"/>
          <w:bCs/>
          <w:lang w:val="uk-UA"/>
        </w:rPr>
        <w:t xml:space="preserve"> </w:t>
      </w:r>
      <w:r w:rsidRPr="00EC22C7">
        <w:rPr>
          <w:rFonts w:cs="Times New Roman CYR"/>
          <w:bCs/>
          <w:sz w:val="28"/>
          <w:szCs w:val="28"/>
          <w:lang w:val="uk-UA"/>
        </w:rPr>
        <w:t>плану змісту</w:t>
      </w:r>
      <w:r>
        <w:rPr>
          <w:rFonts w:cs="Times New Roman CYR"/>
          <w:bCs/>
          <w:sz w:val="28"/>
          <w:szCs w:val="28"/>
          <w:lang w:val="uk-UA"/>
        </w:rPr>
        <w:t>,</w:t>
      </w:r>
      <w:r w:rsidRPr="00EC22C7">
        <w:rPr>
          <w:rFonts w:cs="Times New Roman CYR"/>
          <w:iCs/>
          <w:sz w:val="28"/>
          <w:szCs w:val="28"/>
          <w:lang w:val="uk-UA"/>
        </w:rPr>
        <w:t xml:space="preserve"> </w:t>
      </w:r>
      <w:r w:rsidRPr="00EC22C7">
        <w:rPr>
          <w:rFonts w:cs="Times New Roman CYR"/>
          <w:bCs/>
          <w:sz w:val="28"/>
          <w:szCs w:val="28"/>
          <w:lang w:val="uk-UA"/>
        </w:rPr>
        <w:t>полісемія</w:t>
      </w:r>
      <w:r>
        <w:rPr>
          <w:rFonts w:cs="Times New Roman CYR"/>
          <w:bCs/>
          <w:sz w:val="28"/>
          <w:szCs w:val="28"/>
          <w:lang w:val="uk-UA"/>
        </w:rPr>
        <w:t xml:space="preserve">, </w:t>
      </w:r>
      <w:r w:rsidRPr="00EC22C7">
        <w:rPr>
          <w:rFonts w:cs="Times New Roman CYR"/>
          <w:bCs/>
          <w:sz w:val="28"/>
          <w:szCs w:val="28"/>
          <w:lang w:val="uk-UA"/>
        </w:rPr>
        <w:t>омонімія</w:t>
      </w:r>
      <w:r>
        <w:rPr>
          <w:rFonts w:cs="Times New Roman CYR"/>
          <w:bCs/>
          <w:sz w:val="28"/>
          <w:szCs w:val="28"/>
          <w:lang w:val="uk-UA"/>
        </w:rPr>
        <w:t>,</w:t>
      </w:r>
      <w:r w:rsidRPr="00EC22C7">
        <w:rPr>
          <w:rFonts w:cs="Times New Roman CYR"/>
          <w:bCs/>
          <w:sz w:val="28"/>
          <w:szCs w:val="28"/>
          <w:lang w:val="uk-UA"/>
        </w:rPr>
        <w:t xml:space="preserve"> </w:t>
      </w:r>
      <w:r w:rsidRPr="00EC22C7">
        <w:rPr>
          <w:rFonts w:cs="Times New Roman CYR"/>
          <w:sz w:val="28"/>
          <w:szCs w:val="28"/>
          <w:lang w:val="uk-UA"/>
        </w:rPr>
        <w:t xml:space="preserve">наявність </w:t>
      </w:r>
      <w:r w:rsidRPr="00EC22C7">
        <w:rPr>
          <w:rFonts w:cs="Times New Roman CYR"/>
          <w:bCs/>
          <w:sz w:val="28"/>
          <w:szCs w:val="28"/>
          <w:lang w:val="uk-UA"/>
        </w:rPr>
        <w:t>міжгалузевих омонімів</w:t>
      </w:r>
      <w:r>
        <w:rPr>
          <w:rFonts w:cs="Times New Roman CYR"/>
          <w:bCs/>
          <w:sz w:val="28"/>
          <w:szCs w:val="28"/>
          <w:lang w:val="uk-UA"/>
        </w:rPr>
        <w:t>,</w:t>
      </w:r>
      <w:r w:rsidRPr="00EC22C7">
        <w:rPr>
          <w:rFonts w:cs="Times New Roman CYR"/>
          <w:sz w:val="28"/>
          <w:szCs w:val="28"/>
          <w:lang w:val="uk-UA"/>
        </w:rPr>
        <w:t xml:space="preserve"> встановлення </w:t>
      </w:r>
      <w:r w:rsidRPr="00EC22C7">
        <w:rPr>
          <w:rFonts w:cs="Times New Roman CYR"/>
          <w:bCs/>
          <w:sz w:val="28"/>
          <w:szCs w:val="28"/>
          <w:lang w:val="uk-UA"/>
        </w:rPr>
        <w:t>синонімічних</w:t>
      </w:r>
      <w:r w:rsidRPr="00EC22C7">
        <w:rPr>
          <w:rFonts w:cs="Times New Roman CYR"/>
          <w:lang w:val="uk-UA"/>
        </w:rPr>
        <w:t xml:space="preserve"> </w:t>
      </w:r>
      <w:r w:rsidRPr="00EC22C7">
        <w:rPr>
          <w:rFonts w:cs="Times New Roman CYR"/>
          <w:sz w:val="28"/>
          <w:szCs w:val="28"/>
          <w:lang w:val="uk-UA"/>
        </w:rPr>
        <w:t xml:space="preserve"> і </w:t>
      </w:r>
      <w:r w:rsidRPr="00EC22C7">
        <w:rPr>
          <w:rFonts w:cs="Times New Roman CYR"/>
          <w:bCs/>
          <w:sz w:val="28"/>
          <w:szCs w:val="28"/>
          <w:lang w:val="uk-UA"/>
        </w:rPr>
        <w:t>антонімічних</w:t>
      </w:r>
      <w:r w:rsidRPr="00EC22C7">
        <w:rPr>
          <w:rFonts w:cs="Times New Roman CYR"/>
          <w:sz w:val="28"/>
          <w:szCs w:val="28"/>
          <w:lang w:val="uk-UA"/>
        </w:rPr>
        <w:t xml:space="preserve"> </w:t>
      </w:r>
      <w:r w:rsidRPr="00EC22C7">
        <w:rPr>
          <w:rFonts w:cs="Times New Roman CYR"/>
          <w:bCs/>
          <w:sz w:val="28"/>
          <w:szCs w:val="28"/>
          <w:lang w:val="uk-UA"/>
        </w:rPr>
        <w:t>відношень</w:t>
      </w:r>
      <w:r w:rsidRPr="00EC22C7">
        <w:rPr>
          <w:rFonts w:cs="Times New Roman CYR"/>
          <w:sz w:val="28"/>
          <w:szCs w:val="28"/>
          <w:lang w:val="uk-UA"/>
        </w:rPr>
        <w:t xml:space="preserve"> між лексичними засобами.</w:t>
      </w:r>
      <w:r>
        <w:rPr>
          <w:rFonts w:cs="Times New Roman CYR"/>
          <w:lang w:val="uk-UA"/>
        </w:rPr>
        <w:t xml:space="preserve"> </w:t>
      </w:r>
    </w:p>
    <w:p w:rsidR="009C43EF" w:rsidRDefault="009C43EF" w:rsidP="009C43EF">
      <w:pPr>
        <w:pStyle w:val="25"/>
        <w:spacing w:line="360" w:lineRule="auto"/>
        <w:ind w:firstLine="737"/>
        <w:jc w:val="both"/>
        <w:rPr>
          <w:rFonts w:cs="Times New Roman CYR"/>
          <w:szCs w:val="28"/>
          <w:lang w:val="uk-UA"/>
        </w:rPr>
      </w:pPr>
      <w:r>
        <w:rPr>
          <w:szCs w:val="28"/>
          <w:lang w:val="uk-UA"/>
        </w:rPr>
        <w:t xml:space="preserve">8. </w:t>
      </w:r>
      <w:r>
        <w:rPr>
          <w:rFonts w:cs="Times New Roman CYR"/>
          <w:szCs w:val="28"/>
          <w:lang w:val="uk-UA"/>
        </w:rPr>
        <w:t xml:space="preserve">Порушення загальноприйнятих дій учасниками ігрової ситуації та наявність трансформації типової ознаки привели до ускладнення або спрощення категоріальних ознак футболу, крикету й бриджу. Це слугувало поштовхом до розриву зв’язків з грою-основою і до появи нетипових властивостей, які привели до утворення нових ігор, що трансформувалися в подальшому в самостійні ігри та розвиваються за власними правилами (регбі, бейсбол, контракт-бридж). </w:t>
      </w:r>
    </w:p>
    <w:p w:rsidR="009C43EF" w:rsidRDefault="009C43EF" w:rsidP="009C43EF">
      <w:pPr>
        <w:pStyle w:val="25"/>
        <w:spacing w:line="360" w:lineRule="auto"/>
        <w:ind w:firstLine="737"/>
        <w:jc w:val="both"/>
        <w:rPr>
          <w:bCs/>
          <w:szCs w:val="28"/>
          <w:lang w:val="uk-UA"/>
        </w:rPr>
      </w:pPr>
      <w:r>
        <w:rPr>
          <w:rFonts w:cs="Times New Roman CYR"/>
          <w:szCs w:val="28"/>
          <w:lang w:val="uk-UA"/>
        </w:rPr>
        <w:t xml:space="preserve">9. </w:t>
      </w:r>
      <w:r w:rsidRPr="0009553F">
        <w:rPr>
          <w:szCs w:val="28"/>
          <w:lang w:val="uk-UA"/>
        </w:rPr>
        <w:t xml:space="preserve">Переймаючи певні правила </w:t>
      </w:r>
      <w:r>
        <w:rPr>
          <w:szCs w:val="28"/>
          <w:lang w:val="uk-UA"/>
        </w:rPr>
        <w:t xml:space="preserve">ігрової </w:t>
      </w:r>
      <w:r w:rsidRPr="0009553F">
        <w:rPr>
          <w:szCs w:val="28"/>
          <w:lang w:val="uk-UA"/>
        </w:rPr>
        <w:t xml:space="preserve">поведінки, словники регбі, бейсболу й контракт-бриджу запозичили з лексики ігор-попередників футболу, крикету й бриджу номінативні одиниці на позначення своїх ігрових подій. При </w:t>
      </w:r>
      <w:r>
        <w:rPr>
          <w:szCs w:val="28"/>
          <w:lang w:val="uk-UA"/>
        </w:rPr>
        <w:t xml:space="preserve">цьому </w:t>
      </w:r>
      <w:r w:rsidRPr="0009553F">
        <w:rPr>
          <w:szCs w:val="28"/>
          <w:lang w:val="uk-UA"/>
        </w:rPr>
        <w:t xml:space="preserve">спостерігаються певні доповнення у словниках цих ігор. Вони позначають  нововведення, що </w:t>
      </w:r>
      <w:proofErr w:type="spellStart"/>
      <w:r w:rsidRPr="0009553F">
        <w:rPr>
          <w:szCs w:val="28"/>
          <w:lang w:val="uk-UA"/>
        </w:rPr>
        <w:t>відокремлють</w:t>
      </w:r>
      <w:proofErr w:type="spellEnd"/>
      <w:r w:rsidRPr="0009553F">
        <w:rPr>
          <w:szCs w:val="28"/>
          <w:lang w:val="uk-UA"/>
        </w:rPr>
        <w:t xml:space="preserve"> регбі, бейсбол й контракт-бридж у самостійні ігри</w:t>
      </w:r>
      <w:r>
        <w:rPr>
          <w:szCs w:val="28"/>
          <w:lang w:val="uk-UA"/>
        </w:rPr>
        <w:t>.</w:t>
      </w:r>
      <w:r w:rsidRPr="00F41E85">
        <w:rPr>
          <w:rFonts w:cs="Times New Roman CYR"/>
          <w:szCs w:val="28"/>
          <w:lang w:val="uk-UA"/>
        </w:rPr>
        <w:t xml:space="preserve"> </w:t>
      </w:r>
      <w:r>
        <w:rPr>
          <w:rFonts w:cs="Times New Roman CYR"/>
          <w:szCs w:val="28"/>
          <w:lang w:val="uk-UA"/>
        </w:rPr>
        <w:t>Акт номінації нової ігрової події спрямовується на опис суті концепту, який знаходить своє місце в культурі британського народу.</w:t>
      </w:r>
    </w:p>
    <w:p w:rsidR="009C43EF" w:rsidRDefault="009C43EF" w:rsidP="009C43EF">
      <w:pPr>
        <w:tabs>
          <w:tab w:val="left" w:pos="0"/>
          <w:tab w:val="left" w:pos="1620"/>
          <w:tab w:val="left" w:pos="9540"/>
        </w:tabs>
        <w:spacing w:line="360" w:lineRule="auto"/>
        <w:ind w:firstLine="720"/>
        <w:jc w:val="both"/>
        <w:rPr>
          <w:rFonts w:cs="Times New Roman CYR"/>
          <w:sz w:val="28"/>
          <w:szCs w:val="28"/>
          <w:lang w:val="uk-UA"/>
        </w:rPr>
      </w:pPr>
      <w:r>
        <w:rPr>
          <w:rFonts w:cs="Times New Roman CYR"/>
          <w:b/>
          <w:bCs/>
          <w:sz w:val="28"/>
          <w:szCs w:val="28"/>
          <w:lang w:val="uk-UA"/>
        </w:rPr>
        <w:t>Апробація  результатів дослідження</w:t>
      </w:r>
      <w:r>
        <w:rPr>
          <w:rFonts w:cs="Times New Roman CYR"/>
          <w:sz w:val="28"/>
          <w:szCs w:val="28"/>
          <w:lang w:val="uk-UA"/>
        </w:rPr>
        <w:t xml:space="preserve"> здійснювалася на міжнародній науковій конференції, присвяченій 70-річчю факультету іноземних мов Харківського національного університету імені В.Н.</w:t>
      </w:r>
      <w:proofErr w:type="spellStart"/>
      <w:r>
        <w:rPr>
          <w:rFonts w:cs="Times New Roman CYR"/>
          <w:sz w:val="28"/>
          <w:szCs w:val="28"/>
          <w:lang w:val="uk-UA"/>
        </w:rPr>
        <w:t>Каразіна</w:t>
      </w:r>
      <w:proofErr w:type="spellEnd"/>
      <w:r>
        <w:rPr>
          <w:rFonts w:cs="Times New Roman CYR"/>
          <w:sz w:val="28"/>
          <w:szCs w:val="28"/>
          <w:lang w:val="uk-UA"/>
        </w:rPr>
        <w:t xml:space="preserve"> (Харків, 2000), на міжнародному науково-практичному семінарі “Методологія педагогічного </w:t>
      </w:r>
      <w:r>
        <w:rPr>
          <w:rFonts w:cs="Times New Roman CYR"/>
          <w:sz w:val="28"/>
          <w:szCs w:val="28"/>
          <w:lang w:val="uk-UA"/>
        </w:rPr>
        <w:lastRenderedPageBreak/>
        <w:t xml:space="preserve">дослідження: сучасні мови (гносеологія і практика)” (Тамбов, 2001), на міжнародній науковій конференції ЮНЕСКО “Мова, освіта i культура у сучасному світі” (Київ, 2001), на шостій національній конференції </w:t>
      </w:r>
      <w:r>
        <w:rPr>
          <w:rFonts w:cs="Times New Roman CYR"/>
          <w:sz w:val="28"/>
          <w:szCs w:val="28"/>
        </w:rPr>
        <w:t>TESOL</w:t>
      </w:r>
      <w:r>
        <w:rPr>
          <w:rFonts w:cs="Times New Roman CYR"/>
          <w:sz w:val="28"/>
          <w:szCs w:val="28"/>
          <w:lang w:val="uk-UA"/>
        </w:rPr>
        <w:t xml:space="preserve"> </w:t>
      </w:r>
      <w:proofErr w:type="spellStart"/>
      <w:r>
        <w:rPr>
          <w:rFonts w:cs="Times New Roman CYR"/>
          <w:sz w:val="28"/>
          <w:szCs w:val="28"/>
        </w:rPr>
        <w:t>Ukraine</w:t>
      </w:r>
      <w:proofErr w:type="spellEnd"/>
      <w:r>
        <w:rPr>
          <w:rFonts w:cs="Times New Roman CYR"/>
          <w:sz w:val="28"/>
          <w:szCs w:val="28"/>
          <w:lang w:val="uk-UA"/>
        </w:rPr>
        <w:t xml:space="preserve"> “</w:t>
      </w:r>
      <w:proofErr w:type="spellStart"/>
      <w:r>
        <w:rPr>
          <w:rFonts w:cs="Times New Roman CYR"/>
          <w:sz w:val="28"/>
          <w:szCs w:val="28"/>
        </w:rPr>
        <w:t>The</w:t>
      </w:r>
      <w:proofErr w:type="spellEnd"/>
      <w:r>
        <w:rPr>
          <w:rFonts w:cs="Times New Roman CYR"/>
          <w:sz w:val="28"/>
          <w:szCs w:val="28"/>
          <w:lang w:val="uk-UA"/>
        </w:rPr>
        <w:t xml:space="preserve"> </w:t>
      </w:r>
      <w:proofErr w:type="spellStart"/>
      <w:r>
        <w:rPr>
          <w:rFonts w:cs="Times New Roman CYR"/>
          <w:sz w:val="28"/>
          <w:szCs w:val="28"/>
        </w:rPr>
        <w:t>Way</w:t>
      </w:r>
      <w:proofErr w:type="spellEnd"/>
      <w:r>
        <w:rPr>
          <w:rFonts w:cs="Times New Roman CYR"/>
          <w:sz w:val="28"/>
          <w:szCs w:val="28"/>
          <w:lang w:val="uk-UA"/>
        </w:rPr>
        <w:t xml:space="preserve"> </w:t>
      </w:r>
      <w:proofErr w:type="spellStart"/>
      <w:r>
        <w:rPr>
          <w:rFonts w:cs="Times New Roman CYR"/>
          <w:sz w:val="28"/>
          <w:szCs w:val="28"/>
        </w:rPr>
        <w:t>Forward</w:t>
      </w:r>
      <w:proofErr w:type="spellEnd"/>
      <w:r>
        <w:rPr>
          <w:rFonts w:cs="Times New Roman CYR"/>
          <w:sz w:val="28"/>
          <w:szCs w:val="28"/>
          <w:lang w:val="uk-UA"/>
        </w:rPr>
        <w:t xml:space="preserve"> </w:t>
      </w:r>
      <w:proofErr w:type="spellStart"/>
      <w:r>
        <w:rPr>
          <w:rFonts w:cs="Times New Roman CYR"/>
          <w:sz w:val="28"/>
          <w:szCs w:val="28"/>
        </w:rPr>
        <w:t>to</w:t>
      </w:r>
      <w:proofErr w:type="spellEnd"/>
      <w:r>
        <w:rPr>
          <w:rFonts w:cs="Times New Roman CYR"/>
          <w:sz w:val="28"/>
          <w:szCs w:val="28"/>
          <w:lang w:val="uk-UA"/>
        </w:rPr>
        <w:t xml:space="preserve"> </w:t>
      </w:r>
      <w:proofErr w:type="spellStart"/>
      <w:r>
        <w:rPr>
          <w:rFonts w:cs="Times New Roman CYR"/>
          <w:sz w:val="28"/>
          <w:szCs w:val="28"/>
        </w:rPr>
        <w:t>English</w:t>
      </w:r>
      <w:proofErr w:type="spellEnd"/>
      <w:r>
        <w:rPr>
          <w:rFonts w:cs="Times New Roman CYR"/>
          <w:sz w:val="28"/>
          <w:szCs w:val="28"/>
          <w:lang w:val="uk-UA"/>
        </w:rPr>
        <w:t xml:space="preserve"> </w:t>
      </w:r>
      <w:proofErr w:type="spellStart"/>
      <w:r>
        <w:rPr>
          <w:rFonts w:cs="Times New Roman CYR"/>
          <w:sz w:val="28"/>
          <w:szCs w:val="28"/>
        </w:rPr>
        <w:t>Language</w:t>
      </w:r>
      <w:proofErr w:type="spellEnd"/>
      <w:r>
        <w:rPr>
          <w:rFonts w:cs="Times New Roman CYR"/>
          <w:sz w:val="28"/>
          <w:szCs w:val="28"/>
          <w:lang w:val="uk-UA"/>
        </w:rPr>
        <w:t xml:space="preserve"> </w:t>
      </w:r>
      <w:proofErr w:type="spellStart"/>
      <w:r>
        <w:rPr>
          <w:rFonts w:cs="Times New Roman CYR"/>
          <w:sz w:val="28"/>
          <w:szCs w:val="28"/>
        </w:rPr>
        <w:t>and</w:t>
      </w:r>
      <w:proofErr w:type="spellEnd"/>
      <w:r>
        <w:rPr>
          <w:rFonts w:cs="Times New Roman CYR"/>
          <w:sz w:val="28"/>
          <w:szCs w:val="28"/>
          <w:lang w:val="uk-UA"/>
        </w:rPr>
        <w:t xml:space="preserve"> </w:t>
      </w:r>
      <w:r>
        <w:rPr>
          <w:rFonts w:cs="Times New Roman CYR"/>
          <w:sz w:val="28"/>
          <w:szCs w:val="28"/>
        </w:rPr>
        <w:t>ESP</w:t>
      </w:r>
      <w:r>
        <w:rPr>
          <w:rFonts w:cs="Times New Roman CYR"/>
          <w:sz w:val="28"/>
          <w:szCs w:val="28"/>
          <w:lang w:val="uk-UA"/>
        </w:rPr>
        <w:t xml:space="preserve"> </w:t>
      </w:r>
      <w:proofErr w:type="spellStart"/>
      <w:r>
        <w:rPr>
          <w:rFonts w:cs="Times New Roman CYR"/>
          <w:sz w:val="28"/>
          <w:szCs w:val="28"/>
        </w:rPr>
        <w:t>Teaching</w:t>
      </w:r>
      <w:proofErr w:type="spellEnd"/>
      <w:r>
        <w:rPr>
          <w:rFonts w:cs="Times New Roman CYR"/>
          <w:sz w:val="28"/>
          <w:szCs w:val="28"/>
          <w:lang w:val="uk-UA"/>
        </w:rPr>
        <w:t xml:space="preserve"> </w:t>
      </w:r>
      <w:proofErr w:type="spellStart"/>
      <w:r>
        <w:rPr>
          <w:rFonts w:cs="Times New Roman CYR"/>
          <w:sz w:val="28"/>
          <w:szCs w:val="28"/>
        </w:rPr>
        <w:t>in</w:t>
      </w:r>
      <w:proofErr w:type="spellEnd"/>
      <w:r>
        <w:rPr>
          <w:rFonts w:cs="Times New Roman CYR"/>
          <w:sz w:val="28"/>
          <w:szCs w:val="28"/>
          <w:lang w:val="uk-UA"/>
        </w:rPr>
        <w:t xml:space="preserve"> </w:t>
      </w:r>
      <w:proofErr w:type="spellStart"/>
      <w:r>
        <w:rPr>
          <w:rFonts w:cs="Times New Roman CYR"/>
          <w:sz w:val="28"/>
          <w:szCs w:val="28"/>
        </w:rPr>
        <w:t>the</w:t>
      </w:r>
      <w:proofErr w:type="spellEnd"/>
      <w:r>
        <w:rPr>
          <w:rFonts w:cs="Times New Roman CYR"/>
          <w:sz w:val="28"/>
          <w:szCs w:val="28"/>
          <w:lang w:val="uk-UA"/>
        </w:rPr>
        <w:t xml:space="preserve"> </w:t>
      </w:r>
      <w:proofErr w:type="spellStart"/>
      <w:r>
        <w:rPr>
          <w:rFonts w:cs="Times New Roman CYR"/>
          <w:sz w:val="28"/>
          <w:szCs w:val="28"/>
        </w:rPr>
        <w:t>Third</w:t>
      </w:r>
      <w:proofErr w:type="spellEnd"/>
      <w:r>
        <w:rPr>
          <w:rFonts w:cs="Times New Roman CYR"/>
          <w:sz w:val="28"/>
          <w:szCs w:val="28"/>
          <w:lang w:val="uk-UA"/>
        </w:rPr>
        <w:t xml:space="preserve"> </w:t>
      </w:r>
      <w:proofErr w:type="spellStart"/>
      <w:r>
        <w:rPr>
          <w:rFonts w:cs="Times New Roman CYR"/>
          <w:sz w:val="28"/>
          <w:szCs w:val="28"/>
        </w:rPr>
        <w:t>Millennium</w:t>
      </w:r>
      <w:proofErr w:type="spellEnd"/>
      <w:r>
        <w:rPr>
          <w:rFonts w:cs="Times New Roman CYR"/>
          <w:sz w:val="28"/>
          <w:szCs w:val="28"/>
          <w:lang w:val="uk-UA"/>
        </w:rPr>
        <w:t>” (Київ, 2001), на конференції Відділу з питань науки й культури США (</w:t>
      </w:r>
      <w:r>
        <w:rPr>
          <w:rFonts w:cs="Times New Roman CYR"/>
          <w:sz w:val="28"/>
          <w:szCs w:val="28"/>
        </w:rPr>
        <w:t>ACCELS</w:t>
      </w:r>
      <w:r>
        <w:rPr>
          <w:rFonts w:cs="Times New Roman CYR"/>
          <w:sz w:val="28"/>
          <w:szCs w:val="28"/>
          <w:lang w:val="uk-UA"/>
        </w:rPr>
        <w:t>) з соціолінгвістики (Львів, 2003), на міжнародній конференції “Семантичні поля гри” (проблемна група “Логічний аналіз мови”) в Інституті мовознавства Російської Академії наук (Москва, 2004).</w:t>
      </w:r>
    </w:p>
    <w:p w:rsidR="009C43EF" w:rsidRDefault="009C43EF" w:rsidP="009C43EF">
      <w:pPr>
        <w:tabs>
          <w:tab w:val="left" w:pos="1620"/>
          <w:tab w:val="left" w:pos="9540"/>
        </w:tabs>
        <w:spacing w:line="360" w:lineRule="auto"/>
        <w:ind w:firstLine="720"/>
        <w:jc w:val="both"/>
        <w:rPr>
          <w:rFonts w:cs="Times New Roman CYR"/>
          <w:sz w:val="28"/>
          <w:szCs w:val="28"/>
          <w:lang w:val="uk-UA"/>
        </w:rPr>
      </w:pPr>
      <w:r>
        <w:rPr>
          <w:rFonts w:cs="Times New Roman CYR"/>
          <w:b/>
          <w:bCs/>
          <w:sz w:val="28"/>
          <w:szCs w:val="28"/>
          <w:lang w:val="uk-UA"/>
        </w:rPr>
        <w:t>Публікації.</w:t>
      </w:r>
      <w:r>
        <w:rPr>
          <w:rFonts w:cs="Times New Roman CYR"/>
          <w:sz w:val="28"/>
          <w:szCs w:val="28"/>
          <w:lang w:val="uk-UA"/>
        </w:rPr>
        <w:t xml:space="preserve"> Результати  дисертаційного  дослідження  висвітлено  в  шести  статтях, опублікованих  у наукових фахових виданнях України, і чотирьох тезах національних та міжнародних конференцій. Загальний обсяг публікацій  – 2,9 др. арк.</w:t>
      </w:r>
    </w:p>
    <w:p w:rsidR="009C43EF" w:rsidRDefault="009C43EF" w:rsidP="009C43EF">
      <w:pPr>
        <w:tabs>
          <w:tab w:val="left" w:pos="0"/>
          <w:tab w:val="left" w:pos="1620"/>
          <w:tab w:val="left" w:pos="9540"/>
        </w:tabs>
        <w:spacing w:line="360" w:lineRule="auto"/>
        <w:ind w:firstLine="720"/>
        <w:jc w:val="both"/>
        <w:rPr>
          <w:rFonts w:cs="Times New Roman CYR"/>
          <w:sz w:val="28"/>
          <w:szCs w:val="28"/>
          <w:lang w:val="uk-UA"/>
        </w:rPr>
      </w:pPr>
      <w:r>
        <w:rPr>
          <w:rFonts w:cs="Times New Roman CYR"/>
          <w:b/>
          <w:bCs/>
          <w:sz w:val="28"/>
          <w:szCs w:val="28"/>
          <w:lang w:val="uk-UA"/>
        </w:rPr>
        <w:t>Структура</w:t>
      </w:r>
      <w:r>
        <w:rPr>
          <w:rFonts w:cs="Times New Roman CYR"/>
          <w:sz w:val="28"/>
          <w:szCs w:val="28"/>
          <w:lang w:val="uk-UA"/>
        </w:rPr>
        <w:t xml:space="preserve">  </w:t>
      </w:r>
      <w:r>
        <w:rPr>
          <w:rFonts w:cs="Times New Roman CYR"/>
          <w:b/>
          <w:bCs/>
          <w:sz w:val="28"/>
          <w:szCs w:val="28"/>
          <w:lang w:val="uk-UA"/>
        </w:rPr>
        <w:t>роботи.</w:t>
      </w:r>
      <w:r>
        <w:rPr>
          <w:rFonts w:cs="Times New Roman CYR"/>
          <w:sz w:val="28"/>
          <w:szCs w:val="28"/>
          <w:lang w:val="uk-UA"/>
        </w:rPr>
        <w:t xml:space="preserve"> Дисертація загальним обсягом 233 сторінки (текст дисертації становить 170 сторінок) складається із вступу, трьох розділів з  висновками до кожного з них, загальних висновків, списків наукової та довідкової літератури, джерел ілюстративного матеріалу й чотирьох додатків. У тексті дисертації наведено 13 рисунків.</w:t>
      </w:r>
    </w:p>
    <w:p w:rsidR="009C43EF" w:rsidRDefault="009C43EF" w:rsidP="009C43EF">
      <w:pPr>
        <w:tabs>
          <w:tab w:val="left" w:pos="0"/>
          <w:tab w:val="left" w:pos="1620"/>
          <w:tab w:val="left" w:pos="9540"/>
        </w:tabs>
        <w:spacing w:line="360" w:lineRule="auto"/>
        <w:ind w:firstLine="720"/>
        <w:jc w:val="both"/>
        <w:rPr>
          <w:rFonts w:cs="Times New Roman CYR"/>
          <w:sz w:val="28"/>
          <w:szCs w:val="28"/>
          <w:lang w:val="uk-UA"/>
        </w:rPr>
      </w:pPr>
      <w:r>
        <w:rPr>
          <w:rFonts w:cs="Times New Roman CYR"/>
          <w:sz w:val="28"/>
          <w:szCs w:val="28"/>
          <w:lang w:val="uk-UA"/>
        </w:rPr>
        <w:t xml:space="preserve">У  </w:t>
      </w:r>
      <w:r>
        <w:rPr>
          <w:rFonts w:cs="Times New Roman CYR"/>
          <w:b/>
          <w:bCs/>
          <w:sz w:val="28"/>
          <w:szCs w:val="28"/>
          <w:lang w:val="uk-UA"/>
        </w:rPr>
        <w:t>вступі</w:t>
      </w:r>
      <w:r>
        <w:rPr>
          <w:rFonts w:cs="Times New Roman CYR"/>
          <w:sz w:val="28"/>
          <w:szCs w:val="28"/>
          <w:lang w:val="uk-UA"/>
        </w:rPr>
        <w:t xml:space="preserve"> обґрунтовано актуальність дослідження, визначено мету й завдання роботи, її теоретичне й практичне значення, зазначено методи дослідження, </w:t>
      </w:r>
      <w:proofErr w:type="spellStart"/>
      <w:r>
        <w:rPr>
          <w:rFonts w:cs="Times New Roman CYR"/>
          <w:sz w:val="28"/>
          <w:szCs w:val="28"/>
          <w:lang w:val="uk-UA"/>
        </w:rPr>
        <w:t>зформульовано</w:t>
      </w:r>
      <w:proofErr w:type="spellEnd"/>
      <w:r>
        <w:rPr>
          <w:rFonts w:cs="Times New Roman CYR"/>
          <w:sz w:val="28"/>
          <w:szCs w:val="28"/>
          <w:lang w:val="uk-UA"/>
        </w:rPr>
        <w:t xml:space="preserve"> положення, що виносяться на захист.</w:t>
      </w:r>
    </w:p>
    <w:p w:rsidR="009C43EF" w:rsidRDefault="009C43EF" w:rsidP="009C43EF">
      <w:pPr>
        <w:tabs>
          <w:tab w:val="left" w:pos="1134"/>
          <w:tab w:val="left" w:pos="1560"/>
          <w:tab w:val="left" w:pos="1620"/>
          <w:tab w:val="left" w:pos="1701"/>
          <w:tab w:val="left" w:pos="1985"/>
          <w:tab w:val="left" w:pos="5954"/>
          <w:tab w:val="left" w:pos="9540"/>
        </w:tabs>
        <w:spacing w:line="360" w:lineRule="auto"/>
        <w:ind w:firstLine="720"/>
        <w:jc w:val="both"/>
        <w:rPr>
          <w:rFonts w:cs="Times New Roman CYR"/>
          <w:sz w:val="28"/>
          <w:szCs w:val="28"/>
          <w:lang w:val="uk-UA"/>
        </w:rPr>
      </w:pPr>
      <w:r>
        <w:rPr>
          <w:rFonts w:cs="Times New Roman CYR"/>
          <w:sz w:val="28"/>
          <w:szCs w:val="28"/>
          <w:lang w:val="uk-UA"/>
        </w:rPr>
        <w:t>У</w:t>
      </w:r>
      <w:r>
        <w:rPr>
          <w:rFonts w:cs="Times New Roman CYR"/>
          <w:b/>
          <w:bCs/>
          <w:sz w:val="28"/>
          <w:szCs w:val="28"/>
          <w:lang w:val="uk-UA"/>
        </w:rPr>
        <w:t xml:space="preserve"> першому  розділі </w:t>
      </w:r>
      <w:r>
        <w:rPr>
          <w:rFonts w:cs="Times New Roman CYR"/>
          <w:sz w:val="28"/>
          <w:szCs w:val="28"/>
          <w:lang w:val="uk-UA"/>
        </w:rPr>
        <w:t>представлено аналіз підходів до проблем мови та мислення, мови та культури в сучасній лінгвістиці; висвітлено принципи моделювання соціальної та мовної поведінки індивіда в межах ігрової ситуації; розкрито історичні причини розвитку й становлення таких спортивних ігор, як футбол, крикет й бридж в британській культурі з метою простеження шляхів закріплення певних найменувань за ігровими реаліями.</w:t>
      </w:r>
    </w:p>
    <w:p w:rsidR="009C43EF" w:rsidRDefault="009C43EF" w:rsidP="009C43EF">
      <w:pPr>
        <w:tabs>
          <w:tab w:val="left" w:pos="180"/>
          <w:tab w:val="left" w:pos="540"/>
          <w:tab w:val="left" w:pos="1620"/>
          <w:tab w:val="left" w:pos="5954"/>
          <w:tab w:val="left" w:pos="9540"/>
        </w:tabs>
        <w:spacing w:line="360" w:lineRule="auto"/>
        <w:ind w:firstLine="720"/>
        <w:jc w:val="both"/>
        <w:rPr>
          <w:rFonts w:cs="Times New Roman CYR"/>
          <w:sz w:val="28"/>
          <w:szCs w:val="28"/>
          <w:lang w:val="uk-UA"/>
        </w:rPr>
      </w:pPr>
      <w:r>
        <w:rPr>
          <w:rFonts w:cs="Times New Roman CYR"/>
          <w:sz w:val="28"/>
          <w:szCs w:val="28"/>
          <w:lang w:val="uk-UA"/>
        </w:rPr>
        <w:t xml:space="preserve">У </w:t>
      </w:r>
      <w:r>
        <w:rPr>
          <w:rFonts w:cs="Times New Roman CYR"/>
          <w:b/>
          <w:bCs/>
          <w:sz w:val="28"/>
          <w:szCs w:val="28"/>
          <w:lang w:val="uk-UA"/>
        </w:rPr>
        <w:t xml:space="preserve">другому  розділі </w:t>
      </w:r>
      <w:r w:rsidRPr="004C7E57">
        <w:rPr>
          <w:rFonts w:cs="Times New Roman CYR"/>
          <w:bCs/>
          <w:sz w:val="28"/>
          <w:szCs w:val="28"/>
          <w:lang w:val="uk-UA"/>
        </w:rPr>
        <w:t>в</w:t>
      </w:r>
      <w:r>
        <w:rPr>
          <w:rFonts w:cs="Times New Roman CYR"/>
          <w:sz w:val="28"/>
          <w:szCs w:val="28"/>
          <w:lang w:val="uk-UA"/>
        </w:rPr>
        <w:t xml:space="preserve">становлено семантичні, структурні й лексико-граматичні особливості засобів сучасної англійської мови, що позначають ігрові види спорту в межах відповідного </w:t>
      </w:r>
      <w:r>
        <w:rPr>
          <w:rFonts w:cs="Times New Roman CYR"/>
          <w:i/>
          <w:iCs/>
          <w:sz w:val="28"/>
          <w:szCs w:val="28"/>
          <w:lang w:val="uk-UA"/>
        </w:rPr>
        <w:t>номінативного простору</w:t>
      </w:r>
      <w:r>
        <w:rPr>
          <w:rFonts w:cs="Times New Roman CYR"/>
          <w:sz w:val="28"/>
          <w:szCs w:val="28"/>
          <w:lang w:val="uk-UA"/>
        </w:rPr>
        <w:t>; розглянуто об</w:t>
      </w:r>
      <w:r w:rsidRPr="00C3155E">
        <w:rPr>
          <w:rFonts w:cs="Times New Roman CYR"/>
          <w:sz w:val="28"/>
          <w:szCs w:val="28"/>
          <w:lang w:val="uk-UA"/>
        </w:rPr>
        <w:t>’</w:t>
      </w:r>
      <w:r>
        <w:rPr>
          <w:rFonts w:cs="Times New Roman CYR"/>
          <w:sz w:val="28"/>
          <w:szCs w:val="28"/>
          <w:lang w:val="uk-UA"/>
        </w:rPr>
        <w:t xml:space="preserve">єднання лексичних одиниць на позначення складників футболу, крикету й бриджу у </w:t>
      </w:r>
      <w:r>
        <w:rPr>
          <w:rFonts w:cs="Times New Roman CYR"/>
          <w:sz w:val="28"/>
          <w:szCs w:val="28"/>
          <w:lang w:val="uk-UA"/>
        </w:rPr>
        <w:lastRenderedPageBreak/>
        <w:t>функціонально-семантичні  поля  і  розкрито  мовні  тенденції, що  впливають на їх становлення як системи у сучасній англійській мові.</w:t>
      </w:r>
    </w:p>
    <w:p w:rsidR="009C43EF" w:rsidRDefault="009C43EF" w:rsidP="009C43EF">
      <w:pPr>
        <w:tabs>
          <w:tab w:val="left" w:pos="540"/>
          <w:tab w:val="left" w:pos="1620"/>
          <w:tab w:val="left" w:pos="5954"/>
          <w:tab w:val="left" w:pos="9540"/>
        </w:tabs>
        <w:spacing w:line="360" w:lineRule="auto"/>
        <w:ind w:firstLine="720"/>
        <w:jc w:val="both"/>
        <w:rPr>
          <w:rFonts w:cs="Times New Roman CYR"/>
          <w:b/>
          <w:bCs/>
          <w:sz w:val="28"/>
          <w:szCs w:val="28"/>
          <w:lang w:val="uk-UA"/>
        </w:rPr>
      </w:pPr>
      <w:r>
        <w:rPr>
          <w:rFonts w:cs="Times New Roman CYR"/>
          <w:sz w:val="28"/>
          <w:szCs w:val="28"/>
          <w:lang w:val="uk-UA"/>
        </w:rPr>
        <w:t xml:space="preserve">У </w:t>
      </w:r>
      <w:r>
        <w:rPr>
          <w:rFonts w:cs="Times New Roman CYR"/>
          <w:b/>
          <w:bCs/>
          <w:sz w:val="28"/>
          <w:szCs w:val="28"/>
          <w:lang w:val="uk-UA"/>
        </w:rPr>
        <w:t>третьому</w:t>
      </w:r>
      <w:r>
        <w:rPr>
          <w:rFonts w:cs="Times New Roman CYR"/>
          <w:sz w:val="28"/>
          <w:szCs w:val="28"/>
          <w:lang w:val="uk-UA"/>
        </w:rPr>
        <w:t xml:space="preserve"> </w:t>
      </w:r>
      <w:r>
        <w:rPr>
          <w:rFonts w:cs="Times New Roman CYR"/>
          <w:b/>
          <w:bCs/>
          <w:sz w:val="28"/>
          <w:szCs w:val="28"/>
          <w:lang w:val="uk-UA"/>
        </w:rPr>
        <w:t xml:space="preserve">розділі </w:t>
      </w:r>
      <w:r>
        <w:rPr>
          <w:rFonts w:cs="Times New Roman CYR"/>
          <w:sz w:val="28"/>
          <w:szCs w:val="28"/>
          <w:lang w:val="uk-UA"/>
        </w:rPr>
        <w:t xml:space="preserve">здійснено аналіз стану та розвитку словникового складу сучасної англійської мови, що позначає зміни у досліджуваних видах спорту. Виявлено також закономірності номінації спортивних подій у новостворених іграх. Досліджено мовленнєві особливості опису типової ігрової ситуації засобами </w:t>
      </w:r>
      <w:r w:rsidRPr="004C7E57">
        <w:rPr>
          <w:rFonts w:cs="Times New Roman CYR"/>
          <w:sz w:val="28"/>
          <w:szCs w:val="28"/>
          <w:lang w:val="uk-UA"/>
        </w:rPr>
        <w:t xml:space="preserve"> </w:t>
      </w:r>
      <w:r>
        <w:rPr>
          <w:rFonts w:cs="Times New Roman CYR"/>
          <w:sz w:val="28"/>
          <w:szCs w:val="28"/>
          <w:lang w:val="uk-UA"/>
        </w:rPr>
        <w:t>сучасної англійської мови.</w:t>
      </w:r>
    </w:p>
    <w:p w:rsidR="009C43EF" w:rsidRDefault="009C43EF" w:rsidP="009C43EF">
      <w:pPr>
        <w:tabs>
          <w:tab w:val="left" w:pos="0"/>
          <w:tab w:val="left" w:pos="1620"/>
          <w:tab w:val="left" w:pos="9540"/>
        </w:tabs>
        <w:spacing w:line="360" w:lineRule="auto"/>
        <w:ind w:firstLine="720"/>
        <w:jc w:val="both"/>
        <w:rPr>
          <w:rFonts w:cs="Times New Roman CYR"/>
          <w:sz w:val="28"/>
          <w:szCs w:val="28"/>
          <w:lang w:val="uk-UA"/>
        </w:rPr>
      </w:pPr>
      <w:r>
        <w:rPr>
          <w:rFonts w:cs="Times New Roman CYR"/>
          <w:sz w:val="28"/>
          <w:szCs w:val="28"/>
          <w:lang w:val="uk-UA"/>
        </w:rPr>
        <w:t xml:space="preserve">У </w:t>
      </w:r>
      <w:r>
        <w:rPr>
          <w:rFonts w:cs="Times New Roman CYR"/>
          <w:b/>
          <w:bCs/>
          <w:sz w:val="28"/>
          <w:szCs w:val="28"/>
          <w:lang w:val="uk-UA"/>
        </w:rPr>
        <w:t>висновках</w:t>
      </w:r>
      <w:r>
        <w:rPr>
          <w:rFonts w:cs="Times New Roman CYR"/>
          <w:sz w:val="28"/>
          <w:szCs w:val="28"/>
          <w:lang w:val="uk-UA"/>
        </w:rPr>
        <w:t xml:space="preserve"> підбито підсумки проведеного дослідження, окреслені перспективи подальшої роботи.</w:t>
      </w:r>
    </w:p>
    <w:p w:rsidR="009C43EF" w:rsidRDefault="009C43EF" w:rsidP="009C43EF">
      <w:pPr>
        <w:tabs>
          <w:tab w:val="left" w:pos="1620"/>
          <w:tab w:val="left" w:pos="9540"/>
        </w:tabs>
        <w:spacing w:line="360" w:lineRule="auto"/>
        <w:ind w:firstLine="720"/>
        <w:jc w:val="both"/>
        <w:rPr>
          <w:rFonts w:cs="Times New Roman CYR"/>
          <w:sz w:val="28"/>
          <w:szCs w:val="28"/>
          <w:lang w:val="uk-UA"/>
        </w:rPr>
      </w:pPr>
      <w:r>
        <w:rPr>
          <w:rFonts w:cs="Times New Roman CYR"/>
          <w:b/>
          <w:bCs/>
          <w:sz w:val="28"/>
          <w:szCs w:val="28"/>
          <w:lang w:val="uk-UA"/>
        </w:rPr>
        <w:t xml:space="preserve">Список </w:t>
      </w:r>
      <w:r w:rsidRPr="00C44296">
        <w:rPr>
          <w:rFonts w:cs="Times New Roman CYR"/>
          <w:b/>
          <w:bCs/>
          <w:sz w:val="28"/>
          <w:szCs w:val="28"/>
        </w:rPr>
        <w:t xml:space="preserve"> </w:t>
      </w:r>
      <w:r>
        <w:rPr>
          <w:rFonts w:cs="Times New Roman CYR"/>
          <w:b/>
          <w:bCs/>
          <w:sz w:val="28"/>
          <w:szCs w:val="28"/>
          <w:lang w:val="uk-UA"/>
        </w:rPr>
        <w:t xml:space="preserve"> використаних  </w:t>
      </w:r>
      <w:r w:rsidRPr="00C44296">
        <w:rPr>
          <w:rFonts w:cs="Times New Roman CYR"/>
          <w:b/>
          <w:bCs/>
          <w:sz w:val="28"/>
          <w:szCs w:val="28"/>
        </w:rPr>
        <w:t xml:space="preserve"> </w:t>
      </w:r>
      <w:r>
        <w:rPr>
          <w:rFonts w:cs="Times New Roman CYR"/>
          <w:b/>
          <w:bCs/>
          <w:sz w:val="28"/>
          <w:szCs w:val="28"/>
          <w:lang w:val="uk-UA"/>
        </w:rPr>
        <w:t>джерел</w:t>
      </w:r>
      <w:r>
        <w:rPr>
          <w:rFonts w:cs="Times New Roman CYR"/>
          <w:sz w:val="28"/>
          <w:szCs w:val="28"/>
          <w:lang w:val="uk-UA"/>
        </w:rPr>
        <w:t xml:space="preserve"> </w:t>
      </w:r>
      <w:r w:rsidRPr="00C44296">
        <w:rPr>
          <w:rFonts w:cs="Times New Roman CYR"/>
          <w:sz w:val="28"/>
          <w:szCs w:val="28"/>
        </w:rPr>
        <w:t xml:space="preserve"> </w:t>
      </w:r>
      <w:r>
        <w:rPr>
          <w:rFonts w:cs="Times New Roman CYR"/>
          <w:sz w:val="28"/>
          <w:szCs w:val="28"/>
          <w:lang w:val="uk-UA"/>
        </w:rPr>
        <w:t xml:space="preserve"> включає</w:t>
      </w:r>
      <w:r w:rsidRPr="00C44296">
        <w:rPr>
          <w:rFonts w:cs="Times New Roman CYR"/>
          <w:sz w:val="28"/>
          <w:szCs w:val="28"/>
        </w:rPr>
        <w:t xml:space="preserve">  </w:t>
      </w:r>
      <w:r>
        <w:rPr>
          <w:rFonts w:cs="Times New Roman CYR"/>
          <w:sz w:val="28"/>
          <w:szCs w:val="28"/>
          <w:lang w:val="uk-UA"/>
        </w:rPr>
        <w:t xml:space="preserve">276 наукових праць, з них 126 </w:t>
      </w:r>
      <w:r w:rsidRPr="00C44296">
        <w:rPr>
          <w:rFonts w:cs="Times New Roman CYR"/>
          <w:sz w:val="28"/>
          <w:szCs w:val="28"/>
        </w:rPr>
        <w:t xml:space="preserve"> </w:t>
      </w:r>
      <w:r>
        <w:rPr>
          <w:rFonts w:cs="Times New Roman CYR"/>
          <w:sz w:val="28"/>
          <w:szCs w:val="28"/>
          <w:lang w:val="uk-UA"/>
        </w:rPr>
        <w:t>іноземними мовами.</w:t>
      </w:r>
    </w:p>
    <w:p w:rsidR="009C43EF" w:rsidRDefault="009C43EF" w:rsidP="009C43EF">
      <w:pPr>
        <w:tabs>
          <w:tab w:val="left" w:pos="0"/>
          <w:tab w:val="left" w:pos="1620"/>
          <w:tab w:val="left" w:pos="9540"/>
        </w:tabs>
        <w:spacing w:line="360" w:lineRule="auto"/>
        <w:ind w:firstLine="720"/>
        <w:jc w:val="both"/>
        <w:rPr>
          <w:rFonts w:cs="Times New Roman CYR"/>
          <w:sz w:val="28"/>
          <w:szCs w:val="28"/>
          <w:lang w:val="uk-UA"/>
        </w:rPr>
      </w:pPr>
      <w:r>
        <w:rPr>
          <w:rFonts w:cs="Times New Roman CYR"/>
          <w:b/>
          <w:bCs/>
          <w:sz w:val="28"/>
          <w:szCs w:val="28"/>
          <w:lang w:val="uk-UA"/>
        </w:rPr>
        <w:t>Додатки</w:t>
      </w:r>
      <w:r>
        <w:rPr>
          <w:rFonts w:cs="Times New Roman CYR"/>
          <w:sz w:val="28"/>
          <w:szCs w:val="28"/>
          <w:lang w:val="uk-UA"/>
        </w:rPr>
        <w:t xml:space="preserve"> містять статті періодичних видань, що ілюструють фрагменти тексту дисертації, а також словники термінів футболу, крикету й бриджу, структурно оформлені згідно з виявленим у процесі роботи типовим номінативним компонентом всередині кожної з досліджених семантичних груп.</w:t>
      </w:r>
    </w:p>
    <w:p w:rsidR="009C43EF" w:rsidRDefault="009C43EF" w:rsidP="009C43EF">
      <w:pPr>
        <w:tabs>
          <w:tab w:val="left" w:pos="1134"/>
          <w:tab w:val="left" w:pos="1560"/>
          <w:tab w:val="left" w:pos="1620"/>
          <w:tab w:val="left" w:pos="1701"/>
          <w:tab w:val="left" w:pos="1985"/>
          <w:tab w:val="left" w:pos="5954"/>
          <w:tab w:val="left" w:pos="9180"/>
        </w:tabs>
        <w:ind w:left="-360" w:right="509" w:firstLine="540"/>
        <w:jc w:val="center"/>
        <w:rPr>
          <w:rFonts w:cs="Times New Roman CYR"/>
          <w:b/>
          <w:bCs/>
          <w:sz w:val="28"/>
          <w:szCs w:val="28"/>
          <w:lang w:val="uk-UA"/>
        </w:rPr>
      </w:pPr>
    </w:p>
    <w:p w:rsidR="009C43EF" w:rsidRPr="008B6057" w:rsidRDefault="009C43EF" w:rsidP="009C43EF">
      <w:pPr>
        <w:pStyle w:val="affffffffffffffffffff3"/>
        <w:tabs>
          <w:tab w:val="left" w:pos="0"/>
        </w:tabs>
        <w:ind w:left="0" w:right="0" w:firstLine="737"/>
        <w:jc w:val="center"/>
        <w:rPr>
          <w:b/>
          <w:szCs w:val="28"/>
          <w:lang w:val="uk-UA"/>
        </w:rPr>
      </w:pPr>
      <w:r w:rsidRPr="008B6057">
        <w:rPr>
          <w:b/>
          <w:szCs w:val="28"/>
          <w:lang w:val="uk-UA"/>
        </w:rPr>
        <w:t xml:space="preserve">ЗАГАЛЬНІ </w:t>
      </w:r>
      <w:r w:rsidRPr="008B6057">
        <w:rPr>
          <w:b/>
          <w:caps/>
          <w:szCs w:val="28"/>
          <w:lang w:val="uk-UA"/>
        </w:rPr>
        <w:t>Висновки</w:t>
      </w:r>
    </w:p>
    <w:p w:rsidR="009C43EF" w:rsidRPr="008B6057" w:rsidRDefault="009C43EF" w:rsidP="009C43EF">
      <w:pPr>
        <w:pStyle w:val="25"/>
        <w:spacing w:line="360" w:lineRule="auto"/>
        <w:ind w:firstLine="737"/>
        <w:jc w:val="center"/>
        <w:rPr>
          <w:szCs w:val="28"/>
          <w:lang w:val="uk-UA"/>
        </w:rPr>
      </w:pPr>
    </w:p>
    <w:p w:rsidR="009C43EF" w:rsidRPr="008B6057" w:rsidRDefault="009C43EF" w:rsidP="009C43EF">
      <w:pPr>
        <w:tabs>
          <w:tab w:val="left" w:pos="720"/>
        </w:tabs>
        <w:spacing w:line="360" w:lineRule="auto"/>
        <w:ind w:firstLine="737"/>
        <w:jc w:val="both"/>
        <w:rPr>
          <w:sz w:val="28"/>
          <w:szCs w:val="28"/>
          <w:lang w:val="uk-UA"/>
        </w:rPr>
      </w:pPr>
      <w:r w:rsidRPr="008B6057">
        <w:rPr>
          <w:sz w:val="28"/>
          <w:szCs w:val="28"/>
          <w:lang w:val="uk-UA"/>
        </w:rPr>
        <w:t xml:space="preserve">Прагнення людини пізнати навколишню дійсність передбачає створення системи матеріальних знаків, що іменують предмети цієї дійсності </w:t>
      </w:r>
      <w:r>
        <w:rPr>
          <w:sz w:val="28"/>
          <w:szCs w:val="28"/>
          <w:lang w:val="uk-UA"/>
        </w:rPr>
        <w:t>та</w:t>
      </w:r>
      <w:r w:rsidRPr="008B6057">
        <w:rPr>
          <w:sz w:val="28"/>
          <w:szCs w:val="28"/>
          <w:lang w:val="uk-UA"/>
        </w:rPr>
        <w:t xml:space="preserve"> здатні забезпечити спілкування людей між собою. Складність процесу найменування явищ реального життя змушує нас розглядати слово як особливу одиницю знакової системи, у природі якої виявляється її смислова й матеріальна значимість, тобто в процесі формування поняття та його позначення слово виступає як одиниця інформації, що виконує номінативну й комунікативну функції [13; 24; 25; 45; 56; 57; 60; 75; 86]. </w:t>
      </w:r>
      <w:r>
        <w:rPr>
          <w:sz w:val="28"/>
          <w:szCs w:val="28"/>
          <w:lang w:val="uk-UA"/>
        </w:rPr>
        <w:t>В</w:t>
      </w:r>
      <w:r w:rsidRPr="008B6057">
        <w:rPr>
          <w:sz w:val="28"/>
          <w:szCs w:val="28"/>
          <w:lang w:val="uk-UA"/>
        </w:rPr>
        <w:t xml:space="preserve"> актах комунікації мова не просто передає знання про фрагменти світу, а відіграє важливу роль у накопиченні й упорядкуванні цих фрагментів у пам’яті людини, тим самим визначаючи систему </w:t>
      </w:r>
      <w:r>
        <w:rPr>
          <w:sz w:val="28"/>
          <w:szCs w:val="28"/>
          <w:lang w:val="uk-UA"/>
        </w:rPr>
        <w:t xml:space="preserve"> </w:t>
      </w:r>
      <w:r w:rsidRPr="008B6057">
        <w:rPr>
          <w:sz w:val="28"/>
          <w:szCs w:val="28"/>
          <w:lang w:val="uk-UA"/>
        </w:rPr>
        <w:t xml:space="preserve">правил </w:t>
      </w:r>
      <w:r>
        <w:rPr>
          <w:sz w:val="28"/>
          <w:szCs w:val="28"/>
          <w:lang w:val="uk-UA"/>
        </w:rPr>
        <w:t xml:space="preserve"> </w:t>
      </w:r>
      <w:r w:rsidRPr="008B6057">
        <w:rPr>
          <w:sz w:val="28"/>
          <w:szCs w:val="28"/>
          <w:lang w:val="uk-UA"/>
        </w:rPr>
        <w:t xml:space="preserve">комунікативної </w:t>
      </w:r>
      <w:r>
        <w:rPr>
          <w:sz w:val="28"/>
          <w:szCs w:val="28"/>
          <w:lang w:val="uk-UA"/>
        </w:rPr>
        <w:t xml:space="preserve"> </w:t>
      </w:r>
      <w:r w:rsidRPr="008B6057">
        <w:rPr>
          <w:sz w:val="28"/>
          <w:szCs w:val="28"/>
          <w:lang w:val="uk-UA"/>
        </w:rPr>
        <w:t xml:space="preserve">поведінки </w:t>
      </w:r>
      <w:r>
        <w:rPr>
          <w:sz w:val="28"/>
          <w:szCs w:val="28"/>
          <w:lang w:val="uk-UA"/>
        </w:rPr>
        <w:t xml:space="preserve"> </w:t>
      </w:r>
      <w:r w:rsidRPr="008B6057">
        <w:rPr>
          <w:sz w:val="28"/>
          <w:szCs w:val="28"/>
          <w:lang w:val="uk-UA"/>
        </w:rPr>
        <w:t>індивіда в умовах певної культури й соціуму.</w:t>
      </w:r>
    </w:p>
    <w:p w:rsidR="009C43EF" w:rsidRPr="007F0CA3" w:rsidRDefault="009C43EF" w:rsidP="009C43EF">
      <w:pPr>
        <w:pStyle w:val="afffffffa"/>
        <w:tabs>
          <w:tab w:val="left" w:pos="540"/>
          <w:tab w:val="left" w:pos="900"/>
        </w:tabs>
        <w:spacing w:line="360" w:lineRule="auto"/>
        <w:ind w:firstLine="737"/>
        <w:jc w:val="both"/>
        <w:rPr>
          <w:rFonts w:ascii="Times New Roman" w:hAnsi="Times New Roman"/>
          <w:i/>
          <w:szCs w:val="28"/>
          <w:lang w:val="uk-UA"/>
        </w:rPr>
      </w:pPr>
      <w:r w:rsidRPr="00161A78">
        <w:rPr>
          <w:rFonts w:ascii="Times New Roman" w:hAnsi="Times New Roman"/>
          <w:i/>
          <w:szCs w:val="28"/>
          <w:lang w:val="uk-UA"/>
        </w:rPr>
        <w:lastRenderedPageBreak/>
        <w:t xml:space="preserve">Аналіз гри як </w:t>
      </w:r>
      <w:proofErr w:type="spellStart"/>
      <w:r w:rsidRPr="00161A78">
        <w:rPr>
          <w:rFonts w:ascii="Times New Roman" w:hAnsi="Times New Roman"/>
          <w:i/>
          <w:szCs w:val="28"/>
          <w:lang w:val="uk-UA"/>
        </w:rPr>
        <w:t>загальнофілософського</w:t>
      </w:r>
      <w:proofErr w:type="spellEnd"/>
      <w:r w:rsidRPr="00161A78">
        <w:rPr>
          <w:rFonts w:ascii="Times New Roman" w:hAnsi="Times New Roman"/>
          <w:i/>
          <w:szCs w:val="28"/>
          <w:lang w:val="uk-UA"/>
        </w:rPr>
        <w:t xml:space="preserve"> поняття приводить до дослідження ігрових видів спорту футбол, крикет і бридж як первісно заданих у британській культурі концептів з глибоким культурно-національним контекстом і здатністю моделюватися в систему з певними правилами й певним типом поведінки. </w:t>
      </w:r>
      <w:r w:rsidRPr="007F0CA3">
        <w:rPr>
          <w:rFonts w:ascii="Times New Roman" w:hAnsi="Times New Roman"/>
          <w:i/>
          <w:szCs w:val="28"/>
          <w:lang w:val="uk-UA"/>
        </w:rPr>
        <w:t xml:space="preserve">При цьому, досліджуючи </w:t>
      </w:r>
      <w:r w:rsidRPr="007F0CA3">
        <w:rPr>
          <w:rFonts w:ascii="Times New Roman" w:hAnsi="Times New Roman"/>
          <w:i/>
          <w:iCs/>
          <w:szCs w:val="28"/>
          <w:lang w:val="uk-UA"/>
        </w:rPr>
        <w:t xml:space="preserve">зв’язок типового </w:t>
      </w:r>
      <w:r>
        <w:rPr>
          <w:rFonts w:ascii="Times New Roman" w:hAnsi="Times New Roman"/>
          <w:i/>
          <w:iCs/>
          <w:szCs w:val="28"/>
          <w:lang w:val="uk-UA"/>
        </w:rPr>
        <w:t>складника ігрово</w:t>
      </w:r>
      <w:r w:rsidRPr="007F0CA3">
        <w:rPr>
          <w:rFonts w:ascii="Times New Roman" w:hAnsi="Times New Roman"/>
          <w:i/>
          <w:iCs/>
          <w:szCs w:val="28"/>
          <w:lang w:val="uk-UA"/>
        </w:rPr>
        <w:t xml:space="preserve">ї </w:t>
      </w:r>
      <w:r>
        <w:rPr>
          <w:rFonts w:ascii="Times New Roman" w:hAnsi="Times New Roman"/>
          <w:i/>
          <w:iCs/>
          <w:szCs w:val="28"/>
          <w:lang w:val="uk-UA"/>
        </w:rPr>
        <w:t xml:space="preserve">ситуації </w:t>
      </w:r>
      <w:r w:rsidRPr="007F0CA3">
        <w:rPr>
          <w:rFonts w:ascii="Times New Roman" w:hAnsi="Times New Roman"/>
          <w:i/>
          <w:iCs/>
          <w:szCs w:val="28"/>
          <w:lang w:val="uk-UA"/>
        </w:rPr>
        <w:t xml:space="preserve">з етнокультурними чинниками, мотивуючими номінацію спортивних понять футболу, крикету й бриджу в сучасній англійській мові, </w:t>
      </w:r>
      <w:r w:rsidRPr="007F0CA3">
        <w:rPr>
          <w:rFonts w:ascii="Times New Roman" w:hAnsi="Times New Roman"/>
          <w:i/>
          <w:szCs w:val="28"/>
          <w:lang w:val="uk-UA"/>
        </w:rPr>
        <w:t>ми врахову</w:t>
      </w:r>
      <w:r w:rsidRPr="008B6057">
        <w:rPr>
          <w:rFonts w:ascii="Times New Roman" w:hAnsi="Times New Roman"/>
          <w:i/>
          <w:szCs w:val="28"/>
          <w:lang w:val="uk-UA"/>
        </w:rPr>
        <w:t>вали</w:t>
      </w:r>
      <w:r w:rsidRPr="007F0CA3">
        <w:rPr>
          <w:rFonts w:ascii="Times New Roman" w:hAnsi="Times New Roman"/>
          <w:i/>
          <w:szCs w:val="28"/>
          <w:lang w:val="uk-UA"/>
        </w:rPr>
        <w:t xml:space="preserve"> </w:t>
      </w:r>
      <w:r>
        <w:rPr>
          <w:rFonts w:ascii="Times New Roman" w:hAnsi="Times New Roman"/>
          <w:i/>
          <w:szCs w:val="28"/>
          <w:lang w:val="uk-UA"/>
        </w:rPr>
        <w:t xml:space="preserve"> </w:t>
      </w:r>
      <w:r w:rsidRPr="007F0CA3">
        <w:rPr>
          <w:rFonts w:ascii="Times New Roman" w:hAnsi="Times New Roman"/>
          <w:i/>
          <w:szCs w:val="28"/>
          <w:lang w:val="uk-UA"/>
        </w:rPr>
        <w:t xml:space="preserve">і </w:t>
      </w:r>
      <w:r>
        <w:rPr>
          <w:rFonts w:ascii="Times New Roman" w:hAnsi="Times New Roman"/>
          <w:i/>
          <w:szCs w:val="28"/>
          <w:lang w:val="uk-UA"/>
        </w:rPr>
        <w:t xml:space="preserve"> </w:t>
      </w:r>
      <w:r w:rsidRPr="007F0CA3">
        <w:rPr>
          <w:rFonts w:ascii="Times New Roman" w:hAnsi="Times New Roman"/>
          <w:i/>
          <w:szCs w:val="28"/>
          <w:lang w:val="uk-UA"/>
        </w:rPr>
        <w:t xml:space="preserve">якості </w:t>
      </w:r>
      <w:r>
        <w:rPr>
          <w:rFonts w:ascii="Times New Roman" w:hAnsi="Times New Roman"/>
          <w:i/>
          <w:szCs w:val="28"/>
          <w:lang w:val="uk-UA"/>
        </w:rPr>
        <w:t xml:space="preserve"> </w:t>
      </w:r>
      <w:r w:rsidRPr="007F0CA3">
        <w:rPr>
          <w:rFonts w:ascii="Times New Roman" w:hAnsi="Times New Roman"/>
          <w:i/>
          <w:szCs w:val="28"/>
          <w:lang w:val="uk-UA"/>
        </w:rPr>
        <w:t xml:space="preserve">зображуваних </w:t>
      </w:r>
      <w:r>
        <w:rPr>
          <w:rFonts w:ascii="Times New Roman" w:hAnsi="Times New Roman"/>
          <w:i/>
          <w:szCs w:val="28"/>
          <w:lang w:val="uk-UA"/>
        </w:rPr>
        <w:t xml:space="preserve"> </w:t>
      </w:r>
      <w:r w:rsidRPr="007F0CA3">
        <w:rPr>
          <w:rFonts w:ascii="Times New Roman" w:hAnsi="Times New Roman"/>
          <w:i/>
          <w:szCs w:val="28"/>
          <w:lang w:val="uk-UA"/>
        </w:rPr>
        <w:t xml:space="preserve">позамовних </w:t>
      </w:r>
      <w:r>
        <w:rPr>
          <w:rFonts w:ascii="Times New Roman" w:hAnsi="Times New Roman"/>
          <w:i/>
          <w:szCs w:val="28"/>
          <w:lang w:val="uk-UA"/>
        </w:rPr>
        <w:t xml:space="preserve"> </w:t>
      </w:r>
      <w:r w:rsidRPr="007F0CA3">
        <w:rPr>
          <w:rFonts w:ascii="Times New Roman" w:hAnsi="Times New Roman"/>
          <w:i/>
          <w:szCs w:val="28"/>
          <w:lang w:val="uk-UA"/>
        </w:rPr>
        <w:t xml:space="preserve">реалій, </w:t>
      </w:r>
      <w:r>
        <w:rPr>
          <w:rFonts w:ascii="Times New Roman" w:hAnsi="Times New Roman"/>
          <w:i/>
          <w:szCs w:val="28"/>
          <w:lang w:val="uk-UA"/>
        </w:rPr>
        <w:t xml:space="preserve"> </w:t>
      </w:r>
      <w:r w:rsidRPr="007F0CA3">
        <w:rPr>
          <w:rFonts w:ascii="Times New Roman" w:hAnsi="Times New Roman"/>
          <w:i/>
          <w:szCs w:val="28"/>
          <w:lang w:val="uk-UA"/>
        </w:rPr>
        <w:t>і особливості будови структури лексичних засобів, які позначають ці види спорту, та реалії, що до них належать.</w:t>
      </w:r>
    </w:p>
    <w:p w:rsidR="009C43EF" w:rsidRDefault="009C43EF" w:rsidP="009C43EF">
      <w:pPr>
        <w:pStyle w:val="25"/>
        <w:spacing w:line="360" w:lineRule="auto"/>
        <w:ind w:firstLine="737"/>
        <w:jc w:val="both"/>
        <w:rPr>
          <w:lang w:val="uk-UA"/>
        </w:rPr>
      </w:pPr>
      <w:r w:rsidRPr="00017182">
        <w:rPr>
          <w:lang w:val="uk-UA"/>
        </w:rPr>
        <w:t>В такому контексті гра розглядається нами як об’єкт дійсності, що складається з типових компонентів (ПРАВИЛА, ГРАВЦІ, ГЛЯДАЧ</w:t>
      </w:r>
      <w:r>
        <w:rPr>
          <w:lang w:val="uk-UA"/>
        </w:rPr>
        <w:t>І</w:t>
      </w:r>
      <w:r w:rsidRPr="00017182">
        <w:rPr>
          <w:lang w:val="uk-UA"/>
        </w:rPr>
        <w:t xml:space="preserve">, СУДДІ), а також виділених семантичних вузлів всередині кожного з них (ПРАВИЛА: вибір/випадок; ГРАВЦІ: професіонал/аматор; СУДДІ: нейтральний/упереджений; ГЛЯДАЧІ: фанат/випадковий). </w:t>
      </w:r>
      <w:r w:rsidRPr="009C43EF">
        <w:rPr>
          <w:lang w:val="uk-UA"/>
        </w:rPr>
        <w:t xml:space="preserve">Таке подання фактів дійсності дає нам ґрунт для співвіднесення футболу, крикету й бриджу з типовими пропозиціями, які відповідають образам, тісно вплетеним у культуру британського народу, і є сферою його матеріального й духовного життя. Ставлення учасника ігрової </w:t>
      </w:r>
      <w:r>
        <w:rPr>
          <w:lang w:val="uk-UA"/>
        </w:rPr>
        <w:t xml:space="preserve">події </w:t>
      </w:r>
      <w:r w:rsidRPr="009C43EF">
        <w:rPr>
          <w:lang w:val="uk-UA"/>
        </w:rPr>
        <w:t xml:space="preserve">до цього виду діяльності відображається через реалізацію в мовленні лексичних одиниць, які іменують той чи інший </w:t>
      </w:r>
      <w:r>
        <w:rPr>
          <w:lang w:val="uk-UA"/>
        </w:rPr>
        <w:t xml:space="preserve">складник </w:t>
      </w:r>
      <w:r w:rsidRPr="009C43EF">
        <w:rPr>
          <w:lang w:val="uk-UA"/>
        </w:rPr>
        <w:t>ігров</w:t>
      </w:r>
      <w:r>
        <w:rPr>
          <w:lang w:val="uk-UA"/>
        </w:rPr>
        <w:t>ої ситуації</w:t>
      </w:r>
      <w:r w:rsidRPr="009C43EF">
        <w:rPr>
          <w:lang w:val="uk-UA"/>
        </w:rPr>
        <w:t>.</w:t>
      </w:r>
    </w:p>
    <w:p w:rsidR="009C43EF" w:rsidRDefault="009C43EF" w:rsidP="009C43EF">
      <w:pPr>
        <w:pStyle w:val="25"/>
        <w:spacing w:line="360" w:lineRule="auto"/>
        <w:ind w:firstLine="737"/>
        <w:jc w:val="both"/>
      </w:pPr>
      <w:proofErr w:type="spellStart"/>
      <w:r w:rsidRPr="00017182">
        <w:t>Ця</w:t>
      </w:r>
      <w:proofErr w:type="spellEnd"/>
      <w:r w:rsidRPr="00017182">
        <w:t xml:space="preserve"> сфера </w:t>
      </w:r>
      <w:proofErr w:type="spellStart"/>
      <w:r w:rsidRPr="00017182">
        <w:t>активності</w:t>
      </w:r>
      <w:proofErr w:type="spellEnd"/>
      <w:r w:rsidRPr="00017182">
        <w:t xml:space="preserve"> </w:t>
      </w:r>
      <w:proofErr w:type="spellStart"/>
      <w:r w:rsidRPr="00017182">
        <w:t>спі</w:t>
      </w:r>
      <w:proofErr w:type="gramStart"/>
      <w:r w:rsidRPr="00017182">
        <w:t>вв</w:t>
      </w:r>
      <w:proofErr w:type="gramEnd"/>
      <w:r w:rsidRPr="00017182">
        <w:t>ідн</w:t>
      </w:r>
      <w:r>
        <w:rPr>
          <w:lang w:val="uk-UA"/>
        </w:rPr>
        <w:t>оситься</w:t>
      </w:r>
      <w:proofErr w:type="spellEnd"/>
      <w:r w:rsidRPr="00017182">
        <w:t xml:space="preserve"> з </w:t>
      </w:r>
      <w:proofErr w:type="spellStart"/>
      <w:r w:rsidRPr="00017182">
        <w:t>певним</w:t>
      </w:r>
      <w:proofErr w:type="spellEnd"/>
      <w:r w:rsidRPr="00017182">
        <w:t xml:space="preserve"> </w:t>
      </w:r>
      <w:proofErr w:type="spellStart"/>
      <w:r w:rsidRPr="00017182">
        <w:t>лексичним</w:t>
      </w:r>
      <w:proofErr w:type="spellEnd"/>
      <w:r w:rsidRPr="00017182">
        <w:t xml:space="preserve"> </w:t>
      </w:r>
      <w:proofErr w:type="spellStart"/>
      <w:r w:rsidRPr="00017182">
        <w:t>матеріалом</w:t>
      </w:r>
      <w:proofErr w:type="spellEnd"/>
      <w:r w:rsidRPr="00017182">
        <w:t xml:space="preserve">. </w:t>
      </w:r>
      <w:proofErr w:type="spellStart"/>
      <w:r w:rsidRPr="00017182">
        <w:t>Його</w:t>
      </w:r>
      <w:proofErr w:type="spellEnd"/>
      <w:r w:rsidRPr="00017182">
        <w:t xml:space="preserve"> </w:t>
      </w:r>
      <w:proofErr w:type="spellStart"/>
      <w:r w:rsidRPr="00017182">
        <w:t>системний</w:t>
      </w:r>
      <w:proofErr w:type="spellEnd"/>
      <w:r w:rsidRPr="00017182">
        <w:t xml:space="preserve"> характер </w:t>
      </w:r>
      <w:proofErr w:type="spellStart"/>
      <w:r w:rsidRPr="00017182">
        <w:t>проявляється</w:t>
      </w:r>
      <w:proofErr w:type="spellEnd"/>
      <w:r w:rsidRPr="00017182">
        <w:t xml:space="preserve"> в </w:t>
      </w:r>
      <w:proofErr w:type="spellStart"/>
      <w:r w:rsidRPr="00017182">
        <w:t>розподілі</w:t>
      </w:r>
      <w:proofErr w:type="spellEnd"/>
      <w:r w:rsidRPr="00017182">
        <w:t xml:space="preserve"> лексики, </w:t>
      </w:r>
      <w:proofErr w:type="spellStart"/>
      <w:r w:rsidRPr="00017182">
        <w:t>що</w:t>
      </w:r>
      <w:proofErr w:type="spellEnd"/>
      <w:r w:rsidRPr="00017182">
        <w:t xml:space="preserve"> </w:t>
      </w:r>
      <w:proofErr w:type="spellStart"/>
      <w:r w:rsidRPr="00017182">
        <w:t>позначає</w:t>
      </w:r>
      <w:proofErr w:type="spellEnd"/>
      <w:r w:rsidRPr="00017182">
        <w:t xml:space="preserve"> </w:t>
      </w:r>
      <w:proofErr w:type="spellStart"/>
      <w:r w:rsidRPr="00017182">
        <w:t>ігрові</w:t>
      </w:r>
      <w:proofErr w:type="spellEnd"/>
      <w:r w:rsidRPr="00017182">
        <w:t xml:space="preserve"> </w:t>
      </w:r>
      <w:proofErr w:type="spellStart"/>
      <w:r w:rsidRPr="00017182">
        <w:t>події</w:t>
      </w:r>
      <w:proofErr w:type="spellEnd"/>
      <w:r w:rsidRPr="00017182">
        <w:t xml:space="preserve">, за </w:t>
      </w:r>
      <w:proofErr w:type="spellStart"/>
      <w:r w:rsidRPr="00017182">
        <w:t>певними</w:t>
      </w:r>
      <w:proofErr w:type="spellEnd"/>
      <w:r w:rsidRPr="00017182">
        <w:t xml:space="preserve"> </w:t>
      </w:r>
      <w:proofErr w:type="spellStart"/>
      <w:r w:rsidRPr="00017182">
        <w:t>тематично</w:t>
      </w:r>
      <w:proofErr w:type="spellEnd"/>
      <w:r w:rsidRPr="00017182">
        <w:t xml:space="preserve"> </w:t>
      </w:r>
      <w:proofErr w:type="spellStart"/>
      <w:r w:rsidRPr="00017182">
        <w:t>об’єднаними</w:t>
      </w:r>
      <w:proofErr w:type="spellEnd"/>
      <w:r w:rsidRPr="00017182">
        <w:t xml:space="preserve"> </w:t>
      </w:r>
      <w:proofErr w:type="spellStart"/>
      <w:r w:rsidRPr="00017182">
        <w:t>групами</w:t>
      </w:r>
      <w:proofErr w:type="spellEnd"/>
      <w:r w:rsidRPr="00017182">
        <w:t>,</w:t>
      </w:r>
      <w:r>
        <w:t xml:space="preserve"> </w:t>
      </w:r>
      <w:proofErr w:type="spellStart"/>
      <w:r>
        <w:t>що</w:t>
      </w:r>
      <w:proofErr w:type="spellEnd"/>
      <w:r>
        <w:t xml:space="preserve"> </w:t>
      </w:r>
      <w:proofErr w:type="spellStart"/>
      <w:r>
        <w:t>розглядаються</w:t>
      </w:r>
      <w:proofErr w:type="spellEnd"/>
      <w:r>
        <w:t xml:space="preserve"> як</w:t>
      </w:r>
      <w:r w:rsidRPr="00017182">
        <w:t xml:space="preserve"> </w:t>
      </w:r>
      <w:r w:rsidRPr="008B6057">
        <w:rPr>
          <w:szCs w:val="28"/>
          <w:lang w:val="uk-UA"/>
        </w:rPr>
        <w:t xml:space="preserve">“угрупування </w:t>
      </w:r>
      <w:proofErr w:type="gramStart"/>
      <w:r w:rsidRPr="008B6057">
        <w:rPr>
          <w:szCs w:val="28"/>
          <w:lang w:val="uk-UA"/>
        </w:rPr>
        <w:t>р</w:t>
      </w:r>
      <w:proofErr w:type="gramEnd"/>
      <w:r w:rsidRPr="008B6057">
        <w:rPr>
          <w:szCs w:val="28"/>
          <w:lang w:val="uk-UA"/>
        </w:rPr>
        <w:t>ізнорівневих засобів даної мови, які взаємодіють на підставі спільності їх семантичних функцій і виражають варіанти певної семантичної категорії” [92: 18]</w:t>
      </w:r>
      <w:r>
        <w:rPr>
          <w:szCs w:val="28"/>
          <w:lang w:val="uk-UA"/>
        </w:rPr>
        <w:t xml:space="preserve">, </w:t>
      </w:r>
      <w:proofErr w:type="spellStart"/>
      <w:r w:rsidRPr="00017182">
        <w:t>тобто</w:t>
      </w:r>
      <w:proofErr w:type="spellEnd"/>
      <w:r w:rsidRPr="00017182">
        <w:t xml:space="preserve"> </w:t>
      </w:r>
      <w:r>
        <w:rPr>
          <w:lang w:val="uk-UA"/>
        </w:rPr>
        <w:t>функціонально-семантичними полями (</w:t>
      </w:r>
      <w:r w:rsidRPr="00017182">
        <w:t>ФСП</w:t>
      </w:r>
      <w:r>
        <w:t>)</w:t>
      </w:r>
      <w:r w:rsidRPr="00017182">
        <w:t xml:space="preserve">. </w:t>
      </w:r>
      <w:r>
        <w:t>Ф</w:t>
      </w:r>
      <w:proofErr w:type="spellStart"/>
      <w:r>
        <w:rPr>
          <w:lang w:val="uk-UA"/>
        </w:rPr>
        <w:t>ункціонально-семантичні</w:t>
      </w:r>
      <w:proofErr w:type="spellEnd"/>
      <w:r>
        <w:rPr>
          <w:lang w:val="uk-UA"/>
        </w:rPr>
        <w:t xml:space="preserve"> поля </w:t>
      </w:r>
      <w:proofErr w:type="spellStart"/>
      <w:r w:rsidRPr="00017182">
        <w:t>формують</w:t>
      </w:r>
      <w:proofErr w:type="spellEnd"/>
      <w:r w:rsidRPr="00017182">
        <w:t xml:space="preserve"> </w:t>
      </w:r>
      <w:proofErr w:type="spellStart"/>
      <w:r w:rsidRPr="00017182">
        <w:rPr>
          <w:i/>
          <w:iCs/>
        </w:rPr>
        <w:t>номінативний</w:t>
      </w:r>
      <w:proofErr w:type="spellEnd"/>
      <w:r w:rsidRPr="00017182">
        <w:rPr>
          <w:i/>
          <w:iCs/>
        </w:rPr>
        <w:t xml:space="preserve"> </w:t>
      </w:r>
      <w:proofErr w:type="spellStart"/>
      <w:r w:rsidRPr="00017182">
        <w:rPr>
          <w:i/>
          <w:iCs/>
        </w:rPr>
        <w:t>прості</w:t>
      </w:r>
      <w:proofErr w:type="gramStart"/>
      <w:r w:rsidRPr="00017182">
        <w:rPr>
          <w:i/>
          <w:iCs/>
        </w:rPr>
        <w:t>р</w:t>
      </w:r>
      <w:proofErr w:type="spellEnd"/>
      <w:proofErr w:type="gramEnd"/>
      <w:r w:rsidRPr="00017182">
        <w:rPr>
          <w:iCs/>
        </w:rPr>
        <w:t>,</w:t>
      </w:r>
      <w:r w:rsidRPr="00017182">
        <w:rPr>
          <w:i/>
          <w:iCs/>
        </w:rPr>
        <w:t xml:space="preserve"> </w:t>
      </w:r>
      <w:r w:rsidRPr="00017182">
        <w:rPr>
          <w:iCs/>
        </w:rPr>
        <w:t xml:space="preserve">в </w:t>
      </w:r>
      <w:proofErr w:type="spellStart"/>
      <w:r w:rsidRPr="00017182">
        <w:t>якому</w:t>
      </w:r>
      <w:proofErr w:type="spellEnd"/>
      <w:r w:rsidRPr="00017182">
        <w:t xml:space="preserve"> </w:t>
      </w:r>
      <w:proofErr w:type="spellStart"/>
      <w:r w:rsidRPr="00017182">
        <w:t>відображаються</w:t>
      </w:r>
      <w:proofErr w:type="spellEnd"/>
      <w:r w:rsidRPr="00017182">
        <w:t xml:space="preserve"> </w:t>
      </w:r>
      <w:proofErr w:type="spellStart"/>
      <w:r w:rsidRPr="00017182">
        <w:t>ознаки</w:t>
      </w:r>
      <w:proofErr w:type="spellEnd"/>
      <w:r w:rsidRPr="00017182">
        <w:t xml:space="preserve"> </w:t>
      </w:r>
      <w:proofErr w:type="spellStart"/>
      <w:r w:rsidRPr="00017182">
        <w:t>існуючих</w:t>
      </w:r>
      <w:proofErr w:type="spellEnd"/>
      <w:r w:rsidRPr="00017182">
        <w:t xml:space="preserve"> </w:t>
      </w:r>
      <w:proofErr w:type="spellStart"/>
      <w:r w:rsidRPr="00017182">
        <w:t>реалій</w:t>
      </w:r>
      <w:proofErr w:type="spellEnd"/>
      <w:r w:rsidRPr="00017182">
        <w:t xml:space="preserve">. </w:t>
      </w:r>
      <w:proofErr w:type="spellStart"/>
      <w:r>
        <w:t>Функціональна</w:t>
      </w:r>
      <w:proofErr w:type="spellEnd"/>
      <w:r>
        <w:t xml:space="preserve"> </w:t>
      </w:r>
      <w:proofErr w:type="spellStart"/>
      <w:r>
        <w:t>взаємодія</w:t>
      </w:r>
      <w:proofErr w:type="spellEnd"/>
      <w:r>
        <w:t xml:space="preserve"> </w:t>
      </w:r>
      <w:proofErr w:type="spellStart"/>
      <w:r>
        <w:t>елементів</w:t>
      </w:r>
      <w:proofErr w:type="spellEnd"/>
      <w:r>
        <w:t xml:space="preserve"> </w:t>
      </w:r>
      <w:proofErr w:type="spellStart"/>
      <w:r>
        <w:t>цього</w:t>
      </w:r>
      <w:proofErr w:type="spellEnd"/>
      <w:r>
        <w:t xml:space="preserve"> простору </w:t>
      </w:r>
      <w:proofErr w:type="spellStart"/>
      <w:r>
        <w:t>здійснюється</w:t>
      </w:r>
      <w:proofErr w:type="spellEnd"/>
      <w:r>
        <w:t xml:space="preserve"> </w:t>
      </w:r>
      <w:proofErr w:type="gramStart"/>
      <w:r>
        <w:t>на</w:t>
      </w:r>
      <w:proofErr w:type="gramEnd"/>
      <w:r>
        <w:t xml:space="preserve"> </w:t>
      </w:r>
      <w:proofErr w:type="spellStart"/>
      <w:proofErr w:type="gramStart"/>
      <w:r>
        <w:t>основ</w:t>
      </w:r>
      <w:proofErr w:type="gramEnd"/>
      <w:r>
        <w:t>і</w:t>
      </w:r>
      <w:proofErr w:type="spellEnd"/>
      <w:r>
        <w:t xml:space="preserve"> </w:t>
      </w:r>
      <w:proofErr w:type="spellStart"/>
      <w:r>
        <w:lastRenderedPageBreak/>
        <w:t>тієї</w:t>
      </w:r>
      <w:proofErr w:type="spellEnd"/>
      <w:r>
        <w:t xml:space="preserve"> </w:t>
      </w:r>
      <w:proofErr w:type="spellStart"/>
      <w:r>
        <w:t>ролі</w:t>
      </w:r>
      <w:proofErr w:type="spellEnd"/>
      <w:r>
        <w:t xml:space="preserve">, яку </w:t>
      </w:r>
      <w:proofErr w:type="spellStart"/>
      <w:r>
        <w:t>позначені</w:t>
      </w:r>
      <w:proofErr w:type="spellEnd"/>
      <w:r>
        <w:t xml:space="preserve"> </w:t>
      </w:r>
      <w:proofErr w:type="spellStart"/>
      <w:r>
        <w:t>лексичними</w:t>
      </w:r>
      <w:proofErr w:type="spellEnd"/>
      <w:r>
        <w:t xml:space="preserve"> </w:t>
      </w:r>
      <w:proofErr w:type="spellStart"/>
      <w:r>
        <w:t>засобами</w:t>
      </w:r>
      <w:proofErr w:type="spellEnd"/>
      <w:r>
        <w:t xml:space="preserve"> </w:t>
      </w:r>
      <w:proofErr w:type="spellStart"/>
      <w:r>
        <w:t>концепти</w:t>
      </w:r>
      <w:proofErr w:type="spellEnd"/>
      <w:r>
        <w:t xml:space="preserve"> </w:t>
      </w:r>
      <w:proofErr w:type="spellStart"/>
      <w:r>
        <w:t>відіграють</w:t>
      </w:r>
      <w:proofErr w:type="spellEnd"/>
      <w:r>
        <w:t xml:space="preserve"> у </w:t>
      </w:r>
      <w:proofErr w:type="spellStart"/>
      <w:r>
        <w:t>розгортанні</w:t>
      </w:r>
      <w:proofErr w:type="spellEnd"/>
      <w:r>
        <w:t xml:space="preserve"> </w:t>
      </w:r>
      <w:proofErr w:type="spellStart"/>
      <w:r>
        <w:t>типової</w:t>
      </w:r>
      <w:proofErr w:type="spellEnd"/>
      <w:r>
        <w:t xml:space="preserve"> </w:t>
      </w:r>
      <w:proofErr w:type="spellStart"/>
      <w:r>
        <w:t>ігрової</w:t>
      </w:r>
      <w:proofErr w:type="spellEnd"/>
      <w:r>
        <w:t xml:space="preserve"> </w:t>
      </w:r>
      <w:proofErr w:type="spellStart"/>
      <w:r>
        <w:t>ситуації</w:t>
      </w:r>
      <w:proofErr w:type="spellEnd"/>
      <w:r>
        <w:t xml:space="preserve">: </w:t>
      </w:r>
      <w:proofErr w:type="gramStart"/>
      <w:r>
        <w:t>AGENT (</w:t>
      </w:r>
      <w:r>
        <w:rPr>
          <w:i/>
          <w:iCs/>
        </w:rPr>
        <w:t xml:space="preserve">агент </w:t>
      </w:r>
      <w:proofErr w:type="spellStart"/>
      <w:r>
        <w:rPr>
          <w:i/>
          <w:iCs/>
        </w:rPr>
        <w:t>або</w:t>
      </w:r>
      <w:proofErr w:type="spellEnd"/>
      <w:r>
        <w:rPr>
          <w:i/>
          <w:iCs/>
        </w:rPr>
        <w:t xml:space="preserve"> </w:t>
      </w:r>
      <w:proofErr w:type="spellStart"/>
      <w:r>
        <w:rPr>
          <w:i/>
          <w:iCs/>
        </w:rPr>
        <w:t>формування</w:t>
      </w:r>
      <w:proofErr w:type="spellEnd"/>
      <w:r>
        <w:t xml:space="preserve"> </w:t>
      </w:r>
      <w:proofErr w:type="spellStart"/>
      <w:r>
        <w:rPr>
          <w:i/>
          <w:iCs/>
        </w:rPr>
        <w:t>агентів</w:t>
      </w:r>
      <w:proofErr w:type="spellEnd"/>
      <w:r>
        <w:rPr>
          <w:i/>
          <w:iCs/>
        </w:rPr>
        <w:t xml:space="preserve"> </w:t>
      </w:r>
      <w:proofErr w:type="spellStart"/>
      <w:r>
        <w:rPr>
          <w:i/>
          <w:iCs/>
        </w:rPr>
        <w:t>ігрової</w:t>
      </w:r>
      <w:proofErr w:type="spellEnd"/>
      <w:r>
        <w:rPr>
          <w:i/>
          <w:iCs/>
        </w:rPr>
        <w:t xml:space="preserve"> </w:t>
      </w:r>
      <w:proofErr w:type="spellStart"/>
      <w:r>
        <w:rPr>
          <w:i/>
          <w:iCs/>
        </w:rPr>
        <w:t>дії</w:t>
      </w:r>
      <w:proofErr w:type="spellEnd"/>
      <w:r>
        <w:rPr>
          <w:i/>
          <w:iCs/>
        </w:rPr>
        <w:t xml:space="preserve">, </w:t>
      </w:r>
      <w:proofErr w:type="spellStart"/>
      <w:r>
        <w:rPr>
          <w:i/>
          <w:iCs/>
        </w:rPr>
        <w:t>які</w:t>
      </w:r>
      <w:proofErr w:type="spellEnd"/>
      <w:r>
        <w:rPr>
          <w:i/>
          <w:iCs/>
        </w:rPr>
        <w:t xml:space="preserve"> </w:t>
      </w:r>
      <w:proofErr w:type="spellStart"/>
      <w:r>
        <w:rPr>
          <w:i/>
          <w:iCs/>
        </w:rPr>
        <w:t>беруть</w:t>
      </w:r>
      <w:proofErr w:type="spellEnd"/>
      <w:r>
        <w:rPr>
          <w:i/>
          <w:iCs/>
        </w:rPr>
        <w:t xml:space="preserve"> </w:t>
      </w:r>
      <w:proofErr w:type="spellStart"/>
      <w:r>
        <w:rPr>
          <w:i/>
          <w:iCs/>
        </w:rPr>
        <w:t>активну</w:t>
      </w:r>
      <w:proofErr w:type="spellEnd"/>
      <w:r>
        <w:rPr>
          <w:i/>
          <w:iCs/>
        </w:rPr>
        <w:t xml:space="preserve"> </w:t>
      </w:r>
      <w:proofErr w:type="spellStart"/>
      <w:r>
        <w:rPr>
          <w:i/>
          <w:iCs/>
        </w:rPr>
        <w:t>або</w:t>
      </w:r>
      <w:proofErr w:type="spellEnd"/>
      <w:r>
        <w:rPr>
          <w:i/>
          <w:iCs/>
        </w:rPr>
        <w:t xml:space="preserve"> </w:t>
      </w:r>
      <w:proofErr w:type="spellStart"/>
      <w:r>
        <w:rPr>
          <w:i/>
          <w:iCs/>
        </w:rPr>
        <w:t>пасивну</w:t>
      </w:r>
      <w:proofErr w:type="spellEnd"/>
      <w:r>
        <w:rPr>
          <w:i/>
          <w:iCs/>
        </w:rPr>
        <w:t xml:space="preserve"> </w:t>
      </w:r>
      <w:proofErr w:type="spellStart"/>
      <w:r>
        <w:rPr>
          <w:i/>
          <w:iCs/>
        </w:rPr>
        <w:t>типову</w:t>
      </w:r>
      <w:proofErr w:type="spellEnd"/>
      <w:r>
        <w:rPr>
          <w:i/>
          <w:iCs/>
        </w:rPr>
        <w:t xml:space="preserve"> для </w:t>
      </w:r>
      <w:proofErr w:type="spellStart"/>
      <w:r>
        <w:rPr>
          <w:i/>
          <w:iCs/>
        </w:rPr>
        <w:t>цього</w:t>
      </w:r>
      <w:proofErr w:type="spellEnd"/>
      <w:r>
        <w:rPr>
          <w:i/>
          <w:iCs/>
        </w:rPr>
        <w:t xml:space="preserve"> виду спорту участь у </w:t>
      </w:r>
      <w:proofErr w:type="spellStart"/>
      <w:r>
        <w:rPr>
          <w:i/>
          <w:iCs/>
        </w:rPr>
        <w:t>грі</w:t>
      </w:r>
      <w:proofErr w:type="spellEnd"/>
      <w:r>
        <w:rPr>
          <w:i/>
          <w:iCs/>
        </w:rPr>
        <w:t xml:space="preserve"> (</w:t>
      </w:r>
      <w:proofErr w:type="spellStart"/>
      <w:r>
        <w:rPr>
          <w:i/>
          <w:iCs/>
        </w:rPr>
        <w:t>гравці</w:t>
      </w:r>
      <w:proofErr w:type="spellEnd"/>
      <w:r>
        <w:rPr>
          <w:i/>
          <w:iCs/>
        </w:rPr>
        <w:t xml:space="preserve">, </w:t>
      </w:r>
      <w:proofErr w:type="spellStart"/>
      <w:r>
        <w:rPr>
          <w:i/>
          <w:iCs/>
        </w:rPr>
        <w:t>судді</w:t>
      </w:r>
      <w:proofErr w:type="spellEnd"/>
      <w:r>
        <w:rPr>
          <w:i/>
          <w:iCs/>
        </w:rPr>
        <w:t xml:space="preserve">, </w:t>
      </w:r>
      <w:proofErr w:type="spellStart"/>
      <w:r>
        <w:rPr>
          <w:i/>
          <w:iCs/>
        </w:rPr>
        <w:t>глядачі</w:t>
      </w:r>
      <w:proofErr w:type="spellEnd"/>
      <w:r>
        <w:rPr>
          <w:i/>
          <w:iCs/>
        </w:rPr>
        <w:t>)</w:t>
      </w:r>
      <w:r>
        <w:t>), ACTION</w:t>
      </w:r>
      <w:r>
        <w:rPr>
          <w:i/>
          <w:iCs/>
        </w:rPr>
        <w:t xml:space="preserve"> </w:t>
      </w:r>
      <w:r>
        <w:t>(</w:t>
      </w:r>
      <w:proofErr w:type="spellStart"/>
      <w:r>
        <w:rPr>
          <w:i/>
          <w:iCs/>
        </w:rPr>
        <w:t>типова</w:t>
      </w:r>
      <w:proofErr w:type="spellEnd"/>
      <w:r>
        <w:rPr>
          <w:i/>
          <w:iCs/>
        </w:rPr>
        <w:t xml:space="preserve"> (</w:t>
      </w:r>
      <w:proofErr w:type="spellStart"/>
      <w:r>
        <w:rPr>
          <w:i/>
          <w:iCs/>
        </w:rPr>
        <w:t>нетипова</w:t>
      </w:r>
      <w:proofErr w:type="spellEnd"/>
      <w:r>
        <w:rPr>
          <w:i/>
          <w:iCs/>
        </w:rPr>
        <w:t xml:space="preserve">) </w:t>
      </w:r>
      <w:proofErr w:type="spellStart"/>
      <w:r>
        <w:rPr>
          <w:i/>
          <w:iCs/>
        </w:rPr>
        <w:t>дія</w:t>
      </w:r>
      <w:proofErr w:type="spellEnd"/>
      <w:r>
        <w:rPr>
          <w:i/>
          <w:iCs/>
        </w:rPr>
        <w:t xml:space="preserve"> </w:t>
      </w:r>
      <w:proofErr w:type="spellStart"/>
      <w:r>
        <w:rPr>
          <w:i/>
          <w:iCs/>
        </w:rPr>
        <w:t>учасника</w:t>
      </w:r>
      <w:proofErr w:type="spellEnd"/>
      <w:r>
        <w:t xml:space="preserve"> </w:t>
      </w:r>
      <w:proofErr w:type="spellStart"/>
      <w:r>
        <w:rPr>
          <w:i/>
          <w:iCs/>
        </w:rPr>
        <w:t>ігрової</w:t>
      </w:r>
      <w:proofErr w:type="spellEnd"/>
      <w:r>
        <w:rPr>
          <w:i/>
          <w:iCs/>
        </w:rPr>
        <w:t xml:space="preserve"> </w:t>
      </w:r>
      <w:proofErr w:type="spellStart"/>
      <w:r>
        <w:rPr>
          <w:i/>
          <w:iCs/>
        </w:rPr>
        <w:t>ситуації</w:t>
      </w:r>
      <w:proofErr w:type="spellEnd"/>
      <w:r>
        <w:t>), INSTRUMENT (</w:t>
      </w:r>
      <w:proofErr w:type="spellStart"/>
      <w:r>
        <w:rPr>
          <w:i/>
          <w:iCs/>
        </w:rPr>
        <w:t>засоби</w:t>
      </w:r>
      <w:proofErr w:type="spellEnd"/>
      <w:r>
        <w:rPr>
          <w:i/>
          <w:iCs/>
        </w:rPr>
        <w:t xml:space="preserve">, за </w:t>
      </w:r>
      <w:proofErr w:type="spellStart"/>
      <w:r>
        <w:rPr>
          <w:i/>
          <w:iCs/>
        </w:rPr>
        <w:t>допомогою</w:t>
      </w:r>
      <w:proofErr w:type="spellEnd"/>
      <w:r>
        <w:rPr>
          <w:i/>
          <w:iCs/>
        </w:rPr>
        <w:t xml:space="preserve"> </w:t>
      </w:r>
      <w:proofErr w:type="spellStart"/>
      <w:r>
        <w:rPr>
          <w:i/>
          <w:iCs/>
        </w:rPr>
        <w:t>яких</w:t>
      </w:r>
      <w:proofErr w:type="spellEnd"/>
      <w:r>
        <w:rPr>
          <w:i/>
          <w:iCs/>
        </w:rPr>
        <w:t xml:space="preserve"> </w:t>
      </w:r>
      <w:proofErr w:type="spellStart"/>
      <w:r>
        <w:rPr>
          <w:i/>
          <w:iCs/>
        </w:rPr>
        <w:t>відбувається</w:t>
      </w:r>
      <w:proofErr w:type="spellEnd"/>
      <w:r>
        <w:rPr>
          <w:i/>
          <w:iCs/>
        </w:rPr>
        <w:t xml:space="preserve"> </w:t>
      </w:r>
      <w:proofErr w:type="spellStart"/>
      <w:r>
        <w:rPr>
          <w:i/>
          <w:iCs/>
        </w:rPr>
        <w:t>типова</w:t>
      </w:r>
      <w:proofErr w:type="spellEnd"/>
      <w:r>
        <w:rPr>
          <w:i/>
          <w:iCs/>
        </w:rPr>
        <w:t xml:space="preserve"> </w:t>
      </w:r>
      <w:proofErr w:type="spellStart"/>
      <w:r>
        <w:rPr>
          <w:i/>
          <w:iCs/>
        </w:rPr>
        <w:t>ігрова</w:t>
      </w:r>
      <w:proofErr w:type="spellEnd"/>
      <w:r>
        <w:rPr>
          <w:i/>
          <w:iCs/>
        </w:rPr>
        <w:t xml:space="preserve">  </w:t>
      </w:r>
      <w:proofErr w:type="spellStart"/>
      <w:r>
        <w:rPr>
          <w:i/>
          <w:iCs/>
        </w:rPr>
        <w:t>дія</w:t>
      </w:r>
      <w:proofErr w:type="spellEnd"/>
      <w:r>
        <w:rPr>
          <w:i/>
          <w:iCs/>
        </w:rPr>
        <w:t xml:space="preserve">, </w:t>
      </w:r>
      <w:proofErr w:type="spellStart"/>
      <w:r>
        <w:rPr>
          <w:i/>
          <w:iCs/>
        </w:rPr>
        <w:t>або</w:t>
      </w:r>
      <w:proofErr w:type="spellEnd"/>
      <w:r>
        <w:rPr>
          <w:i/>
          <w:iCs/>
        </w:rPr>
        <w:t xml:space="preserve"> </w:t>
      </w:r>
      <w:proofErr w:type="spellStart"/>
      <w:r>
        <w:rPr>
          <w:i/>
          <w:iCs/>
        </w:rPr>
        <w:t>обладнання</w:t>
      </w:r>
      <w:proofErr w:type="spellEnd"/>
      <w:r>
        <w:rPr>
          <w:i/>
          <w:iCs/>
        </w:rPr>
        <w:t xml:space="preserve">, </w:t>
      </w:r>
      <w:proofErr w:type="spellStart"/>
      <w:r>
        <w:rPr>
          <w:i/>
          <w:iCs/>
        </w:rPr>
        <w:t>необхідне</w:t>
      </w:r>
      <w:proofErr w:type="spellEnd"/>
      <w:r>
        <w:rPr>
          <w:i/>
          <w:iCs/>
        </w:rPr>
        <w:t xml:space="preserve"> для </w:t>
      </w:r>
      <w:proofErr w:type="spellStart"/>
      <w:r>
        <w:rPr>
          <w:i/>
          <w:iCs/>
        </w:rPr>
        <w:t>реалізації</w:t>
      </w:r>
      <w:proofErr w:type="spellEnd"/>
      <w:r>
        <w:rPr>
          <w:i/>
          <w:iCs/>
        </w:rPr>
        <w:t xml:space="preserve"> </w:t>
      </w:r>
      <w:proofErr w:type="spellStart"/>
      <w:r>
        <w:rPr>
          <w:i/>
          <w:iCs/>
        </w:rPr>
        <w:t>ігрової</w:t>
      </w:r>
      <w:proofErr w:type="spellEnd"/>
      <w:r>
        <w:rPr>
          <w:i/>
          <w:iCs/>
        </w:rPr>
        <w:t xml:space="preserve"> </w:t>
      </w:r>
      <w:proofErr w:type="spellStart"/>
      <w:r>
        <w:rPr>
          <w:i/>
          <w:iCs/>
        </w:rPr>
        <w:t>ситуації</w:t>
      </w:r>
      <w:proofErr w:type="spellEnd"/>
      <w:r>
        <w:t>), MISCELLANY (</w:t>
      </w:r>
      <w:r>
        <w:rPr>
          <w:i/>
          <w:iCs/>
        </w:rPr>
        <w:t xml:space="preserve">будь-яка </w:t>
      </w:r>
      <w:proofErr w:type="spellStart"/>
      <w:r>
        <w:rPr>
          <w:i/>
          <w:iCs/>
        </w:rPr>
        <w:t>інша</w:t>
      </w:r>
      <w:proofErr w:type="spellEnd"/>
      <w:r>
        <w:rPr>
          <w:i/>
          <w:iCs/>
        </w:rPr>
        <w:t xml:space="preserve"> </w:t>
      </w:r>
      <w:proofErr w:type="spellStart"/>
      <w:r>
        <w:rPr>
          <w:i/>
          <w:iCs/>
        </w:rPr>
        <w:t>ігрова</w:t>
      </w:r>
      <w:proofErr w:type="spellEnd"/>
      <w:r>
        <w:rPr>
          <w:i/>
          <w:iCs/>
        </w:rPr>
        <w:t xml:space="preserve"> </w:t>
      </w:r>
      <w:proofErr w:type="spellStart"/>
      <w:r>
        <w:rPr>
          <w:i/>
          <w:iCs/>
        </w:rPr>
        <w:t>подія</w:t>
      </w:r>
      <w:proofErr w:type="spellEnd"/>
      <w:r>
        <w:rPr>
          <w:i/>
          <w:iCs/>
        </w:rPr>
        <w:t>, яка</w:t>
      </w:r>
      <w:proofErr w:type="gramEnd"/>
      <w:r>
        <w:rPr>
          <w:i/>
          <w:iCs/>
        </w:rPr>
        <w:t xml:space="preserve"> не </w:t>
      </w:r>
      <w:proofErr w:type="spellStart"/>
      <w:r>
        <w:rPr>
          <w:i/>
          <w:iCs/>
        </w:rPr>
        <w:t>належить</w:t>
      </w:r>
      <w:proofErr w:type="spellEnd"/>
      <w:r>
        <w:rPr>
          <w:i/>
          <w:iCs/>
        </w:rPr>
        <w:t xml:space="preserve"> до </w:t>
      </w:r>
      <w:proofErr w:type="spellStart"/>
      <w:r>
        <w:rPr>
          <w:i/>
          <w:iCs/>
        </w:rPr>
        <w:t>попередніх</w:t>
      </w:r>
      <w:proofErr w:type="spellEnd"/>
      <w:r>
        <w:rPr>
          <w:i/>
          <w:iCs/>
        </w:rPr>
        <w:t xml:space="preserve"> </w:t>
      </w:r>
      <w:proofErr w:type="spellStart"/>
      <w:r>
        <w:rPr>
          <w:i/>
          <w:iCs/>
        </w:rPr>
        <w:t>груп</w:t>
      </w:r>
      <w:proofErr w:type="spellEnd"/>
      <w:r>
        <w:rPr>
          <w:i/>
          <w:iCs/>
        </w:rPr>
        <w:t xml:space="preserve"> і не </w:t>
      </w:r>
      <w:proofErr w:type="spellStart"/>
      <w:r>
        <w:rPr>
          <w:i/>
          <w:iCs/>
        </w:rPr>
        <w:t>відповідає</w:t>
      </w:r>
      <w:proofErr w:type="spellEnd"/>
      <w:r>
        <w:rPr>
          <w:i/>
          <w:iCs/>
        </w:rPr>
        <w:t xml:space="preserve"> </w:t>
      </w:r>
      <w:proofErr w:type="spellStart"/>
      <w:r>
        <w:rPr>
          <w:i/>
          <w:iCs/>
        </w:rPr>
        <w:t>ї</w:t>
      </w:r>
      <w:proofErr w:type="gramStart"/>
      <w:r>
        <w:rPr>
          <w:i/>
          <w:iCs/>
        </w:rPr>
        <w:t>м</w:t>
      </w:r>
      <w:proofErr w:type="spellEnd"/>
      <w:proofErr w:type="gramEnd"/>
      <w:r>
        <w:rPr>
          <w:i/>
          <w:iCs/>
        </w:rPr>
        <w:t xml:space="preserve"> за </w:t>
      </w:r>
      <w:proofErr w:type="spellStart"/>
      <w:r>
        <w:rPr>
          <w:i/>
          <w:iCs/>
        </w:rPr>
        <w:t>своїми</w:t>
      </w:r>
      <w:proofErr w:type="spellEnd"/>
      <w:r>
        <w:rPr>
          <w:i/>
          <w:iCs/>
        </w:rPr>
        <w:t xml:space="preserve"> </w:t>
      </w:r>
      <w:proofErr w:type="spellStart"/>
      <w:r>
        <w:rPr>
          <w:i/>
          <w:iCs/>
        </w:rPr>
        <w:t>семантичними</w:t>
      </w:r>
      <w:proofErr w:type="spellEnd"/>
      <w:r>
        <w:rPr>
          <w:i/>
          <w:iCs/>
        </w:rPr>
        <w:t xml:space="preserve"> </w:t>
      </w:r>
      <w:proofErr w:type="spellStart"/>
      <w:r>
        <w:rPr>
          <w:i/>
          <w:iCs/>
        </w:rPr>
        <w:t>ознаками</w:t>
      </w:r>
      <w:proofErr w:type="spellEnd"/>
      <w:r>
        <w:t xml:space="preserve">), </w:t>
      </w:r>
      <w:proofErr w:type="spellStart"/>
      <w:r>
        <w:t>об’єднаних</w:t>
      </w:r>
      <w:proofErr w:type="spellEnd"/>
      <w:r>
        <w:t xml:space="preserve"> образною основою й </w:t>
      </w:r>
      <w:proofErr w:type="spellStart"/>
      <w:r>
        <w:t>лінгвокультурним</w:t>
      </w:r>
      <w:proofErr w:type="spellEnd"/>
      <w:r>
        <w:t xml:space="preserve"> контекстом.</w:t>
      </w:r>
    </w:p>
    <w:p w:rsidR="009C43EF" w:rsidRPr="008B6057" w:rsidRDefault="009C43EF" w:rsidP="009C43EF">
      <w:pPr>
        <w:pStyle w:val="25"/>
        <w:spacing w:line="360" w:lineRule="auto"/>
        <w:ind w:firstLine="737"/>
        <w:jc w:val="both"/>
        <w:rPr>
          <w:szCs w:val="28"/>
          <w:lang w:val="uk-UA"/>
        </w:rPr>
      </w:pPr>
      <w:r w:rsidRPr="008B6057">
        <w:rPr>
          <w:szCs w:val="28"/>
          <w:lang w:val="uk-UA"/>
        </w:rPr>
        <w:t xml:space="preserve">У цьому зв’язку ми розглядали всі </w:t>
      </w:r>
      <w:r>
        <w:rPr>
          <w:szCs w:val="28"/>
          <w:lang w:val="uk-UA"/>
        </w:rPr>
        <w:t xml:space="preserve">лексичні одиниці на позначення ситуацій </w:t>
      </w:r>
      <w:r w:rsidRPr="008B6057">
        <w:rPr>
          <w:szCs w:val="28"/>
          <w:lang w:val="uk-UA"/>
        </w:rPr>
        <w:t>футболу, крикету й бриджу як лексико-семантичну парадигму, члени якої об’єднані спільним значенням відношення до номінації</w:t>
      </w:r>
      <w:r>
        <w:rPr>
          <w:szCs w:val="28"/>
          <w:lang w:val="uk-UA"/>
        </w:rPr>
        <w:t xml:space="preserve"> ігрового концепту</w:t>
      </w:r>
      <w:r w:rsidRPr="008B6057">
        <w:rPr>
          <w:szCs w:val="28"/>
          <w:lang w:val="uk-UA"/>
        </w:rPr>
        <w:t xml:space="preserve">, а в кожному з </w:t>
      </w:r>
      <w:r>
        <w:rPr>
          <w:szCs w:val="28"/>
          <w:lang w:val="uk-UA"/>
        </w:rPr>
        <w:t xml:space="preserve">ФСП </w:t>
      </w:r>
      <w:r w:rsidRPr="008B6057">
        <w:rPr>
          <w:szCs w:val="28"/>
          <w:lang w:val="uk-UA"/>
        </w:rPr>
        <w:t>було виділено</w:t>
      </w:r>
      <w:r>
        <w:rPr>
          <w:szCs w:val="28"/>
          <w:lang w:val="uk-UA"/>
        </w:rPr>
        <w:t xml:space="preserve"> </w:t>
      </w:r>
      <w:r>
        <w:rPr>
          <w:rFonts w:cs="Times New Roman CYR"/>
          <w:szCs w:val="28"/>
          <w:lang w:val="uk-UA"/>
        </w:rPr>
        <w:t xml:space="preserve">спільний семантичний компонент за </w:t>
      </w:r>
      <w:r w:rsidRPr="008B6057">
        <w:rPr>
          <w:szCs w:val="28"/>
          <w:lang w:val="uk-UA"/>
        </w:rPr>
        <w:t xml:space="preserve"> характером відображення об’єкта позамовної дійсності зі значенням: 1) </w:t>
      </w:r>
      <w:r w:rsidRPr="008B6057">
        <w:rPr>
          <w:i/>
          <w:szCs w:val="28"/>
          <w:lang w:val="uk-UA"/>
        </w:rPr>
        <w:t>агента</w:t>
      </w:r>
      <w:r w:rsidRPr="008B6057">
        <w:rPr>
          <w:szCs w:val="28"/>
          <w:lang w:val="uk-UA"/>
        </w:rPr>
        <w:t xml:space="preserve"> ігрової дії або формування агентів; 2) типової (нетипової) </w:t>
      </w:r>
      <w:r w:rsidRPr="008B6057">
        <w:rPr>
          <w:i/>
          <w:szCs w:val="28"/>
          <w:lang w:val="uk-UA"/>
        </w:rPr>
        <w:t>дії</w:t>
      </w:r>
      <w:r w:rsidRPr="008B6057">
        <w:rPr>
          <w:szCs w:val="28"/>
          <w:lang w:val="uk-UA"/>
        </w:rPr>
        <w:t xml:space="preserve"> учасника ігрової ситуації; 3) </w:t>
      </w:r>
      <w:r w:rsidRPr="008B6057">
        <w:rPr>
          <w:i/>
          <w:szCs w:val="28"/>
          <w:lang w:val="uk-UA"/>
        </w:rPr>
        <w:t>засобів</w:t>
      </w:r>
      <w:r w:rsidRPr="008B6057">
        <w:rPr>
          <w:szCs w:val="28"/>
          <w:lang w:val="uk-UA"/>
        </w:rPr>
        <w:t xml:space="preserve">, за допомогою яких відбувається типова спортивна дія; 4) будь-яких </w:t>
      </w:r>
      <w:r w:rsidRPr="008B6057">
        <w:rPr>
          <w:i/>
          <w:szCs w:val="28"/>
          <w:lang w:val="uk-UA"/>
        </w:rPr>
        <w:t>інших</w:t>
      </w:r>
      <w:r>
        <w:rPr>
          <w:i/>
          <w:szCs w:val="28"/>
          <w:lang w:val="uk-UA"/>
        </w:rPr>
        <w:t xml:space="preserve"> ігрових подій</w:t>
      </w:r>
      <w:r w:rsidRPr="008B6057">
        <w:rPr>
          <w:szCs w:val="28"/>
          <w:lang w:val="uk-UA"/>
        </w:rPr>
        <w:t xml:space="preserve">, які </w:t>
      </w:r>
      <w:r w:rsidRPr="00C35D4B">
        <w:rPr>
          <w:rFonts w:cs="Times New Roman CYR"/>
          <w:iCs/>
          <w:szCs w:val="28"/>
          <w:lang w:val="uk-UA"/>
        </w:rPr>
        <w:t>не належ</w:t>
      </w:r>
      <w:r>
        <w:rPr>
          <w:rFonts w:cs="Times New Roman CYR"/>
          <w:iCs/>
          <w:szCs w:val="28"/>
          <w:lang w:val="uk-UA"/>
        </w:rPr>
        <w:t>а</w:t>
      </w:r>
      <w:r w:rsidRPr="00C35D4B">
        <w:rPr>
          <w:rFonts w:cs="Times New Roman CYR"/>
          <w:iCs/>
          <w:szCs w:val="28"/>
          <w:lang w:val="uk-UA"/>
        </w:rPr>
        <w:t>ть до попередніх ФСП</w:t>
      </w:r>
      <w:r>
        <w:rPr>
          <w:rFonts w:cs="Times New Roman CYR"/>
          <w:i/>
          <w:iCs/>
          <w:szCs w:val="28"/>
          <w:lang w:val="uk-UA"/>
        </w:rPr>
        <w:t xml:space="preserve">  </w:t>
      </w:r>
      <w:r w:rsidRPr="00C35D4B">
        <w:rPr>
          <w:rFonts w:cs="Times New Roman CYR"/>
          <w:iCs/>
          <w:szCs w:val="28"/>
          <w:lang w:val="uk-UA"/>
        </w:rPr>
        <w:t>за своїми</w:t>
      </w:r>
      <w:r>
        <w:rPr>
          <w:rFonts w:cs="Times New Roman CYR"/>
          <w:i/>
          <w:iCs/>
          <w:szCs w:val="28"/>
          <w:lang w:val="uk-UA"/>
        </w:rPr>
        <w:t xml:space="preserve"> </w:t>
      </w:r>
      <w:r w:rsidRPr="00C35D4B">
        <w:rPr>
          <w:rFonts w:cs="Times New Roman CYR"/>
          <w:iCs/>
          <w:szCs w:val="28"/>
          <w:lang w:val="uk-UA"/>
        </w:rPr>
        <w:t>семантичними ознаками</w:t>
      </w:r>
      <w:r w:rsidRPr="008B6057">
        <w:rPr>
          <w:szCs w:val="28"/>
          <w:lang w:val="uk-UA"/>
        </w:rPr>
        <w:t>.</w:t>
      </w:r>
      <w:r w:rsidRPr="008B6057">
        <w:rPr>
          <w:i/>
          <w:szCs w:val="28"/>
          <w:lang w:val="uk-UA"/>
        </w:rPr>
        <w:t xml:space="preserve"> </w:t>
      </w:r>
    </w:p>
    <w:p w:rsidR="009C43EF" w:rsidRDefault="009C43EF" w:rsidP="009C43EF">
      <w:pPr>
        <w:tabs>
          <w:tab w:val="left" w:pos="720"/>
        </w:tabs>
        <w:spacing w:line="360" w:lineRule="auto"/>
        <w:jc w:val="both"/>
        <w:rPr>
          <w:rFonts w:cs="Times New Roman CYR"/>
          <w:sz w:val="28"/>
          <w:szCs w:val="28"/>
          <w:lang w:val="uk-UA"/>
        </w:rPr>
      </w:pPr>
      <w:r>
        <w:rPr>
          <w:rFonts w:cs="Times New Roman CYR"/>
          <w:bCs/>
          <w:sz w:val="28"/>
          <w:szCs w:val="28"/>
          <w:lang w:val="uk-UA"/>
        </w:rPr>
        <w:t xml:space="preserve">          </w:t>
      </w:r>
      <w:r w:rsidRPr="005D3490">
        <w:rPr>
          <w:rFonts w:cs="Times New Roman CYR"/>
          <w:bCs/>
          <w:sz w:val="28"/>
          <w:szCs w:val="28"/>
          <w:lang w:val="uk-UA"/>
        </w:rPr>
        <w:t>Польовий принцип</w:t>
      </w:r>
      <w:r w:rsidRPr="005D3490">
        <w:rPr>
          <w:rFonts w:cs="Times New Roman CYR"/>
          <w:sz w:val="28"/>
          <w:szCs w:val="28"/>
          <w:lang w:val="uk-UA"/>
        </w:rPr>
        <w:t xml:space="preserve"> організації </w:t>
      </w:r>
      <w:r w:rsidRPr="005D3490">
        <w:rPr>
          <w:sz w:val="28"/>
          <w:szCs w:val="28"/>
          <w:lang w:val="uk-UA"/>
        </w:rPr>
        <w:t>лексичних засобів приводить нас до дослідження лексики футболу, крикету й бриджу на наявність ядра й периферії.</w:t>
      </w:r>
      <w:r w:rsidRPr="008B6057">
        <w:rPr>
          <w:szCs w:val="28"/>
          <w:lang w:val="uk-UA"/>
        </w:rPr>
        <w:t xml:space="preserve"> </w:t>
      </w:r>
      <w:r>
        <w:rPr>
          <w:rFonts w:cs="Times New Roman CYR"/>
          <w:sz w:val="28"/>
          <w:szCs w:val="28"/>
          <w:lang w:val="uk-UA"/>
        </w:rPr>
        <w:t>Вони  встановлювалися   нами   за  функціонуванням елементів, що входять до  ФСП  ігрового  концепту.</w:t>
      </w:r>
    </w:p>
    <w:p w:rsidR="009C43EF" w:rsidRPr="008B6057" w:rsidRDefault="009C43EF" w:rsidP="009C43EF">
      <w:pPr>
        <w:pStyle w:val="affffffff1"/>
        <w:tabs>
          <w:tab w:val="left" w:pos="0"/>
          <w:tab w:val="left" w:pos="540"/>
        </w:tabs>
        <w:spacing w:line="360" w:lineRule="auto"/>
        <w:ind w:firstLine="737"/>
        <w:jc w:val="both"/>
        <w:rPr>
          <w:szCs w:val="28"/>
          <w:lang w:val="uk-UA"/>
        </w:rPr>
      </w:pPr>
      <w:r w:rsidRPr="008B6057">
        <w:rPr>
          <w:szCs w:val="28"/>
          <w:lang w:val="uk-UA"/>
        </w:rPr>
        <w:t xml:space="preserve">Наш розгляд спортивної лексики в цьому напрямку показав, що до ядерної зони </w:t>
      </w:r>
      <w:r>
        <w:rPr>
          <w:szCs w:val="28"/>
          <w:lang w:val="uk-UA"/>
        </w:rPr>
        <w:t xml:space="preserve"> словника ігрових видів спорту </w:t>
      </w:r>
      <w:r w:rsidRPr="008B6057">
        <w:rPr>
          <w:szCs w:val="28"/>
          <w:lang w:val="uk-UA"/>
        </w:rPr>
        <w:t xml:space="preserve">входять </w:t>
      </w:r>
      <w:r>
        <w:rPr>
          <w:szCs w:val="28"/>
          <w:lang w:val="uk-UA"/>
        </w:rPr>
        <w:t>базові лексичні одиниці</w:t>
      </w:r>
      <w:r w:rsidRPr="008B6057">
        <w:rPr>
          <w:szCs w:val="28"/>
          <w:lang w:val="uk-UA"/>
        </w:rPr>
        <w:t xml:space="preserve">, які передають суть описуваного мовою </w:t>
      </w:r>
      <w:r>
        <w:rPr>
          <w:szCs w:val="28"/>
          <w:lang w:val="uk-UA"/>
        </w:rPr>
        <w:t xml:space="preserve">концепту та відіграють  суттєву роль у </w:t>
      </w:r>
      <w:r w:rsidRPr="008B6057">
        <w:rPr>
          <w:szCs w:val="28"/>
          <w:lang w:val="uk-UA"/>
        </w:rPr>
        <w:t xml:space="preserve"> побудов</w:t>
      </w:r>
      <w:r>
        <w:rPr>
          <w:szCs w:val="28"/>
          <w:lang w:val="uk-UA"/>
        </w:rPr>
        <w:t>і</w:t>
      </w:r>
      <w:r w:rsidRPr="008B6057">
        <w:rPr>
          <w:szCs w:val="28"/>
          <w:lang w:val="uk-UA"/>
        </w:rPr>
        <w:t xml:space="preserve"> комунікації в контексті </w:t>
      </w:r>
      <w:r>
        <w:rPr>
          <w:szCs w:val="28"/>
          <w:lang w:val="uk-UA"/>
        </w:rPr>
        <w:t xml:space="preserve">розгортання подій </w:t>
      </w:r>
      <w:r w:rsidRPr="008B6057">
        <w:rPr>
          <w:szCs w:val="28"/>
          <w:lang w:val="uk-UA"/>
        </w:rPr>
        <w:t>кожного окремо взятого виду спорту</w:t>
      </w:r>
      <w:r>
        <w:rPr>
          <w:szCs w:val="28"/>
          <w:lang w:val="uk-UA"/>
        </w:rPr>
        <w:t xml:space="preserve">. </w:t>
      </w:r>
      <w:r>
        <w:rPr>
          <w:rFonts w:cs="Times New Roman CYR"/>
          <w:szCs w:val="28"/>
          <w:lang w:val="uk-UA"/>
        </w:rPr>
        <w:t xml:space="preserve">У ядро номінативного простору “Ігровий вид спорту” включені лексичні одиниці, які передають найбільш істотні ознаки кожного з розглядуваних нами видів спорту та виражають найбільш однозначно сутність концепту й систематично використовуються для передачі його </w:t>
      </w:r>
      <w:r>
        <w:rPr>
          <w:rFonts w:cs="Times New Roman CYR"/>
          <w:szCs w:val="28"/>
          <w:lang w:val="uk-UA"/>
        </w:rPr>
        <w:lastRenderedPageBreak/>
        <w:t xml:space="preserve">значення. Ядерні одиниці  лексики футболу, крикету й бриджу описують суттєві для кожного з цих ігрових видів спорту події й вирізняються високим рівнем інформативності у структурі того ФСП, до якого вони належать. </w:t>
      </w:r>
      <w:r w:rsidRPr="008B6057">
        <w:rPr>
          <w:szCs w:val="28"/>
          <w:lang w:val="uk-UA"/>
        </w:rPr>
        <w:t xml:space="preserve">Лексична периферія має пряму залежність від ядра, доповнює картину мовної культури й сприяє розширенню </w:t>
      </w:r>
      <w:r>
        <w:rPr>
          <w:szCs w:val="28"/>
          <w:lang w:val="uk-UA"/>
        </w:rPr>
        <w:t>ігрового концепту</w:t>
      </w:r>
      <w:r w:rsidRPr="008B6057">
        <w:rPr>
          <w:szCs w:val="28"/>
          <w:lang w:val="uk-UA"/>
        </w:rPr>
        <w:t xml:space="preserve">. Отже, </w:t>
      </w:r>
      <w:r>
        <w:rPr>
          <w:rFonts w:cs="Times New Roman CYR"/>
          <w:szCs w:val="28"/>
          <w:lang w:val="uk-UA"/>
        </w:rPr>
        <w:t xml:space="preserve">ядерні компоненти номінативного простору “Ігровий вид спорту” представлені базовими одиницями, що формують основу концептуальної семантики кожного з аналізованих видів спорту. Окреслені периферійні компоненти є лише </w:t>
      </w:r>
      <w:proofErr w:type="spellStart"/>
      <w:r>
        <w:rPr>
          <w:rFonts w:cs="Times New Roman CYR"/>
          <w:szCs w:val="28"/>
          <w:lang w:val="uk-UA"/>
        </w:rPr>
        <w:t>конкретизатором</w:t>
      </w:r>
      <w:proofErr w:type="spellEnd"/>
      <w:r>
        <w:rPr>
          <w:rFonts w:cs="Times New Roman CYR"/>
          <w:szCs w:val="28"/>
          <w:lang w:val="uk-UA"/>
        </w:rPr>
        <w:t xml:space="preserve"> ядра. </w:t>
      </w:r>
    </w:p>
    <w:p w:rsidR="009C43EF" w:rsidRPr="008B6057" w:rsidRDefault="009C43EF" w:rsidP="009C43EF">
      <w:pPr>
        <w:pStyle w:val="25"/>
        <w:spacing w:line="360" w:lineRule="auto"/>
        <w:ind w:firstLine="737"/>
        <w:jc w:val="both"/>
        <w:rPr>
          <w:szCs w:val="28"/>
          <w:lang w:val="uk-UA"/>
        </w:rPr>
      </w:pPr>
      <w:r>
        <w:rPr>
          <w:szCs w:val="28"/>
          <w:lang w:val="uk-UA"/>
        </w:rPr>
        <w:t xml:space="preserve">В кожному ФСП </w:t>
      </w:r>
      <w:r w:rsidRPr="008B6057">
        <w:rPr>
          <w:szCs w:val="28"/>
          <w:lang w:val="uk-UA"/>
        </w:rPr>
        <w:t>виділен</w:t>
      </w:r>
      <w:r>
        <w:rPr>
          <w:szCs w:val="28"/>
          <w:lang w:val="uk-UA"/>
        </w:rPr>
        <w:t>а</w:t>
      </w:r>
      <w:r w:rsidRPr="008B6057">
        <w:rPr>
          <w:szCs w:val="28"/>
          <w:lang w:val="uk-UA"/>
        </w:rPr>
        <w:t xml:space="preserve"> </w:t>
      </w:r>
      <w:r>
        <w:rPr>
          <w:szCs w:val="28"/>
          <w:lang w:val="uk-UA"/>
        </w:rPr>
        <w:t>г</w:t>
      </w:r>
      <w:r>
        <w:rPr>
          <w:rFonts w:cs="Times New Roman CYR"/>
          <w:szCs w:val="28"/>
          <w:lang w:val="uk-UA"/>
        </w:rPr>
        <w:t xml:space="preserve">рупа слів, що об’єднується відношенням “частина – ціле” та вибудовує зв’язок </w:t>
      </w:r>
      <w:r>
        <w:rPr>
          <w:rFonts w:cs="Times New Roman CYR"/>
          <w:b/>
          <w:bCs/>
          <w:szCs w:val="28"/>
          <w:lang w:val="uk-UA"/>
        </w:rPr>
        <w:t>“</w:t>
      </w:r>
      <w:proofErr w:type="spellStart"/>
      <w:r>
        <w:rPr>
          <w:rFonts w:cs="Times New Roman CYR"/>
          <w:b/>
          <w:bCs/>
          <w:szCs w:val="28"/>
          <w:lang w:val="uk-UA"/>
        </w:rPr>
        <w:t>гіперонім</w:t>
      </w:r>
      <w:proofErr w:type="spellEnd"/>
      <w:r>
        <w:rPr>
          <w:rFonts w:cs="Times New Roman CYR"/>
          <w:b/>
          <w:bCs/>
          <w:szCs w:val="28"/>
          <w:lang w:val="uk-UA"/>
        </w:rPr>
        <w:t xml:space="preserve"> – </w:t>
      </w:r>
      <w:proofErr w:type="spellStart"/>
      <w:r>
        <w:rPr>
          <w:rFonts w:cs="Times New Roman CYR"/>
          <w:b/>
          <w:bCs/>
          <w:szCs w:val="28"/>
          <w:lang w:val="uk-UA"/>
        </w:rPr>
        <w:t>гіпонім</w:t>
      </w:r>
      <w:proofErr w:type="spellEnd"/>
      <w:r>
        <w:rPr>
          <w:rFonts w:cs="Times New Roman CYR"/>
          <w:b/>
          <w:bCs/>
          <w:szCs w:val="28"/>
          <w:lang w:val="uk-UA"/>
        </w:rPr>
        <w:t>”.</w:t>
      </w:r>
      <w:r w:rsidRPr="008B6057">
        <w:rPr>
          <w:szCs w:val="28"/>
          <w:lang w:val="uk-UA"/>
        </w:rPr>
        <w:t xml:space="preserve"> </w:t>
      </w:r>
      <w:r>
        <w:rPr>
          <w:szCs w:val="28"/>
          <w:lang w:val="uk-UA"/>
        </w:rPr>
        <w:t>Це</w:t>
      </w:r>
      <w:r w:rsidRPr="008B6057">
        <w:rPr>
          <w:szCs w:val="28"/>
          <w:lang w:val="uk-UA"/>
        </w:rPr>
        <w:t xml:space="preserve"> дозволяє констатувати наявність </w:t>
      </w:r>
      <w:proofErr w:type="spellStart"/>
      <w:r w:rsidRPr="008B6057">
        <w:rPr>
          <w:szCs w:val="28"/>
          <w:lang w:val="uk-UA"/>
        </w:rPr>
        <w:t>родо-видових</w:t>
      </w:r>
      <w:proofErr w:type="spellEnd"/>
      <w:r w:rsidRPr="008B6057">
        <w:rPr>
          <w:szCs w:val="28"/>
          <w:lang w:val="uk-UA"/>
        </w:rPr>
        <w:t xml:space="preserve"> зв’язків (</w:t>
      </w:r>
      <w:proofErr w:type="spellStart"/>
      <w:r w:rsidRPr="008B6057">
        <w:rPr>
          <w:szCs w:val="28"/>
          <w:lang w:val="uk-UA"/>
        </w:rPr>
        <w:t>гіперо-гіпонімічних</w:t>
      </w:r>
      <w:proofErr w:type="spellEnd"/>
      <w:r w:rsidRPr="008B6057">
        <w:rPr>
          <w:szCs w:val="28"/>
          <w:lang w:val="uk-UA"/>
        </w:rPr>
        <w:t xml:space="preserve"> відношень) у </w:t>
      </w:r>
      <w:r>
        <w:rPr>
          <w:szCs w:val="28"/>
          <w:lang w:val="uk-UA"/>
        </w:rPr>
        <w:t>функціонально</w:t>
      </w:r>
      <w:r w:rsidRPr="008B6057">
        <w:rPr>
          <w:szCs w:val="28"/>
          <w:lang w:val="uk-UA"/>
        </w:rPr>
        <w:t xml:space="preserve">-семантичних полях футболу, крикету й бриджу, виявити специфіку й способи виділення й опису категоріальної ознаки поняття “Ігровий вид спорту” в англійській мові. Установлення таких відношень доводить, що більшість </w:t>
      </w:r>
      <w:r>
        <w:rPr>
          <w:szCs w:val="28"/>
          <w:lang w:val="uk-UA"/>
        </w:rPr>
        <w:t xml:space="preserve">лексичних одиниць на позначення ігрових концептів </w:t>
      </w:r>
      <w:r w:rsidRPr="008B6057">
        <w:rPr>
          <w:szCs w:val="28"/>
          <w:lang w:val="uk-UA"/>
        </w:rPr>
        <w:t xml:space="preserve">легко вступає в </w:t>
      </w:r>
      <w:proofErr w:type="spellStart"/>
      <w:r w:rsidRPr="008B6057">
        <w:rPr>
          <w:szCs w:val="28"/>
          <w:lang w:val="uk-UA"/>
        </w:rPr>
        <w:t>гіперо-гіпонімічні</w:t>
      </w:r>
      <w:proofErr w:type="spellEnd"/>
      <w:r w:rsidRPr="008B6057">
        <w:rPr>
          <w:szCs w:val="28"/>
          <w:lang w:val="uk-UA"/>
        </w:rPr>
        <w:t xml:space="preserve"> відношення, зберігаючи семантичні ознаки слова, яке стоїть вище за рангом в ієрархії й дозволяє визначити семантично найбільш широк</w:t>
      </w:r>
      <w:r>
        <w:rPr>
          <w:szCs w:val="28"/>
          <w:lang w:val="uk-UA"/>
        </w:rPr>
        <w:t>у ігрову подію</w:t>
      </w:r>
      <w:r w:rsidRPr="008B6057">
        <w:rPr>
          <w:szCs w:val="28"/>
          <w:lang w:val="uk-UA"/>
        </w:rPr>
        <w:t xml:space="preserve"> й співвідносну з н</w:t>
      </w:r>
      <w:r>
        <w:rPr>
          <w:szCs w:val="28"/>
          <w:lang w:val="uk-UA"/>
        </w:rPr>
        <w:t>ею</w:t>
      </w:r>
      <w:r w:rsidRPr="008B6057">
        <w:rPr>
          <w:szCs w:val="28"/>
          <w:lang w:val="uk-UA"/>
        </w:rPr>
        <w:t xml:space="preserve"> кількість денотатів у системі спортивних</w:t>
      </w:r>
      <w:r>
        <w:rPr>
          <w:szCs w:val="28"/>
          <w:lang w:val="uk-UA"/>
        </w:rPr>
        <w:t xml:space="preserve"> словників</w:t>
      </w:r>
      <w:r w:rsidRPr="008B6057">
        <w:rPr>
          <w:szCs w:val="28"/>
          <w:lang w:val="uk-UA"/>
        </w:rPr>
        <w:t>.</w:t>
      </w:r>
      <w:r w:rsidRPr="001A1B0C">
        <w:rPr>
          <w:rFonts w:cs="Times New Roman CYR"/>
          <w:szCs w:val="28"/>
          <w:lang w:val="uk-UA"/>
        </w:rPr>
        <w:t xml:space="preserve"> </w:t>
      </w:r>
      <w:proofErr w:type="spellStart"/>
      <w:r>
        <w:rPr>
          <w:rFonts w:cs="Times New Roman CYR"/>
          <w:szCs w:val="28"/>
          <w:lang w:val="uk-UA"/>
        </w:rPr>
        <w:t>Гіперо-гіпонімічні</w:t>
      </w:r>
      <w:proofErr w:type="spellEnd"/>
      <w:r>
        <w:rPr>
          <w:rFonts w:cs="Times New Roman CYR"/>
          <w:szCs w:val="28"/>
          <w:lang w:val="uk-UA"/>
        </w:rPr>
        <w:t xml:space="preserve"> відношення відіграють значну роль у номінативному просторі “Ігровий вид спорту”, тому що вони підкреслюють подібність всередині одного класу денотатів та слугують основою для їх різноманітної лексичної реалізації.</w:t>
      </w:r>
    </w:p>
    <w:p w:rsidR="009C43EF" w:rsidRPr="008B6057" w:rsidRDefault="009C43EF" w:rsidP="009C43EF">
      <w:pPr>
        <w:pStyle w:val="25"/>
        <w:spacing w:line="360" w:lineRule="auto"/>
        <w:ind w:firstLine="737"/>
        <w:jc w:val="both"/>
        <w:rPr>
          <w:szCs w:val="28"/>
          <w:lang w:val="uk-UA"/>
        </w:rPr>
      </w:pPr>
      <w:r>
        <w:rPr>
          <w:szCs w:val="28"/>
          <w:lang w:val="uk-UA"/>
        </w:rPr>
        <w:t>Л</w:t>
      </w:r>
      <w:r w:rsidRPr="008B6057">
        <w:rPr>
          <w:szCs w:val="28"/>
          <w:lang w:val="uk-UA"/>
        </w:rPr>
        <w:t>ексика</w:t>
      </w:r>
      <w:r>
        <w:rPr>
          <w:szCs w:val="28"/>
          <w:lang w:val="uk-UA"/>
        </w:rPr>
        <w:t xml:space="preserve"> ігрових видів спорту футбол, крикет й бридж </w:t>
      </w:r>
      <w:r w:rsidRPr="008B6057">
        <w:rPr>
          <w:szCs w:val="28"/>
          <w:lang w:val="uk-UA"/>
        </w:rPr>
        <w:t xml:space="preserve"> виділяється серед загальновживаних слів як специфічн</w:t>
      </w:r>
      <w:r>
        <w:rPr>
          <w:szCs w:val="28"/>
          <w:lang w:val="uk-UA"/>
        </w:rPr>
        <w:t xml:space="preserve">ий прошарок англійської </w:t>
      </w:r>
      <w:r w:rsidRPr="008B6057">
        <w:rPr>
          <w:szCs w:val="28"/>
          <w:lang w:val="uk-UA"/>
        </w:rPr>
        <w:t xml:space="preserve"> мови, як</w:t>
      </w:r>
      <w:r>
        <w:rPr>
          <w:szCs w:val="28"/>
          <w:lang w:val="uk-UA"/>
        </w:rPr>
        <w:t>ий</w:t>
      </w:r>
      <w:r w:rsidRPr="008B6057">
        <w:rPr>
          <w:szCs w:val="28"/>
          <w:lang w:val="uk-UA"/>
        </w:rPr>
        <w:t xml:space="preserve"> змістовно й функціонально характеризується своєю прикріпленістю до вузької сфери спілкування спеціалістів конкретної галузі практики й пов’язан</w:t>
      </w:r>
      <w:r>
        <w:rPr>
          <w:szCs w:val="28"/>
          <w:lang w:val="uk-UA"/>
        </w:rPr>
        <w:t>ий</w:t>
      </w:r>
      <w:r w:rsidRPr="008B6057">
        <w:rPr>
          <w:szCs w:val="28"/>
          <w:lang w:val="uk-UA"/>
        </w:rPr>
        <w:t xml:space="preserve"> єдністю, близькістю тих реалій, </w:t>
      </w:r>
      <w:r>
        <w:rPr>
          <w:szCs w:val="28"/>
          <w:lang w:val="uk-UA"/>
        </w:rPr>
        <w:t>концептів</w:t>
      </w:r>
      <w:r w:rsidRPr="008B6057">
        <w:rPr>
          <w:szCs w:val="28"/>
          <w:lang w:val="uk-UA"/>
        </w:rPr>
        <w:t xml:space="preserve">, найменуваннями яких вона є [9; 23; 35; 48; 98; 108]. </w:t>
      </w:r>
      <w:r>
        <w:rPr>
          <w:szCs w:val="28"/>
          <w:lang w:val="uk-UA"/>
        </w:rPr>
        <w:t xml:space="preserve">Ця лексика </w:t>
      </w:r>
      <w:r w:rsidRPr="008B6057">
        <w:rPr>
          <w:szCs w:val="28"/>
          <w:lang w:val="uk-UA"/>
        </w:rPr>
        <w:t>об’єднан</w:t>
      </w:r>
      <w:r>
        <w:rPr>
          <w:szCs w:val="28"/>
          <w:lang w:val="uk-UA"/>
        </w:rPr>
        <w:t>а</w:t>
      </w:r>
      <w:r w:rsidRPr="008B6057">
        <w:rPr>
          <w:szCs w:val="28"/>
          <w:lang w:val="uk-UA"/>
        </w:rPr>
        <w:t xml:space="preserve"> й організован</w:t>
      </w:r>
      <w:r>
        <w:rPr>
          <w:szCs w:val="28"/>
          <w:lang w:val="uk-UA"/>
        </w:rPr>
        <w:t>а</w:t>
      </w:r>
      <w:r w:rsidRPr="008B6057">
        <w:rPr>
          <w:szCs w:val="28"/>
          <w:lang w:val="uk-UA"/>
        </w:rPr>
        <w:t xml:space="preserve">, </w:t>
      </w:r>
      <w:r>
        <w:rPr>
          <w:szCs w:val="28"/>
          <w:lang w:val="uk-UA"/>
        </w:rPr>
        <w:lastRenderedPageBreak/>
        <w:t xml:space="preserve">вона </w:t>
      </w:r>
      <w:r w:rsidRPr="008B6057">
        <w:rPr>
          <w:szCs w:val="28"/>
          <w:lang w:val="uk-UA"/>
        </w:rPr>
        <w:t xml:space="preserve">відображує стан реалій </w:t>
      </w:r>
      <w:r>
        <w:rPr>
          <w:szCs w:val="28"/>
          <w:lang w:val="uk-UA"/>
        </w:rPr>
        <w:t xml:space="preserve">ігрової </w:t>
      </w:r>
      <w:r w:rsidRPr="008B6057">
        <w:rPr>
          <w:szCs w:val="28"/>
          <w:lang w:val="uk-UA"/>
        </w:rPr>
        <w:t>діяльності, як</w:t>
      </w:r>
      <w:r>
        <w:rPr>
          <w:szCs w:val="28"/>
          <w:lang w:val="uk-UA"/>
        </w:rPr>
        <w:t>ий</w:t>
      </w:r>
      <w:r w:rsidRPr="008B6057">
        <w:rPr>
          <w:szCs w:val="28"/>
          <w:lang w:val="uk-UA"/>
        </w:rPr>
        <w:t xml:space="preserve"> зафіксован</w:t>
      </w:r>
      <w:r>
        <w:rPr>
          <w:szCs w:val="28"/>
          <w:lang w:val="uk-UA"/>
        </w:rPr>
        <w:t>ий</w:t>
      </w:r>
      <w:r w:rsidRPr="008B6057">
        <w:rPr>
          <w:szCs w:val="28"/>
          <w:lang w:val="uk-UA"/>
        </w:rPr>
        <w:t xml:space="preserve"> в</w:t>
      </w:r>
      <w:r>
        <w:rPr>
          <w:szCs w:val="28"/>
          <w:lang w:val="uk-UA"/>
        </w:rPr>
        <w:t xml:space="preserve"> лексичній реалізації</w:t>
      </w:r>
      <w:r w:rsidRPr="008B6057">
        <w:rPr>
          <w:szCs w:val="28"/>
          <w:lang w:val="uk-UA"/>
        </w:rPr>
        <w:t>. Зміни ж, які відбуваються у складі</w:t>
      </w:r>
      <w:r>
        <w:rPr>
          <w:szCs w:val="28"/>
          <w:lang w:val="uk-UA"/>
        </w:rPr>
        <w:t xml:space="preserve"> словників ігрових видів спорту</w:t>
      </w:r>
      <w:r w:rsidRPr="008B6057">
        <w:rPr>
          <w:szCs w:val="28"/>
          <w:lang w:val="uk-UA"/>
        </w:rPr>
        <w:t xml:space="preserve">, відображують зміни в змісті понять, які, у свою чергу, свідчать про ступінь вивченості того чи іншого явища, об’єкта реальної дійсності. Звідси й випливав наш інтерес до визначення місця </w:t>
      </w:r>
      <w:r>
        <w:rPr>
          <w:szCs w:val="28"/>
          <w:lang w:val="uk-UA"/>
        </w:rPr>
        <w:t xml:space="preserve">лексичних засобів на позначення подій </w:t>
      </w:r>
      <w:r w:rsidRPr="008B6057">
        <w:rPr>
          <w:szCs w:val="28"/>
          <w:lang w:val="uk-UA"/>
        </w:rPr>
        <w:t xml:space="preserve">футболу, крикету й бриджу в системі </w:t>
      </w:r>
      <w:r>
        <w:rPr>
          <w:szCs w:val="28"/>
          <w:lang w:val="uk-UA"/>
        </w:rPr>
        <w:t xml:space="preserve">сучасної </w:t>
      </w:r>
      <w:r w:rsidRPr="008B6057">
        <w:rPr>
          <w:szCs w:val="28"/>
          <w:lang w:val="uk-UA"/>
        </w:rPr>
        <w:t>англійської мови в цілому.</w:t>
      </w:r>
    </w:p>
    <w:p w:rsidR="009C43EF" w:rsidRPr="008B6057" w:rsidRDefault="009C43EF" w:rsidP="009C43EF">
      <w:pPr>
        <w:pStyle w:val="25"/>
        <w:spacing w:line="360" w:lineRule="auto"/>
        <w:ind w:firstLine="737"/>
        <w:jc w:val="both"/>
        <w:rPr>
          <w:szCs w:val="28"/>
          <w:lang w:val="uk-UA"/>
        </w:rPr>
      </w:pPr>
      <w:r w:rsidRPr="008B6057">
        <w:rPr>
          <w:szCs w:val="28"/>
          <w:lang w:val="uk-UA"/>
        </w:rPr>
        <w:t>Нами враховувалась наукова думка про те, що спортивна лексика, як і будь-яка інша галузева термінологія, змістовно й функціонально належить до вузької сфери спілкування спеціалістів у цій галузі [71; 98; 108]. З цієї причини в дослідженні особливу увагу було приділено аналізу лексики футболу, крикету й бриджу на предмет вияву двох характерних рис: її прив’язаності до вузької сфери спілкування й свідомості створення й удосконалення</w:t>
      </w:r>
      <w:r>
        <w:rPr>
          <w:szCs w:val="28"/>
          <w:lang w:val="uk-UA"/>
        </w:rPr>
        <w:t xml:space="preserve"> її лексичного словника</w:t>
      </w:r>
      <w:r w:rsidRPr="008B6057">
        <w:rPr>
          <w:szCs w:val="28"/>
          <w:lang w:val="uk-UA"/>
        </w:rPr>
        <w:t>. Тобто, порівняно з загально</w:t>
      </w:r>
      <w:r>
        <w:rPr>
          <w:szCs w:val="28"/>
          <w:lang w:val="uk-UA"/>
        </w:rPr>
        <w:t>вживаними</w:t>
      </w:r>
      <w:r w:rsidRPr="008B6057">
        <w:rPr>
          <w:szCs w:val="28"/>
          <w:lang w:val="uk-UA"/>
        </w:rPr>
        <w:t xml:space="preserve"> словами </w:t>
      </w:r>
      <w:r>
        <w:rPr>
          <w:szCs w:val="28"/>
          <w:lang w:val="uk-UA"/>
        </w:rPr>
        <w:t xml:space="preserve">лексика ігрових видів спорту </w:t>
      </w:r>
      <w:r w:rsidRPr="008B6057">
        <w:rPr>
          <w:szCs w:val="28"/>
          <w:lang w:val="uk-UA"/>
        </w:rPr>
        <w:t>не повинн</w:t>
      </w:r>
      <w:r>
        <w:rPr>
          <w:szCs w:val="28"/>
          <w:lang w:val="uk-UA"/>
        </w:rPr>
        <w:t>а</w:t>
      </w:r>
      <w:r w:rsidRPr="008B6057">
        <w:rPr>
          <w:szCs w:val="28"/>
          <w:lang w:val="uk-UA"/>
        </w:rPr>
        <w:t xml:space="preserve"> мати свого природного існування (поза зв’язком з позначуваними ним по</w:t>
      </w:r>
      <w:r>
        <w:rPr>
          <w:szCs w:val="28"/>
          <w:lang w:val="uk-UA"/>
        </w:rPr>
        <w:t>діями</w:t>
      </w:r>
      <w:r w:rsidRPr="008B6057">
        <w:rPr>
          <w:szCs w:val="28"/>
          <w:lang w:val="uk-UA"/>
        </w:rPr>
        <w:t>)</w:t>
      </w:r>
      <w:r>
        <w:rPr>
          <w:szCs w:val="28"/>
          <w:lang w:val="uk-UA"/>
        </w:rPr>
        <w:t xml:space="preserve">. </w:t>
      </w:r>
      <w:r w:rsidRPr="008B6057">
        <w:rPr>
          <w:szCs w:val="28"/>
          <w:lang w:val="uk-UA"/>
        </w:rPr>
        <w:t xml:space="preserve">Прив’язаність </w:t>
      </w:r>
      <w:r>
        <w:rPr>
          <w:szCs w:val="28"/>
          <w:lang w:val="uk-UA"/>
        </w:rPr>
        <w:t xml:space="preserve">лексичного позначення </w:t>
      </w:r>
      <w:r w:rsidRPr="008B6057">
        <w:rPr>
          <w:szCs w:val="28"/>
          <w:lang w:val="uk-UA"/>
        </w:rPr>
        <w:t xml:space="preserve">до поняття позбавляє його можливості розвивати синонімічні ряди, пов’язані зі стилістичним розмежуванням синонімічних слів, а реалізація інших семантичних явищ (полісемії, омонімії, антонімії) також </w:t>
      </w:r>
      <w:r>
        <w:rPr>
          <w:szCs w:val="28"/>
          <w:lang w:val="uk-UA"/>
        </w:rPr>
        <w:t xml:space="preserve">має бути </w:t>
      </w:r>
      <w:r w:rsidRPr="008B6057">
        <w:rPr>
          <w:szCs w:val="28"/>
          <w:lang w:val="uk-UA"/>
        </w:rPr>
        <w:t>визначена зв’язком його з позначуваним поняттям</w:t>
      </w:r>
      <w:r>
        <w:rPr>
          <w:szCs w:val="28"/>
          <w:lang w:val="uk-UA"/>
        </w:rPr>
        <w:t>.</w:t>
      </w:r>
    </w:p>
    <w:p w:rsidR="009C43EF" w:rsidRPr="008B6057" w:rsidRDefault="009C43EF" w:rsidP="009C43EF">
      <w:pPr>
        <w:pStyle w:val="25"/>
        <w:spacing w:line="360" w:lineRule="auto"/>
        <w:ind w:firstLine="737"/>
        <w:jc w:val="both"/>
        <w:rPr>
          <w:szCs w:val="28"/>
          <w:lang w:val="uk-UA"/>
        </w:rPr>
      </w:pPr>
      <w:r>
        <w:rPr>
          <w:szCs w:val="28"/>
          <w:lang w:val="uk-UA"/>
        </w:rPr>
        <w:t xml:space="preserve">Щодо згадуваних вище особливостей галузевої лексики, </w:t>
      </w:r>
      <w:r w:rsidRPr="008B6057">
        <w:rPr>
          <w:szCs w:val="28"/>
          <w:lang w:val="uk-UA"/>
        </w:rPr>
        <w:t xml:space="preserve">встановлено, що </w:t>
      </w:r>
      <w:r>
        <w:rPr>
          <w:szCs w:val="28"/>
          <w:lang w:val="uk-UA"/>
        </w:rPr>
        <w:t>лексичні одиниці</w:t>
      </w:r>
      <w:r w:rsidRPr="008B6057">
        <w:rPr>
          <w:szCs w:val="28"/>
          <w:lang w:val="uk-UA"/>
        </w:rPr>
        <w:t>, аналізован</w:t>
      </w:r>
      <w:r>
        <w:rPr>
          <w:szCs w:val="28"/>
          <w:lang w:val="uk-UA"/>
        </w:rPr>
        <w:t>і</w:t>
      </w:r>
      <w:r w:rsidRPr="008B6057">
        <w:rPr>
          <w:szCs w:val="28"/>
          <w:lang w:val="uk-UA"/>
        </w:rPr>
        <w:t xml:space="preserve"> у роботі, обмежені </w:t>
      </w:r>
      <w:r>
        <w:rPr>
          <w:szCs w:val="28"/>
          <w:lang w:val="uk-UA"/>
        </w:rPr>
        <w:t xml:space="preserve">в </w:t>
      </w:r>
      <w:r w:rsidRPr="008B6057">
        <w:rPr>
          <w:szCs w:val="28"/>
          <w:lang w:val="uk-UA"/>
        </w:rPr>
        <w:t>їх вільн</w:t>
      </w:r>
      <w:r>
        <w:rPr>
          <w:szCs w:val="28"/>
          <w:lang w:val="uk-UA"/>
        </w:rPr>
        <w:t>ій</w:t>
      </w:r>
      <w:r w:rsidRPr="008B6057">
        <w:rPr>
          <w:szCs w:val="28"/>
          <w:lang w:val="uk-UA"/>
        </w:rPr>
        <w:t xml:space="preserve"> сполучуваності, оскільки вони виступають у складі стійких і вільних словосполучень. Однак усебічний аналіз мотиваційних основ </w:t>
      </w:r>
      <w:r>
        <w:rPr>
          <w:szCs w:val="28"/>
          <w:lang w:val="uk-UA"/>
        </w:rPr>
        <w:t xml:space="preserve">лексики </w:t>
      </w:r>
      <w:r w:rsidRPr="008B6057">
        <w:rPr>
          <w:szCs w:val="28"/>
          <w:lang w:val="uk-UA"/>
        </w:rPr>
        <w:t xml:space="preserve">футболу, крикету й бриджу свідчить про номінативну активність ключових інструментальних понять, що підтверджує наявність у природі </w:t>
      </w:r>
      <w:r>
        <w:rPr>
          <w:szCs w:val="28"/>
          <w:lang w:val="uk-UA"/>
        </w:rPr>
        <w:t xml:space="preserve">лексики ігрових видів спорту </w:t>
      </w:r>
      <w:r w:rsidRPr="008B6057">
        <w:rPr>
          <w:szCs w:val="28"/>
          <w:lang w:val="uk-UA"/>
        </w:rPr>
        <w:t xml:space="preserve">онтологічних, концептуальних і мовних чинників і відносить </w:t>
      </w:r>
      <w:r>
        <w:rPr>
          <w:szCs w:val="28"/>
          <w:lang w:val="uk-UA"/>
        </w:rPr>
        <w:t xml:space="preserve">її </w:t>
      </w:r>
      <w:r w:rsidRPr="008B6057">
        <w:rPr>
          <w:szCs w:val="28"/>
          <w:lang w:val="uk-UA"/>
        </w:rPr>
        <w:t xml:space="preserve">до ряду повноправних природних лексичних одиниць (незважаючи на вторинність їх номінації) у системі англійської </w:t>
      </w:r>
      <w:r w:rsidRPr="008B6057">
        <w:rPr>
          <w:szCs w:val="28"/>
          <w:lang w:val="uk-UA"/>
        </w:rPr>
        <w:lastRenderedPageBreak/>
        <w:t xml:space="preserve">мови. При цьому спостережувані нами механізми </w:t>
      </w:r>
      <w:r w:rsidRPr="007F22B0">
        <w:rPr>
          <w:szCs w:val="28"/>
          <w:lang w:val="uk-UA"/>
        </w:rPr>
        <w:t>“</w:t>
      </w:r>
      <w:r w:rsidRPr="008B6057">
        <w:rPr>
          <w:szCs w:val="28"/>
          <w:lang w:val="uk-UA"/>
        </w:rPr>
        <w:t>створення” досліджуваної спортивної лексики, а саме: а) обмеження значення слова (спеціалізація); б) розширення значення слова (генералізація);  в) включення в значення одного слова елементів значення іншого; г) складання значення двох слів</w:t>
      </w:r>
      <w:r>
        <w:rPr>
          <w:szCs w:val="28"/>
          <w:lang w:val="uk-UA"/>
        </w:rPr>
        <w:t xml:space="preserve"> </w:t>
      </w:r>
      <w:r w:rsidRPr="008B6057">
        <w:rPr>
          <w:szCs w:val="28"/>
          <w:lang w:val="uk-UA"/>
        </w:rPr>
        <w:t>не тільки не обмежують</w:t>
      </w:r>
      <w:r>
        <w:rPr>
          <w:szCs w:val="28"/>
          <w:lang w:val="uk-UA"/>
        </w:rPr>
        <w:t xml:space="preserve">  цю  лексику</w:t>
      </w:r>
      <w:r w:rsidRPr="008B6057">
        <w:rPr>
          <w:szCs w:val="28"/>
          <w:lang w:val="uk-UA"/>
        </w:rPr>
        <w:t xml:space="preserve">, а </w:t>
      </w:r>
      <w:r>
        <w:rPr>
          <w:szCs w:val="28"/>
          <w:lang w:val="uk-UA"/>
        </w:rPr>
        <w:t xml:space="preserve"> </w:t>
      </w:r>
      <w:r w:rsidRPr="008B6057">
        <w:rPr>
          <w:szCs w:val="28"/>
          <w:lang w:val="uk-UA"/>
        </w:rPr>
        <w:t xml:space="preserve">навпаки, </w:t>
      </w:r>
      <w:r>
        <w:rPr>
          <w:szCs w:val="28"/>
          <w:lang w:val="uk-UA"/>
        </w:rPr>
        <w:t xml:space="preserve"> </w:t>
      </w:r>
      <w:r w:rsidRPr="008B6057">
        <w:rPr>
          <w:szCs w:val="28"/>
          <w:lang w:val="uk-UA"/>
        </w:rPr>
        <w:t xml:space="preserve">є вдалими </w:t>
      </w:r>
      <w:proofErr w:type="spellStart"/>
      <w:r w:rsidRPr="008B6057">
        <w:rPr>
          <w:szCs w:val="28"/>
          <w:lang w:val="uk-UA"/>
        </w:rPr>
        <w:t>номінаційними</w:t>
      </w:r>
      <w:proofErr w:type="spellEnd"/>
      <w:r w:rsidRPr="008B6057">
        <w:rPr>
          <w:szCs w:val="28"/>
          <w:lang w:val="uk-UA"/>
        </w:rPr>
        <w:t xml:space="preserve"> прийомами, які </w:t>
      </w:r>
      <w:r>
        <w:rPr>
          <w:szCs w:val="28"/>
          <w:lang w:val="uk-UA"/>
        </w:rPr>
        <w:t xml:space="preserve"> </w:t>
      </w:r>
      <w:r w:rsidRPr="008B6057">
        <w:rPr>
          <w:szCs w:val="28"/>
          <w:lang w:val="uk-UA"/>
        </w:rPr>
        <w:t xml:space="preserve">дозволяють </w:t>
      </w:r>
      <w:r>
        <w:rPr>
          <w:szCs w:val="28"/>
          <w:lang w:val="uk-UA"/>
        </w:rPr>
        <w:t xml:space="preserve">  </w:t>
      </w:r>
      <w:r w:rsidRPr="008B6057">
        <w:rPr>
          <w:szCs w:val="28"/>
          <w:lang w:val="uk-UA"/>
        </w:rPr>
        <w:t xml:space="preserve">лексичним </w:t>
      </w:r>
      <w:r>
        <w:rPr>
          <w:szCs w:val="28"/>
          <w:lang w:val="uk-UA"/>
        </w:rPr>
        <w:t xml:space="preserve"> </w:t>
      </w:r>
      <w:r w:rsidRPr="008B6057">
        <w:rPr>
          <w:szCs w:val="28"/>
          <w:lang w:val="uk-UA"/>
        </w:rPr>
        <w:t xml:space="preserve">одиницям </w:t>
      </w:r>
      <w:r>
        <w:rPr>
          <w:szCs w:val="28"/>
          <w:lang w:val="uk-UA"/>
        </w:rPr>
        <w:t xml:space="preserve"> </w:t>
      </w:r>
      <w:r w:rsidRPr="008B6057">
        <w:rPr>
          <w:szCs w:val="28"/>
          <w:lang w:val="uk-UA"/>
        </w:rPr>
        <w:t xml:space="preserve">вступати </w:t>
      </w:r>
      <w:r>
        <w:rPr>
          <w:szCs w:val="28"/>
          <w:lang w:val="uk-UA"/>
        </w:rPr>
        <w:t xml:space="preserve"> </w:t>
      </w:r>
      <w:r w:rsidRPr="008B6057">
        <w:rPr>
          <w:szCs w:val="28"/>
          <w:lang w:val="uk-UA"/>
        </w:rPr>
        <w:t xml:space="preserve">між </w:t>
      </w:r>
      <w:r>
        <w:rPr>
          <w:szCs w:val="28"/>
          <w:lang w:val="uk-UA"/>
        </w:rPr>
        <w:t xml:space="preserve"> </w:t>
      </w:r>
      <w:r w:rsidRPr="008B6057">
        <w:rPr>
          <w:szCs w:val="28"/>
          <w:lang w:val="uk-UA"/>
        </w:rPr>
        <w:t xml:space="preserve">собою </w:t>
      </w:r>
      <w:r>
        <w:rPr>
          <w:szCs w:val="28"/>
          <w:lang w:val="uk-UA"/>
        </w:rPr>
        <w:t xml:space="preserve"> </w:t>
      </w:r>
      <w:r w:rsidRPr="008B6057">
        <w:rPr>
          <w:szCs w:val="28"/>
          <w:lang w:val="uk-UA"/>
        </w:rPr>
        <w:t xml:space="preserve">в </w:t>
      </w:r>
      <w:r>
        <w:rPr>
          <w:szCs w:val="28"/>
          <w:lang w:val="uk-UA"/>
        </w:rPr>
        <w:t xml:space="preserve"> </w:t>
      </w:r>
      <w:r w:rsidRPr="008B6057">
        <w:rPr>
          <w:szCs w:val="28"/>
          <w:lang w:val="uk-UA"/>
        </w:rPr>
        <w:t>природні мовні відносини.</w:t>
      </w:r>
    </w:p>
    <w:p w:rsidR="009C43EF" w:rsidRDefault="009C43EF" w:rsidP="009C43EF">
      <w:pPr>
        <w:tabs>
          <w:tab w:val="left" w:pos="0"/>
        </w:tabs>
        <w:spacing w:line="360" w:lineRule="auto"/>
        <w:ind w:firstLine="720"/>
        <w:jc w:val="both"/>
        <w:rPr>
          <w:rFonts w:cs="Times New Roman CYR"/>
          <w:sz w:val="28"/>
          <w:szCs w:val="28"/>
          <w:lang w:val="uk-UA"/>
        </w:rPr>
      </w:pPr>
      <w:r>
        <w:rPr>
          <w:rFonts w:cs="Times New Roman CYR"/>
          <w:sz w:val="28"/>
          <w:szCs w:val="28"/>
          <w:lang w:val="uk-UA"/>
        </w:rPr>
        <w:t>Слова  спеціальної  вживаності  мають бути однозначними (один концепт – одне слово), але аналіз лексики досліджуваних видів спорту свідчить про те, що вона відкрита для полісемантичних відношень (багатозначність слова, наявність омонімів, синонімів, антонімів). Така особливість лексики футболу, крикету й бриджу дозволяє вважати досліджуваний   матеріал   особливим   шаром  у лексичній системі сучасної англійської мови.</w:t>
      </w:r>
    </w:p>
    <w:p w:rsidR="009C43EF" w:rsidRPr="008B6057" w:rsidRDefault="009C43EF" w:rsidP="009C43EF">
      <w:pPr>
        <w:pStyle w:val="affffffff1"/>
        <w:tabs>
          <w:tab w:val="left" w:pos="851"/>
        </w:tabs>
        <w:spacing w:line="360" w:lineRule="auto"/>
        <w:ind w:firstLine="737"/>
        <w:jc w:val="both"/>
        <w:rPr>
          <w:szCs w:val="28"/>
          <w:lang w:val="uk-UA"/>
        </w:rPr>
      </w:pPr>
      <w:r w:rsidRPr="008B6057">
        <w:rPr>
          <w:szCs w:val="28"/>
          <w:lang w:val="uk-UA"/>
        </w:rPr>
        <w:t xml:space="preserve">Більшість лексичних засобів, які представляють </w:t>
      </w:r>
      <w:r>
        <w:rPr>
          <w:szCs w:val="28"/>
          <w:lang w:val="uk-UA"/>
        </w:rPr>
        <w:t xml:space="preserve">лексичні </w:t>
      </w:r>
      <w:r w:rsidRPr="008B6057">
        <w:rPr>
          <w:szCs w:val="28"/>
          <w:lang w:val="uk-UA"/>
        </w:rPr>
        <w:t>системи футболу, крикету й бриджу, представлено у вигляді описових фраз, де чітко спостерігаються ономасіологічний базис і ознака. В якості мотиваційних основ для номінації понять спортивн</w:t>
      </w:r>
      <w:r>
        <w:rPr>
          <w:szCs w:val="28"/>
          <w:lang w:val="uk-UA"/>
        </w:rPr>
        <w:t>е</w:t>
      </w:r>
      <w:r w:rsidRPr="008B6057">
        <w:rPr>
          <w:szCs w:val="28"/>
          <w:lang w:val="uk-UA"/>
        </w:rPr>
        <w:t xml:space="preserve"> </w:t>
      </w:r>
      <w:r>
        <w:rPr>
          <w:szCs w:val="28"/>
          <w:lang w:val="uk-UA"/>
        </w:rPr>
        <w:t>позначення</w:t>
      </w:r>
      <w:r w:rsidRPr="008B6057">
        <w:rPr>
          <w:szCs w:val="28"/>
          <w:lang w:val="uk-UA"/>
        </w:rPr>
        <w:t xml:space="preserve"> вживає різноманітні прийоми, однак базисною тут, на нашу думку, є номінативна активність навколо ключових інструментальних понять (футбольний і крикетний м’ячі, карти на руках у гравців), а також позиційні й функціональні орієнтування. Такі </w:t>
      </w:r>
      <w:proofErr w:type="spellStart"/>
      <w:r w:rsidRPr="008B6057">
        <w:rPr>
          <w:szCs w:val="28"/>
          <w:lang w:val="uk-UA"/>
        </w:rPr>
        <w:t>номінаційні</w:t>
      </w:r>
      <w:proofErr w:type="spellEnd"/>
      <w:r w:rsidRPr="008B6057">
        <w:rPr>
          <w:szCs w:val="28"/>
          <w:lang w:val="uk-UA"/>
        </w:rPr>
        <w:t xml:space="preserve"> мотивування природно полегшують комунікацію, однак метафора як мотиваційний прийом є найбільш вигідним помічником, оскільки дозволяє учасникові комунікації (особливо не спеціалісту в певній спортивній галузі) вилучити зі свого когнітивного досвіду вже відомі йому ознаки й співвіднести їх з новим </w:t>
      </w:r>
      <w:r>
        <w:rPr>
          <w:szCs w:val="28"/>
          <w:lang w:val="uk-UA"/>
        </w:rPr>
        <w:t>ігровим концептом.</w:t>
      </w:r>
    </w:p>
    <w:p w:rsidR="009C43EF" w:rsidRPr="008B6057" w:rsidRDefault="009C43EF" w:rsidP="009C43EF">
      <w:pPr>
        <w:pStyle w:val="25"/>
        <w:spacing w:line="360" w:lineRule="auto"/>
        <w:ind w:firstLine="737"/>
        <w:jc w:val="both"/>
        <w:rPr>
          <w:szCs w:val="28"/>
          <w:lang w:val="uk-UA"/>
        </w:rPr>
      </w:pPr>
      <w:r w:rsidRPr="008B6057">
        <w:rPr>
          <w:szCs w:val="28"/>
          <w:lang w:val="uk-UA"/>
        </w:rPr>
        <w:t xml:space="preserve">Складний діалектичний зв’язок між ігровими видами спорту як відображенням реального світу й </w:t>
      </w:r>
      <w:r>
        <w:rPr>
          <w:szCs w:val="28"/>
          <w:lang w:val="uk-UA"/>
        </w:rPr>
        <w:t>лексичними одиницями як фіксацією цього від</w:t>
      </w:r>
      <w:r w:rsidRPr="008B6057">
        <w:rPr>
          <w:szCs w:val="28"/>
          <w:lang w:val="uk-UA"/>
        </w:rPr>
        <w:t>ображення виявляється в семантичній і функціональній варіативності спортивної лексики. Аналіз лексичних одиниць, які описують по</w:t>
      </w:r>
      <w:r>
        <w:rPr>
          <w:szCs w:val="28"/>
          <w:lang w:val="uk-UA"/>
        </w:rPr>
        <w:t>дії</w:t>
      </w:r>
      <w:r w:rsidRPr="008B6057">
        <w:rPr>
          <w:szCs w:val="28"/>
          <w:lang w:val="uk-UA"/>
        </w:rPr>
        <w:t xml:space="preserve"> футболу, крикету й бриджу, свідчить про двоїсту природу </w:t>
      </w:r>
      <w:r w:rsidRPr="008B6057">
        <w:rPr>
          <w:szCs w:val="28"/>
          <w:lang w:val="uk-UA"/>
        </w:rPr>
        <w:lastRenderedPageBreak/>
        <w:t xml:space="preserve">спортивного </w:t>
      </w:r>
      <w:r>
        <w:rPr>
          <w:szCs w:val="28"/>
          <w:lang w:val="uk-UA"/>
        </w:rPr>
        <w:t>позначення</w:t>
      </w:r>
      <w:r w:rsidRPr="008B6057">
        <w:rPr>
          <w:szCs w:val="28"/>
          <w:lang w:val="uk-UA"/>
        </w:rPr>
        <w:t>, яка в цьому розумінні виявляється в двох взаємопов’язаних процесах сучасної англійської мови: її диференціації й інтеграції. Лінією диференціації йде процес термінологізації загальновживаної лексики й проникнення її в спортивну лексику, у той час як на семантичному рівні термінологізація співвідноситься зі звуженням значення.</w:t>
      </w:r>
    </w:p>
    <w:p w:rsidR="009C43EF" w:rsidRDefault="009C43EF" w:rsidP="009C43EF">
      <w:pPr>
        <w:pStyle w:val="affffffff1"/>
        <w:tabs>
          <w:tab w:val="left" w:pos="851"/>
        </w:tabs>
        <w:spacing w:line="360" w:lineRule="auto"/>
        <w:ind w:firstLine="737"/>
        <w:jc w:val="both"/>
        <w:rPr>
          <w:szCs w:val="28"/>
          <w:lang w:val="uk-UA"/>
        </w:rPr>
      </w:pPr>
      <w:r w:rsidRPr="00FB008E">
        <w:rPr>
          <w:szCs w:val="28"/>
          <w:lang w:val="uk-UA"/>
        </w:rPr>
        <w:t xml:space="preserve">Сучасна тенденція розглядати реалізацію лексичних засобів комунікації в їх функціональному вживанні дає нам можливість звернутися не тільки до аналізу внутрішньої структури </w:t>
      </w:r>
      <w:r>
        <w:rPr>
          <w:szCs w:val="28"/>
          <w:lang w:val="uk-UA"/>
        </w:rPr>
        <w:t xml:space="preserve">номінативного простору </w:t>
      </w:r>
      <w:r w:rsidRPr="00FB008E">
        <w:rPr>
          <w:szCs w:val="28"/>
          <w:lang w:val="uk-UA"/>
        </w:rPr>
        <w:t>“Ігровий вид спорту”, але й до дослідження семантичної структури спортивн</w:t>
      </w:r>
      <w:r>
        <w:rPr>
          <w:szCs w:val="28"/>
          <w:lang w:val="uk-UA"/>
        </w:rPr>
        <w:t>ої</w:t>
      </w:r>
      <w:r w:rsidRPr="00FB008E">
        <w:rPr>
          <w:szCs w:val="28"/>
          <w:lang w:val="uk-UA"/>
        </w:rPr>
        <w:t xml:space="preserve"> </w:t>
      </w:r>
      <w:r>
        <w:rPr>
          <w:szCs w:val="28"/>
          <w:lang w:val="uk-UA"/>
        </w:rPr>
        <w:t>лексики</w:t>
      </w:r>
      <w:r w:rsidRPr="00FB008E">
        <w:rPr>
          <w:szCs w:val="28"/>
          <w:lang w:val="uk-UA"/>
        </w:rPr>
        <w:t xml:space="preserve"> як компонентів загальної понятійної картини. Динаміка цих компонентів допомогла </w:t>
      </w:r>
      <w:r>
        <w:rPr>
          <w:szCs w:val="28"/>
          <w:lang w:val="uk-UA"/>
        </w:rPr>
        <w:t xml:space="preserve">простежити </w:t>
      </w:r>
      <w:r w:rsidRPr="00FB008E">
        <w:rPr>
          <w:szCs w:val="28"/>
          <w:lang w:val="uk-UA"/>
        </w:rPr>
        <w:t xml:space="preserve">принципи організації засобів номінації </w:t>
      </w:r>
      <w:r>
        <w:rPr>
          <w:szCs w:val="28"/>
          <w:lang w:val="uk-UA"/>
        </w:rPr>
        <w:t xml:space="preserve">ігрових подій </w:t>
      </w:r>
      <w:r w:rsidRPr="00FB008E">
        <w:rPr>
          <w:szCs w:val="28"/>
          <w:lang w:val="uk-UA"/>
        </w:rPr>
        <w:t xml:space="preserve"> у </w:t>
      </w:r>
      <w:proofErr w:type="spellStart"/>
      <w:r>
        <w:rPr>
          <w:szCs w:val="28"/>
          <w:lang w:val="uk-UA"/>
        </w:rPr>
        <w:t>у</w:t>
      </w:r>
      <w:proofErr w:type="spellEnd"/>
      <w:r>
        <w:rPr>
          <w:szCs w:val="28"/>
          <w:lang w:val="uk-UA"/>
        </w:rPr>
        <w:t xml:space="preserve"> </w:t>
      </w:r>
      <w:r w:rsidRPr="00FB008E">
        <w:rPr>
          <w:szCs w:val="28"/>
          <w:lang w:val="uk-UA"/>
        </w:rPr>
        <w:t>номінативному простор</w:t>
      </w:r>
      <w:r>
        <w:rPr>
          <w:szCs w:val="28"/>
          <w:lang w:val="uk-UA"/>
        </w:rPr>
        <w:t>і</w:t>
      </w:r>
      <w:r w:rsidRPr="00FB008E">
        <w:rPr>
          <w:szCs w:val="28"/>
          <w:lang w:val="uk-UA"/>
        </w:rPr>
        <w:t xml:space="preserve"> “Ігровий вид спорту”, а також визначити місце цієї структури в системі </w:t>
      </w:r>
      <w:r>
        <w:rPr>
          <w:szCs w:val="28"/>
          <w:lang w:val="uk-UA"/>
        </w:rPr>
        <w:t xml:space="preserve">сучасної </w:t>
      </w:r>
      <w:r w:rsidRPr="00FB008E">
        <w:rPr>
          <w:szCs w:val="28"/>
          <w:lang w:val="uk-UA"/>
        </w:rPr>
        <w:t xml:space="preserve">англійської мови. </w:t>
      </w:r>
    </w:p>
    <w:p w:rsidR="009C43EF" w:rsidRPr="008B6057" w:rsidRDefault="009C43EF" w:rsidP="009C43EF">
      <w:pPr>
        <w:pStyle w:val="affffffff1"/>
        <w:tabs>
          <w:tab w:val="left" w:pos="851"/>
        </w:tabs>
        <w:spacing w:line="360" w:lineRule="auto"/>
        <w:ind w:firstLine="737"/>
        <w:jc w:val="both"/>
        <w:rPr>
          <w:szCs w:val="28"/>
          <w:lang w:val="uk-UA"/>
        </w:rPr>
      </w:pPr>
      <w:r w:rsidRPr="00FB008E">
        <w:rPr>
          <w:szCs w:val="28"/>
          <w:lang w:val="uk-UA"/>
        </w:rPr>
        <w:t xml:space="preserve">Відомості, отримані в ході комплексного аналізу, свідчать про те, що правомірно вважати </w:t>
      </w:r>
      <w:r w:rsidRPr="00FB008E">
        <w:rPr>
          <w:i/>
          <w:szCs w:val="28"/>
          <w:lang w:val="uk-UA"/>
        </w:rPr>
        <w:t xml:space="preserve">номінативний простір </w:t>
      </w:r>
      <w:r w:rsidRPr="00FB008E">
        <w:rPr>
          <w:b/>
          <w:bCs/>
          <w:i/>
          <w:szCs w:val="28"/>
          <w:lang w:val="uk-UA"/>
        </w:rPr>
        <w:t xml:space="preserve"> </w:t>
      </w:r>
      <w:r w:rsidRPr="00FB008E">
        <w:rPr>
          <w:bCs/>
          <w:i/>
          <w:szCs w:val="28"/>
          <w:lang w:val="uk-UA"/>
        </w:rPr>
        <w:t>“Ігровий вид</w:t>
      </w:r>
      <w:r w:rsidRPr="00FB008E">
        <w:rPr>
          <w:b/>
          <w:bCs/>
          <w:i/>
          <w:szCs w:val="28"/>
          <w:lang w:val="uk-UA"/>
        </w:rPr>
        <w:t xml:space="preserve"> </w:t>
      </w:r>
      <w:r w:rsidRPr="00FB008E">
        <w:rPr>
          <w:bCs/>
          <w:i/>
          <w:szCs w:val="28"/>
          <w:lang w:val="uk-UA"/>
        </w:rPr>
        <w:t xml:space="preserve">спорту” </w:t>
      </w:r>
      <w:r w:rsidRPr="00FB008E">
        <w:rPr>
          <w:bCs/>
          <w:szCs w:val="28"/>
          <w:lang w:val="uk-UA"/>
        </w:rPr>
        <w:t>в сучасній англійській мові</w:t>
      </w:r>
      <w:r w:rsidRPr="00FB008E">
        <w:rPr>
          <w:szCs w:val="28"/>
          <w:lang w:val="uk-UA"/>
        </w:rPr>
        <w:t xml:space="preserve">  структур</w:t>
      </w:r>
      <w:r w:rsidRPr="008B6057">
        <w:rPr>
          <w:szCs w:val="28"/>
          <w:lang w:val="uk-UA"/>
        </w:rPr>
        <w:t>ою</w:t>
      </w:r>
      <w:r w:rsidRPr="00FB008E">
        <w:rPr>
          <w:szCs w:val="28"/>
          <w:lang w:val="uk-UA"/>
        </w:rPr>
        <w:t>, складовими елементами якої є функціонально-семантичні поля, що представляють угрупування лексичних засобів англійської мови</w:t>
      </w:r>
      <w:r>
        <w:rPr>
          <w:szCs w:val="28"/>
          <w:lang w:val="uk-UA"/>
        </w:rPr>
        <w:t>. ФСП</w:t>
      </w:r>
      <w:r w:rsidRPr="00FB008E">
        <w:rPr>
          <w:szCs w:val="28"/>
          <w:lang w:val="uk-UA"/>
        </w:rPr>
        <w:t xml:space="preserve"> взаємодіють на підставі спільності їх семантичних функцій і виражають варіанти певної семантичної категорії. Функціонально-семантичні поля як частки номінативного простору допомагають учаснику ігрової комунікації орієнтуватись у цьому просторі та адекватно сприймати оточуючий світ.</w:t>
      </w:r>
      <w:r w:rsidRPr="008B6057">
        <w:rPr>
          <w:szCs w:val="28"/>
          <w:lang w:val="uk-UA"/>
        </w:rPr>
        <w:t xml:space="preserve"> Інтерпретований у дослідженні матеріал на прикладі ігрових видів спорту футбол, крикет і бридж показує, що когнітивні знання, пов’язані з цією галуззю людської діяльності, які ми можемо умовно назвати суб’єктивними, знаходять своє місце в моделі об’єктивних відомостей про загальну картину світу.</w:t>
      </w:r>
    </w:p>
    <w:p w:rsidR="009C43EF" w:rsidRPr="008B6057" w:rsidRDefault="009C43EF" w:rsidP="009C43EF">
      <w:pPr>
        <w:pStyle w:val="25"/>
        <w:spacing w:line="360" w:lineRule="auto"/>
        <w:ind w:firstLine="737"/>
        <w:jc w:val="both"/>
        <w:rPr>
          <w:szCs w:val="28"/>
          <w:lang w:val="uk-UA"/>
        </w:rPr>
      </w:pPr>
      <w:r w:rsidRPr="008B6057">
        <w:rPr>
          <w:szCs w:val="28"/>
          <w:lang w:val="uk-UA"/>
        </w:rPr>
        <w:t xml:space="preserve">Оскільки когнітивна лінгвістика розглядає мовне значення як закріпленість за певним звуковим образом знання про найбільш типові властивості денотата [43; 65; 110] у вигляді певної моделі, то в нашому </w:t>
      </w:r>
      <w:r w:rsidRPr="008B6057">
        <w:rPr>
          <w:szCs w:val="28"/>
          <w:lang w:val="uk-UA"/>
        </w:rPr>
        <w:lastRenderedPageBreak/>
        <w:t>дослідженні ми широко користуємося поняттям “прототип” [18; 43; 65; 116; 132] і “фрейм” [36; 37; 74; 89; 114]. Аналіз типових моделей досліджуваних нами британських спортивних ігор футболу, крикету й бриджу, обов’язковою характеристикою яких є розвиток ігрової дії всередині кожної з них за певним сценарієм, у процесі їх розвитку дозвол</w:t>
      </w:r>
      <w:r>
        <w:rPr>
          <w:szCs w:val="28"/>
          <w:lang w:val="uk-UA"/>
        </w:rPr>
        <w:t>ив</w:t>
      </w:r>
      <w:r w:rsidRPr="008B6057">
        <w:rPr>
          <w:szCs w:val="28"/>
          <w:lang w:val="uk-UA"/>
        </w:rPr>
        <w:t xml:space="preserve"> виявити порушення загальноприйнятих дій учасниками ігрової ситуації й встановити наявність трансформації типової ознаки в межах природної категорії.</w:t>
      </w:r>
    </w:p>
    <w:p w:rsidR="009C43EF" w:rsidRPr="008B6057" w:rsidRDefault="009C43EF" w:rsidP="009C43EF">
      <w:pPr>
        <w:pStyle w:val="25"/>
        <w:spacing w:line="360" w:lineRule="auto"/>
        <w:ind w:firstLine="737"/>
        <w:jc w:val="both"/>
        <w:rPr>
          <w:szCs w:val="28"/>
          <w:lang w:val="uk-UA"/>
        </w:rPr>
      </w:pPr>
      <w:r w:rsidRPr="008B6057">
        <w:rPr>
          <w:szCs w:val="28"/>
          <w:lang w:val="uk-UA"/>
        </w:rPr>
        <w:t>У випадках, де порушується типова процедура, механізми людського розуму фіксують нові асоціації (футбол – регбі; крикет – бейсбол; бридж – контракт-бридж), які при відповідному розвитку спричинюють утворення нових понятійних категорій</w:t>
      </w:r>
      <w:r>
        <w:rPr>
          <w:szCs w:val="28"/>
          <w:lang w:val="uk-UA"/>
        </w:rPr>
        <w:t xml:space="preserve">. </w:t>
      </w:r>
      <w:r w:rsidRPr="008B6057">
        <w:rPr>
          <w:szCs w:val="28"/>
          <w:lang w:val="uk-UA"/>
        </w:rPr>
        <w:t>Таке ускладнення або спрощення категоріальних ознак є поштовхом до розриву зв’язків з грою-</w:t>
      </w:r>
      <w:r>
        <w:rPr>
          <w:szCs w:val="28"/>
          <w:lang w:val="uk-UA"/>
        </w:rPr>
        <w:t>основою</w:t>
      </w:r>
      <w:r w:rsidRPr="008B6057">
        <w:rPr>
          <w:szCs w:val="28"/>
          <w:lang w:val="uk-UA"/>
        </w:rPr>
        <w:t xml:space="preserve"> і призводить</w:t>
      </w:r>
      <w:r>
        <w:rPr>
          <w:szCs w:val="28"/>
          <w:lang w:val="uk-UA"/>
        </w:rPr>
        <w:t xml:space="preserve"> </w:t>
      </w:r>
      <w:r w:rsidRPr="008B6057">
        <w:rPr>
          <w:szCs w:val="28"/>
          <w:lang w:val="uk-UA"/>
        </w:rPr>
        <w:t>до появи нетипових моделей, які трансформуються в подальшому в самостійні ігри, що розвиваються за власними правилами.</w:t>
      </w:r>
      <w:r>
        <w:rPr>
          <w:szCs w:val="28"/>
          <w:lang w:val="uk-UA"/>
        </w:rPr>
        <w:t xml:space="preserve"> А</w:t>
      </w:r>
      <w:r w:rsidRPr="008B6057">
        <w:rPr>
          <w:szCs w:val="28"/>
          <w:lang w:val="uk-UA"/>
        </w:rPr>
        <w:t xml:space="preserve">кт номінації </w:t>
      </w:r>
      <w:r>
        <w:rPr>
          <w:szCs w:val="28"/>
          <w:lang w:val="uk-UA"/>
        </w:rPr>
        <w:t xml:space="preserve">нової ігрової події </w:t>
      </w:r>
      <w:r w:rsidRPr="008B6057">
        <w:rPr>
          <w:szCs w:val="28"/>
          <w:lang w:val="uk-UA"/>
        </w:rPr>
        <w:t>спрямовується на опис суті</w:t>
      </w:r>
      <w:r>
        <w:rPr>
          <w:szCs w:val="28"/>
          <w:lang w:val="uk-UA"/>
        </w:rPr>
        <w:t xml:space="preserve"> нового явища</w:t>
      </w:r>
      <w:r w:rsidRPr="008B6057">
        <w:rPr>
          <w:szCs w:val="28"/>
          <w:lang w:val="uk-UA"/>
        </w:rPr>
        <w:t>, як</w:t>
      </w:r>
      <w:r>
        <w:rPr>
          <w:szCs w:val="28"/>
          <w:lang w:val="uk-UA"/>
        </w:rPr>
        <w:t>е</w:t>
      </w:r>
      <w:r w:rsidRPr="008B6057">
        <w:rPr>
          <w:szCs w:val="28"/>
          <w:lang w:val="uk-UA"/>
        </w:rPr>
        <w:t xml:space="preserve"> зна</w:t>
      </w:r>
      <w:r>
        <w:rPr>
          <w:szCs w:val="28"/>
          <w:lang w:val="uk-UA"/>
        </w:rPr>
        <w:t>ходить</w:t>
      </w:r>
      <w:r w:rsidRPr="008B6057">
        <w:rPr>
          <w:szCs w:val="28"/>
          <w:lang w:val="uk-UA"/>
        </w:rPr>
        <w:t xml:space="preserve"> гідне місце в культурі британського народу</w:t>
      </w:r>
      <w:r>
        <w:rPr>
          <w:szCs w:val="28"/>
          <w:lang w:val="uk-UA"/>
        </w:rPr>
        <w:t>. У</w:t>
      </w:r>
      <w:r w:rsidRPr="008B6057">
        <w:rPr>
          <w:szCs w:val="28"/>
          <w:lang w:val="uk-UA"/>
        </w:rPr>
        <w:t>творен</w:t>
      </w:r>
      <w:r>
        <w:rPr>
          <w:szCs w:val="28"/>
          <w:lang w:val="uk-UA"/>
        </w:rPr>
        <w:t>і</w:t>
      </w:r>
      <w:r w:rsidRPr="008B6057">
        <w:rPr>
          <w:szCs w:val="28"/>
          <w:lang w:val="uk-UA"/>
        </w:rPr>
        <w:t xml:space="preserve"> номінативн</w:t>
      </w:r>
      <w:r>
        <w:rPr>
          <w:szCs w:val="28"/>
          <w:lang w:val="uk-UA"/>
        </w:rPr>
        <w:t>і</w:t>
      </w:r>
      <w:r w:rsidRPr="008B6057">
        <w:rPr>
          <w:szCs w:val="28"/>
          <w:lang w:val="uk-UA"/>
        </w:rPr>
        <w:t xml:space="preserve"> одиниц</w:t>
      </w:r>
      <w:r>
        <w:rPr>
          <w:szCs w:val="28"/>
          <w:lang w:val="uk-UA"/>
        </w:rPr>
        <w:t>і</w:t>
      </w:r>
      <w:r w:rsidRPr="008B6057">
        <w:rPr>
          <w:szCs w:val="28"/>
          <w:lang w:val="uk-UA"/>
        </w:rPr>
        <w:t xml:space="preserve"> </w:t>
      </w:r>
      <w:r>
        <w:rPr>
          <w:szCs w:val="28"/>
          <w:lang w:val="uk-UA"/>
        </w:rPr>
        <w:t xml:space="preserve">на позначення нових ігрових явищ функціонують в мовленні </w:t>
      </w:r>
      <w:r w:rsidRPr="008B6057">
        <w:rPr>
          <w:szCs w:val="28"/>
          <w:lang w:val="uk-UA"/>
        </w:rPr>
        <w:t xml:space="preserve">за правилами </w:t>
      </w:r>
      <w:r>
        <w:rPr>
          <w:szCs w:val="28"/>
          <w:lang w:val="uk-UA"/>
        </w:rPr>
        <w:t xml:space="preserve">сучасної </w:t>
      </w:r>
      <w:r w:rsidRPr="008B6057">
        <w:rPr>
          <w:szCs w:val="28"/>
          <w:lang w:val="uk-UA"/>
        </w:rPr>
        <w:t>англійської мови.</w:t>
      </w:r>
    </w:p>
    <w:p w:rsidR="009C43EF" w:rsidRDefault="009C43EF" w:rsidP="009C43EF">
      <w:pPr>
        <w:pStyle w:val="25"/>
        <w:spacing w:line="360" w:lineRule="auto"/>
        <w:ind w:firstLine="737"/>
        <w:jc w:val="both"/>
        <w:rPr>
          <w:szCs w:val="28"/>
          <w:lang w:val="uk-UA"/>
        </w:rPr>
      </w:pPr>
      <w:r w:rsidRPr="008B6057">
        <w:rPr>
          <w:szCs w:val="28"/>
          <w:lang w:val="uk-UA"/>
        </w:rPr>
        <w:t>Такий підхід до аналізу футболу, крикету й бриджу, де відхилення від норми (тобто від дотримання типових правил) не виходить за межі процесу гри й не вносить серйозних коректив в загальний фрейм, дозволяє нам об’єднати ігри-</w:t>
      </w:r>
      <w:r>
        <w:rPr>
          <w:szCs w:val="28"/>
          <w:lang w:val="uk-UA"/>
        </w:rPr>
        <w:t>основи</w:t>
      </w:r>
      <w:r w:rsidRPr="008B6057">
        <w:rPr>
          <w:szCs w:val="28"/>
          <w:lang w:val="uk-UA"/>
        </w:rPr>
        <w:t xml:space="preserve"> з вивідними від них в одні категорії за спільними цілями в розв’язанні конфліктної ігрової ситуації, а потім і простежити шлях розвитку цих нетипових ігор у самостійні види спорту – регбі, бейсбол і контракт-бридж. Під час детального аналізу компромісної моделі “категоріальний концепт + нетипові атрибути”, у якій ми розглядаємо відмінність семантичних ознак від атрибутів, що характеризують концепт-прототип, створюється спільний фрейм типової ігрової ситуації й констатується утворення нової </w:t>
      </w:r>
      <w:proofErr w:type="spellStart"/>
      <w:r w:rsidRPr="008B6057">
        <w:rPr>
          <w:szCs w:val="28"/>
          <w:lang w:val="uk-UA"/>
        </w:rPr>
        <w:t>гри-непрототипу</w:t>
      </w:r>
      <w:proofErr w:type="spellEnd"/>
      <w:r w:rsidRPr="008B6057">
        <w:rPr>
          <w:szCs w:val="28"/>
          <w:lang w:val="uk-UA"/>
        </w:rPr>
        <w:t xml:space="preserve"> в тих </w:t>
      </w:r>
      <w:r w:rsidRPr="008B6057">
        <w:rPr>
          <w:szCs w:val="28"/>
          <w:lang w:val="uk-UA"/>
        </w:rPr>
        <w:lastRenderedPageBreak/>
        <w:t>випадках, де ступінь вираження нетипової ознаки переходить у якість, а, отже, формується нова концептуальна категорія.</w:t>
      </w:r>
    </w:p>
    <w:p w:rsidR="009C43EF" w:rsidRDefault="009C43EF" w:rsidP="009C43EF">
      <w:pPr>
        <w:pStyle w:val="25"/>
        <w:spacing w:line="360" w:lineRule="auto"/>
        <w:ind w:firstLine="737"/>
        <w:jc w:val="both"/>
        <w:rPr>
          <w:szCs w:val="28"/>
          <w:lang w:val="uk-UA"/>
        </w:rPr>
      </w:pPr>
      <w:r w:rsidRPr="008B6057">
        <w:rPr>
          <w:szCs w:val="28"/>
          <w:lang w:val="uk-UA"/>
        </w:rPr>
        <w:t xml:space="preserve">Результати аналізу фактичного матеріалу засвідчують наявність певної  організації номінативного простору “Ігровий вид спорту”, а узагальнення досвіду індивіда й соціуму у вигляді прототипів забезпечує орієнтацію людини в навколишньому середовищі та впливає на адекватність її соціальної й мовленнєвої поведінки. Дослідження лексичних засобів, що формують номінативний простір “Ігровий вид спорту” в сучасній англійській мові, з точки зору семантики </w:t>
      </w:r>
      <w:r>
        <w:rPr>
          <w:szCs w:val="28"/>
          <w:lang w:val="uk-UA"/>
        </w:rPr>
        <w:t xml:space="preserve">ігрових </w:t>
      </w:r>
      <w:r w:rsidRPr="008B6057">
        <w:rPr>
          <w:szCs w:val="28"/>
          <w:lang w:val="uk-UA"/>
        </w:rPr>
        <w:t>концептів показало взаємодію семасіологічних структур значення й ономасіологічних процесів іменування у контексті ігрових подій, які мають соціолінгвістичну й прагматичну спрямованість.</w:t>
      </w:r>
    </w:p>
    <w:p w:rsidR="009C43EF" w:rsidRPr="008B6057" w:rsidRDefault="009C43EF" w:rsidP="009C43EF">
      <w:pPr>
        <w:pStyle w:val="25"/>
        <w:spacing w:line="360" w:lineRule="auto"/>
        <w:ind w:firstLine="737"/>
        <w:jc w:val="both"/>
        <w:rPr>
          <w:szCs w:val="28"/>
          <w:lang w:val="uk-UA"/>
        </w:rPr>
      </w:pPr>
      <w:r>
        <w:rPr>
          <w:rFonts w:cs="Times New Roman CYR"/>
          <w:szCs w:val="28"/>
          <w:lang w:val="uk-UA"/>
        </w:rPr>
        <w:t xml:space="preserve">Як наслідок </w:t>
      </w:r>
      <w:proofErr w:type="spellStart"/>
      <w:r>
        <w:rPr>
          <w:rFonts w:cs="Times New Roman CYR"/>
          <w:szCs w:val="28"/>
          <w:lang w:val="uk-UA"/>
        </w:rPr>
        <w:t>зв</w:t>
      </w:r>
      <w:proofErr w:type="spellEnd"/>
      <w:r w:rsidRPr="006E26A5">
        <w:rPr>
          <w:rFonts w:cs="Times New Roman CYR"/>
          <w:szCs w:val="28"/>
        </w:rPr>
        <w:t>’</w:t>
      </w:r>
      <w:proofErr w:type="spellStart"/>
      <w:r>
        <w:rPr>
          <w:rFonts w:cs="Times New Roman CYR"/>
          <w:szCs w:val="28"/>
          <w:lang w:val="uk-UA"/>
        </w:rPr>
        <w:t>язку</w:t>
      </w:r>
      <w:proofErr w:type="spellEnd"/>
      <w:r>
        <w:rPr>
          <w:rFonts w:cs="Times New Roman CYR"/>
          <w:szCs w:val="28"/>
          <w:lang w:val="uk-UA"/>
        </w:rPr>
        <w:t xml:space="preserve"> між аналізованими видами спорту, той самий процес спостерігаємо і при аналізі засобів номінації, що виникали на позначення нових спортивних реалій.</w:t>
      </w:r>
    </w:p>
    <w:p w:rsidR="009C43EF" w:rsidRDefault="009C43EF" w:rsidP="009C43EF">
      <w:pPr>
        <w:pStyle w:val="affffffffffffffffffff3"/>
        <w:tabs>
          <w:tab w:val="left" w:pos="180"/>
          <w:tab w:val="left" w:pos="851"/>
          <w:tab w:val="left" w:pos="1134"/>
        </w:tabs>
        <w:ind w:left="0" w:right="0" w:firstLine="737"/>
        <w:jc w:val="both"/>
        <w:rPr>
          <w:szCs w:val="28"/>
          <w:lang w:val="uk-UA"/>
        </w:rPr>
      </w:pPr>
      <w:r w:rsidRPr="008B6057">
        <w:rPr>
          <w:szCs w:val="28"/>
          <w:lang w:val="uk-UA"/>
        </w:rPr>
        <w:t xml:space="preserve">Окреслення особливостей організації лексичних засобів, які позначають </w:t>
      </w:r>
      <w:r>
        <w:rPr>
          <w:szCs w:val="28"/>
          <w:lang w:val="uk-UA"/>
        </w:rPr>
        <w:t xml:space="preserve">складники </w:t>
      </w:r>
      <w:r w:rsidRPr="008B6057">
        <w:rPr>
          <w:szCs w:val="28"/>
          <w:lang w:val="uk-UA"/>
        </w:rPr>
        <w:t>ігров</w:t>
      </w:r>
      <w:r>
        <w:rPr>
          <w:szCs w:val="28"/>
          <w:lang w:val="uk-UA"/>
        </w:rPr>
        <w:t>их</w:t>
      </w:r>
      <w:r w:rsidRPr="008B6057">
        <w:rPr>
          <w:szCs w:val="28"/>
          <w:lang w:val="uk-UA"/>
        </w:rPr>
        <w:t xml:space="preserve"> вид</w:t>
      </w:r>
      <w:r>
        <w:rPr>
          <w:szCs w:val="28"/>
          <w:lang w:val="uk-UA"/>
        </w:rPr>
        <w:t>ів</w:t>
      </w:r>
      <w:r w:rsidRPr="008B6057">
        <w:rPr>
          <w:szCs w:val="28"/>
          <w:lang w:val="uk-UA"/>
        </w:rPr>
        <w:t xml:space="preserve"> спорту, </w:t>
      </w:r>
      <w:r>
        <w:rPr>
          <w:szCs w:val="28"/>
          <w:lang w:val="uk-UA"/>
        </w:rPr>
        <w:t>у</w:t>
      </w:r>
      <w:r w:rsidRPr="008B6057">
        <w:rPr>
          <w:szCs w:val="28"/>
          <w:lang w:val="uk-UA"/>
        </w:rPr>
        <w:t>можлив</w:t>
      </w:r>
      <w:r>
        <w:rPr>
          <w:szCs w:val="28"/>
          <w:lang w:val="uk-UA"/>
        </w:rPr>
        <w:t>лює</w:t>
      </w:r>
      <w:r w:rsidRPr="008B6057">
        <w:rPr>
          <w:szCs w:val="28"/>
          <w:lang w:val="uk-UA"/>
        </w:rPr>
        <w:t xml:space="preserve"> подальш</w:t>
      </w:r>
      <w:r>
        <w:rPr>
          <w:szCs w:val="28"/>
          <w:lang w:val="uk-UA"/>
        </w:rPr>
        <w:t>ий</w:t>
      </w:r>
      <w:r w:rsidRPr="008B6057">
        <w:rPr>
          <w:szCs w:val="28"/>
          <w:lang w:val="uk-UA"/>
        </w:rPr>
        <w:t xml:space="preserve"> аналіз форм та засобів їх в</w:t>
      </w:r>
      <w:r>
        <w:rPr>
          <w:szCs w:val="28"/>
          <w:lang w:val="uk-UA"/>
        </w:rPr>
        <w:t>живання</w:t>
      </w:r>
      <w:r w:rsidRPr="008B6057">
        <w:rPr>
          <w:szCs w:val="28"/>
          <w:lang w:val="uk-UA"/>
        </w:rPr>
        <w:t xml:space="preserve"> в актах комунікації. Перспективним вважається визначення відсотку номінативних одиниць, які регбі, бейсбол й контракт-бридж запозичили з лексики своїх </w:t>
      </w:r>
      <w:r>
        <w:rPr>
          <w:szCs w:val="28"/>
          <w:lang w:val="uk-UA"/>
        </w:rPr>
        <w:t xml:space="preserve">попередників </w:t>
      </w:r>
      <w:r w:rsidRPr="008B6057">
        <w:rPr>
          <w:szCs w:val="28"/>
          <w:lang w:val="uk-UA"/>
        </w:rPr>
        <w:t xml:space="preserve">(футболу, крикету й бриджу), що надає ґрунту для більш глибокого аналізу якостей лексики, </w:t>
      </w:r>
      <w:r>
        <w:rPr>
          <w:szCs w:val="28"/>
          <w:lang w:val="uk-UA"/>
        </w:rPr>
        <w:t xml:space="preserve">що </w:t>
      </w:r>
      <w:r w:rsidRPr="008B6057">
        <w:rPr>
          <w:szCs w:val="28"/>
          <w:lang w:val="uk-UA"/>
        </w:rPr>
        <w:t xml:space="preserve">позначає базові </w:t>
      </w:r>
      <w:r>
        <w:rPr>
          <w:szCs w:val="28"/>
          <w:lang w:val="uk-UA"/>
        </w:rPr>
        <w:t xml:space="preserve">ігрові події </w:t>
      </w:r>
      <w:r w:rsidRPr="008B6057">
        <w:rPr>
          <w:szCs w:val="28"/>
          <w:lang w:val="uk-UA"/>
        </w:rPr>
        <w:t xml:space="preserve">в сучасній англійській мові. </w:t>
      </w:r>
    </w:p>
    <w:p w:rsidR="009C43EF" w:rsidRPr="008B6057" w:rsidRDefault="009C43EF" w:rsidP="009C43EF">
      <w:pPr>
        <w:pStyle w:val="affffffffffffffffffff3"/>
        <w:tabs>
          <w:tab w:val="left" w:pos="180"/>
          <w:tab w:val="left" w:pos="851"/>
          <w:tab w:val="left" w:pos="1134"/>
        </w:tabs>
        <w:ind w:left="0" w:right="0" w:firstLine="737"/>
        <w:jc w:val="both"/>
        <w:rPr>
          <w:szCs w:val="28"/>
          <w:lang w:val="uk-UA"/>
        </w:rPr>
      </w:pPr>
      <w:r w:rsidRPr="008B6057">
        <w:rPr>
          <w:szCs w:val="28"/>
          <w:lang w:val="uk-UA"/>
        </w:rPr>
        <w:t>Популяризація досліджуваних видів спорту у британській культурі сприяє процесу детермінологізації спортивно</w:t>
      </w:r>
      <w:r>
        <w:rPr>
          <w:szCs w:val="28"/>
          <w:lang w:val="uk-UA"/>
        </w:rPr>
        <w:t>ї</w:t>
      </w:r>
      <w:r w:rsidRPr="008B6057">
        <w:rPr>
          <w:szCs w:val="28"/>
          <w:lang w:val="uk-UA"/>
        </w:rPr>
        <w:t xml:space="preserve"> </w:t>
      </w:r>
      <w:r>
        <w:rPr>
          <w:szCs w:val="28"/>
          <w:lang w:val="uk-UA"/>
        </w:rPr>
        <w:t>лексики</w:t>
      </w:r>
      <w:r w:rsidRPr="008B6057">
        <w:rPr>
          <w:szCs w:val="28"/>
          <w:lang w:val="uk-UA"/>
        </w:rPr>
        <w:t>, як</w:t>
      </w:r>
      <w:r>
        <w:rPr>
          <w:szCs w:val="28"/>
          <w:lang w:val="uk-UA"/>
        </w:rPr>
        <w:t>а</w:t>
      </w:r>
      <w:r w:rsidRPr="008B6057">
        <w:rPr>
          <w:szCs w:val="28"/>
          <w:lang w:val="uk-UA"/>
        </w:rPr>
        <w:t>, опиняючись у межах іншого номінативного простору, все ж має нести в своїй природі певний елемент гри. Дослідження комунікативної динаміки цього процесу відкриває нові можливості подальшого аналізу спортивно</w:t>
      </w:r>
      <w:r>
        <w:rPr>
          <w:szCs w:val="28"/>
          <w:lang w:val="uk-UA"/>
        </w:rPr>
        <w:t>ї</w:t>
      </w:r>
      <w:r w:rsidRPr="008B6057">
        <w:rPr>
          <w:szCs w:val="28"/>
          <w:lang w:val="uk-UA"/>
        </w:rPr>
        <w:t xml:space="preserve"> </w:t>
      </w:r>
      <w:r>
        <w:rPr>
          <w:szCs w:val="28"/>
          <w:lang w:val="uk-UA"/>
        </w:rPr>
        <w:t>лексики</w:t>
      </w:r>
      <w:r w:rsidRPr="008B6057">
        <w:rPr>
          <w:szCs w:val="28"/>
          <w:lang w:val="uk-UA"/>
        </w:rPr>
        <w:t xml:space="preserve"> та </w:t>
      </w:r>
      <w:r>
        <w:rPr>
          <w:szCs w:val="28"/>
          <w:lang w:val="uk-UA"/>
        </w:rPr>
        <w:t xml:space="preserve">шляхів її використання у </w:t>
      </w:r>
      <w:r w:rsidRPr="008B6057">
        <w:rPr>
          <w:szCs w:val="28"/>
          <w:lang w:val="uk-UA"/>
        </w:rPr>
        <w:t xml:space="preserve"> текст</w:t>
      </w:r>
      <w:r>
        <w:rPr>
          <w:szCs w:val="28"/>
          <w:lang w:val="uk-UA"/>
        </w:rPr>
        <w:t>ах різних жанрів та регістрів.</w:t>
      </w:r>
      <w:r w:rsidRPr="008B6057">
        <w:rPr>
          <w:szCs w:val="28"/>
          <w:lang w:val="uk-UA"/>
        </w:rPr>
        <w:t xml:space="preserve">  </w:t>
      </w: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Default="009C43EF" w:rsidP="009C43EF">
      <w:pPr>
        <w:pStyle w:val="afffffffe"/>
        <w:tabs>
          <w:tab w:val="left" w:pos="0"/>
          <w:tab w:val="left" w:pos="5954"/>
        </w:tabs>
        <w:spacing w:before="100" w:beforeAutospacing="1" w:after="100" w:afterAutospacing="1"/>
        <w:ind w:firstLine="567"/>
        <w:rPr>
          <w:bCs/>
          <w:sz w:val="28"/>
          <w:szCs w:val="28"/>
          <w:lang w:val="uk-UA"/>
        </w:rPr>
      </w:pPr>
    </w:p>
    <w:p w:rsidR="009C43EF" w:rsidRPr="008B6057" w:rsidRDefault="009C43EF" w:rsidP="009C43EF">
      <w:pPr>
        <w:pStyle w:val="afffffffe"/>
        <w:tabs>
          <w:tab w:val="left" w:pos="0"/>
          <w:tab w:val="left" w:pos="5954"/>
        </w:tabs>
        <w:spacing w:before="100" w:beforeAutospacing="1" w:after="100" w:afterAutospacing="1"/>
        <w:ind w:firstLine="567"/>
        <w:rPr>
          <w:bCs/>
          <w:sz w:val="28"/>
          <w:szCs w:val="28"/>
          <w:lang w:val="uk-UA"/>
        </w:rPr>
      </w:pPr>
      <w:r w:rsidRPr="008B6057">
        <w:rPr>
          <w:bCs/>
          <w:sz w:val="28"/>
          <w:szCs w:val="28"/>
          <w:lang w:val="uk-UA"/>
        </w:rPr>
        <w:t>СПИСОК ВИКОРИСТАНИХ ДЖЕРЕЛ</w:t>
      </w:r>
    </w:p>
    <w:p w:rsidR="009C43EF" w:rsidRPr="008B6057" w:rsidRDefault="009C43EF" w:rsidP="009C43EF">
      <w:pPr>
        <w:pStyle w:val="affffffff1"/>
        <w:spacing w:line="360" w:lineRule="auto"/>
        <w:jc w:val="both"/>
        <w:rPr>
          <w:szCs w:val="28"/>
        </w:rPr>
      </w:pPr>
      <w:r w:rsidRPr="008B6057">
        <w:rPr>
          <w:szCs w:val="28"/>
        </w:rPr>
        <w:t xml:space="preserve">1. </w:t>
      </w:r>
      <w:proofErr w:type="spellStart"/>
      <w:r w:rsidRPr="008B6057">
        <w:rPr>
          <w:i/>
          <w:szCs w:val="28"/>
        </w:rPr>
        <w:t>Адмони</w:t>
      </w:r>
      <w:proofErr w:type="spellEnd"/>
      <w:r w:rsidRPr="008B6057">
        <w:rPr>
          <w:i/>
          <w:szCs w:val="28"/>
        </w:rPr>
        <w:t xml:space="preserve"> В.Г.</w:t>
      </w:r>
      <w:r w:rsidRPr="008B6057">
        <w:rPr>
          <w:szCs w:val="28"/>
        </w:rPr>
        <w:t xml:space="preserve"> Полевая природа частей речи (на материале числительных)  // Вопросы теории частей речи (на материале языков различных типов). – Л.: Из</w:t>
      </w:r>
      <w:r>
        <w:rPr>
          <w:szCs w:val="28"/>
          <w:lang w:val="uk-UA"/>
        </w:rPr>
        <w:t>д</w:t>
      </w:r>
      <w:r w:rsidRPr="008B6057">
        <w:rPr>
          <w:szCs w:val="28"/>
        </w:rPr>
        <w:t xml:space="preserve">-во ЛГУ, 1968. – С. 42-64. </w:t>
      </w:r>
    </w:p>
    <w:p w:rsidR="009C43EF" w:rsidRPr="008B6057" w:rsidRDefault="009C43EF" w:rsidP="009C43EF">
      <w:pPr>
        <w:pStyle w:val="affffffff1"/>
        <w:spacing w:line="360" w:lineRule="auto"/>
        <w:rPr>
          <w:szCs w:val="28"/>
        </w:rPr>
      </w:pPr>
      <w:r w:rsidRPr="008B6057">
        <w:rPr>
          <w:szCs w:val="28"/>
        </w:rPr>
        <w:t xml:space="preserve">2. </w:t>
      </w:r>
      <w:r w:rsidRPr="008B6057">
        <w:rPr>
          <w:i/>
          <w:szCs w:val="28"/>
        </w:rPr>
        <w:t>Апресян Ю.Д.</w:t>
      </w:r>
      <w:r w:rsidRPr="008B6057">
        <w:rPr>
          <w:szCs w:val="28"/>
        </w:rPr>
        <w:t xml:space="preserve"> Избранные  труды. Лексическая   семантика: </w:t>
      </w:r>
      <w:r>
        <w:rPr>
          <w:szCs w:val="28"/>
        </w:rPr>
        <w:t>с</w:t>
      </w:r>
      <w:r w:rsidRPr="008B6057">
        <w:rPr>
          <w:szCs w:val="28"/>
        </w:rPr>
        <w:t xml:space="preserve">инонимические </w:t>
      </w:r>
      <w:r w:rsidRPr="00D0264C">
        <w:rPr>
          <w:szCs w:val="28"/>
        </w:rPr>
        <w:t xml:space="preserve"> </w:t>
      </w:r>
      <w:r w:rsidRPr="008B6057">
        <w:rPr>
          <w:szCs w:val="28"/>
        </w:rPr>
        <w:t xml:space="preserve">средства </w:t>
      </w:r>
      <w:r w:rsidRPr="00D0264C">
        <w:rPr>
          <w:szCs w:val="28"/>
        </w:rPr>
        <w:t xml:space="preserve">  </w:t>
      </w:r>
      <w:r w:rsidRPr="008B6057">
        <w:rPr>
          <w:szCs w:val="28"/>
        </w:rPr>
        <w:t xml:space="preserve">языка. – </w:t>
      </w:r>
      <w:r w:rsidRPr="00D0264C">
        <w:rPr>
          <w:szCs w:val="28"/>
        </w:rPr>
        <w:t xml:space="preserve"> </w:t>
      </w:r>
      <w:r w:rsidRPr="008B6057">
        <w:rPr>
          <w:szCs w:val="28"/>
        </w:rPr>
        <w:t xml:space="preserve">М.: </w:t>
      </w:r>
      <w:r w:rsidRPr="00D0264C">
        <w:rPr>
          <w:szCs w:val="28"/>
        </w:rPr>
        <w:t xml:space="preserve"> </w:t>
      </w:r>
      <w:r w:rsidRPr="008B6057">
        <w:rPr>
          <w:szCs w:val="28"/>
        </w:rPr>
        <w:t xml:space="preserve">Языки </w:t>
      </w:r>
      <w:r w:rsidRPr="00D0264C">
        <w:rPr>
          <w:szCs w:val="28"/>
        </w:rPr>
        <w:t xml:space="preserve">  </w:t>
      </w:r>
      <w:r w:rsidRPr="008B6057">
        <w:rPr>
          <w:szCs w:val="28"/>
        </w:rPr>
        <w:t>рус</w:t>
      </w:r>
      <w:proofErr w:type="gramStart"/>
      <w:r w:rsidRPr="008B6057">
        <w:rPr>
          <w:szCs w:val="28"/>
        </w:rPr>
        <w:t>.</w:t>
      </w:r>
      <w:proofErr w:type="gramEnd"/>
      <w:r w:rsidRPr="008B6057">
        <w:rPr>
          <w:szCs w:val="28"/>
        </w:rPr>
        <w:t xml:space="preserve"> </w:t>
      </w:r>
      <w:r w:rsidRPr="00D0264C">
        <w:rPr>
          <w:szCs w:val="28"/>
        </w:rPr>
        <w:t xml:space="preserve">  </w:t>
      </w:r>
      <w:proofErr w:type="gramStart"/>
      <w:r w:rsidRPr="008B6057">
        <w:rPr>
          <w:szCs w:val="28"/>
        </w:rPr>
        <w:t>к</w:t>
      </w:r>
      <w:proofErr w:type="gramEnd"/>
      <w:r w:rsidRPr="008B6057">
        <w:rPr>
          <w:szCs w:val="28"/>
        </w:rPr>
        <w:t xml:space="preserve">ультуры, </w:t>
      </w:r>
      <w:r w:rsidRPr="00057038">
        <w:rPr>
          <w:szCs w:val="28"/>
        </w:rPr>
        <w:t xml:space="preserve"> </w:t>
      </w:r>
      <w:r w:rsidRPr="008B6057">
        <w:rPr>
          <w:szCs w:val="28"/>
        </w:rPr>
        <w:t>1995.  –  Т.1. – 472 с.</w:t>
      </w:r>
    </w:p>
    <w:p w:rsidR="009C43EF" w:rsidRPr="008B6057" w:rsidRDefault="009C43EF" w:rsidP="009C43EF">
      <w:pPr>
        <w:pStyle w:val="affffffff1"/>
        <w:tabs>
          <w:tab w:val="left" w:pos="0"/>
          <w:tab w:val="left" w:pos="142"/>
        </w:tabs>
        <w:spacing w:line="360" w:lineRule="auto"/>
        <w:jc w:val="both"/>
        <w:rPr>
          <w:szCs w:val="28"/>
        </w:rPr>
      </w:pPr>
      <w:r w:rsidRPr="008B6057">
        <w:rPr>
          <w:szCs w:val="28"/>
        </w:rPr>
        <w:t xml:space="preserve">3. </w:t>
      </w:r>
      <w:r w:rsidRPr="008B6057">
        <w:rPr>
          <w:i/>
          <w:szCs w:val="28"/>
        </w:rPr>
        <w:t>Апресян Ю.Д.</w:t>
      </w:r>
      <w:r w:rsidRPr="008B6057">
        <w:rPr>
          <w:szCs w:val="28"/>
        </w:rPr>
        <w:t xml:space="preserve">   Избранные  труды.  Интегральное   описание    языка и системная лексикография. –  М.:  Языки  рус</w:t>
      </w:r>
      <w:proofErr w:type="gramStart"/>
      <w:r w:rsidRPr="008B6057">
        <w:rPr>
          <w:szCs w:val="28"/>
        </w:rPr>
        <w:t>.</w:t>
      </w:r>
      <w:proofErr w:type="gramEnd"/>
      <w:r w:rsidRPr="008B6057">
        <w:rPr>
          <w:szCs w:val="28"/>
        </w:rPr>
        <w:t xml:space="preserve"> </w:t>
      </w:r>
      <w:proofErr w:type="gramStart"/>
      <w:r w:rsidRPr="008B6057">
        <w:rPr>
          <w:szCs w:val="28"/>
        </w:rPr>
        <w:t>к</w:t>
      </w:r>
      <w:proofErr w:type="gramEnd"/>
      <w:r w:rsidRPr="008B6057">
        <w:rPr>
          <w:szCs w:val="28"/>
        </w:rPr>
        <w:t>ультуры, 1995. – Т.2. – 766 с.</w:t>
      </w:r>
    </w:p>
    <w:p w:rsidR="009C43EF" w:rsidRPr="008B6057" w:rsidRDefault="009C43EF" w:rsidP="009C43EF">
      <w:pPr>
        <w:pStyle w:val="affffffff1"/>
        <w:tabs>
          <w:tab w:val="left" w:pos="0"/>
          <w:tab w:val="left" w:pos="142"/>
        </w:tabs>
        <w:spacing w:line="360" w:lineRule="auto"/>
        <w:jc w:val="both"/>
        <w:rPr>
          <w:szCs w:val="28"/>
        </w:rPr>
      </w:pPr>
      <w:r w:rsidRPr="008B6057">
        <w:rPr>
          <w:szCs w:val="28"/>
        </w:rPr>
        <w:t xml:space="preserve">4. </w:t>
      </w:r>
      <w:r w:rsidRPr="008B6057">
        <w:rPr>
          <w:i/>
          <w:szCs w:val="28"/>
        </w:rPr>
        <w:t>Арнольд И.В.</w:t>
      </w:r>
      <w:r w:rsidRPr="008B6057">
        <w:rPr>
          <w:szCs w:val="28"/>
        </w:rPr>
        <w:t xml:space="preserve"> Основы научных исследований в лингвистике. – М.: Высшая школа, 1991. – 141 с.</w:t>
      </w:r>
    </w:p>
    <w:p w:rsidR="009C43EF" w:rsidRPr="008B6057" w:rsidRDefault="009C43EF" w:rsidP="009C43EF">
      <w:pPr>
        <w:pStyle w:val="affffffff1"/>
        <w:tabs>
          <w:tab w:val="left" w:pos="0"/>
          <w:tab w:val="left" w:pos="142"/>
        </w:tabs>
        <w:spacing w:line="360" w:lineRule="auto"/>
        <w:jc w:val="both"/>
        <w:rPr>
          <w:szCs w:val="28"/>
        </w:rPr>
      </w:pPr>
      <w:r w:rsidRPr="008B6057">
        <w:rPr>
          <w:szCs w:val="28"/>
        </w:rPr>
        <w:t xml:space="preserve">5. </w:t>
      </w:r>
      <w:r w:rsidRPr="008B6057">
        <w:rPr>
          <w:i/>
          <w:szCs w:val="28"/>
        </w:rPr>
        <w:t>Арутюнова Н.Д.</w:t>
      </w:r>
      <w:r w:rsidRPr="008B6057">
        <w:rPr>
          <w:szCs w:val="28"/>
        </w:rPr>
        <w:t xml:space="preserve"> </w:t>
      </w:r>
      <w:r>
        <w:rPr>
          <w:szCs w:val="28"/>
        </w:rPr>
        <w:t xml:space="preserve"> </w:t>
      </w:r>
      <w:r w:rsidRPr="008B6057">
        <w:rPr>
          <w:szCs w:val="28"/>
        </w:rPr>
        <w:t>Язык</w:t>
      </w:r>
      <w:r>
        <w:rPr>
          <w:szCs w:val="28"/>
        </w:rPr>
        <w:t xml:space="preserve"> </w:t>
      </w:r>
      <w:r w:rsidRPr="008B6057">
        <w:rPr>
          <w:szCs w:val="28"/>
        </w:rPr>
        <w:t xml:space="preserve"> и </w:t>
      </w:r>
      <w:r>
        <w:rPr>
          <w:szCs w:val="28"/>
        </w:rPr>
        <w:t xml:space="preserve"> </w:t>
      </w:r>
      <w:r w:rsidRPr="008B6057">
        <w:rPr>
          <w:szCs w:val="28"/>
        </w:rPr>
        <w:t xml:space="preserve">мир </w:t>
      </w:r>
      <w:r>
        <w:rPr>
          <w:szCs w:val="28"/>
        </w:rPr>
        <w:t xml:space="preserve"> </w:t>
      </w:r>
      <w:r w:rsidRPr="008B6057">
        <w:rPr>
          <w:szCs w:val="28"/>
        </w:rPr>
        <w:t xml:space="preserve">человека. – </w:t>
      </w:r>
      <w:r>
        <w:rPr>
          <w:szCs w:val="28"/>
        </w:rPr>
        <w:t xml:space="preserve"> </w:t>
      </w:r>
      <w:r w:rsidRPr="008B6057">
        <w:rPr>
          <w:szCs w:val="28"/>
        </w:rPr>
        <w:t xml:space="preserve">М.: </w:t>
      </w:r>
      <w:r>
        <w:rPr>
          <w:szCs w:val="28"/>
        </w:rPr>
        <w:t xml:space="preserve"> </w:t>
      </w:r>
      <w:r w:rsidRPr="008B6057">
        <w:rPr>
          <w:szCs w:val="28"/>
        </w:rPr>
        <w:t xml:space="preserve">Языки </w:t>
      </w:r>
      <w:r>
        <w:rPr>
          <w:szCs w:val="28"/>
        </w:rPr>
        <w:t xml:space="preserve"> </w:t>
      </w:r>
      <w:r w:rsidRPr="008B6057">
        <w:rPr>
          <w:szCs w:val="28"/>
        </w:rPr>
        <w:t>рус</w:t>
      </w:r>
      <w:proofErr w:type="gramStart"/>
      <w:r w:rsidRPr="008B6057">
        <w:rPr>
          <w:szCs w:val="28"/>
        </w:rPr>
        <w:t>.</w:t>
      </w:r>
      <w:proofErr w:type="gramEnd"/>
      <w:r w:rsidRPr="008B6057">
        <w:rPr>
          <w:szCs w:val="28"/>
        </w:rPr>
        <w:t xml:space="preserve"> </w:t>
      </w:r>
      <w:r>
        <w:rPr>
          <w:szCs w:val="28"/>
        </w:rPr>
        <w:t xml:space="preserve">  </w:t>
      </w:r>
      <w:proofErr w:type="gramStart"/>
      <w:r w:rsidRPr="008B6057">
        <w:rPr>
          <w:szCs w:val="28"/>
        </w:rPr>
        <w:t>к</w:t>
      </w:r>
      <w:proofErr w:type="gramEnd"/>
      <w:r w:rsidRPr="008B6057">
        <w:rPr>
          <w:szCs w:val="28"/>
        </w:rPr>
        <w:t xml:space="preserve">ультуры, 1999. </w:t>
      </w:r>
      <w:r>
        <w:rPr>
          <w:szCs w:val="28"/>
        </w:rPr>
        <w:t xml:space="preserve">–  </w:t>
      </w:r>
      <w:r w:rsidRPr="008B6057">
        <w:rPr>
          <w:szCs w:val="28"/>
        </w:rPr>
        <w:t>896 с.</w:t>
      </w:r>
    </w:p>
    <w:p w:rsidR="009C43EF" w:rsidRPr="008B6057" w:rsidRDefault="009C43EF" w:rsidP="009C43EF">
      <w:pPr>
        <w:pStyle w:val="affffffff1"/>
        <w:tabs>
          <w:tab w:val="left" w:pos="0"/>
          <w:tab w:val="left" w:pos="142"/>
        </w:tabs>
        <w:spacing w:line="360" w:lineRule="auto"/>
        <w:jc w:val="both"/>
        <w:rPr>
          <w:rFonts w:ascii="Arial" w:hAnsi="Arial"/>
          <w:szCs w:val="28"/>
        </w:rPr>
      </w:pPr>
      <w:r w:rsidRPr="008B6057">
        <w:rPr>
          <w:szCs w:val="28"/>
        </w:rPr>
        <w:lastRenderedPageBreak/>
        <w:t xml:space="preserve">6. </w:t>
      </w:r>
      <w:r w:rsidRPr="008B6057">
        <w:rPr>
          <w:i/>
          <w:szCs w:val="28"/>
        </w:rPr>
        <w:t>Баранов Н.Н.</w:t>
      </w:r>
      <w:r w:rsidRPr="008B6057">
        <w:rPr>
          <w:szCs w:val="28"/>
        </w:rPr>
        <w:t xml:space="preserve"> Лингвистическая теория аргументации (когнитивный подход):  </w:t>
      </w:r>
      <w:proofErr w:type="spellStart"/>
      <w:r w:rsidRPr="008B6057">
        <w:rPr>
          <w:szCs w:val="28"/>
        </w:rPr>
        <w:t>Автореф</w:t>
      </w:r>
      <w:proofErr w:type="spellEnd"/>
      <w:r w:rsidRPr="008B6057">
        <w:rPr>
          <w:szCs w:val="28"/>
        </w:rPr>
        <w:t xml:space="preserve">.  </w:t>
      </w:r>
      <w:r w:rsidRPr="00D0264C">
        <w:rPr>
          <w:szCs w:val="28"/>
        </w:rPr>
        <w:t xml:space="preserve"> </w:t>
      </w:r>
      <w:proofErr w:type="spellStart"/>
      <w:r w:rsidRPr="008B6057">
        <w:rPr>
          <w:szCs w:val="28"/>
        </w:rPr>
        <w:t>дис</w:t>
      </w:r>
      <w:proofErr w:type="spellEnd"/>
      <w:r w:rsidRPr="008B6057">
        <w:rPr>
          <w:szCs w:val="28"/>
        </w:rPr>
        <w:t xml:space="preserve">. </w:t>
      </w:r>
      <w:r w:rsidRPr="00323620">
        <w:rPr>
          <w:szCs w:val="28"/>
        </w:rPr>
        <w:t xml:space="preserve"> </w:t>
      </w:r>
      <w:r w:rsidRPr="008B6057">
        <w:rPr>
          <w:szCs w:val="28"/>
        </w:rPr>
        <w:t xml:space="preserve">…  </w:t>
      </w:r>
      <w:r w:rsidRPr="00323620">
        <w:rPr>
          <w:szCs w:val="28"/>
        </w:rPr>
        <w:t xml:space="preserve"> </w:t>
      </w:r>
      <w:r w:rsidRPr="008B6057">
        <w:rPr>
          <w:szCs w:val="28"/>
        </w:rPr>
        <w:t xml:space="preserve">д-ра  </w:t>
      </w:r>
      <w:r w:rsidRPr="00323620">
        <w:rPr>
          <w:szCs w:val="28"/>
        </w:rPr>
        <w:t xml:space="preserve"> </w:t>
      </w:r>
      <w:proofErr w:type="spellStart"/>
      <w:r w:rsidRPr="008B6057">
        <w:rPr>
          <w:szCs w:val="28"/>
        </w:rPr>
        <w:t>филол</w:t>
      </w:r>
      <w:proofErr w:type="spellEnd"/>
      <w:r w:rsidRPr="008B6057">
        <w:rPr>
          <w:szCs w:val="28"/>
        </w:rPr>
        <w:t xml:space="preserve">.  </w:t>
      </w:r>
      <w:r w:rsidRPr="00323620">
        <w:rPr>
          <w:szCs w:val="28"/>
        </w:rPr>
        <w:t xml:space="preserve"> </w:t>
      </w:r>
      <w:r w:rsidRPr="008B6057">
        <w:rPr>
          <w:szCs w:val="28"/>
        </w:rPr>
        <w:t xml:space="preserve">наук: </w:t>
      </w:r>
      <w:r w:rsidRPr="00323620">
        <w:rPr>
          <w:szCs w:val="28"/>
        </w:rPr>
        <w:t xml:space="preserve"> </w:t>
      </w:r>
      <w:r w:rsidRPr="008B6057">
        <w:rPr>
          <w:szCs w:val="28"/>
        </w:rPr>
        <w:t xml:space="preserve">10.02.04 </w:t>
      </w:r>
      <w:r w:rsidRPr="00323620">
        <w:rPr>
          <w:szCs w:val="28"/>
        </w:rPr>
        <w:t xml:space="preserve"> </w:t>
      </w:r>
      <w:r w:rsidRPr="008B6057">
        <w:rPr>
          <w:szCs w:val="28"/>
        </w:rPr>
        <w:t xml:space="preserve">/ </w:t>
      </w:r>
      <w:r w:rsidRPr="00323620">
        <w:rPr>
          <w:szCs w:val="28"/>
        </w:rPr>
        <w:t xml:space="preserve"> </w:t>
      </w:r>
      <w:proofErr w:type="spellStart"/>
      <w:r w:rsidRPr="008B6057">
        <w:rPr>
          <w:szCs w:val="28"/>
        </w:rPr>
        <w:t>Моск</w:t>
      </w:r>
      <w:proofErr w:type="spellEnd"/>
      <w:r w:rsidRPr="008B6057">
        <w:rPr>
          <w:szCs w:val="28"/>
        </w:rPr>
        <w:t>. гос. ун-т.</w:t>
      </w:r>
      <w:r w:rsidRPr="00D0264C">
        <w:rPr>
          <w:szCs w:val="28"/>
        </w:rPr>
        <w:t xml:space="preserve"> </w:t>
      </w:r>
      <w:r w:rsidRPr="008B6057">
        <w:rPr>
          <w:szCs w:val="28"/>
        </w:rPr>
        <w:t xml:space="preserve"> </w:t>
      </w:r>
      <w:r>
        <w:rPr>
          <w:szCs w:val="28"/>
        </w:rPr>
        <w:t>–</w:t>
      </w:r>
      <w:r w:rsidRPr="008B6057">
        <w:rPr>
          <w:szCs w:val="28"/>
        </w:rPr>
        <w:t xml:space="preserve"> М., 1990. – 25 с.</w:t>
      </w:r>
    </w:p>
    <w:p w:rsidR="009C43EF" w:rsidRPr="008B6057" w:rsidRDefault="009C43EF" w:rsidP="009C43EF">
      <w:pPr>
        <w:pStyle w:val="affffffff1"/>
        <w:tabs>
          <w:tab w:val="left" w:pos="0"/>
        </w:tabs>
        <w:spacing w:line="360" w:lineRule="auto"/>
        <w:jc w:val="both"/>
        <w:rPr>
          <w:szCs w:val="28"/>
        </w:rPr>
      </w:pPr>
      <w:r w:rsidRPr="008B6057">
        <w:rPr>
          <w:szCs w:val="28"/>
        </w:rPr>
        <w:t xml:space="preserve">7. </w:t>
      </w:r>
      <w:proofErr w:type="spellStart"/>
      <w:r w:rsidRPr="008B6057">
        <w:rPr>
          <w:i/>
          <w:szCs w:val="28"/>
        </w:rPr>
        <w:t>Баррет</w:t>
      </w:r>
      <w:proofErr w:type="spellEnd"/>
      <w:r w:rsidRPr="008B6057">
        <w:rPr>
          <w:i/>
          <w:szCs w:val="28"/>
        </w:rPr>
        <w:t xml:space="preserve"> Н.</w:t>
      </w:r>
      <w:r w:rsidRPr="008B6057">
        <w:rPr>
          <w:szCs w:val="28"/>
        </w:rPr>
        <w:t xml:space="preserve"> Штрихи времени. Спорт. Игры, игроки, зрители:  Пер. с англ. – М.: </w:t>
      </w:r>
      <w:proofErr w:type="spellStart"/>
      <w:r w:rsidRPr="008B6057">
        <w:rPr>
          <w:szCs w:val="28"/>
        </w:rPr>
        <w:t>Росмэн</w:t>
      </w:r>
      <w:proofErr w:type="spellEnd"/>
      <w:r w:rsidRPr="008B6057">
        <w:rPr>
          <w:szCs w:val="28"/>
        </w:rPr>
        <w:t>, 1994. – 50 с.</w:t>
      </w:r>
    </w:p>
    <w:p w:rsidR="009C43EF" w:rsidRPr="008B6057" w:rsidRDefault="009C43EF" w:rsidP="009C43EF">
      <w:pPr>
        <w:pStyle w:val="affffffff1"/>
        <w:tabs>
          <w:tab w:val="left" w:pos="0"/>
        </w:tabs>
        <w:spacing w:line="360" w:lineRule="auto"/>
        <w:jc w:val="both"/>
        <w:rPr>
          <w:szCs w:val="28"/>
        </w:rPr>
      </w:pPr>
      <w:r w:rsidRPr="008B6057">
        <w:rPr>
          <w:szCs w:val="28"/>
        </w:rPr>
        <w:t xml:space="preserve">8. </w:t>
      </w:r>
      <w:proofErr w:type="spellStart"/>
      <w:r w:rsidRPr="008B6057">
        <w:rPr>
          <w:i/>
          <w:szCs w:val="28"/>
        </w:rPr>
        <w:t>Бартминский</w:t>
      </w:r>
      <w:proofErr w:type="spellEnd"/>
      <w:r w:rsidRPr="008B6057">
        <w:rPr>
          <w:i/>
          <w:szCs w:val="28"/>
        </w:rPr>
        <w:t xml:space="preserve"> Е., </w:t>
      </w:r>
      <w:proofErr w:type="spellStart"/>
      <w:r w:rsidRPr="008B6057">
        <w:rPr>
          <w:i/>
          <w:szCs w:val="28"/>
        </w:rPr>
        <w:t>Небжеговская</w:t>
      </w:r>
      <w:proofErr w:type="spellEnd"/>
      <w:r w:rsidRPr="008B6057">
        <w:rPr>
          <w:i/>
          <w:szCs w:val="28"/>
        </w:rPr>
        <w:t xml:space="preserve"> С.</w:t>
      </w:r>
      <w:r w:rsidRPr="008B6057">
        <w:rPr>
          <w:szCs w:val="28"/>
        </w:rPr>
        <w:t xml:space="preserve"> Когнитивное определение, профилирование понятий и субъективная интерпретация мира // Когнитивная лингвистика конца XX века: Материалы </w:t>
      </w:r>
      <w:proofErr w:type="spellStart"/>
      <w:r w:rsidRPr="008B6057">
        <w:rPr>
          <w:szCs w:val="28"/>
        </w:rPr>
        <w:t>междунар</w:t>
      </w:r>
      <w:proofErr w:type="spellEnd"/>
      <w:r w:rsidRPr="008B6057">
        <w:rPr>
          <w:szCs w:val="28"/>
        </w:rPr>
        <w:t xml:space="preserve">. науч. </w:t>
      </w:r>
      <w:proofErr w:type="spellStart"/>
      <w:r w:rsidRPr="008B6057">
        <w:rPr>
          <w:szCs w:val="28"/>
        </w:rPr>
        <w:t>конф</w:t>
      </w:r>
      <w:proofErr w:type="spellEnd"/>
      <w:r w:rsidRPr="008B6057">
        <w:rPr>
          <w:szCs w:val="28"/>
        </w:rPr>
        <w:t>. 7- 9 окт. 1997 г.: В 2-х ч. – Ч.I. - Минск: Минский</w:t>
      </w:r>
      <w:r w:rsidRPr="00323620">
        <w:rPr>
          <w:szCs w:val="28"/>
        </w:rPr>
        <w:t xml:space="preserve"> </w:t>
      </w:r>
      <w:proofErr w:type="spellStart"/>
      <w:r>
        <w:rPr>
          <w:szCs w:val="28"/>
          <w:lang w:val="uk-UA"/>
        </w:rPr>
        <w:t>го</w:t>
      </w:r>
      <w:proofErr w:type="spellEnd"/>
      <w:proofErr w:type="gramStart"/>
      <w:r>
        <w:rPr>
          <w:szCs w:val="28"/>
        </w:rPr>
        <w:t>c</w:t>
      </w:r>
      <w:proofErr w:type="gramEnd"/>
      <w:r w:rsidRPr="008B6057">
        <w:rPr>
          <w:szCs w:val="28"/>
        </w:rPr>
        <w:t xml:space="preserve">. </w:t>
      </w:r>
      <w:r>
        <w:rPr>
          <w:szCs w:val="28"/>
        </w:rPr>
        <w:t xml:space="preserve">лингв. </w:t>
      </w:r>
      <w:r w:rsidRPr="008B6057">
        <w:rPr>
          <w:szCs w:val="28"/>
        </w:rPr>
        <w:t>ун-т, 1997. - С. 15-22.</w:t>
      </w:r>
    </w:p>
    <w:p w:rsidR="009C43EF" w:rsidRPr="008B6057" w:rsidRDefault="009C43EF" w:rsidP="009C43EF">
      <w:pPr>
        <w:pStyle w:val="affffffff1"/>
        <w:spacing w:line="360" w:lineRule="auto"/>
        <w:jc w:val="both"/>
        <w:rPr>
          <w:szCs w:val="28"/>
        </w:rPr>
      </w:pPr>
      <w:r w:rsidRPr="008B6057">
        <w:rPr>
          <w:szCs w:val="28"/>
        </w:rPr>
        <w:t xml:space="preserve">9. </w:t>
      </w:r>
      <w:r w:rsidRPr="008B6057">
        <w:rPr>
          <w:i/>
          <w:szCs w:val="28"/>
        </w:rPr>
        <w:t>Белая А.С.</w:t>
      </w:r>
      <w:r w:rsidRPr="008B6057">
        <w:rPr>
          <w:szCs w:val="28"/>
        </w:rPr>
        <w:t xml:space="preserve"> Роль терминологии в формировании культурологической компетенции носителей языка  // Язык и культура: Материалы шестой международной научной конференции: в 5т. – Т.2: Культурологический компонент языка. – К.: КНУ, 1998. - С. 28-29.</w:t>
      </w:r>
    </w:p>
    <w:p w:rsidR="009C43EF" w:rsidRPr="008B6057" w:rsidRDefault="009C43EF" w:rsidP="009C43EF">
      <w:pPr>
        <w:pStyle w:val="affffffff1"/>
        <w:spacing w:line="360" w:lineRule="auto"/>
        <w:jc w:val="both"/>
        <w:rPr>
          <w:rFonts w:ascii="Arial" w:hAnsi="Arial"/>
          <w:szCs w:val="28"/>
        </w:rPr>
      </w:pPr>
      <w:r w:rsidRPr="008B6057">
        <w:rPr>
          <w:szCs w:val="28"/>
        </w:rPr>
        <w:t xml:space="preserve">10. </w:t>
      </w:r>
      <w:r w:rsidRPr="008B6057">
        <w:rPr>
          <w:i/>
          <w:szCs w:val="28"/>
        </w:rPr>
        <w:t>Берн Э.</w:t>
      </w:r>
      <w:r w:rsidRPr="008B6057">
        <w:rPr>
          <w:szCs w:val="28"/>
        </w:rPr>
        <w:t xml:space="preserve"> Игры, в которые играют люди: Психология человеческих отношений. Люди, которые играют в игры: Психология человеческой судьбы: Пер. с англ. – М.: Прогресс, 1988. – 400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11. </w:t>
      </w:r>
      <w:r w:rsidRPr="008B6057">
        <w:rPr>
          <w:i/>
          <w:szCs w:val="28"/>
        </w:rPr>
        <w:t>Блинов А.Л.</w:t>
      </w:r>
      <w:r w:rsidRPr="008B6057">
        <w:rPr>
          <w:szCs w:val="28"/>
        </w:rPr>
        <w:t xml:space="preserve"> Семантика и теория игр. – Новосибирск: Наука, 1983. – 128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12. </w:t>
      </w:r>
      <w:proofErr w:type="spellStart"/>
      <w:r w:rsidRPr="008B6057">
        <w:rPr>
          <w:i/>
          <w:szCs w:val="28"/>
        </w:rPr>
        <w:t>Блумфилд</w:t>
      </w:r>
      <w:proofErr w:type="spellEnd"/>
      <w:r w:rsidRPr="008B6057">
        <w:rPr>
          <w:i/>
          <w:szCs w:val="28"/>
        </w:rPr>
        <w:t xml:space="preserve"> Л.</w:t>
      </w:r>
      <w:r w:rsidRPr="008B6057">
        <w:rPr>
          <w:szCs w:val="28"/>
        </w:rPr>
        <w:t xml:space="preserve"> Язык</w:t>
      </w:r>
      <w:r>
        <w:rPr>
          <w:szCs w:val="28"/>
        </w:rPr>
        <w:t>: Пер. с англ</w:t>
      </w:r>
      <w:r w:rsidRPr="008B6057">
        <w:rPr>
          <w:szCs w:val="28"/>
        </w:rPr>
        <w:t>. – М.: Высшая школа, 1968. – 607 с.</w:t>
      </w:r>
    </w:p>
    <w:p w:rsidR="009C43EF" w:rsidRPr="008B6057" w:rsidRDefault="009C43EF" w:rsidP="009C43EF">
      <w:pPr>
        <w:pStyle w:val="affffffff1"/>
        <w:tabs>
          <w:tab w:val="left" w:pos="0"/>
          <w:tab w:val="left" w:pos="540"/>
        </w:tabs>
        <w:spacing w:line="360" w:lineRule="auto"/>
        <w:jc w:val="both"/>
        <w:rPr>
          <w:szCs w:val="28"/>
        </w:rPr>
      </w:pPr>
      <w:r w:rsidRPr="008B6057">
        <w:rPr>
          <w:szCs w:val="28"/>
        </w:rPr>
        <w:t xml:space="preserve">13. </w:t>
      </w:r>
      <w:r w:rsidRPr="008B6057">
        <w:rPr>
          <w:i/>
          <w:szCs w:val="28"/>
        </w:rPr>
        <w:t>Бондарко А.В.</w:t>
      </w:r>
      <w:r w:rsidRPr="008B6057">
        <w:rPr>
          <w:szCs w:val="28"/>
        </w:rPr>
        <w:t xml:space="preserve"> Принципы функциональной грамматики и вопросы аспектологии. – Л.: Наука, 1983. – 206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14. </w:t>
      </w:r>
      <w:proofErr w:type="spellStart"/>
      <w:r w:rsidRPr="008B6057">
        <w:rPr>
          <w:i/>
          <w:szCs w:val="28"/>
        </w:rPr>
        <w:t>Бюлер</w:t>
      </w:r>
      <w:proofErr w:type="spellEnd"/>
      <w:r w:rsidRPr="008B6057">
        <w:rPr>
          <w:i/>
          <w:szCs w:val="28"/>
        </w:rPr>
        <w:t xml:space="preserve"> К.</w:t>
      </w:r>
      <w:r w:rsidRPr="008B6057">
        <w:rPr>
          <w:szCs w:val="28"/>
        </w:rPr>
        <w:t xml:space="preserve"> Кризис психологии: Пер. с </w:t>
      </w:r>
      <w:proofErr w:type="gramStart"/>
      <w:r w:rsidRPr="008B6057">
        <w:rPr>
          <w:szCs w:val="28"/>
        </w:rPr>
        <w:t>нем</w:t>
      </w:r>
      <w:proofErr w:type="gramEnd"/>
      <w:r w:rsidRPr="008B6057">
        <w:rPr>
          <w:szCs w:val="28"/>
        </w:rPr>
        <w:t xml:space="preserve">. – М.: </w:t>
      </w:r>
      <w:proofErr w:type="spellStart"/>
      <w:r w:rsidRPr="008B6057">
        <w:rPr>
          <w:szCs w:val="28"/>
        </w:rPr>
        <w:t>Гнозис</w:t>
      </w:r>
      <w:proofErr w:type="spellEnd"/>
      <w:r w:rsidRPr="008B6057">
        <w:rPr>
          <w:szCs w:val="28"/>
        </w:rPr>
        <w:t xml:space="preserve">, 1995. – 256 с. </w:t>
      </w:r>
    </w:p>
    <w:p w:rsidR="009C43EF" w:rsidRPr="008B6057" w:rsidRDefault="009C43EF" w:rsidP="009C43EF">
      <w:pPr>
        <w:pStyle w:val="affffffff1"/>
        <w:tabs>
          <w:tab w:val="left" w:pos="0"/>
          <w:tab w:val="left" w:pos="142"/>
        </w:tabs>
        <w:spacing w:line="360" w:lineRule="auto"/>
        <w:jc w:val="both"/>
        <w:rPr>
          <w:rFonts w:ascii="Arial" w:hAnsi="Arial"/>
          <w:szCs w:val="28"/>
        </w:rPr>
      </w:pPr>
      <w:r w:rsidRPr="008B6057">
        <w:rPr>
          <w:szCs w:val="28"/>
        </w:rPr>
        <w:t xml:space="preserve">15. </w:t>
      </w:r>
      <w:proofErr w:type="spellStart"/>
      <w:r w:rsidRPr="008B6057">
        <w:rPr>
          <w:i/>
          <w:szCs w:val="28"/>
        </w:rPr>
        <w:t>Вальчук</w:t>
      </w:r>
      <w:proofErr w:type="spellEnd"/>
      <w:r w:rsidRPr="008B6057">
        <w:rPr>
          <w:i/>
          <w:szCs w:val="28"/>
        </w:rPr>
        <w:t xml:space="preserve"> Г.В.</w:t>
      </w:r>
      <w:r w:rsidRPr="008B6057">
        <w:rPr>
          <w:szCs w:val="28"/>
        </w:rPr>
        <w:t xml:space="preserve"> </w:t>
      </w:r>
      <w:r w:rsidRPr="008B6057">
        <w:rPr>
          <w:szCs w:val="28"/>
          <w:lang w:val="uk-UA"/>
        </w:rPr>
        <w:t xml:space="preserve">Мовне втілення концепту </w:t>
      </w:r>
      <w:r w:rsidRPr="008B6057">
        <w:rPr>
          <w:szCs w:val="28"/>
        </w:rPr>
        <w:t>“</w:t>
      </w:r>
      <w:proofErr w:type="spellStart"/>
      <w:r w:rsidRPr="008B6057">
        <w:rPr>
          <w:szCs w:val="28"/>
        </w:rPr>
        <w:t>Європейська</w:t>
      </w:r>
      <w:proofErr w:type="spellEnd"/>
      <w:r w:rsidRPr="008B6057">
        <w:rPr>
          <w:szCs w:val="28"/>
        </w:rPr>
        <w:t xml:space="preserve"> </w:t>
      </w:r>
      <w:proofErr w:type="spellStart"/>
      <w:r w:rsidRPr="008B6057">
        <w:rPr>
          <w:szCs w:val="28"/>
        </w:rPr>
        <w:t>інтеграція</w:t>
      </w:r>
      <w:proofErr w:type="spellEnd"/>
      <w:r w:rsidRPr="008B6057">
        <w:rPr>
          <w:szCs w:val="28"/>
        </w:rPr>
        <w:t>”: семантико-</w:t>
      </w:r>
      <w:proofErr w:type="spellStart"/>
      <w:r w:rsidRPr="008B6057">
        <w:rPr>
          <w:szCs w:val="28"/>
        </w:rPr>
        <w:t>когнітивний</w:t>
      </w:r>
      <w:proofErr w:type="spellEnd"/>
      <w:r w:rsidRPr="008B6057">
        <w:rPr>
          <w:szCs w:val="28"/>
        </w:rPr>
        <w:t xml:space="preserve"> аспект (на </w:t>
      </w:r>
      <w:proofErr w:type="spellStart"/>
      <w:proofErr w:type="gramStart"/>
      <w:r w:rsidRPr="008B6057">
        <w:rPr>
          <w:szCs w:val="28"/>
        </w:rPr>
        <w:t>матер</w:t>
      </w:r>
      <w:proofErr w:type="gramEnd"/>
      <w:r w:rsidRPr="008B6057">
        <w:rPr>
          <w:szCs w:val="28"/>
        </w:rPr>
        <w:t>іалі</w:t>
      </w:r>
      <w:proofErr w:type="spellEnd"/>
      <w:r w:rsidRPr="008B6057">
        <w:rPr>
          <w:szCs w:val="28"/>
        </w:rPr>
        <w:t xml:space="preserve"> </w:t>
      </w:r>
      <w:proofErr w:type="spellStart"/>
      <w:r w:rsidRPr="008B6057">
        <w:rPr>
          <w:szCs w:val="28"/>
        </w:rPr>
        <w:t>англомовних</w:t>
      </w:r>
      <w:proofErr w:type="spellEnd"/>
      <w:r w:rsidRPr="008B6057">
        <w:rPr>
          <w:szCs w:val="28"/>
        </w:rPr>
        <w:t xml:space="preserve"> </w:t>
      </w:r>
      <w:proofErr w:type="spellStart"/>
      <w:r w:rsidRPr="008B6057">
        <w:rPr>
          <w:szCs w:val="28"/>
        </w:rPr>
        <w:t>документів</w:t>
      </w:r>
      <w:proofErr w:type="spellEnd"/>
      <w:r w:rsidRPr="008B6057">
        <w:rPr>
          <w:szCs w:val="28"/>
        </w:rPr>
        <w:t xml:space="preserve"> </w:t>
      </w:r>
      <w:proofErr w:type="spellStart"/>
      <w:r w:rsidRPr="008B6057">
        <w:rPr>
          <w:szCs w:val="28"/>
        </w:rPr>
        <w:t>Євросоюзу</w:t>
      </w:r>
      <w:proofErr w:type="spellEnd"/>
      <w:r w:rsidRPr="008B6057">
        <w:rPr>
          <w:szCs w:val="28"/>
        </w:rPr>
        <w:t xml:space="preserve"> та </w:t>
      </w:r>
      <w:proofErr w:type="spellStart"/>
      <w:r w:rsidRPr="008B6057">
        <w:rPr>
          <w:szCs w:val="28"/>
        </w:rPr>
        <w:t>публікацій</w:t>
      </w:r>
      <w:proofErr w:type="spellEnd"/>
      <w:r w:rsidRPr="008B6057">
        <w:rPr>
          <w:szCs w:val="28"/>
        </w:rPr>
        <w:t xml:space="preserve"> </w:t>
      </w:r>
      <w:proofErr w:type="spellStart"/>
      <w:r w:rsidRPr="008B6057">
        <w:rPr>
          <w:szCs w:val="28"/>
        </w:rPr>
        <w:t>газети</w:t>
      </w:r>
      <w:proofErr w:type="spellEnd"/>
      <w:r w:rsidRPr="008B6057">
        <w:rPr>
          <w:szCs w:val="28"/>
        </w:rPr>
        <w:t xml:space="preserve"> “</w:t>
      </w:r>
      <w:proofErr w:type="spellStart"/>
      <w:r w:rsidRPr="008B6057">
        <w:rPr>
          <w:szCs w:val="28"/>
        </w:rPr>
        <w:t>The</w:t>
      </w:r>
      <w:proofErr w:type="spellEnd"/>
      <w:r w:rsidRPr="008B6057">
        <w:rPr>
          <w:szCs w:val="28"/>
        </w:rPr>
        <w:t xml:space="preserve"> </w:t>
      </w:r>
      <w:proofErr w:type="spellStart"/>
      <w:r w:rsidRPr="008B6057">
        <w:rPr>
          <w:szCs w:val="28"/>
        </w:rPr>
        <w:t>Times</w:t>
      </w:r>
      <w:proofErr w:type="spellEnd"/>
      <w:r w:rsidRPr="008B6057">
        <w:rPr>
          <w:szCs w:val="28"/>
        </w:rPr>
        <w:t xml:space="preserve">”): </w:t>
      </w:r>
      <w:r w:rsidRPr="008B6057">
        <w:rPr>
          <w:szCs w:val="28"/>
          <w:lang w:val="uk-UA"/>
        </w:rPr>
        <w:t>Д</w:t>
      </w:r>
      <w:proofErr w:type="spellStart"/>
      <w:r w:rsidRPr="008B6057">
        <w:rPr>
          <w:szCs w:val="28"/>
        </w:rPr>
        <w:t>ис</w:t>
      </w:r>
      <w:proofErr w:type="spellEnd"/>
      <w:r w:rsidRPr="008B6057">
        <w:rPr>
          <w:szCs w:val="28"/>
        </w:rPr>
        <w:t xml:space="preserve">. … канд. </w:t>
      </w:r>
      <w:proofErr w:type="spellStart"/>
      <w:r w:rsidRPr="008B6057">
        <w:rPr>
          <w:szCs w:val="28"/>
        </w:rPr>
        <w:t>філол</w:t>
      </w:r>
      <w:proofErr w:type="spellEnd"/>
      <w:r w:rsidRPr="008B6057">
        <w:rPr>
          <w:szCs w:val="28"/>
        </w:rPr>
        <w:t xml:space="preserve">. наук: 10.02.04 / </w:t>
      </w:r>
      <w:proofErr w:type="spellStart"/>
      <w:r w:rsidRPr="008B6057">
        <w:rPr>
          <w:szCs w:val="28"/>
        </w:rPr>
        <w:t>Київський</w:t>
      </w:r>
      <w:proofErr w:type="spellEnd"/>
      <w:r w:rsidRPr="008B6057">
        <w:rPr>
          <w:szCs w:val="28"/>
        </w:rPr>
        <w:t xml:space="preserve"> </w:t>
      </w:r>
      <w:r>
        <w:rPr>
          <w:szCs w:val="28"/>
        </w:rPr>
        <w:t xml:space="preserve">нац. </w:t>
      </w:r>
      <w:proofErr w:type="spellStart"/>
      <w:r w:rsidRPr="008B6057">
        <w:rPr>
          <w:szCs w:val="28"/>
        </w:rPr>
        <w:t>лінгвіст</w:t>
      </w:r>
      <w:proofErr w:type="spellEnd"/>
      <w:r w:rsidRPr="008B6057">
        <w:rPr>
          <w:szCs w:val="28"/>
        </w:rPr>
        <w:t xml:space="preserve">. ун-т. </w:t>
      </w:r>
      <w:r>
        <w:rPr>
          <w:szCs w:val="28"/>
        </w:rPr>
        <w:t>–</w:t>
      </w:r>
      <w:r w:rsidRPr="008B6057">
        <w:rPr>
          <w:szCs w:val="28"/>
        </w:rPr>
        <w:t xml:space="preserve"> К</w:t>
      </w:r>
      <w:r>
        <w:rPr>
          <w:szCs w:val="28"/>
        </w:rPr>
        <w:t>.</w:t>
      </w:r>
      <w:r w:rsidRPr="008B6057">
        <w:rPr>
          <w:szCs w:val="28"/>
        </w:rPr>
        <w:t xml:space="preserve">, 2003. </w:t>
      </w:r>
      <w:r>
        <w:rPr>
          <w:szCs w:val="28"/>
        </w:rPr>
        <w:t>–</w:t>
      </w:r>
      <w:r w:rsidRPr="008B6057">
        <w:rPr>
          <w:szCs w:val="28"/>
        </w:rPr>
        <w:t xml:space="preserve"> 273 с. </w:t>
      </w:r>
    </w:p>
    <w:p w:rsidR="009C43EF" w:rsidRPr="008B6057" w:rsidRDefault="009C43EF" w:rsidP="009C43EF">
      <w:pPr>
        <w:pStyle w:val="affffffff1"/>
        <w:tabs>
          <w:tab w:val="left" w:pos="0"/>
        </w:tabs>
        <w:spacing w:line="360" w:lineRule="auto"/>
        <w:jc w:val="both"/>
        <w:rPr>
          <w:szCs w:val="28"/>
        </w:rPr>
      </w:pPr>
      <w:r w:rsidRPr="008B6057">
        <w:rPr>
          <w:szCs w:val="28"/>
        </w:rPr>
        <w:t xml:space="preserve">16. </w:t>
      </w:r>
      <w:r w:rsidRPr="008B6057">
        <w:rPr>
          <w:i/>
          <w:szCs w:val="28"/>
        </w:rPr>
        <w:t>Васильев Л.М.</w:t>
      </w:r>
      <w:r w:rsidRPr="008B6057">
        <w:rPr>
          <w:szCs w:val="28"/>
        </w:rPr>
        <w:t xml:space="preserve"> Современная лингвистическая семантика. – М.: Высшая школа, 1990. – 176 с.</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 xml:space="preserve">17. </w:t>
      </w:r>
      <w:r w:rsidRPr="008B6057">
        <w:rPr>
          <w:i/>
          <w:szCs w:val="28"/>
        </w:rPr>
        <w:t>Верещаг</w:t>
      </w:r>
      <w:r>
        <w:rPr>
          <w:i/>
          <w:szCs w:val="28"/>
        </w:rPr>
        <w:t>и</w:t>
      </w:r>
      <w:r w:rsidRPr="008B6057">
        <w:rPr>
          <w:i/>
          <w:szCs w:val="28"/>
        </w:rPr>
        <w:t>н Е.М., Костомаров В.Г.</w:t>
      </w:r>
      <w:r w:rsidRPr="008B6057">
        <w:rPr>
          <w:szCs w:val="28"/>
        </w:rPr>
        <w:t xml:space="preserve"> Лингвострановедческая теория слова. – М.: Русский язык, 1980. – 320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18. </w:t>
      </w:r>
      <w:proofErr w:type="spellStart"/>
      <w:r w:rsidRPr="008B6057">
        <w:rPr>
          <w:i/>
          <w:szCs w:val="28"/>
        </w:rPr>
        <w:t>Вежбицкая</w:t>
      </w:r>
      <w:proofErr w:type="spellEnd"/>
      <w:r w:rsidRPr="008B6057">
        <w:rPr>
          <w:i/>
          <w:szCs w:val="28"/>
        </w:rPr>
        <w:t xml:space="preserve"> А.</w:t>
      </w:r>
      <w:r w:rsidRPr="008B6057">
        <w:rPr>
          <w:szCs w:val="28"/>
        </w:rPr>
        <w:t xml:space="preserve"> Семантические </w:t>
      </w:r>
      <w:r>
        <w:rPr>
          <w:szCs w:val="28"/>
        </w:rPr>
        <w:t xml:space="preserve"> у</w:t>
      </w:r>
      <w:r w:rsidRPr="008B6057">
        <w:rPr>
          <w:szCs w:val="28"/>
        </w:rPr>
        <w:t xml:space="preserve">ниверсалии </w:t>
      </w:r>
      <w:r>
        <w:rPr>
          <w:szCs w:val="28"/>
        </w:rPr>
        <w:t xml:space="preserve"> </w:t>
      </w:r>
      <w:r w:rsidRPr="008B6057">
        <w:rPr>
          <w:szCs w:val="28"/>
        </w:rPr>
        <w:t>и описание языков: Пер. с англ. – М.: Языки рус</w:t>
      </w:r>
      <w:proofErr w:type="gramStart"/>
      <w:r w:rsidRPr="008B6057">
        <w:rPr>
          <w:szCs w:val="28"/>
        </w:rPr>
        <w:t>.</w:t>
      </w:r>
      <w:proofErr w:type="gramEnd"/>
      <w:r w:rsidRPr="008B6057">
        <w:rPr>
          <w:szCs w:val="28"/>
        </w:rPr>
        <w:t xml:space="preserve"> </w:t>
      </w:r>
      <w:proofErr w:type="gramStart"/>
      <w:r w:rsidRPr="008B6057">
        <w:rPr>
          <w:szCs w:val="28"/>
        </w:rPr>
        <w:t>к</w:t>
      </w:r>
      <w:proofErr w:type="gramEnd"/>
      <w:r w:rsidRPr="008B6057">
        <w:rPr>
          <w:szCs w:val="28"/>
        </w:rPr>
        <w:t>ультуры, 1999. – 780 с.</w:t>
      </w:r>
    </w:p>
    <w:p w:rsidR="009C43EF" w:rsidRPr="008B6057" w:rsidRDefault="009C43EF" w:rsidP="009C43EF">
      <w:pPr>
        <w:pStyle w:val="affffffffffffffffffff3"/>
        <w:tabs>
          <w:tab w:val="left" w:pos="0"/>
        </w:tabs>
        <w:ind w:left="0" w:right="0"/>
        <w:jc w:val="both"/>
        <w:rPr>
          <w:szCs w:val="28"/>
        </w:rPr>
      </w:pPr>
      <w:r w:rsidRPr="008B6057">
        <w:rPr>
          <w:szCs w:val="28"/>
        </w:rPr>
        <w:t>1</w:t>
      </w:r>
      <w:r w:rsidRPr="008B6057">
        <w:rPr>
          <w:szCs w:val="28"/>
          <w:lang w:val="uk-UA"/>
        </w:rPr>
        <w:t>9</w:t>
      </w:r>
      <w:r w:rsidRPr="008B6057">
        <w:rPr>
          <w:szCs w:val="28"/>
        </w:rPr>
        <w:t xml:space="preserve">. </w:t>
      </w:r>
      <w:proofErr w:type="spellStart"/>
      <w:r w:rsidRPr="008B6057">
        <w:rPr>
          <w:i/>
          <w:szCs w:val="28"/>
        </w:rPr>
        <w:t>Вежбицкая</w:t>
      </w:r>
      <w:proofErr w:type="spellEnd"/>
      <w:r w:rsidRPr="008B6057">
        <w:rPr>
          <w:i/>
          <w:szCs w:val="28"/>
        </w:rPr>
        <w:t xml:space="preserve"> А.</w:t>
      </w:r>
      <w:r w:rsidRPr="008B6057">
        <w:rPr>
          <w:szCs w:val="28"/>
        </w:rPr>
        <w:t xml:space="preserve"> Язык, культура, познание: Пер. с англ. – М.: Рус</w:t>
      </w:r>
      <w:proofErr w:type="gramStart"/>
      <w:r w:rsidRPr="008B6057">
        <w:rPr>
          <w:szCs w:val="28"/>
        </w:rPr>
        <w:t>.</w:t>
      </w:r>
      <w:proofErr w:type="gramEnd"/>
      <w:r w:rsidRPr="008B6057">
        <w:rPr>
          <w:szCs w:val="28"/>
        </w:rPr>
        <w:t xml:space="preserve"> </w:t>
      </w:r>
      <w:proofErr w:type="gramStart"/>
      <w:r w:rsidRPr="008B6057">
        <w:rPr>
          <w:szCs w:val="28"/>
        </w:rPr>
        <w:t>с</w:t>
      </w:r>
      <w:proofErr w:type="gramEnd"/>
      <w:r w:rsidRPr="008B6057">
        <w:rPr>
          <w:szCs w:val="28"/>
        </w:rPr>
        <w:t>ловари, 1996. – 411 с.</w:t>
      </w:r>
    </w:p>
    <w:p w:rsidR="009C43EF" w:rsidRPr="008B6057" w:rsidRDefault="009C43EF" w:rsidP="009C43EF">
      <w:pPr>
        <w:pStyle w:val="affffffff1"/>
        <w:tabs>
          <w:tab w:val="left" w:pos="0"/>
        </w:tabs>
        <w:spacing w:line="360" w:lineRule="auto"/>
        <w:jc w:val="both"/>
        <w:rPr>
          <w:rFonts w:ascii="Arial" w:hAnsi="Arial"/>
          <w:szCs w:val="28"/>
          <w:u w:val="single"/>
        </w:rPr>
      </w:pPr>
      <w:r w:rsidRPr="008B6057">
        <w:rPr>
          <w:szCs w:val="28"/>
        </w:rPr>
        <w:t xml:space="preserve">20. </w:t>
      </w:r>
      <w:r w:rsidRPr="008B6057">
        <w:rPr>
          <w:i/>
          <w:szCs w:val="28"/>
        </w:rPr>
        <w:t>Вихров К.Л.</w:t>
      </w:r>
      <w:r w:rsidRPr="008B6057">
        <w:rPr>
          <w:szCs w:val="28"/>
        </w:rPr>
        <w:t xml:space="preserve"> Знакомство с футболом. – К.: Реклама, 1983. – 81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21. </w:t>
      </w:r>
      <w:proofErr w:type="spellStart"/>
      <w:r w:rsidRPr="008B6057">
        <w:rPr>
          <w:i/>
          <w:szCs w:val="28"/>
        </w:rPr>
        <w:t>Витгенштейн</w:t>
      </w:r>
      <w:proofErr w:type="spellEnd"/>
      <w:r w:rsidRPr="008B6057">
        <w:rPr>
          <w:i/>
          <w:szCs w:val="28"/>
        </w:rPr>
        <w:t xml:space="preserve"> Л.</w:t>
      </w:r>
      <w:r w:rsidRPr="008B6057">
        <w:rPr>
          <w:szCs w:val="28"/>
        </w:rPr>
        <w:t xml:space="preserve"> Философские работы: в 2-х частях: Пер. с </w:t>
      </w:r>
      <w:proofErr w:type="gramStart"/>
      <w:r w:rsidRPr="008B6057">
        <w:rPr>
          <w:szCs w:val="28"/>
        </w:rPr>
        <w:t>нем</w:t>
      </w:r>
      <w:proofErr w:type="gramEnd"/>
      <w:r w:rsidRPr="008B6057">
        <w:rPr>
          <w:szCs w:val="28"/>
        </w:rPr>
        <w:t xml:space="preserve">. – М.: </w:t>
      </w:r>
      <w:proofErr w:type="spellStart"/>
      <w:r w:rsidRPr="008B6057">
        <w:rPr>
          <w:szCs w:val="28"/>
        </w:rPr>
        <w:t>Гнозис</w:t>
      </w:r>
      <w:proofErr w:type="spellEnd"/>
      <w:r w:rsidRPr="008B6057">
        <w:rPr>
          <w:szCs w:val="28"/>
        </w:rPr>
        <w:t xml:space="preserve">, 1994. – 612 с. </w:t>
      </w:r>
    </w:p>
    <w:p w:rsidR="009C43EF" w:rsidRPr="008B6057" w:rsidRDefault="009C43EF" w:rsidP="009C43EF">
      <w:pPr>
        <w:pStyle w:val="affffffff1"/>
        <w:spacing w:line="360" w:lineRule="auto"/>
        <w:jc w:val="both"/>
        <w:rPr>
          <w:szCs w:val="28"/>
        </w:rPr>
      </w:pPr>
      <w:r w:rsidRPr="008B6057">
        <w:rPr>
          <w:szCs w:val="28"/>
        </w:rPr>
        <w:t xml:space="preserve">22. </w:t>
      </w:r>
      <w:r w:rsidRPr="008B6057">
        <w:rPr>
          <w:i/>
          <w:szCs w:val="28"/>
        </w:rPr>
        <w:t>Володина М.Н.</w:t>
      </w:r>
      <w:r w:rsidRPr="008B6057">
        <w:rPr>
          <w:szCs w:val="28"/>
        </w:rPr>
        <w:t xml:space="preserve"> Информационная природа термина // Филологические науки. – 1996. - №1. – С. 90-94.</w:t>
      </w:r>
    </w:p>
    <w:p w:rsidR="009C43EF" w:rsidRPr="008B6057" w:rsidRDefault="009C43EF" w:rsidP="009C43EF">
      <w:pPr>
        <w:pStyle w:val="affffffff1"/>
        <w:spacing w:line="360" w:lineRule="auto"/>
        <w:jc w:val="both"/>
        <w:rPr>
          <w:szCs w:val="28"/>
        </w:rPr>
      </w:pPr>
      <w:r w:rsidRPr="008B6057">
        <w:rPr>
          <w:szCs w:val="28"/>
        </w:rPr>
        <w:t xml:space="preserve">23. </w:t>
      </w:r>
      <w:r w:rsidRPr="008B6057">
        <w:rPr>
          <w:i/>
          <w:szCs w:val="28"/>
        </w:rPr>
        <w:t>Володина М.Н.</w:t>
      </w:r>
      <w:r w:rsidRPr="008B6057">
        <w:rPr>
          <w:szCs w:val="28"/>
        </w:rPr>
        <w:t xml:space="preserve"> </w:t>
      </w:r>
      <w:proofErr w:type="spellStart"/>
      <w:r w:rsidRPr="008B6057">
        <w:rPr>
          <w:szCs w:val="28"/>
        </w:rPr>
        <w:t>Когнитивно</w:t>
      </w:r>
      <w:proofErr w:type="spellEnd"/>
      <w:r w:rsidRPr="008B6057">
        <w:rPr>
          <w:szCs w:val="28"/>
        </w:rPr>
        <w:t>-информационная природа термина (на материале терминологии средств массовой информации). – М.: Из</w:t>
      </w:r>
      <w:r>
        <w:rPr>
          <w:szCs w:val="28"/>
        </w:rPr>
        <w:t>д</w:t>
      </w:r>
      <w:r w:rsidRPr="008B6057">
        <w:rPr>
          <w:szCs w:val="28"/>
        </w:rPr>
        <w:t xml:space="preserve">-во МГУ, 2000. – 128 с. </w:t>
      </w:r>
    </w:p>
    <w:p w:rsidR="009C43EF" w:rsidRPr="008B6057" w:rsidRDefault="009C43EF" w:rsidP="009C43EF">
      <w:pPr>
        <w:pStyle w:val="affffffff1"/>
        <w:spacing w:line="360" w:lineRule="auto"/>
        <w:jc w:val="both"/>
        <w:rPr>
          <w:szCs w:val="28"/>
        </w:rPr>
      </w:pPr>
      <w:r w:rsidRPr="008B6057">
        <w:rPr>
          <w:szCs w:val="28"/>
        </w:rPr>
        <w:t xml:space="preserve">24. </w:t>
      </w:r>
      <w:r w:rsidRPr="008B6057">
        <w:rPr>
          <w:i/>
          <w:szCs w:val="28"/>
        </w:rPr>
        <w:t>Выготский Л.С.</w:t>
      </w:r>
      <w:r w:rsidRPr="008B6057">
        <w:rPr>
          <w:szCs w:val="28"/>
        </w:rPr>
        <w:t xml:space="preserve"> Мышление и речь. – М.: Лабиринт, 1996. – 415 с.</w:t>
      </w:r>
    </w:p>
    <w:p w:rsidR="009C43EF" w:rsidRPr="008B6057" w:rsidRDefault="009C43EF" w:rsidP="009C43EF">
      <w:pPr>
        <w:pStyle w:val="affffffff1"/>
        <w:spacing w:line="360" w:lineRule="auto"/>
        <w:jc w:val="both"/>
        <w:rPr>
          <w:szCs w:val="28"/>
        </w:rPr>
      </w:pPr>
      <w:r w:rsidRPr="008B6057">
        <w:rPr>
          <w:szCs w:val="28"/>
        </w:rPr>
        <w:t xml:space="preserve">25. </w:t>
      </w:r>
      <w:r w:rsidRPr="008B6057">
        <w:rPr>
          <w:i/>
          <w:szCs w:val="28"/>
        </w:rPr>
        <w:t>Гайсина Р.М.</w:t>
      </w:r>
      <w:r w:rsidRPr="008B6057">
        <w:rPr>
          <w:szCs w:val="28"/>
        </w:rPr>
        <w:t xml:space="preserve"> Принципы </w:t>
      </w:r>
      <w:proofErr w:type="spellStart"/>
      <w:r w:rsidRPr="008B6057">
        <w:rPr>
          <w:szCs w:val="28"/>
        </w:rPr>
        <w:t>когнитивизма</w:t>
      </w:r>
      <w:proofErr w:type="spellEnd"/>
      <w:r w:rsidRPr="008B6057">
        <w:rPr>
          <w:szCs w:val="28"/>
        </w:rPr>
        <w:t xml:space="preserve"> в обучении лингвистическим знаниям // Образование, язык, культура на рубеже XX-XXI веков: Материалы  международной  научной конференции. – Ч.1. </w:t>
      </w:r>
      <w:r>
        <w:rPr>
          <w:szCs w:val="28"/>
        </w:rPr>
        <w:t xml:space="preserve">– </w:t>
      </w:r>
      <w:r w:rsidRPr="008B6057">
        <w:rPr>
          <w:szCs w:val="28"/>
        </w:rPr>
        <w:t>Уфа: Из</w:t>
      </w:r>
      <w:r>
        <w:rPr>
          <w:szCs w:val="28"/>
        </w:rPr>
        <w:t>д</w:t>
      </w:r>
      <w:r w:rsidRPr="008B6057">
        <w:rPr>
          <w:szCs w:val="28"/>
        </w:rPr>
        <w:t>-во Башкирского ун-та, 1998. – С. 94-96.</w:t>
      </w:r>
    </w:p>
    <w:p w:rsidR="009C43EF" w:rsidRPr="008B6057" w:rsidRDefault="009C43EF" w:rsidP="009C43EF">
      <w:pPr>
        <w:pStyle w:val="affffffff1"/>
        <w:spacing w:line="360" w:lineRule="auto"/>
        <w:jc w:val="both"/>
        <w:rPr>
          <w:szCs w:val="28"/>
        </w:rPr>
      </w:pPr>
      <w:r w:rsidRPr="008B6057">
        <w:rPr>
          <w:szCs w:val="28"/>
        </w:rPr>
        <w:t xml:space="preserve">26. </w:t>
      </w:r>
      <w:r w:rsidRPr="008B6057">
        <w:rPr>
          <w:i/>
          <w:szCs w:val="28"/>
        </w:rPr>
        <w:t>Гак В.Г.</w:t>
      </w:r>
      <w:r w:rsidRPr="008B6057">
        <w:rPr>
          <w:szCs w:val="28"/>
        </w:rPr>
        <w:t xml:space="preserve"> Пространство мысли (опыт систематизации слов ментального поля) // Логический анализ языка. Ментальные действия. </w:t>
      </w:r>
      <w:r>
        <w:rPr>
          <w:szCs w:val="28"/>
        </w:rPr>
        <w:t>–</w:t>
      </w:r>
      <w:r w:rsidRPr="008B6057">
        <w:rPr>
          <w:szCs w:val="28"/>
        </w:rPr>
        <w:t xml:space="preserve"> М.: Наука, 1993. </w:t>
      </w:r>
      <w:r>
        <w:rPr>
          <w:szCs w:val="28"/>
        </w:rPr>
        <w:t>–</w:t>
      </w:r>
      <w:r w:rsidRPr="008B6057">
        <w:rPr>
          <w:szCs w:val="28"/>
        </w:rPr>
        <w:t xml:space="preserve"> С. 22-29. </w:t>
      </w:r>
    </w:p>
    <w:p w:rsidR="009C43EF" w:rsidRPr="008B6057" w:rsidRDefault="009C43EF" w:rsidP="009C43EF">
      <w:pPr>
        <w:pStyle w:val="affffffff1"/>
        <w:spacing w:line="360" w:lineRule="auto"/>
        <w:jc w:val="both"/>
        <w:rPr>
          <w:szCs w:val="28"/>
        </w:rPr>
      </w:pPr>
      <w:r w:rsidRPr="008B6057">
        <w:rPr>
          <w:szCs w:val="28"/>
        </w:rPr>
        <w:t xml:space="preserve">27. </w:t>
      </w:r>
      <w:r w:rsidRPr="008B6057">
        <w:rPr>
          <w:i/>
          <w:szCs w:val="28"/>
        </w:rPr>
        <w:t>Гак В.Г.</w:t>
      </w:r>
      <w:r w:rsidRPr="008B6057">
        <w:rPr>
          <w:szCs w:val="28"/>
        </w:rPr>
        <w:t xml:space="preserve"> </w:t>
      </w:r>
      <w:r>
        <w:rPr>
          <w:szCs w:val="28"/>
        </w:rPr>
        <w:t xml:space="preserve"> </w:t>
      </w:r>
      <w:r w:rsidRPr="008B6057">
        <w:rPr>
          <w:szCs w:val="28"/>
        </w:rPr>
        <w:t xml:space="preserve">Языковые </w:t>
      </w:r>
      <w:r>
        <w:rPr>
          <w:szCs w:val="28"/>
        </w:rPr>
        <w:t xml:space="preserve">   </w:t>
      </w:r>
      <w:r w:rsidRPr="008B6057">
        <w:rPr>
          <w:szCs w:val="28"/>
        </w:rPr>
        <w:t xml:space="preserve">преобразования. – </w:t>
      </w:r>
      <w:r>
        <w:rPr>
          <w:szCs w:val="28"/>
        </w:rPr>
        <w:t xml:space="preserve">  </w:t>
      </w:r>
      <w:r w:rsidRPr="008B6057">
        <w:rPr>
          <w:szCs w:val="28"/>
        </w:rPr>
        <w:t xml:space="preserve">М.: </w:t>
      </w:r>
      <w:r>
        <w:rPr>
          <w:szCs w:val="28"/>
        </w:rPr>
        <w:t xml:space="preserve">  </w:t>
      </w:r>
      <w:r w:rsidRPr="008B6057">
        <w:rPr>
          <w:szCs w:val="28"/>
        </w:rPr>
        <w:t xml:space="preserve">Языки </w:t>
      </w:r>
      <w:r>
        <w:rPr>
          <w:szCs w:val="28"/>
        </w:rPr>
        <w:t xml:space="preserve">   </w:t>
      </w:r>
      <w:r w:rsidRPr="008B6057">
        <w:rPr>
          <w:szCs w:val="28"/>
        </w:rPr>
        <w:t>рус</w:t>
      </w:r>
      <w:proofErr w:type="gramStart"/>
      <w:r w:rsidRPr="008B6057">
        <w:rPr>
          <w:szCs w:val="28"/>
        </w:rPr>
        <w:t>.</w:t>
      </w:r>
      <w:proofErr w:type="gramEnd"/>
      <w:r w:rsidRPr="008B6057">
        <w:rPr>
          <w:szCs w:val="28"/>
        </w:rPr>
        <w:t xml:space="preserve"> </w:t>
      </w:r>
      <w:r>
        <w:rPr>
          <w:szCs w:val="28"/>
        </w:rPr>
        <w:t xml:space="preserve"> </w:t>
      </w:r>
      <w:proofErr w:type="gramStart"/>
      <w:r w:rsidRPr="008B6057">
        <w:rPr>
          <w:szCs w:val="28"/>
        </w:rPr>
        <w:t>к</w:t>
      </w:r>
      <w:proofErr w:type="gramEnd"/>
      <w:r w:rsidRPr="008B6057">
        <w:rPr>
          <w:szCs w:val="28"/>
        </w:rPr>
        <w:t>ультуры, 1998. – 768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28. </w:t>
      </w:r>
      <w:proofErr w:type="spellStart"/>
      <w:r w:rsidRPr="008B6057">
        <w:rPr>
          <w:i/>
          <w:szCs w:val="28"/>
        </w:rPr>
        <w:t>Гаркавый</w:t>
      </w:r>
      <w:proofErr w:type="spellEnd"/>
      <w:r w:rsidRPr="008B6057">
        <w:rPr>
          <w:i/>
          <w:szCs w:val="28"/>
        </w:rPr>
        <w:t xml:space="preserve"> А.</w:t>
      </w:r>
      <w:r w:rsidRPr="008B6057">
        <w:rPr>
          <w:szCs w:val="28"/>
        </w:rPr>
        <w:t xml:space="preserve"> От </w:t>
      </w:r>
      <w:proofErr w:type="spellStart"/>
      <w:r w:rsidRPr="008B6057">
        <w:rPr>
          <w:szCs w:val="28"/>
        </w:rPr>
        <w:t>бирича</w:t>
      </w:r>
      <w:proofErr w:type="spellEnd"/>
      <w:r w:rsidRPr="008B6057">
        <w:rPr>
          <w:szCs w:val="28"/>
        </w:rPr>
        <w:t xml:space="preserve"> до “</w:t>
      </w:r>
      <w:proofErr w:type="gramStart"/>
      <w:r w:rsidRPr="008B6057">
        <w:rPr>
          <w:szCs w:val="28"/>
        </w:rPr>
        <w:t>аукцион-бриджа</w:t>
      </w:r>
      <w:proofErr w:type="gramEnd"/>
      <w:r w:rsidRPr="008B6057">
        <w:rPr>
          <w:szCs w:val="28"/>
        </w:rPr>
        <w:t xml:space="preserve">” // Бридж-ревю. </w:t>
      </w:r>
      <w:r>
        <w:rPr>
          <w:szCs w:val="28"/>
        </w:rPr>
        <w:t xml:space="preserve">– </w:t>
      </w:r>
      <w:r w:rsidRPr="008B6057">
        <w:rPr>
          <w:szCs w:val="28"/>
        </w:rPr>
        <w:t xml:space="preserve">1994. </w:t>
      </w:r>
      <w:r>
        <w:rPr>
          <w:szCs w:val="28"/>
        </w:rPr>
        <w:t>–</w:t>
      </w:r>
      <w:r w:rsidRPr="008B6057">
        <w:rPr>
          <w:szCs w:val="28"/>
        </w:rPr>
        <w:t>№1(1).</w:t>
      </w:r>
      <w:r>
        <w:rPr>
          <w:szCs w:val="28"/>
        </w:rPr>
        <w:t xml:space="preserve"> –</w:t>
      </w:r>
      <w:r w:rsidRPr="008B6057">
        <w:rPr>
          <w:szCs w:val="28"/>
        </w:rPr>
        <w:t xml:space="preserve"> С. 6-9. </w:t>
      </w:r>
    </w:p>
    <w:p w:rsidR="009C43EF" w:rsidRPr="008B6057" w:rsidRDefault="009C43EF" w:rsidP="009C43EF">
      <w:pPr>
        <w:pStyle w:val="affffffff1"/>
        <w:tabs>
          <w:tab w:val="left" w:pos="0"/>
        </w:tabs>
        <w:spacing w:line="360" w:lineRule="auto"/>
        <w:jc w:val="both"/>
        <w:rPr>
          <w:szCs w:val="28"/>
        </w:rPr>
      </w:pPr>
      <w:r w:rsidRPr="008B6057">
        <w:rPr>
          <w:szCs w:val="28"/>
        </w:rPr>
        <w:t xml:space="preserve">29. </w:t>
      </w:r>
      <w:proofErr w:type="spellStart"/>
      <w:r w:rsidRPr="008B6057">
        <w:rPr>
          <w:i/>
          <w:szCs w:val="28"/>
        </w:rPr>
        <w:t>Гаркавый</w:t>
      </w:r>
      <w:proofErr w:type="spellEnd"/>
      <w:r w:rsidRPr="008B6057">
        <w:rPr>
          <w:i/>
          <w:szCs w:val="28"/>
        </w:rPr>
        <w:t xml:space="preserve"> А.</w:t>
      </w:r>
      <w:r w:rsidRPr="008B6057">
        <w:rPr>
          <w:szCs w:val="28"/>
        </w:rPr>
        <w:t xml:space="preserve"> От </w:t>
      </w:r>
      <w:proofErr w:type="gramStart"/>
      <w:r w:rsidRPr="008B6057">
        <w:rPr>
          <w:szCs w:val="28"/>
        </w:rPr>
        <w:t>бридж-аукциона</w:t>
      </w:r>
      <w:proofErr w:type="gramEnd"/>
      <w:r w:rsidRPr="008B6057">
        <w:rPr>
          <w:szCs w:val="28"/>
        </w:rPr>
        <w:t xml:space="preserve"> до контракт-бриджа // Бридж-ревю. – 1995. </w:t>
      </w:r>
      <w:r>
        <w:rPr>
          <w:szCs w:val="28"/>
        </w:rPr>
        <w:t>–</w:t>
      </w:r>
      <w:r w:rsidRPr="008B6057">
        <w:rPr>
          <w:szCs w:val="28"/>
        </w:rPr>
        <w:t xml:space="preserve"> №1(3). – С. 11-15.</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 xml:space="preserve">30. </w:t>
      </w:r>
      <w:r w:rsidRPr="008B6057">
        <w:rPr>
          <w:i/>
          <w:szCs w:val="28"/>
        </w:rPr>
        <w:t xml:space="preserve">Гафарова Г.В., </w:t>
      </w:r>
      <w:proofErr w:type="spellStart"/>
      <w:r w:rsidRPr="008B6057">
        <w:rPr>
          <w:i/>
          <w:szCs w:val="28"/>
        </w:rPr>
        <w:t>Кильдибекова</w:t>
      </w:r>
      <w:proofErr w:type="spellEnd"/>
      <w:r w:rsidRPr="008B6057">
        <w:rPr>
          <w:i/>
          <w:szCs w:val="28"/>
        </w:rPr>
        <w:t xml:space="preserve"> Т. А.</w:t>
      </w:r>
      <w:r w:rsidRPr="008B6057">
        <w:rPr>
          <w:szCs w:val="28"/>
        </w:rPr>
        <w:t xml:space="preserve"> Когнитивные аспекты лексической системы языка. – Уфа: Из</w:t>
      </w:r>
      <w:r>
        <w:rPr>
          <w:szCs w:val="28"/>
        </w:rPr>
        <w:t>д</w:t>
      </w:r>
      <w:r w:rsidRPr="008B6057">
        <w:rPr>
          <w:szCs w:val="28"/>
        </w:rPr>
        <w:t>-во Башкирского ун-та,  1998. – 180 с.</w:t>
      </w:r>
    </w:p>
    <w:p w:rsidR="009C43EF" w:rsidRPr="008B6057" w:rsidRDefault="009C43EF" w:rsidP="009C43EF">
      <w:pPr>
        <w:pStyle w:val="affffffff1"/>
        <w:tabs>
          <w:tab w:val="left" w:pos="0"/>
          <w:tab w:val="left" w:pos="142"/>
        </w:tabs>
        <w:spacing w:line="360" w:lineRule="auto"/>
        <w:jc w:val="both"/>
        <w:rPr>
          <w:rFonts w:ascii="Arial" w:hAnsi="Arial"/>
          <w:szCs w:val="28"/>
        </w:rPr>
      </w:pPr>
      <w:r w:rsidRPr="008B6057">
        <w:rPr>
          <w:szCs w:val="28"/>
        </w:rPr>
        <w:t xml:space="preserve">31. </w:t>
      </w:r>
      <w:proofErr w:type="spellStart"/>
      <w:r w:rsidRPr="008B6057">
        <w:rPr>
          <w:i/>
          <w:szCs w:val="28"/>
        </w:rPr>
        <w:t>Гнаповская</w:t>
      </w:r>
      <w:proofErr w:type="spellEnd"/>
      <w:r w:rsidRPr="008B6057">
        <w:rPr>
          <w:i/>
          <w:szCs w:val="28"/>
        </w:rPr>
        <w:t xml:space="preserve"> Л.В. </w:t>
      </w:r>
      <w:proofErr w:type="spellStart"/>
      <w:r w:rsidRPr="008B6057">
        <w:rPr>
          <w:szCs w:val="28"/>
        </w:rPr>
        <w:t>Лингвокогнитивные</w:t>
      </w:r>
      <w:proofErr w:type="spellEnd"/>
      <w:r w:rsidRPr="008B6057">
        <w:rPr>
          <w:szCs w:val="28"/>
        </w:rPr>
        <w:t xml:space="preserve"> и </w:t>
      </w:r>
      <w:proofErr w:type="spellStart"/>
      <w:r w:rsidRPr="008B6057">
        <w:rPr>
          <w:szCs w:val="28"/>
        </w:rPr>
        <w:t>лингвокультурологические</w:t>
      </w:r>
      <w:proofErr w:type="spellEnd"/>
      <w:r w:rsidRPr="008B6057">
        <w:rPr>
          <w:szCs w:val="28"/>
        </w:rPr>
        <w:t xml:space="preserve"> характеристики английских антропонимов германского происхождения: </w:t>
      </w:r>
      <w:r w:rsidRPr="008B6057">
        <w:rPr>
          <w:szCs w:val="28"/>
          <w:lang w:val="uk-UA"/>
        </w:rPr>
        <w:t>Д</w:t>
      </w:r>
      <w:proofErr w:type="spellStart"/>
      <w:r w:rsidRPr="008B6057">
        <w:rPr>
          <w:szCs w:val="28"/>
        </w:rPr>
        <w:t>ис</w:t>
      </w:r>
      <w:proofErr w:type="spellEnd"/>
      <w:r w:rsidRPr="008B6057">
        <w:rPr>
          <w:szCs w:val="28"/>
        </w:rPr>
        <w:t>. …</w:t>
      </w:r>
      <w:r>
        <w:rPr>
          <w:szCs w:val="28"/>
        </w:rPr>
        <w:t xml:space="preserve"> </w:t>
      </w:r>
      <w:r w:rsidRPr="008B6057">
        <w:rPr>
          <w:szCs w:val="28"/>
        </w:rPr>
        <w:t xml:space="preserve">канд. </w:t>
      </w:r>
      <w:r>
        <w:rPr>
          <w:szCs w:val="28"/>
        </w:rPr>
        <w:t xml:space="preserve"> </w:t>
      </w:r>
      <w:proofErr w:type="spellStart"/>
      <w:r w:rsidRPr="008B6057">
        <w:rPr>
          <w:szCs w:val="28"/>
        </w:rPr>
        <w:t>филол</w:t>
      </w:r>
      <w:proofErr w:type="spellEnd"/>
      <w:r w:rsidRPr="008B6057">
        <w:rPr>
          <w:szCs w:val="28"/>
        </w:rPr>
        <w:t xml:space="preserve">. </w:t>
      </w:r>
      <w:r>
        <w:rPr>
          <w:szCs w:val="28"/>
        </w:rPr>
        <w:t xml:space="preserve"> </w:t>
      </w:r>
      <w:r w:rsidRPr="008B6057">
        <w:rPr>
          <w:szCs w:val="28"/>
        </w:rPr>
        <w:t xml:space="preserve">наук: </w:t>
      </w:r>
      <w:r>
        <w:rPr>
          <w:szCs w:val="28"/>
        </w:rPr>
        <w:t xml:space="preserve">  </w:t>
      </w:r>
      <w:r w:rsidRPr="008B6057">
        <w:rPr>
          <w:szCs w:val="28"/>
        </w:rPr>
        <w:t xml:space="preserve">10.02.04 / </w:t>
      </w:r>
      <w:r>
        <w:rPr>
          <w:szCs w:val="28"/>
        </w:rPr>
        <w:t xml:space="preserve"> </w:t>
      </w:r>
      <w:r w:rsidRPr="008B6057">
        <w:rPr>
          <w:szCs w:val="28"/>
        </w:rPr>
        <w:t xml:space="preserve">Киевский </w:t>
      </w:r>
      <w:r>
        <w:rPr>
          <w:szCs w:val="28"/>
        </w:rPr>
        <w:t xml:space="preserve">  гос.   </w:t>
      </w:r>
      <w:r w:rsidRPr="008B6057">
        <w:rPr>
          <w:szCs w:val="28"/>
        </w:rPr>
        <w:t>лингвист</w:t>
      </w:r>
      <w:proofErr w:type="gramStart"/>
      <w:r w:rsidRPr="008B6057">
        <w:rPr>
          <w:szCs w:val="28"/>
        </w:rPr>
        <w:t>.</w:t>
      </w:r>
      <w:proofErr w:type="gramEnd"/>
      <w:r w:rsidRPr="008B6057">
        <w:rPr>
          <w:szCs w:val="28"/>
        </w:rPr>
        <w:t xml:space="preserve"> </w:t>
      </w:r>
      <w:r>
        <w:rPr>
          <w:szCs w:val="28"/>
        </w:rPr>
        <w:t xml:space="preserve">   </w:t>
      </w:r>
      <w:proofErr w:type="gramStart"/>
      <w:r w:rsidRPr="008B6057">
        <w:rPr>
          <w:szCs w:val="28"/>
        </w:rPr>
        <w:t>у</w:t>
      </w:r>
      <w:proofErr w:type="gramEnd"/>
      <w:r w:rsidRPr="008B6057">
        <w:rPr>
          <w:szCs w:val="28"/>
        </w:rPr>
        <w:t xml:space="preserve">н-т. </w:t>
      </w:r>
      <w:r>
        <w:rPr>
          <w:szCs w:val="28"/>
        </w:rPr>
        <w:t>–</w:t>
      </w:r>
      <w:r w:rsidRPr="008B6057">
        <w:rPr>
          <w:szCs w:val="28"/>
        </w:rPr>
        <w:t xml:space="preserve"> </w:t>
      </w:r>
      <w:r>
        <w:rPr>
          <w:szCs w:val="28"/>
        </w:rPr>
        <w:t xml:space="preserve"> </w:t>
      </w:r>
      <w:r w:rsidRPr="008B6057">
        <w:rPr>
          <w:szCs w:val="28"/>
        </w:rPr>
        <w:t>К</w:t>
      </w:r>
      <w:r>
        <w:rPr>
          <w:szCs w:val="28"/>
        </w:rPr>
        <w:t>.</w:t>
      </w:r>
      <w:r w:rsidRPr="008B6057">
        <w:rPr>
          <w:szCs w:val="28"/>
        </w:rPr>
        <w:t xml:space="preserve">, 1999. </w:t>
      </w:r>
      <w:r>
        <w:rPr>
          <w:szCs w:val="28"/>
        </w:rPr>
        <w:t>–</w:t>
      </w:r>
      <w:r w:rsidRPr="008B6057">
        <w:rPr>
          <w:szCs w:val="28"/>
        </w:rPr>
        <w:t xml:space="preserve"> 213 с. </w:t>
      </w:r>
    </w:p>
    <w:p w:rsidR="009C43EF" w:rsidRPr="008B6057" w:rsidRDefault="009C43EF" w:rsidP="009C43EF">
      <w:pPr>
        <w:pStyle w:val="affffffff1"/>
        <w:tabs>
          <w:tab w:val="left" w:pos="0"/>
        </w:tabs>
        <w:spacing w:line="360" w:lineRule="auto"/>
        <w:jc w:val="both"/>
        <w:rPr>
          <w:szCs w:val="28"/>
        </w:rPr>
      </w:pPr>
      <w:r w:rsidRPr="008B6057">
        <w:rPr>
          <w:szCs w:val="28"/>
        </w:rPr>
        <w:t xml:space="preserve">32. </w:t>
      </w:r>
      <w:proofErr w:type="gramStart"/>
      <w:r w:rsidRPr="008B6057">
        <w:rPr>
          <w:i/>
          <w:szCs w:val="28"/>
        </w:rPr>
        <w:t>Гессе</w:t>
      </w:r>
      <w:proofErr w:type="gramEnd"/>
      <w:r w:rsidRPr="008B6057">
        <w:rPr>
          <w:i/>
          <w:szCs w:val="28"/>
        </w:rPr>
        <w:t xml:space="preserve"> Г.</w:t>
      </w:r>
      <w:r w:rsidRPr="008B6057">
        <w:rPr>
          <w:szCs w:val="28"/>
        </w:rPr>
        <w:t xml:space="preserve"> Собрание сочинений: в 8 томах: Пер. с </w:t>
      </w:r>
      <w:proofErr w:type="gramStart"/>
      <w:r w:rsidRPr="008B6057">
        <w:rPr>
          <w:szCs w:val="28"/>
        </w:rPr>
        <w:t>нем</w:t>
      </w:r>
      <w:proofErr w:type="gramEnd"/>
      <w:r w:rsidRPr="008B6057">
        <w:rPr>
          <w:szCs w:val="28"/>
        </w:rPr>
        <w:t>. – Харьков: Фолио,  1994. –  Т.5.</w:t>
      </w:r>
      <w:r>
        <w:rPr>
          <w:szCs w:val="28"/>
        </w:rPr>
        <w:t xml:space="preserve"> –</w:t>
      </w:r>
      <w:r w:rsidRPr="008B6057">
        <w:rPr>
          <w:szCs w:val="28"/>
        </w:rPr>
        <w:t xml:space="preserve"> 480 с.</w:t>
      </w:r>
    </w:p>
    <w:p w:rsidR="009C43EF" w:rsidRPr="008B6057" w:rsidRDefault="009C43EF" w:rsidP="009C43EF">
      <w:pPr>
        <w:pStyle w:val="affffffff1"/>
        <w:tabs>
          <w:tab w:val="left" w:pos="0"/>
        </w:tabs>
        <w:spacing w:line="360" w:lineRule="auto"/>
        <w:jc w:val="both"/>
        <w:rPr>
          <w:szCs w:val="28"/>
        </w:rPr>
      </w:pPr>
      <w:r w:rsidRPr="008B6057">
        <w:rPr>
          <w:szCs w:val="28"/>
        </w:rPr>
        <w:t xml:space="preserve">33. </w:t>
      </w:r>
      <w:proofErr w:type="spellStart"/>
      <w:r w:rsidRPr="008B6057">
        <w:rPr>
          <w:i/>
          <w:szCs w:val="28"/>
        </w:rPr>
        <w:t>Гулыга</w:t>
      </w:r>
      <w:proofErr w:type="spellEnd"/>
      <w:r w:rsidRPr="008B6057">
        <w:rPr>
          <w:i/>
          <w:szCs w:val="28"/>
        </w:rPr>
        <w:t xml:space="preserve"> Е.В., </w:t>
      </w:r>
      <w:proofErr w:type="spellStart"/>
      <w:r w:rsidRPr="008B6057">
        <w:rPr>
          <w:i/>
          <w:szCs w:val="28"/>
        </w:rPr>
        <w:t>Шендельс</w:t>
      </w:r>
      <w:proofErr w:type="spellEnd"/>
      <w:r w:rsidRPr="008B6057">
        <w:rPr>
          <w:i/>
          <w:szCs w:val="28"/>
        </w:rPr>
        <w:t xml:space="preserve"> Е.И.</w:t>
      </w:r>
      <w:r w:rsidRPr="008B6057">
        <w:rPr>
          <w:szCs w:val="28"/>
        </w:rPr>
        <w:t xml:space="preserve"> Грамматико-лексические поля в современном немецком языке. – М.: Просвещение, 1969. – 182 с. </w:t>
      </w:r>
    </w:p>
    <w:p w:rsidR="009C43EF" w:rsidRPr="008B6057" w:rsidRDefault="009C43EF" w:rsidP="009C43EF">
      <w:pPr>
        <w:pStyle w:val="affffffff1"/>
        <w:tabs>
          <w:tab w:val="left" w:pos="0"/>
        </w:tabs>
        <w:spacing w:line="360" w:lineRule="auto"/>
        <w:jc w:val="both"/>
        <w:rPr>
          <w:szCs w:val="28"/>
        </w:rPr>
      </w:pPr>
      <w:r w:rsidRPr="008B6057">
        <w:rPr>
          <w:szCs w:val="28"/>
        </w:rPr>
        <w:t xml:space="preserve">34. </w:t>
      </w:r>
      <w:r w:rsidRPr="008B6057">
        <w:rPr>
          <w:i/>
          <w:szCs w:val="28"/>
        </w:rPr>
        <w:t>Гумбольдт В. фон.</w:t>
      </w:r>
      <w:r w:rsidRPr="008B6057">
        <w:rPr>
          <w:szCs w:val="28"/>
        </w:rPr>
        <w:t xml:space="preserve"> Избранные труды по языкознанию:  Пер. с </w:t>
      </w:r>
      <w:proofErr w:type="gramStart"/>
      <w:r w:rsidRPr="008B6057">
        <w:rPr>
          <w:szCs w:val="28"/>
        </w:rPr>
        <w:t>нем</w:t>
      </w:r>
      <w:proofErr w:type="gramEnd"/>
      <w:r w:rsidRPr="008B6057">
        <w:rPr>
          <w:szCs w:val="28"/>
        </w:rPr>
        <w:t>. – М.: Прогресс, 1984. – 397 с.</w:t>
      </w:r>
    </w:p>
    <w:p w:rsidR="009C43EF" w:rsidRPr="008B6057" w:rsidRDefault="009C43EF" w:rsidP="009C43EF">
      <w:pPr>
        <w:pStyle w:val="affffffff1"/>
        <w:spacing w:line="360" w:lineRule="auto"/>
        <w:jc w:val="both"/>
        <w:rPr>
          <w:szCs w:val="28"/>
        </w:rPr>
      </w:pPr>
      <w:r w:rsidRPr="008B6057">
        <w:rPr>
          <w:szCs w:val="28"/>
        </w:rPr>
        <w:t xml:space="preserve">35. </w:t>
      </w:r>
      <w:r w:rsidRPr="008B6057">
        <w:rPr>
          <w:i/>
          <w:szCs w:val="28"/>
        </w:rPr>
        <w:t>Даниленко В.П.</w:t>
      </w:r>
      <w:r w:rsidRPr="008B6057">
        <w:rPr>
          <w:szCs w:val="28"/>
        </w:rPr>
        <w:t xml:space="preserve"> Русская терминология: опыт лингвистического описания. – М.: Наука, 1977. – 246 с.</w:t>
      </w:r>
    </w:p>
    <w:p w:rsidR="009C43EF" w:rsidRPr="008B6057" w:rsidRDefault="009C43EF" w:rsidP="009C43EF">
      <w:pPr>
        <w:pStyle w:val="affffffff1"/>
        <w:tabs>
          <w:tab w:val="left" w:pos="0"/>
        </w:tabs>
        <w:spacing w:line="360" w:lineRule="auto"/>
        <w:jc w:val="both"/>
        <w:rPr>
          <w:szCs w:val="28"/>
        </w:rPr>
      </w:pPr>
      <w:r w:rsidRPr="008B6057">
        <w:rPr>
          <w:szCs w:val="28"/>
        </w:rPr>
        <w:t xml:space="preserve">36. </w:t>
      </w:r>
      <w:r w:rsidRPr="008B6057">
        <w:rPr>
          <w:i/>
          <w:szCs w:val="28"/>
        </w:rPr>
        <w:t>Дейк Т.,</w:t>
      </w:r>
      <w:proofErr w:type="spellStart"/>
      <w:r w:rsidRPr="008B6057">
        <w:rPr>
          <w:i/>
          <w:szCs w:val="28"/>
        </w:rPr>
        <w:t>ван</w:t>
      </w:r>
      <w:proofErr w:type="spellEnd"/>
      <w:r w:rsidRPr="008B6057">
        <w:rPr>
          <w:i/>
          <w:szCs w:val="28"/>
        </w:rPr>
        <w:t xml:space="preserve">. </w:t>
      </w:r>
      <w:r w:rsidRPr="008B6057">
        <w:rPr>
          <w:szCs w:val="28"/>
        </w:rPr>
        <w:t>Язык.</w:t>
      </w:r>
      <w:r>
        <w:rPr>
          <w:szCs w:val="28"/>
        </w:rPr>
        <w:t xml:space="preserve"> </w:t>
      </w:r>
      <w:r w:rsidRPr="008B6057">
        <w:rPr>
          <w:szCs w:val="28"/>
        </w:rPr>
        <w:t>Познание. Коммуникация. –</w:t>
      </w:r>
      <w:r>
        <w:rPr>
          <w:szCs w:val="28"/>
        </w:rPr>
        <w:t xml:space="preserve"> </w:t>
      </w:r>
      <w:r w:rsidRPr="008B6057">
        <w:rPr>
          <w:szCs w:val="28"/>
        </w:rPr>
        <w:t xml:space="preserve">М.: </w:t>
      </w:r>
      <w:r>
        <w:rPr>
          <w:szCs w:val="28"/>
        </w:rPr>
        <w:t xml:space="preserve"> </w:t>
      </w:r>
      <w:r w:rsidRPr="008B6057">
        <w:rPr>
          <w:szCs w:val="28"/>
        </w:rPr>
        <w:t>Прогресс, 1989. – 312 с.</w:t>
      </w:r>
    </w:p>
    <w:p w:rsidR="009C43EF" w:rsidRPr="008B6057" w:rsidRDefault="009C43EF" w:rsidP="009C43EF">
      <w:pPr>
        <w:pStyle w:val="affffffff1"/>
        <w:tabs>
          <w:tab w:val="left" w:pos="0"/>
        </w:tabs>
        <w:spacing w:line="360" w:lineRule="auto"/>
        <w:jc w:val="both"/>
        <w:rPr>
          <w:szCs w:val="28"/>
        </w:rPr>
      </w:pPr>
      <w:r w:rsidRPr="008B6057">
        <w:rPr>
          <w:szCs w:val="28"/>
        </w:rPr>
        <w:t xml:space="preserve">37. </w:t>
      </w:r>
      <w:r w:rsidRPr="008B6057">
        <w:rPr>
          <w:i/>
          <w:szCs w:val="28"/>
        </w:rPr>
        <w:t xml:space="preserve">Демьянков В.З. </w:t>
      </w:r>
      <w:r w:rsidRPr="008B6057">
        <w:rPr>
          <w:szCs w:val="28"/>
        </w:rPr>
        <w:t xml:space="preserve">Когнитивная лингвистика как разновидность интерпретирующего </w:t>
      </w:r>
      <w:r>
        <w:rPr>
          <w:szCs w:val="28"/>
        </w:rPr>
        <w:t xml:space="preserve"> </w:t>
      </w:r>
      <w:r w:rsidRPr="008B6057">
        <w:rPr>
          <w:szCs w:val="28"/>
        </w:rPr>
        <w:t xml:space="preserve">подхода  //  Вопросы </w:t>
      </w:r>
      <w:r>
        <w:rPr>
          <w:szCs w:val="28"/>
        </w:rPr>
        <w:t xml:space="preserve">  </w:t>
      </w:r>
      <w:r w:rsidRPr="008B6057">
        <w:rPr>
          <w:szCs w:val="28"/>
        </w:rPr>
        <w:t xml:space="preserve">языкознания.  </w:t>
      </w:r>
      <w:r>
        <w:rPr>
          <w:szCs w:val="28"/>
        </w:rPr>
        <w:t>–</w:t>
      </w:r>
      <w:r w:rsidRPr="008B6057">
        <w:rPr>
          <w:szCs w:val="28"/>
        </w:rPr>
        <w:t xml:space="preserve">  </w:t>
      </w:r>
      <w:r>
        <w:rPr>
          <w:szCs w:val="28"/>
        </w:rPr>
        <w:t xml:space="preserve"> </w:t>
      </w:r>
      <w:r w:rsidRPr="008B6057">
        <w:rPr>
          <w:szCs w:val="28"/>
        </w:rPr>
        <w:t xml:space="preserve">1994.  </w:t>
      </w:r>
      <w:r>
        <w:rPr>
          <w:szCs w:val="28"/>
        </w:rPr>
        <w:t xml:space="preserve"> –</w:t>
      </w:r>
      <w:r w:rsidRPr="008B6057">
        <w:rPr>
          <w:szCs w:val="28"/>
        </w:rPr>
        <w:t xml:space="preserve">  №4.  – С. 17-33.</w:t>
      </w:r>
    </w:p>
    <w:p w:rsidR="009C43EF" w:rsidRPr="008B6057" w:rsidRDefault="009C43EF" w:rsidP="009C43EF">
      <w:pPr>
        <w:pStyle w:val="affffffff1"/>
        <w:tabs>
          <w:tab w:val="left" w:pos="0"/>
        </w:tabs>
        <w:spacing w:line="360" w:lineRule="auto"/>
        <w:jc w:val="both"/>
        <w:rPr>
          <w:szCs w:val="28"/>
        </w:rPr>
      </w:pPr>
      <w:r w:rsidRPr="008B6057">
        <w:rPr>
          <w:szCs w:val="28"/>
        </w:rPr>
        <w:t xml:space="preserve">38. </w:t>
      </w:r>
      <w:r w:rsidRPr="008B6057">
        <w:rPr>
          <w:i/>
          <w:szCs w:val="28"/>
        </w:rPr>
        <w:t>Демьянков В.З.</w:t>
      </w:r>
      <w:r w:rsidRPr="008B6057">
        <w:rPr>
          <w:szCs w:val="28"/>
        </w:rPr>
        <w:t xml:space="preserve"> Семантические роли и образы языка // Язык о языке / Под ред. Н.Д. Арутюновой. – М.: Языки </w:t>
      </w:r>
      <w:r>
        <w:rPr>
          <w:szCs w:val="28"/>
        </w:rPr>
        <w:t xml:space="preserve"> </w:t>
      </w:r>
      <w:r w:rsidRPr="008B6057">
        <w:rPr>
          <w:szCs w:val="28"/>
        </w:rPr>
        <w:t>рус</w:t>
      </w:r>
      <w:proofErr w:type="gramStart"/>
      <w:r w:rsidRPr="008B6057">
        <w:rPr>
          <w:szCs w:val="28"/>
        </w:rPr>
        <w:t>.</w:t>
      </w:r>
      <w:proofErr w:type="gramEnd"/>
      <w:r w:rsidRPr="008B6057">
        <w:rPr>
          <w:szCs w:val="28"/>
        </w:rPr>
        <w:t xml:space="preserve"> </w:t>
      </w:r>
      <w:r>
        <w:rPr>
          <w:szCs w:val="28"/>
        </w:rPr>
        <w:t xml:space="preserve"> </w:t>
      </w:r>
      <w:proofErr w:type="gramStart"/>
      <w:r w:rsidRPr="008B6057">
        <w:rPr>
          <w:szCs w:val="28"/>
        </w:rPr>
        <w:t>к</w:t>
      </w:r>
      <w:proofErr w:type="gramEnd"/>
      <w:r w:rsidRPr="008B6057">
        <w:rPr>
          <w:szCs w:val="28"/>
        </w:rPr>
        <w:t>ультуры, 2000. – С. 193-270.</w:t>
      </w:r>
    </w:p>
    <w:p w:rsidR="009C43EF" w:rsidRPr="008B6057" w:rsidRDefault="009C43EF" w:rsidP="009C43EF">
      <w:pPr>
        <w:pStyle w:val="affffffff1"/>
        <w:tabs>
          <w:tab w:val="left" w:pos="0"/>
        </w:tabs>
        <w:spacing w:line="360" w:lineRule="auto"/>
        <w:jc w:val="both"/>
        <w:rPr>
          <w:szCs w:val="28"/>
        </w:rPr>
      </w:pPr>
      <w:r w:rsidRPr="008B6057">
        <w:rPr>
          <w:szCs w:val="28"/>
        </w:rPr>
        <w:t xml:space="preserve">39. </w:t>
      </w:r>
      <w:r w:rsidRPr="008B6057">
        <w:rPr>
          <w:i/>
          <w:szCs w:val="28"/>
        </w:rPr>
        <w:t>Джонсон-</w:t>
      </w:r>
      <w:proofErr w:type="spellStart"/>
      <w:r w:rsidRPr="008B6057">
        <w:rPr>
          <w:i/>
          <w:szCs w:val="28"/>
        </w:rPr>
        <w:t>Лэрд</w:t>
      </w:r>
      <w:proofErr w:type="spellEnd"/>
      <w:r w:rsidRPr="008B6057">
        <w:rPr>
          <w:i/>
          <w:szCs w:val="28"/>
        </w:rPr>
        <w:t xml:space="preserve"> Ф.</w:t>
      </w:r>
      <w:r w:rsidRPr="008B6057">
        <w:rPr>
          <w:szCs w:val="28"/>
        </w:rPr>
        <w:t xml:space="preserve"> Процедурная семантика и психология значения: Пер. с англ. // Новое в зарубежной лингвистике. – М.: Прогресс, 1988. – </w:t>
      </w:r>
      <w:proofErr w:type="spellStart"/>
      <w:r w:rsidRPr="008B6057">
        <w:rPr>
          <w:szCs w:val="28"/>
        </w:rPr>
        <w:t>Вып</w:t>
      </w:r>
      <w:proofErr w:type="spellEnd"/>
      <w:r w:rsidRPr="008B6057">
        <w:rPr>
          <w:szCs w:val="28"/>
        </w:rPr>
        <w:t>. XXIII. – С. 234-257.</w:t>
      </w:r>
    </w:p>
    <w:p w:rsidR="009C43EF" w:rsidRPr="008B6057" w:rsidRDefault="009C43EF" w:rsidP="009C43EF">
      <w:pPr>
        <w:pStyle w:val="affffffff1"/>
        <w:spacing w:line="360" w:lineRule="auto"/>
        <w:jc w:val="both"/>
        <w:rPr>
          <w:szCs w:val="28"/>
        </w:rPr>
      </w:pPr>
      <w:r w:rsidRPr="008B6057">
        <w:rPr>
          <w:szCs w:val="28"/>
        </w:rPr>
        <w:t xml:space="preserve">40. </w:t>
      </w:r>
      <w:proofErr w:type="spellStart"/>
      <w:r w:rsidRPr="008B6057">
        <w:rPr>
          <w:i/>
          <w:szCs w:val="28"/>
        </w:rPr>
        <w:t>Дубчинский</w:t>
      </w:r>
      <w:proofErr w:type="spellEnd"/>
      <w:r w:rsidRPr="008B6057">
        <w:rPr>
          <w:i/>
          <w:szCs w:val="28"/>
        </w:rPr>
        <w:t xml:space="preserve"> В.В.</w:t>
      </w:r>
      <w:r w:rsidRPr="008B6057">
        <w:rPr>
          <w:szCs w:val="28"/>
        </w:rPr>
        <w:t xml:space="preserve"> Термин/</w:t>
      </w:r>
      <w:proofErr w:type="spellStart"/>
      <w:r w:rsidRPr="008B6057">
        <w:rPr>
          <w:szCs w:val="28"/>
        </w:rPr>
        <w:t>нетермин</w:t>
      </w:r>
      <w:proofErr w:type="spellEnd"/>
      <w:r w:rsidRPr="008B6057">
        <w:rPr>
          <w:szCs w:val="28"/>
        </w:rPr>
        <w:t xml:space="preserve"> // Язык и культура: Материалы шестой международной научной конференции: в 5 т. – Т.2: Культурологический компонент языка. – К.: КНУ, 1997. </w:t>
      </w:r>
      <w:r>
        <w:rPr>
          <w:szCs w:val="28"/>
        </w:rPr>
        <w:t>–</w:t>
      </w:r>
      <w:r w:rsidRPr="008B6057">
        <w:rPr>
          <w:szCs w:val="28"/>
        </w:rPr>
        <w:t xml:space="preserve"> С. 51-52. </w:t>
      </w:r>
    </w:p>
    <w:p w:rsidR="009C43EF" w:rsidRPr="008B6057" w:rsidRDefault="009C43EF" w:rsidP="009C43EF">
      <w:pPr>
        <w:pStyle w:val="affffffffffffffffffff3"/>
        <w:tabs>
          <w:tab w:val="left" w:pos="0"/>
        </w:tabs>
        <w:ind w:left="0" w:right="0"/>
        <w:jc w:val="both"/>
        <w:rPr>
          <w:szCs w:val="28"/>
        </w:rPr>
      </w:pPr>
      <w:r w:rsidRPr="008B6057">
        <w:rPr>
          <w:szCs w:val="28"/>
          <w:lang w:val="uk-UA"/>
        </w:rPr>
        <w:t>41</w:t>
      </w:r>
      <w:r w:rsidRPr="008B6057">
        <w:rPr>
          <w:szCs w:val="28"/>
        </w:rPr>
        <w:t xml:space="preserve">. </w:t>
      </w:r>
      <w:r w:rsidRPr="008B6057">
        <w:rPr>
          <w:i/>
          <w:szCs w:val="28"/>
        </w:rPr>
        <w:t>Евсеев В.А.</w:t>
      </w:r>
      <w:r w:rsidRPr="008B6057">
        <w:rPr>
          <w:szCs w:val="28"/>
        </w:rPr>
        <w:t xml:space="preserve"> Ритуалы и церемонии в английском городе // Проблемы отечественной и зарубежной истории. – Иваново: Радуга, 1998. – С. 67-75.</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 xml:space="preserve">42. </w:t>
      </w:r>
      <w:r w:rsidRPr="008B6057">
        <w:rPr>
          <w:i/>
          <w:szCs w:val="28"/>
        </w:rPr>
        <w:t>Жаботинская С.А.</w:t>
      </w:r>
      <w:r w:rsidRPr="008B6057">
        <w:rPr>
          <w:szCs w:val="28"/>
        </w:rPr>
        <w:t xml:space="preserve"> К вопросу о принципе построения концептуальной модели языковой номинации. – К.: ИСИО, 1993. – С. 48-56.</w:t>
      </w:r>
    </w:p>
    <w:p w:rsidR="009C43EF" w:rsidRPr="008B6057" w:rsidRDefault="009C43EF" w:rsidP="009C43EF">
      <w:pPr>
        <w:pStyle w:val="affffffff1"/>
        <w:tabs>
          <w:tab w:val="left" w:pos="0"/>
        </w:tabs>
        <w:spacing w:line="360" w:lineRule="auto"/>
        <w:jc w:val="both"/>
        <w:rPr>
          <w:szCs w:val="28"/>
        </w:rPr>
      </w:pPr>
      <w:r w:rsidRPr="008B6057">
        <w:rPr>
          <w:szCs w:val="28"/>
        </w:rPr>
        <w:t xml:space="preserve">43. </w:t>
      </w:r>
      <w:r w:rsidRPr="008B6057">
        <w:rPr>
          <w:i/>
          <w:szCs w:val="28"/>
        </w:rPr>
        <w:t>Жаботинская С.А.</w:t>
      </w:r>
      <w:r w:rsidRPr="008B6057">
        <w:rPr>
          <w:szCs w:val="28"/>
        </w:rPr>
        <w:t xml:space="preserve"> Когнитивная лингвистика: принципы концептуального моделирования // </w:t>
      </w:r>
      <w:proofErr w:type="spellStart"/>
      <w:r w:rsidRPr="008B6057">
        <w:rPr>
          <w:szCs w:val="28"/>
        </w:rPr>
        <w:t>Л</w:t>
      </w:r>
      <w:proofErr w:type="gramStart"/>
      <w:r w:rsidRPr="008B6057">
        <w:rPr>
          <w:szCs w:val="28"/>
        </w:rPr>
        <w:t>i</w:t>
      </w:r>
      <w:proofErr w:type="gramEnd"/>
      <w:r w:rsidRPr="008B6057">
        <w:rPr>
          <w:szCs w:val="28"/>
        </w:rPr>
        <w:t>нгвiстичнi</w:t>
      </w:r>
      <w:proofErr w:type="spellEnd"/>
      <w:r w:rsidRPr="008B6057">
        <w:rPr>
          <w:szCs w:val="28"/>
        </w:rPr>
        <w:t xml:space="preserve"> </w:t>
      </w:r>
      <w:proofErr w:type="spellStart"/>
      <w:r w:rsidRPr="008B6057">
        <w:rPr>
          <w:szCs w:val="28"/>
        </w:rPr>
        <w:t>студii</w:t>
      </w:r>
      <w:proofErr w:type="spellEnd"/>
      <w:r w:rsidRPr="008B6057">
        <w:rPr>
          <w:szCs w:val="28"/>
        </w:rPr>
        <w:t xml:space="preserve">. – </w:t>
      </w:r>
      <w:proofErr w:type="spellStart"/>
      <w:r w:rsidRPr="008B6057">
        <w:rPr>
          <w:szCs w:val="28"/>
        </w:rPr>
        <w:t>Вип.II</w:t>
      </w:r>
      <w:proofErr w:type="spellEnd"/>
      <w:r w:rsidRPr="008B6057">
        <w:rPr>
          <w:szCs w:val="28"/>
        </w:rPr>
        <w:t xml:space="preserve">. – </w:t>
      </w:r>
      <w:proofErr w:type="spellStart"/>
      <w:r w:rsidRPr="008B6057">
        <w:rPr>
          <w:szCs w:val="28"/>
        </w:rPr>
        <w:t>Черкаси</w:t>
      </w:r>
      <w:proofErr w:type="spellEnd"/>
      <w:r w:rsidRPr="008B6057">
        <w:rPr>
          <w:szCs w:val="28"/>
        </w:rPr>
        <w:t>, 1997. – С. 3-11.</w:t>
      </w:r>
    </w:p>
    <w:p w:rsidR="009C43EF" w:rsidRPr="008B6057" w:rsidRDefault="009C43EF" w:rsidP="009C43EF">
      <w:pPr>
        <w:pStyle w:val="affffffff1"/>
        <w:tabs>
          <w:tab w:val="left" w:pos="0"/>
        </w:tabs>
        <w:spacing w:line="360" w:lineRule="auto"/>
        <w:jc w:val="both"/>
        <w:rPr>
          <w:szCs w:val="28"/>
          <w:lang w:val="uk-UA"/>
        </w:rPr>
      </w:pPr>
      <w:r w:rsidRPr="008B6057">
        <w:rPr>
          <w:szCs w:val="28"/>
        </w:rPr>
        <w:t xml:space="preserve">44. </w:t>
      </w:r>
      <w:r w:rsidRPr="008B6057">
        <w:rPr>
          <w:i/>
          <w:szCs w:val="28"/>
        </w:rPr>
        <w:t>Ж</w:t>
      </w:r>
      <w:proofErr w:type="spellStart"/>
      <w:r w:rsidRPr="008B6057">
        <w:rPr>
          <w:i/>
          <w:szCs w:val="28"/>
          <w:lang w:val="uk-UA"/>
        </w:rPr>
        <w:t>айворонок</w:t>
      </w:r>
      <w:proofErr w:type="spellEnd"/>
      <w:r w:rsidRPr="008B6057">
        <w:rPr>
          <w:i/>
          <w:szCs w:val="28"/>
          <w:lang w:val="uk-UA"/>
        </w:rPr>
        <w:t xml:space="preserve"> В.В.</w:t>
      </w:r>
      <w:r w:rsidRPr="008B6057">
        <w:rPr>
          <w:szCs w:val="28"/>
          <w:lang w:val="uk-UA"/>
        </w:rPr>
        <w:t xml:space="preserve"> Лексична </w:t>
      </w:r>
      <w:proofErr w:type="gramStart"/>
      <w:r w:rsidRPr="008B6057">
        <w:rPr>
          <w:szCs w:val="28"/>
          <w:lang w:val="uk-UA"/>
        </w:rPr>
        <w:t>п</w:t>
      </w:r>
      <w:proofErr w:type="gramEnd"/>
      <w:r w:rsidRPr="008B6057">
        <w:rPr>
          <w:szCs w:val="28"/>
          <w:lang w:val="uk-UA"/>
        </w:rPr>
        <w:t xml:space="preserve">ідсистема мови і значення мовних одиниць // Мовознавство. </w:t>
      </w:r>
      <w:r>
        <w:rPr>
          <w:szCs w:val="28"/>
          <w:lang w:val="uk-UA"/>
        </w:rPr>
        <w:t>–</w:t>
      </w:r>
      <w:r w:rsidRPr="008B6057">
        <w:rPr>
          <w:szCs w:val="28"/>
          <w:lang w:val="uk-UA"/>
        </w:rPr>
        <w:t xml:space="preserve"> №6. </w:t>
      </w:r>
      <w:r>
        <w:rPr>
          <w:szCs w:val="28"/>
          <w:lang w:val="uk-UA"/>
        </w:rPr>
        <w:t xml:space="preserve">– </w:t>
      </w:r>
      <w:r w:rsidRPr="008B6057">
        <w:rPr>
          <w:szCs w:val="28"/>
          <w:lang w:val="uk-UA"/>
        </w:rPr>
        <w:t>С. 32-46.</w:t>
      </w:r>
    </w:p>
    <w:p w:rsidR="009C43EF" w:rsidRPr="008B6057" w:rsidRDefault="009C43EF" w:rsidP="009C43EF">
      <w:pPr>
        <w:pStyle w:val="affffffff1"/>
        <w:tabs>
          <w:tab w:val="left" w:pos="0"/>
        </w:tabs>
        <w:spacing w:line="360" w:lineRule="auto"/>
        <w:jc w:val="both"/>
        <w:rPr>
          <w:szCs w:val="28"/>
        </w:rPr>
      </w:pPr>
      <w:r w:rsidRPr="008B6057">
        <w:rPr>
          <w:szCs w:val="28"/>
        </w:rPr>
        <w:t xml:space="preserve">45. </w:t>
      </w:r>
      <w:proofErr w:type="spellStart"/>
      <w:r w:rsidRPr="008B6057">
        <w:rPr>
          <w:i/>
          <w:szCs w:val="28"/>
        </w:rPr>
        <w:t>Ильенков</w:t>
      </w:r>
      <w:proofErr w:type="spellEnd"/>
      <w:r w:rsidRPr="008B6057">
        <w:rPr>
          <w:i/>
          <w:szCs w:val="28"/>
        </w:rPr>
        <w:t xml:space="preserve"> Э.В.</w:t>
      </w:r>
      <w:r w:rsidRPr="008B6057">
        <w:rPr>
          <w:szCs w:val="28"/>
        </w:rPr>
        <w:t xml:space="preserve"> Соображения по вопросу об отношении мышления и языка (речи) // Вопросы философии. </w:t>
      </w:r>
      <w:r>
        <w:rPr>
          <w:szCs w:val="28"/>
        </w:rPr>
        <w:t>–</w:t>
      </w:r>
      <w:r w:rsidRPr="008B6057">
        <w:rPr>
          <w:szCs w:val="28"/>
        </w:rPr>
        <w:t xml:space="preserve"> 1977. – №6. </w:t>
      </w:r>
      <w:r>
        <w:rPr>
          <w:szCs w:val="28"/>
        </w:rPr>
        <w:t>–</w:t>
      </w:r>
      <w:r w:rsidRPr="008B6057">
        <w:rPr>
          <w:szCs w:val="28"/>
        </w:rPr>
        <w:t xml:space="preserve"> С. 92-96.</w:t>
      </w:r>
    </w:p>
    <w:p w:rsidR="009C43EF" w:rsidRPr="008B6057" w:rsidRDefault="009C43EF" w:rsidP="009C43EF">
      <w:pPr>
        <w:pStyle w:val="affffffff1"/>
        <w:tabs>
          <w:tab w:val="left" w:pos="0"/>
        </w:tabs>
        <w:spacing w:line="360" w:lineRule="auto"/>
        <w:jc w:val="both"/>
        <w:rPr>
          <w:szCs w:val="28"/>
        </w:rPr>
      </w:pPr>
      <w:r w:rsidRPr="008B6057">
        <w:rPr>
          <w:szCs w:val="28"/>
        </w:rPr>
        <w:t xml:space="preserve">46. </w:t>
      </w:r>
      <w:proofErr w:type="spellStart"/>
      <w:r w:rsidRPr="008B6057">
        <w:rPr>
          <w:i/>
          <w:szCs w:val="28"/>
        </w:rPr>
        <w:t>Иссерс</w:t>
      </w:r>
      <w:proofErr w:type="spellEnd"/>
      <w:r w:rsidRPr="008B6057">
        <w:rPr>
          <w:i/>
          <w:szCs w:val="28"/>
        </w:rPr>
        <w:t xml:space="preserve"> О.С.</w:t>
      </w:r>
      <w:r w:rsidRPr="008B6057">
        <w:rPr>
          <w:szCs w:val="28"/>
        </w:rPr>
        <w:t xml:space="preserve"> Речевое воздействие в аспекте когнитивных категорий // Вестник Омского университета. – Вып.1. – Омск, 1999. </w:t>
      </w:r>
      <w:r>
        <w:rPr>
          <w:szCs w:val="28"/>
        </w:rPr>
        <w:t>–</w:t>
      </w:r>
      <w:r w:rsidRPr="008B6057">
        <w:rPr>
          <w:szCs w:val="28"/>
        </w:rPr>
        <w:t xml:space="preserve"> С. 74-79.</w:t>
      </w:r>
    </w:p>
    <w:p w:rsidR="009C43EF" w:rsidRPr="008B6057" w:rsidRDefault="009C43EF" w:rsidP="009C43EF">
      <w:pPr>
        <w:pStyle w:val="affffffff1"/>
        <w:tabs>
          <w:tab w:val="left" w:pos="0"/>
        </w:tabs>
        <w:spacing w:line="360" w:lineRule="auto"/>
        <w:jc w:val="both"/>
        <w:rPr>
          <w:szCs w:val="28"/>
        </w:rPr>
      </w:pPr>
      <w:r w:rsidRPr="008B6057">
        <w:rPr>
          <w:szCs w:val="28"/>
        </w:rPr>
        <w:t xml:space="preserve">47. </w:t>
      </w:r>
      <w:r w:rsidRPr="008B6057">
        <w:rPr>
          <w:i/>
          <w:szCs w:val="28"/>
        </w:rPr>
        <w:t>Камю А.</w:t>
      </w:r>
      <w:r w:rsidRPr="008B6057">
        <w:rPr>
          <w:szCs w:val="28"/>
        </w:rPr>
        <w:t xml:space="preserve"> Бунтующий человек. Философия. Политика. Искусство: Пер. с франц. – М.: Политиздат, 1990. – 415 с.</w:t>
      </w:r>
    </w:p>
    <w:p w:rsidR="009C43EF" w:rsidRPr="008B6057" w:rsidRDefault="009C43EF" w:rsidP="009C43EF">
      <w:pPr>
        <w:pStyle w:val="affffffff1"/>
        <w:spacing w:line="360" w:lineRule="auto"/>
        <w:jc w:val="both"/>
        <w:rPr>
          <w:szCs w:val="28"/>
        </w:rPr>
      </w:pPr>
      <w:r w:rsidRPr="008B6057">
        <w:rPr>
          <w:szCs w:val="28"/>
        </w:rPr>
        <w:t xml:space="preserve">48. </w:t>
      </w:r>
      <w:r w:rsidRPr="008B6057">
        <w:rPr>
          <w:i/>
          <w:szCs w:val="28"/>
        </w:rPr>
        <w:t>Канделаки Т.Л.</w:t>
      </w:r>
      <w:r w:rsidRPr="008B6057">
        <w:rPr>
          <w:szCs w:val="28"/>
        </w:rPr>
        <w:t xml:space="preserve"> Семантика и </w:t>
      </w:r>
      <w:proofErr w:type="spellStart"/>
      <w:r w:rsidRPr="008B6057">
        <w:rPr>
          <w:szCs w:val="28"/>
        </w:rPr>
        <w:t>мотивированность</w:t>
      </w:r>
      <w:proofErr w:type="spellEnd"/>
      <w:r w:rsidRPr="008B6057">
        <w:rPr>
          <w:szCs w:val="28"/>
        </w:rPr>
        <w:t xml:space="preserve"> терминов. – М.: Наука, 1977. – 167 с.</w:t>
      </w:r>
    </w:p>
    <w:p w:rsidR="009C43EF" w:rsidRPr="008B6057" w:rsidRDefault="009C43EF" w:rsidP="009C43EF">
      <w:pPr>
        <w:pStyle w:val="affffffff1"/>
        <w:tabs>
          <w:tab w:val="left" w:pos="0"/>
        </w:tabs>
        <w:spacing w:line="360" w:lineRule="auto"/>
        <w:jc w:val="both"/>
        <w:rPr>
          <w:szCs w:val="28"/>
        </w:rPr>
      </w:pPr>
      <w:r w:rsidRPr="008B6057">
        <w:rPr>
          <w:szCs w:val="28"/>
        </w:rPr>
        <w:t xml:space="preserve">49. </w:t>
      </w:r>
      <w:r w:rsidRPr="008B6057">
        <w:rPr>
          <w:i/>
          <w:szCs w:val="28"/>
        </w:rPr>
        <w:t>Карасик В.И.</w:t>
      </w:r>
      <w:r w:rsidRPr="008B6057">
        <w:rPr>
          <w:szCs w:val="28"/>
        </w:rPr>
        <w:t xml:space="preserve">  Язык  социального статуса. – М.: ИЯ  РАН, 1992. – 330 с. </w:t>
      </w:r>
    </w:p>
    <w:p w:rsidR="009C43EF" w:rsidRPr="008B6057" w:rsidRDefault="009C43EF" w:rsidP="009C43EF">
      <w:pPr>
        <w:pStyle w:val="affffffff1"/>
        <w:tabs>
          <w:tab w:val="left" w:pos="0"/>
        </w:tabs>
        <w:spacing w:line="360" w:lineRule="auto"/>
        <w:jc w:val="both"/>
        <w:rPr>
          <w:szCs w:val="28"/>
        </w:rPr>
      </w:pPr>
      <w:r w:rsidRPr="008B6057">
        <w:rPr>
          <w:szCs w:val="28"/>
        </w:rPr>
        <w:t xml:space="preserve">50. </w:t>
      </w:r>
      <w:r w:rsidRPr="008B6057">
        <w:rPr>
          <w:i/>
          <w:szCs w:val="28"/>
        </w:rPr>
        <w:t>Карасик В.И.</w:t>
      </w:r>
      <w:r w:rsidRPr="008B6057">
        <w:rPr>
          <w:szCs w:val="28"/>
        </w:rPr>
        <w:t xml:space="preserve">   Языковые     концепты     как       измерения      культуры (</w:t>
      </w:r>
      <w:proofErr w:type="spellStart"/>
      <w:r w:rsidRPr="008B6057">
        <w:rPr>
          <w:szCs w:val="28"/>
        </w:rPr>
        <w:t>субкатегориальный</w:t>
      </w:r>
      <w:proofErr w:type="spellEnd"/>
      <w:r w:rsidRPr="008B6057">
        <w:rPr>
          <w:szCs w:val="28"/>
        </w:rPr>
        <w:t xml:space="preserve">                  кластер                            </w:t>
      </w:r>
      <w:proofErr w:type="spellStart"/>
      <w:r w:rsidRPr="008B6057">
        <w:rPr>
          <w:szCs w:val="28"/>
        </w:rPr>
        <w:t>темпоральности</w:t>
      </w:r>
      <w:proofErr w:type="spellEnd"/>
      <w:r w:rsidRPr="008B6057">
        <w:rPr>
          <w:szCs w:val="28"/>
        </w:rPr>
        <w:t xml:space="preserve">) //  </w:t>
      </w:r>
    </w:p>
    <w:p w:rsidR="009C43EF" w:rsidRPr="008B6057" w:rsidRDefault="009C43EF" w:rsidP="009C43EF">
      <w:pPr>
        <w:pStyle w:val="affffffff1"/>
        <w:tabs>
          <w:tab w:val="left" w:pos="0"/>
        </w:tabs>
        <w:spacing w:line="360" w:lineRule="auto"/>
        <w:jc w:val="both"/>
        <w:rPr>
          <w:szCs w:val="28"/>
        </w:rPr>
      </w:pPr>
      <w:r w:rsidRPr="008B6057">
        <w:rPr>
          <w:szCs w:val="28"/>
        </w:rPr>
        <w:t xml:space="preserve">http: // </w:t>
      </w:r>
      <w:hyperlink r:id="rId9" w:history="1">
        <w:r w:rsidRPr="008B6057">
          <w:rPr>
            <w:rStyle w:val="af1"/>
          </w:rPr>
          <w:t>www.crc.pomorsu.ru/library/articles/Sbornik2/sbornik2_4.htm</w:t>
        </w:r>
      </w:hyperlink>
    </w:p>
    <w:p w:rsidR="009C43EF" w:rsidRPr="008B6057" w:rsidRDefault="009C43EF" w:rsidP="009C43EF">
      <w:pPr>
        <w:pStyle w:val="affffffff1"/>
        <w:tabs>
          <w:tab w:val="left" w:pos="0"/>
        </w:tabs>
        <w:spacing w:line="360" w:lineRule="auto"/>
        <w:jc w:val="both"/>
        <w:rPr>
          <w:szCs w:val="28"/>
        </w:rPr>
      </w:pPr>
      <w:r w:rsidRPr="008B6057">
        <w:rPr>
          <w:szCs w:val="28"/>
        </w:rPr>
        <w:t xml:space="preserve">51. </w:t>
      </w:r>
      <w:proofErr w:type="spellStart"/>
      <w:r w:rsidRPr="008B6057">
        <w:rPr>
          <w:i/>
          <w:szCs w:val="28"/>
        </w:rPr>
        <w:t>Кацнельсон</w:t>
      </w:r>
      <w:proofErr w:type="spellEnd"/>
      <w:r w:rsidRPr="008B6057">
        <w:rPr>
          <w:i/>
          <w:szCs w:val="28"/>
        </w:rPr>
        <w:t xml:space="preserve"> С.Д.</w:t>
      </w:r>
      <w:r w:rsidRPr="008B6057">
        <w:rPr>
          <w:szCs w:val="28"/>
        </w:rPr>
        <w:t xml:space="preserve"> Речемыслительные процессы  // Вопросы языкознания. – 1984. </w:t>
      </w:r>
      <w:r>
        <w:rPr>
          <w:szCs w:val="28"/>
        </w:rPr>
        <w:t>–</w:t>
      </w:r>
      <w:r w:rsidRPr="008B6057">
        <w:rPr>
          <w:szCs w:val="28"/>
        </w:rPr>
        <w:t xml:space="preserve"> №4. – С. 3-12.</w:t>
      </w:r>
    </w:p>
    <w:p w:rsidR="009C43EF" w:rsidRPr="008B6057" w:rsidRDefault="009C43EF" w:rsidP="009C43EF">
      <w:pPr>
        <w:pStyle w:val="affffffff1"/>
        <w:tabs>
          <w:tab w:val="left" w:pos="0"/>
        </w:tabs>
        <w:spacing w:line="360" w:lineRule="auto"/>
        <w:jc w:val="both"/>
        <w:rPr>
          <w:szCs w:val="28"/>
        </w:rPr>
      </w:pPr>
      <w:r w:rsidRPr="008B6057">
        <w:rPr>
          <w:szCs w:val="28"/>
        </w:rPr>
        <w:t xml:space="preserve">52. </w:t>
      </w:r>
      <w:proofErr w:type="spellStart"/>
      <w:r w:rsidRPr="008B6057">
        <w:rPr>
          <w:i/>
          <w:szCs w:val="28"/>
        </w:rPr>
        <w:t>Кашкин</w:t>
      </w:r>
      <w:proofErr w:type="spellEnd"/>
      <w:r w:rsidRPr="008B6057">
        <w:rPr>
          <w:i/>
          <w:szCs w:val="28"/>
        </w:rPr>
        <w:t xml:space="preserve"> В.Б.</w:t>
      </w:r>
      <w:r w:rsidRPr="008B6057">
        <w:rPr>
          <w:szCs w:val="28"/>
        </w:rPr>
        <w:t xml:space="preserve"> Подходы к сходствам и различиям языков в истории языкознания // Ч.I: Теоретическая и прикладная лингвистика. – Межвузовский сборник научных трудов. – </w:t>
      </w:r>
      <w:proofErr w:type="spellStart"/>
      <w:r w:rsidRPr="008B6057">
        <w:rPr>
          <w:szCs w:val="28"/>
        </w:rPr>
        <w:t>Вып.I</w:t>
      </w:r>
      <w:proofErr w:type="spellEnd"/>
      <w:r w:rsidRPr="008B6057">
        <w:rPr>
          <w:szCs w:val="28"/>
        </w:rPr>
        <w:t>: Проблемы философии языка и сопоставительная лингвистика. – Воронеж: Из</w:t>
      </w:r>
      <w:r>
        <w:rPr>
          <w:szCs w:val="28"/>
        </w:rPr>
        <w:t>д</w:t>
      </w:r>
      <w:r w:rsidRPr="008B6057">
        <w:rPr>
          <w:szCs w:val="28"/>
        </w:rPr>
        <w:t xml:space="preserve">-во ВГТУ, 1999. – С. 4-31.    </w:t>
      </w:r>
    </w:p>
    <w:p w:rsidR="009C43EF" w:rsidRPr="008B6057" w:rsidRDefault="009C43EF" w:rsidP="009C43EF">
      <w:pPr>
        <w:pStyle w:val="affffffff1"/>
        <w:tabs>
          <w:tab w:val="left" w:pos="0"/>
        </w:tabs>
        <w:spacing w:line="360" w:lineRule="auto"/>
        <w:jc w:val="both"/>
        <w:rPr>
          <w:szCs w:val="28"/>
        </w:rPr>
      </w:pPr>
      <w:r w:rsidRPr="008B6057">
        <w:rPr>
          <w:szCs w:val="28"/>
        </w:rPr>
        <w:t xml:space="preserve">53. </w:t>
      </w:r>
      <w:proofErr w:type="spellStart"/>
      <w:r w:rsidRPr="008B6057">
        <w:rPr>
          <w:i/>
          <w:szCs w:val="28"/>
        </w:rPr>
        <w:t>Кибрик</w:t>
      </w:r>
      <w:proofErr w:type="spellEnd"/>
      <w:r w:rsidRPr="008B6057">
        <w:rPr>
          <w:i/>
          <w:szCs w:val="28"/>
        </w:rPr>
        <w:t xml:space="preserve"> А.А.</w:t>
      </w:r>
      <w:r w:rsidRPr="008B6057">
        <w:rPr>
          <w:szCs w:val="28"/>
        </w:rPr>
        <w:t xml:space="preserve"> О некоторых видах знаний в модели естественного диалога // Вопросы языкознания. – 1994. </w:t>
      </w:r>
      <w:r>
        <w:rPr>
          <w:szCs w:val="28"/>
        </w:rPr>
        <w:t>–</w:t>
      </w:r>
      <w:r w:rsidRPr="008B6057">
        <w:rPr>
          <w:szCs w:val="28"/>
        </w:rPr>
        <w:t xml:space="preserve"> №1. – С. 61-68.</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 xml:space="preserve">54. </w:t>
      </w:r>
      <w:r w:rsidRPr="008B6057">
        <w:rPr>
          <w:i/>
          <w:szCs w:val="28"/>
        </w:rPr>
        <w:t xml:space="preserve">Клоков В.Г. </w:t>
      </w:r>
      <w:r w:rsidRPr="008B6057">
        <w:rPr>
          <w:szCs w:val="28"/>
        </w:rPr>
        <w:t xml:space="preserve">Основные направления </w:t>
      </w:r>
      <w:proofErr w:type="spellStart"/>
      <w:r w:rsidRPr="008B6057">
        <w:rPr>
          <w:szCs w:val="28"/>
        </w:rPr>
        <w:t>лингвокультурологических</w:t>
      </w:r>
      <w:proofErr w:type="spellEnd"/>
      <w:r w:rsidRPr="008B6057">
        <w:rPr>
          <w:szCs w:val="28"/>
        </w:rPr>
        <w:t xml:space="preserve"> исследований в рамках семиотического подхода // Теоретическая и прикладная лингвистика. – Вып.2: Язык и социальная среда. – Воронеж: Из</w:t>
      </w:r>
      <w:r>
        <w:rPr>
          <w:szCs w:val="28"/>
        </w:rPr>
        <w:t>д</w:t>
      </w:r>
      <w:r w:rsidRPr="008B6057">
        <w:rPr>
          <w:szCs w:val="28"/>
        </w:rPr>
        <w:t>-во ВГТУ, 2000. – С. 60-67.</w:t>
      </w:r>
    </w:p>
    <w:p w:rsidR="009C43EF" w:rsidRPr="008B6057" w:rsidRDefault="009C43EF" w:rsidP="009C43EF">
      <w:pPr>
        <w:pStyle w:val="affffffff1"/>
        <w:tabs>
          <w:tab w:val="left" w:pos="0"/>
        </w:tabs>
        <w:spacing w:line="360" w:lineRule="auto"/>
        <w:jc w:val="both"/>
        <w:rPr>
          <w:szCs w:val="28"/>
        </w:rPr>
      </w:pPr>
      <w:r w:rsidRPr="008B6057">
        <w:rPr>
          <w:szCs w:val="28"/>
        </w:rPr>
        <w:t xml:space="preserve">55. </w:t>
      </w:r>
      <w:r w:rsidRPr="008B6057">
        <w:rPr>
          <w:i/>
          <w:szCs w:val="28"/>
        </w:rPr>
        <w:t>Кобозева И.М.</w:t>
      </w:r>
      <w:r w:rsidRPr="008B6057">
        <w:rPr>
          <w:szCs w:val="28"/>
        </w:rPr>
        <w:t xml:space="preserve">  Лингвистическая  семантика. –  М.: </w:t>
      </w:r>
      <w:proofErr w:type="spellStart"/>
      <w:r w:rsidRPr="008B6057">
        <w:rPr>
          <w:szCs w:val="28"/>
        </w:rPr>
        <w:t>Астрель</w:t>
      </w:r>
      <w:proofErr w:type="spellEnd"/>
      <w:r w:rsidRPr="008B6057">
        <w:rPr>
          <w:szCs w:val="28"/>
        </w:rPr>
        <w:t>, 2000. – 352 с.</w:t>
      </w:r>
    </w:p>
    <w:p w:rsidR="009C43EF" w:rsidRPr="008B6057" w:rsidRDefault="009C43EF" w:rsidP="009C43EF">
      <w:pPr>
        <w:pStyle w:val="affffffff1"/>
        <w:tabs>
          <w:tab w:val="left" w:pos="0"/>
        </w:tabs>
        <w:spacing w:line="360" w:lineRule="auto"/>
        <w:jc w:val="both"/>
        <w:rPr>
          <w:szCs w:val="28"/>
        </w:rPr>
      </w:pPr>
      <w:r w:rsidRPr="008B6057">
        <w:rPr>
          <w:szCs w:val="28"/>
        </w:rPr>
        <w:t xml:space="preserve">56. </w:t>
      </w:r>
      <w:r w:rsidRPr="008B6057">
        <w:rPr>
          <w:i/>
          <w:szCs w:val="28"/>
        </w:rPr>
        <w:t>Комлев Н.Г.</w:t>
      </w:r>
      <w:r w:rsidRPr="008B6057">
        <w:rPr>
          <w:szCs w:val="28"/>
        </w:rPr>
        <w:t xml:space="preserve"> </w:t>
      </w:r>
      <w:r>
        <w:rPr>
          <w:szCs w:val="28"/>
        </w:rPr>
        <w:t xml:space="preserve"> </w:t>
      </w:r>
      <w:r w:rsidRPr="008B6057">
        <w:rPr>
          <w:szCs w:val="28"/>
        </w:rPr>
        <w:t>Слово в речи. Денотативные аспекты. – М.: Из</w:t>
      </w:r>
      <w:r>
        <w:rPr>
          <w:szCs w:val="28"/>
        </w:rPr>
        <w:t>д</w:t>
      </w:r>
      <w:r w:rsidRPr="008B6057">
        <w:rPr>
          <w:szCs w:val="28"/>
        </w:rPr>
        <w:t xml:space="preserve">-во МГУ, 1992. </w:t>
      </w:r>
      <w:r>
        <w:rPr>
          <w:szCs w:val="28"/>
        </w:rPr>
        <w:t>–</w:t>
      </w:r>
      <w:r w:rsidRPr="008B6057">
        <w:rPr>
          <w:szCs w:val="28"/>
        </w:rPr>
        <w:t xml:space="preserve"> 216 с.</w:t>
      </w:r>
    </w:p>
    <w:p w:rsidR="009C43EF" w:rsidRPr="008B6057" w:rsidRDefault="009C43EF" w:rsidP="009C43EF">
      <w:pPr>
        <w:pStyle w:val="affffffff1"/>
        <w:tabs>
          <w:tab w:val="left" w:pos="0"/>
        </w:tabs>
        <w:spacing w:line="360" w:lineRule="auto"/>
        <w:jc w:val="both"/>
        <w:rPr>
          <w:szCs w:val="28"/>
        </w:rPr>
      </w:pPr>
      <w:r w:rsidRPr="008B6057">
        <w:rPr>
          <w:szCs w:val="28"/>
        </w:rPr>
        <w:t xml:space="preserve">57. </w:t>
      </w:r>
      <w:r w:rsidRPr="008B6057">
        <w:rPr>
          <w:i/>
          <w:szCs w:val="28"/>
        </w:rPr>
        <w:t>Кравченко А.В.</w:t>
      </w:r>
      <w:r w:rsidRPr="008B6057">
        <w:rPr>
          <w:szCs w:val="28"/>
        </w:rPr>
        <w:t xml:space="preserve"> Язык и восприятие: когнитивные аспекты языковой категоризации. – Иркутск: Из-во Иркутского лингв. ун-та, 1996. – 160 с.</w:t>
      </w:r>
    </w:p>
    <w:p w:rsidR="009C43EF" w:rsidRPr="008B6057" w:rsidRDefault="009C43EF" w:rsidP="009C43EF">
      <w:pPr>
        <w:pStyle w:val="affffffff1"/>
        <w:tabs>
          <w:tab w:val="left" w:pos="0"/>
        </w:tabs>
        <w:spacing w:line="360" w:lineRule="auto"/>
        <w:jc w:val="both"/>
        <w:rPr>
          <w:szCs w:val="28"/>
        </w:rPr>
      </w:pPr>
      <w:r w:rsidRPr="008B6057">
        <w:rPr>
          <w:szCs w:val="28"/>
        </w:rPr>
        <w:t xml:space="preserve">58. </w:t>
      </w:r>
      <w:r w:rsidRPr="008B6057">
        <w:rPr>
          <w:i/>
          <w:szCs w:val="28"/>
        </w:rPr>
        <w:t>Кривоносов А.Т.</w:t>
      </w:r>
      <w:r w:rsidRPr="008B6057">
        <w:rPr>
          <w:szCs w:val="28"/>
        </w:rPr>
        <w:t xml:space="preserve"> Лингвистика текста и исследование взаимоотношения языка и мышления // Вопросы языкознания. – 1986. </w:t>
      </w:r>
      <w:r>
        <w:rPr>
          <w:szCs w:val="28"/>
        </w:rPr>
        <w:t>–</w:t>
      </w:r>
      <w:r w:rsidRPr="008B6057">
        <w:rPr>
          <w:szCs w:val="28"/>
        </w:rPr>
        <w:t xml:space="preserve"> №6. – С. 23-37.</w:t>
      </w:r>
    </w:p>
    <w:p w:rsidR="009C43EF" w:rsidRPr="008B6057" w:rsidRDefault="009C43EF" w:rsidP="009C43EF">
      <w:pPr>
        <w:pStyle w:val="affffffff1"/>
        <w:spacing w:line="360" w:lineRule="auto"/>
        <w:jc w:val="both"/>
        <w:rPr>
          <w:szCs w:val="28"/>
        </w:rPr>
      </w:pPr>
      <w:r w:rsidRPr="008B6057">
        <w:rPr>
          <w:szCs w:val="28"/>
        </w:rPr>
        <w:t xml:space="preserve">59. </w:t>
      </w:r>
      <w:proofErr w:type="spellStart"/>
      <w:r w:rsidRPr="008B6057">
        <w:rPr>
          <w:i/>
          <w:szCs w:val="28"/>
        </w:rPr>
        <w:t>Кубрякова</w:t>
      </w:r>
      <w:proofErr w:type="spellEnd"/>
      <w:r w:rsidRPr="008B6057">
        <w:rPr>
          <w:i/>
          <w:szCs w:val="28"/>
        </w:rPr>
        <w:t xml:space="preserve"> Е.С. </w:t>
      </w:r>
      <w:r w:rsidRPr="008B6057">
        <w:rPr>
          <w:szCs w:val="28"/>
        </w:rPr>
        <w:t xml:space="preserve">Начальные этапы становления </w:t>
      </w:r>
      <w:proofErr w:type="spellStart"/>
      <w:r w:rsidRPr="008B6057">
        <w:rPr>
          <w:szCs w:val="28"/>
        </w:rPr>
        <w:t>когнитивизма</w:t>
      </w:r>
      <w:proofErr w:type="spellEnd"/>
      <w:r w:rsidRPr="008B6057">
        <w:rPr>
          <w:szCs w:val="28"/>
        </w:rPr>
        <w:t xml:space="preserve">: лингвистика – </w:t>
      </w:r>
      <w:r>
        <w:rPr>
          <w:szCs w:val="28"/>
        </w:rPr>
        <w:t xml:space="preserve"> </w:t>
      </w:r>
      <w:r w:rsidRPr="008B6057">
        <w:rPr>
          <w:szCs w:val="28"/>
        </w:rPr>
        <w:t xml:space="preserve">психология </w:t>
      </w:r>
      <w:r>
        <w:rPr>
          <w:szCs w:val="28"/>
        </w:rPr>
        <w:t xml:space="preserve"> </w:t>
      </w:r>
      <w:r w:rsidRPr="008B6057">
        <w:rPr>
          <w:szCs w:val="28"/>
        </w:rPr>
        <w:t xml:space="preserve">– </w:t>
      </w:r>
      <w:r>
        <w:rPr>
          <w:szCs w:val="28"/>
        </w:rPr>
        <w:t xml:space="preserve"> </w:t>
      </w:r>
      <w:r w:rsidRPr="008B6057">
        <w:rPr>
          <w:szCs w:val="28"/>
        </w:rPr>
        <w:t xml:space="preserve">когнитивная наука // Вопросы языкознания. </w:t>
      </w:r>
      <w:r>
        <w:rPr>
          <w:szCs w:val="28"/>
        </w:rPr>
        <w:t>–</w:t>
      </w:r>
      <w:r w:rsidRPr="008B6057">
        <w:rPr>
          <w:szCs w:val="28"/>
        </w:rPr>
        <w:t xml:space="preserve">  1994. </w:t>
      </w:r>
      <w:r>
        <w:rPr>
          <w:szCs w:val="28"/>
        </w:rPr>
        <w:t>–</w:t>
      </w:r>
      <w:r w:rsidRPr="008B6057">
        <w:rPr>
          <w:szCs w:val="28"/>
        </w:rPr>
        <w:t xml:space="preserve"> №4.</w:t>
      </w:r>
      <w:r>
        <w:rPr>
          <w:szCs w:val="28"/>
        </w:rPr>
        <w:t>–</w:t>
      </w:r>
      <w:r w:rsidRPr="008B6057">
        <w:rPr>
          <w:szCs w:val="28"/>
        </w:rPr>
        <w:t xml:space="preserve"> С. 34-37. </w:t>
      </w:r>
    </w:p>
    <w:p w:rsidR="009C43EF" w:rsidRPr="008B6057" w:rsidRDefault="009C43EF" w:rsidP="009C43EF">
      <w:pPr>
        <w:pStyle w:val="affffffff1"/>
        <w:spacing w:line="360" w:lineRule="auto"/>
        <w:jc w:val="both"/>
        <w:rPr>
          <w:szCs w:val="28"/>
        </w:rPr>
      </w:pPr>
      <w:r w:rsidRPr="008B6057">
        <w:rPr>
          <w:szCs w:val="28"/>
        </w:rPr>
        <w:t xml:space="preserve">60. </w:t>
      </w:r>
      <w:proofErr w:type="spellStart"/>
      <w:r w:rsidRPr="008B6057">
        <w:rPr>
          <w:i/>
          <w:szCs w:val="28"/>
        </w:rPr>
        <w:t>Кубрякова</w:t>
      </w:r>
      <w:proofErr w:type="spellEnd"/>
      <w:r w:rsidRPr="008B6057">
        <w:rPr>
          <w:i/>
          <w:szCs w:val="28"/>
        </w:rPr>
        <w:t xml:space="preserve"> Е.С.</w:t>
      </w:r>
      <w:r w:rsidRPr="008B6057">
        <w:rPr>
          <w:szCs w:val="28"/>
        </w:rPr>
        <w:t xml:space="preserve"> Номинативный аспект речевой деятельности. – М.: Наука, 1986. – 158 с.</w:t>
      </w:r>
    </w:p>
    <w:p w:rsidR="009C43EF" w:rsidRPr="008B6057" w:rsidRDefault="009C43EF" w:rsidP="009C43EF">
      <w:pPr>
        <w:pStyle w:val="affffffff1"/>
        <w:spacing w:line="360" w:lineRule="auto"/>
        <w:jc w:val="both"/>
        <w:rPr>
          <w:szCs w:val="28"/>
        </w:rPr>
      </w:pPr>
      <w:r w:rsidRPr="008B6057">
        <w:rPr>
          <w:szCs w:val="28"/>
        </w:rPr>
        <w:t xml:space="preserve">61. </w:t>
      </w:r>
      <w:proofErr w:type="spellStart"/>
      <w:r w:rsidRPr="008B6057">
        <w:rPr>
          <w:i/>
          <w:szCs w:val="28"/>
        </w:rPr>
        <w:t>Кубрякова</w:t>
      </w:r>
      <w:proofErr w:type="spellEnd"/>
      <w:r w:rsidRPr="008B6057">
        <w:rPr>
          <w:i/>
          <w:szCs w:val="28"/>
        </w:rPr>
        <w:t xml:space="preserve"> Е.С.</w:t>
      </w:r>
      <w:r w:rsidRPr="008B6057">
        <w:rPr>
          <w:szCs w:val="28"/>
        </w:rPr>
        <w:t xml:space="preserve"> Теория номинации и когнитивная наука // Языковая номинация. – Минск</w:t>
      </w:r>
      <w:r>
        <w:rPr>
          <w:szCs w:val="28"/>
        </w:rPr>
        <w:t>: Минский гос. лингв. ун-т</w:t>
      </w:r>
      <w:r w:rsidRPr="008B6057">
        <w:rPr>
          <w:szCs w:val="28"/>
        </w:rPr>
        <w:t xml:space="preserve">, 1996. – С. 10-11. </w:t>
      </w:r>
    </w:p>
    <w:p w:rsidR="009C43EF" w:rsidRPr="008B6057" w:rsidRDefault="009C43EF" w:rsidP="009C43EF">
      <w:pPr>
        <w:pStyle w:val="affffffff1"/>
        <w:spacing w:line="360" w:lineRule="auto"/>
        <w:jc w:val="both"/>
        <w:rPr>
          <w:szCs w:val="28"/>
        </w:rPr>
      </w:pPr>
      <w:r w:rsidRPr="008B6057">
        <w:rPr>
          <w:szCs w:val="28"/>
        </w:rPr>
        <w:t xml:space="preserve">62. </w:t>
      </w:r>
      <w:proofErr w:type="spellStart"/>
      <w:r w:rsidRPr="008B6057">
        <w:rPr>
          <w:i/>
          <w:szCs w:val="28"/>
        </w:rPr>
        <w:t>Кубрякова</w:t>
      </w:r>
      <w:proofErr w:type="spellEnd"/>
      <w:r w:rsidRPr="008B6057">
        <w:rPr>
          <w:i/>
          <w:szCs w:val="28"/>
        </w:rPr>
        <w:t xml:space="preserve"> Е.С.</w:t>
      </w:r>
      <w:r w:rsidRPr="008B6057">
        <w:rPr>
          <w:szCs w:val="28"/>
        </w:rPr>
        <w:t xml:space="preserve"> Части речи в ономасиологическом освещении. – М.: Наука, 1978. – 115 с.</w:t>
      </w:r>
    </w:p>
    <w:p w:rsidR="009C43EF" w:rsidRPr="008B6057" w:rsidRDefault="009C43EF" w:rsidP="009C43EF">
      <w:pPr>
        <w:pStyle w:val="affffffff1"/>
        <w:tabs>
          <w:tab w:val="left" w:pos="0"/>
        </w:tabs>
        <w:spacing w:line="360" w:lineRule="auto"/>
        <w:jc w:val="both"/>
        <w:rPr>
          <w:szCs w:val="28"/>
        </w:rPr>
      </w:pPr>
      <w:r w:rsidRPr="008B6057">
        <w:rPr>
          <w:szCs w:val="28"/>
        </w:rPr>
        <w:t>63.</w:t>
      </w:r>
      <w:r w:rsidRPr="008B6057">
        <w:rPr>
          <w:i/>
          <w:szCs w:val="28"/>
        </w:rPr>
        <w:t xml:space="preserve"> </w:t>
      </w:r>
      <w:proofErr w:type="spellStart"/>
      <w:r w:rsidRPr="008B6057">
        <w:rPr>
          <w:i/>
          <w:szCs w:val="28"/>
        </w:rPr>
        <w:t>Кубрякова</w:t>
      </w:r>
      <w:proofErr w:type="spellEnd"/>
      <w:r w:rsidRPr="008B6057">
        <w:rPr>
          <w:i/>
          <w:szCs w:val="28"/>
        </w:rPr>
        <w:t xml:space="preserve"> Е.С., Александрова О.В. </w:t>
      </w:r>
      <w:r w:rsidRPr="008B6057">
        <w:rPr>
          <w:szCs w:val="28"/>
        </w:rPr>
        <w:t xml:space="preserve">Виды пространств текста и дискурса // Категоризация </w:t>
      </w:r>
      <w:r>
        <w:rPr>
          <w:szCs w:val="28"/>
        </w:rPr>
        <w:t xml:space="preserve">  </w:t>
      </w:r>
      <w:r w:rsidRPr="008B6057">
        <w:rPr>
          <w:szCs w:val="28"/>
        </w:rPr>
        <w:t xml:space="preserve">мира: </w:t>
      </w:r>
      <w:r>
        <w:rPr>
          <w:szCs w:val="28"/>
        </w:rPr>
        <w:t xml:space="preserve"> </w:t>
      </w:r>
      <w:r w:rsidRPr="008B6057">
        <w:rPr>
          <w:szCs w:val="28"/>
        </w:rPr>
        <w:t xml:space="preserve">пространство </w:t>
      </w:r>
      <w:r>
        <w:rPr>
          <w:szCs w:val="28"/>
        </w:rPr>
        <w:t xml:space="preserve">  </w:t>
      </w:r>
      <w:r w:rsidRPr="008B6057">
        <w:rPr>
          <w:szCs w:val="28"/>
        </w:rPr>
        <w:t xml:space="preserve">и </w:t>
      </w:r>
      <w:r>
        <w:rPr>
          <w:szCs w:val="28"/>
        </w:rPr>
        <w:t xml:space="preserve">  </w:t>
      </w:r>
      <w:r w:rsidRPr="008B6057">
        <w:rPr>
          <w:szCs w:val="28"/>
        </w:rPr>
        <w:t xml:space="preserve">время. </w:t>
      </w:r>
      <w:r>
        <w:rPr>
          <w:szCs w:val="28"/>
        </w:rPr>
        <w:t xml:space="preserve">–  </w:t>
      </w:r>
      <w:r w:rsidRPr="008B6057">
        <w:rPr>
          <w:szCs w:val="28"/>
        </w:rPr>
        <w:t>М.:  Из</w:t>
      </w:r>
      <w:r>
        <w:rPr>
          <w:szCs w:val="28"/>
        </w:rPr>
        <w:t>д</w:t>
      </w:r>
      <w:r w:rsidRPr="008B6057">
        <w:rPr>
          <w:szCs w:val="28"/>
        </w:rPr>
        <w:t>-во</w:t>
      </w:r>
      <w:r>
        <w:rPr>
          <w:szCs w:val="28"/>
        </w:rPr>
        <w:t xml:space="preserve"> </w:t>
      </w:r>
      <w:r w:rsidRPr="008B6057">
        <w:rPr>
          <w:szCs w:val="28"/>
        </w:rPr>
        <w:t xml:space="preserve"> МГУ,  1997. </w:t>
      </w:r>
      <w:r>
        <w:rPr>
          <w:szCs w:val="28"/>
        </w:rPr>
        <w:t>–</w:t>
      </w:r>
      <w:r w:rsidRPr="008B6057">
        <w:rPr>
          <w:szCs w:val="28"/>
        </w:rPr>
        <w:t xml:space="preserve"> С.</w:t>
      </w:r>
      <w:r>
        <w:rPr>
          <w:szCs w:val="28"/>
        </w:rPr>
        <w:t xml:space="preserve"> </w:t>
      </w:r>
      <w:r w:rsidRPr="008B6057">
        <w:rPr>
          <w:szCs w:val="28"/>
        </w:rPr>
        <w:t>15-26.</w:t>
      </w:r>
    </w:p>
    <w:p w:rsidR="009C43EF" w:rsidRPr="008B6057" w:rsidRDefault="009C43EF" w:rsidP="009C43EF">
      <w:pPr>
        <w:pStyle w:val="affffffff1"/>
        <w:tabs>
          <w:tab w:val="left" w:pos="0"/>
        </w:tabs>
        <w:spacing w:line="360" w:lineRule="auto"/>
        <w:jc w:val="both"/>
        <w:rPr>
          <w:szCs w:val="28"/>
        </w:rPr>
      </w:pPr>
      <w:r w:rsidRPr="008B6057">
        <w:rPr>
          <w:szCs w:val="28"/>
        </w:rPr>
        <w:t>64.</w:t>
      </w:r>
      <w:r w:rsidRPr="008B6057">
        <w:rPr>
          <w:i/>
          <w:szCs w:val="28"/>
        </w:rPr>
        <w:t xml:space="preserve"> </w:t>
      </w:r>
      <w:proofErr w:type="spellStart"/>
      <w:r w:rsidRPr="008B6057">
        <w:rPr>
          <w:i/>
          <w:szCs w:val="28"/>
        </w:rPr>
        <w:t>Лакофф</w:t>
      </w:r>
      <w:proofErr w:type="spellEnd"/>
      <w:r w:rsidRPr="008B6057">
        <w:rPr>
          <w:i/>
          <w:szCs w:val="28"/>
        </w:rPr>
        <w:t xml:space="preserve"> Дж.</w:t>
      </w:r>
      <w:r w:rsidRPr="008B6057">
        <w:rPr>
          <w:szCs w:val="28"/>
        </w:rPr>
        <w:t xml:space="preserve"> </w:t>
      </w:r>
      <w:r>
        <w:rPr>
          <w:szCs w:val="28"/>
        </w:rPr>
        <w:t xml:space="preserve"> </w:t>
      </w:r>
      <w:r w:rsidRPr="008B6057">
        <w:rPr>
          <w:szCs w:val="28"/>
        </w:rPr>
        <w:t xml:space="preserve">Когнитивное моделирование // Язык и интеллект: Пер. с англ.    </w:t>
      </w:r>
      <w:r>
        <w:rPr>
          <w:szCs w:val="28"/>
        </w:rPr>
        <w:t xml:space="preserve">– </w:t>
      </w:r>
      <w:r w:rsidRPr="008B6057">
        <w:rPr>
          <w:szCs w:val="28"/>
        </w:rPr>
        <w:t xml:space="preserve">М.:  </w:t>
      </w:r>
      <w:proofErr w:type="spellStart"/>
      <w:r w:rsidRPr="008B6057">
        <w:rPr>
          <w:szCs w:val="28"/>
        </w:rPr>
        <w:t>Издат</w:t>
      </w:r>
      <w:proofErr w:type="spellEnd"/>
      <w:r w:rsidRPr="008B6057">
        <w:rPr>
          <w:szCs w:val="28"/>
        </w:rPr>
        <w:t xml:space="preserve">.  группа  “Прогресс”, 1995.  </w:t>
      </w:r>
      <w:r>
        <w:rPr>
          <w:szCs w:val="28"/>
        </w:rPr>
        <w:t>–</w:t>
      </w:r>
      <w:r w:rsidRPr="008B6057">
        <w:rPr>
          <w:szCs w:val="28"/>
        </w:rPr>
        <w:t xml:space="preserve">  С. 143-184.</w:t>
      </w:r>
    </w:p>
    <w:p w:rsidR="009C43EF" w:rsidRPr="008B6057" w:rsidRDefault="009C43EF" w:rsidP="009C43EF">
      <w:pPr>
        <w:pStyle w:val="affffffff1"/>
        <w:tabs>
          <w:tab w:val="left" w:pos="0"/>
        </w:tabs>
        <w:spacing w:line="360" w:lineRule="auto"/>
        <w:jc w:val="both"/>
        <w:rPr>
          <w:szCs w:val="28"/>
        </w:rPr>
      </w:pPr>
      <w:r w:rsidRPr="008B6057">
        <w:rPr>
          <w:szCs w:val="28"/>
        </w:rPr>
        <w:t xml:space="preserve">65. </w:t>
      </w:r>
      <w:proofErr w:type="spellStart"/>
      <w:r w:rsidRPr="008B6057">
        <w:rPr>
          <w:i/>
          <w:szCs w:val="28"/>
        </w:rPr>
        <w:t>Лакофф</w:t>
      </w:r>
      <w:proofErr w:type="spellEnd"/>
      <w:r w:rsidRPr="008B6057">
        <w:rPr>
          <w:i/>
          <w:szCs w:val="28"/>
        </w:rPr>
        <w:t xml:space="preserve"> Дж.</w:t>
      </w:r>
      <w:r w:rsidRPr="008B6057">
        <w:rPr>
          <w:szCs w:val="28"/>
        </w:rPr>
        <w:t xml:space="preserve"> Лингвистические </w:t>
      </w:r>
      <w:proofErr w:type="spellStart"/>
      <w:r w:rsidRPr="008B6057">
        <w:rPr>
          <w:szCs w:val="28"/>
        </w:rPr>
        <w:t>гештальты</w:t>
      </w:r>
      <w:proofErr w:type="spellEnd"/>
      <w:r w:rsidRPr="008B6057">
        <w:rPr>
          <w:szCs w:val="28"/>
        </w:rPr>
        <w:t xml:space="preserve">: Пер. с англ. // Новое в зарубежной лингвистике. – М.: Прогресс, 1981. – </w:t>
      </w:r>
      <w:proofErr w:type="spellStart"/>
      <w:r w:rsidRPr="008B6057">
        <w:rPr>
          <w:szCs w:val="28"/>
        </w:rPr>
        <w:t>Вып.X</w:t>
      </w:r>
      <w:proofErr w:type="spellEnd"/>
      <w:r w:rsidRPr="008B6057">
        <w:rPr>
          <w:szCs w:val="28"/>
        </w:rPr>
        <w:t xml:space="preserve">. – С. 350-368. </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 xml:space="preserve">66. </w:t>
      </w:r>
      <w:proofErr w:type="spellStart"/>
      <w:r w:rsidRPr="008B6057">
        <w:rPr>
          <w:i/>
          <w:szCs w:val="28"/>
        </w:rPr>
        <w:t>Лакофф</w:t>
      </w:r>
      <w:proofErr w:type="spellEnd"/>
      <w:r w:rsidRPr="008B6057">
        <w:rPr>
          <w:i/>
          <w:szCs w:val="28"/>
        </w:rPr>
        <w:t xml:space="preserve"> Дж.</w:t>
      </w:r>
      <w:r w:rsidRPr="008B6057">
        <w:rPr>
          <w:szCs w:val="28"/>
        </w:rPr>
        <w:t xml:space="preserve"> Мышление в зеркале классификаторов: Пер. с англ. // Новое в зарубежной лингвистике. –  М.: Прогресс, 1988.  –  </w:t>
      </w:r>
      <w:proofErr w:type="spellStart"/>
      <w:r w:rsidRPr="008B6057">
        <w:rPr>
          <w:szCs w:val="28"/>
        </w:rPr>
        <w:t>Вып.XXIII</w:t>
      </w:r>
      <w:proofErr w:type="spellEnd"/>
      <w:r w:rsidRPr="008B6057">
        <w:rPr>
          <w:szCs w:val="28"/>
        </w:rPr>
        <w:t xml:space="preserve">. </w:t>
      </w:r>
      <w:r>
        <w:rPr>
          <w:szCs w:val="28"/>
        </w:rPr>
        <w:t>–</w:t>
      </w:r>
      <w:r w:rsidRPr="008B6057">
        <w:rPr>
          <w:szCs w:val="28"/>
        </w:rPr>
        <w:t xml:space="preserve"> С. 12-51.</w:t>
      </w:r>
    </w:p>
    <w:p w:rsidR="009C43EF" w:rsidRPr="008B6057" w:rsidRDefault="009C43EF" w:rsidP="009C43EF">
      <w:pPr>
        <w:pStyle w:val="affffffff1"/>
        <w:spacing w:line="360" w:lineRule="auto"/>
        <w:jc w:val="both"/>
        <w:rPr>
          <w:szCs w:val="28"/>
        </w:rPr>
      </w:pPr>
      <w:r w:rsidRPr="008B6057">
        <w:rPr>
          <w:szCs w:val="28"/>
        </w:rPr>
        <w:t xml:space="preserve">67. </w:t>
      </w:r>
      <w:r w:rsidRPr="008B6057">
        <w:rPr>
          <w:i/>
          <w:szCs w:val="28"/>
        </w:rPr>
        <w:t>Левицкий А.Э.</w:t>
      </w:r>
      <w:r w:rsidRPr="008B6057">
        <w:rPr>
          <w:szCs w:val="28"/>
        </w:rPr>
        <w:t xml:space="preserve"> Функциональные подходы к классификации единиц современного английского языка. – К.: </w:t>
      </w:r>
      <w:r w:rsidRPr="00230682">
        <w:rPr>
          <w:szCs w:val="28"/>
        </w:rPr>
        <w:t>“</w:t>
      </w:r>
      <w:r w:rsidRPr="008B6057">
        <w:rPr>
          <w:szCs w:val="28"/>
        </w:rPr>
        <w:t>АСА</w:t>
      </w:r>
      <w:r w:rsidRPr="00230682">
        <w:rPr>
          <w:szCs w:val="28"/>
        </w:rPr>
        <w:t>”</w:t>
      </w:r>
      <w:r w:rsidRPr="008B6057">
        <w:rPr>
          <w:szCs w:val="28"/>
        </w:rPr>
        <w:t>, 1998. – 362 с.</w:t>
      </w:r>
    </w:p>
    <w:p w:rsidR="009C43EF" w:rsidRPr="008B6057" w:rsidRDefault="009C43EF" w:rsidP="009C43EF">
      <w:pPr>
        <w:pStyle w:val="affffffff1"/>
        <w:spacing w:line="360" w:lineRule="auto"/>
        <w:jc w:val="both"/>
        <w:rPr>
          <w:szCs w:val="28"/>
        </w:rPr>
      </w:pPr>
      <w:r w:rsidRPr="008B6057">
        <w:rPr>
          <w:szCs w:val="28"/>
        </w:rPr>
        <w:t xml:space="preserve">68. </w:t>
      </w:r>
      <w:proofErr w:type="spellStart"/>
      <w:r w:rsidRPr="008B6057">
        <w:rPr>
          <w:i/>
          <w:szCs w:val="28"/>
        </w:rPr>
        <w:t>Лейчик</w:t>
      </w:r>
      <w:proofErr w:type="spellEnd"/>
      <w:r w:rsidRPr="008B6057">
        <w:rPr>
          <w:i/>
          <w:szCs w:val="28"/>
        </w:rPr>
        <w:t xml:space="preserve"> В.М.</w:t>
      </w:r>
      <w:r w:rsidRPr="008B6057">
        <w:rPr>
          <w:szCs w:val="28"/>
        </w:rPr>
        <w:t xml:space="preserve"> Исходные понятия, основные положения, определения современного </w:t>
      </w:r>
      <w:r>
        <w:rPr>
          <w:szCs w:val="28"/>
        </w:rPr>
        <w:t xml:space="preserve"> </w:t>
      </w:r>
      <w:proofErr w:type="spellStart"/>
      <w:r w:rsidRPr="008B6057">
        <w:rPr>
          <w:szCs w:val="28"/>
        </w:rPr>
        <w:t>терминоведения</w:t>
      </w:r>
      <w:proofErr w:type="spellEnd"/>
      <w:r w:rsidRPr="008B6057">
        <w:rPr>
          <w:szCs w:val="28"/>
        </w:rPr>
        <w:t xml:space="preserve"> и </w:t>
      </w:r>
      <w:proofErr w:type="spellStart"/>
      <w:r w:rsidRPr="008B6057">
        <w:rPr>
          <w:szCs w:val="28"/>
        </w:rPr>
        <w:t>терминографии</w:t>
      </w:r>
      <w:proofErr w:type="spellEnd"/>
      <w:r w:rsidRPr="008B6057">
        <w:rPr>
          <w:szCs w:val="28"/>
        </w:rPr>
        <w:t xml:space="preserve"> // </w:t>
      </w:r>
      <w:proofErr w:type="spellStart"/>
      <w:r w:rsidRPr="008B6057">
        <w:rPr>
          <w:szCs w:val="28"/>
        </w:rPr>
        <w:t>Вокубулум</w:t>
      </w:r>
      <w:proofErr w:type="spellEnd"/>
      <w:r w:rsidRPr="008B6057">
        <w:rPr>
          <w:szCs w:val="28"/>
        </w:rPr>
        <w:t xml:space="preserve"> это </w:t>
      </w:r>
      <w:proofErr w:type="spellStart"/>
      <w:r w:rsidRPr="008B6057">
        <w:rPr>
          <w:szCs w:val="28"/>
        </w:rPr>
        <w:t>вокабулиум</w:t>
      </w:r>
      <w:proofErr w:type="spellEnd"/>
      <w:r w:rsidRPr="008B6057">
        <w:rPr>
          <w:szCs w:val="28"/>
        </w:rPr>
        <w:t>.</w:t>
      </w:r>
      <w:r w:rsidRPr="000016C3">
        <w:rPr>
          <w:szCs w:val="28"/>
        </w:rPr>
        <w:t xml:space="preserve"> </w:t>
      </w:r>
      <w:r w:rsidRPr="008B6057">
        <w:rPr>
          <w:szCs w:val="28"/>
        </w:rPr>
        <w:t xml:space="preserve">– Вестник </w:t>
      </w:r>
      <w:proofErr w:type="spellStart"/>
      <w:r w:rsidRPr="008B6057">
        <w:rPr>
          <w:szCs w:val="28"/>
        </w:rPr>
        <w:t>Харьк</w:t>
      </w:r>
      <w:proofErr w:type="spellEnd"/>
      <w:r w:rsidRPr="008B6057">
        <w:rPr>
          <w:szCs w:val="28"/>
        </w:rPr>
        <w:t xml:space="preserve">. </w:t>
      </w:r>
      <w:proofErr w:type="spellStart"/>
      <w:r w:rsidRPr="008B6057">
        <w:rPr>
          <w:szCs w:val="28"/>
        </w:rPr>
        <w:t>политехн</w:t>
      </w:r>
      <w:proofErr w:type="spellEnd"/>
      <w:r w:rsidRPr="008B6057">
        <w:rPr>
          <w:szCs w:val="28"/>
        </w:rPr>
        <w:t xml:space="preserve">. ун-та. – 1994. </w:t>
      </w:r>
      <w:r>
        <w:rPr>
          <w:szCs w:val="28"/>
        </w:rPr>
        <w:t>–</w:t>
      </w:r>
      <w:r w:rsidRPr="008B6057">
        <w:rPr>
          <w:szCs w:val="28"/>
        </w:rPr>
        <w:t xml:space="preserve"> №1. – С. 147-180.</w:t>
      </w:r>
    </w:p>
    <w:p w:rsidR="009C43EF" w:rsidRPr="008B6057" w:rsidRDefault="009C43EF" w:rsidP="009C43EF">
      <w:pPr>
        <w:pStyle w:val="affffffff1"/>
        <w:spacing w:line="360" w:lineRule="auto"/>
        <w:jc w:val="both"/>
        <w:rPr>
          <w:szCs w:val="28"/>
        </w:rPr>
      </w:pPr>
      <w:r w:rsidRPr="008B6057">
        <w:rPr>
          <w:szCs w:val="28"/>
        </w:rPr>
        <w:t xml:space="preserve">69. </w:t>
      </w:r>
      <w:r w:rsidRPr="008B6057">
        <w:rPr>
          <w:i/>
          <w:szCs w:val="28"/>
        </w:rPr>
        <w:t>Лингвистический</w:t>
      </w:r>
      <w:r>
        <w:rPr>
          <w:i/>
          <w:szCs w:val="28"/>
        </w:rPr>
        <w:t xml:space="preserve"> </w:t>
      </w:r>
      <w:r w:rsidRPr="008B6057">
        <w:rPr>
          <w:i/>
          <w:szCs w:val="28"/>
        </w:rPr>
        <w:t xml:space="preserve"> </w:t>
      </w:r>
      <w:r w:rsidRPr="008B6057">
        <w:rPr>
          <w:szCs w:val="28"/>
        </w:rPr>
        <w:t xml:space="preserve">аспект </w:t>
      </w:r>
      <w:r>
        <w:rPr>
          <w:szCs w:val="28"/>
        </w:rPr>
        <w:t xml:space="preserve"> </w:t>
      </w:r>
      <w:r w:rsidRPr="008B6057">
        <w:rPr>
          <w:szCs w:val="28"/>
        </w:rPr>
        <w:t>стандартизации терминологии</w:t>
      </w:r>
      <w:proofErr w:type="gramStart"/>
      <w:r>
        <w:rPr>
          <w:szCs w:val="28"/>
        </w:rPr>
        <w:t xml:space="preserve"> </w:t>
      </w:r>
      <w:r w:rsidRPr="008B6057">
        <w:rPr>
          <w:szCs w:val="28"/>
        </w:rPr>
        <w:t>/ П</w:t>
      </w:r>
      <w:proofErr w:type="gramEnd"/>
      <w:r w:rsidRPr="008B6057">
        <w:rPr>
          <w:szCs w:val="28"/>
        </w:rPr>
        <w:t xml:space="preserve">од ред. </w:t>
      </w:r>
      <w:proofErr w:type="spellStart"/>
      <w:r>
        <w:rPr>
          <w:szCs w:val="28"/>
        </w:rPr>
        <w:t>С</w:t>
      </w:r>
      <w:r w:rsidRPr="008B6057">
        <w:rPr>
          <w:szCs w:val="28"/>
        </w:rPr>
        <w:t>.</w:t>
      </w:r>
      <w:r>
        <w:rPr>
          <w:szCs w:val="28"/>
        </w:rPr>
        <w:t>З</w:t>
      </w:r>
      <w:r w:rsidRPr="008B6057">
        <w:rPr>
          <w:szCs w:val="28"/>
        </w:rPr>
        <w:t>.</w:t>
      </w:r>
      <w:r>
        <w:rPr>
          <w:szCs w:val="28"/>
        </w:rPr>
        <w:t>Иванова</w:t>
      </w:r>
      <w:proofErr w:type="spellEnd"/>
      <w:r w:rsidRPr="008B6057">
        <w:rPr>
          <w:szCs w:val="28"/>
        </w:rPr>
        <w:t>. – М.: Наука, 1993. – 12</w:t>
      </w:r>
      <w:r>
        <w:rPr>
          <w:szCs w:val="28"/>
        </w:rPr>
        <w:t>0</w:t>
      </w:r>
      <w:r w:rsidRPr="008B6057">
        <w:rPr>
          <w:szCs w:val="28"/>
        </w:rPr>
        <w:t>с.</w:t>
      </w:r>
    </w:p>
    <w:p w:rsidR="009C43EF" w:rsidRPr="008B6057" w:rsidRDefault="009C43EF" w:rsidP="009C43EF">
      <w:pPr>
        <w:pStyle w:val="affffffff1"/>
        <w:tabs>
          <w:tab w:val="left" w:pos="0"/>
        </w:tabs>
        <w:spacing w:line="360" w:lineRule="auto"/>
        <w:jc w:val="both"/>
        <w:rPr>
          <w:szCs w:val="28"/>
        </w:rPr>
      </w:pPr>
      <w:r w:rsidRPr="008B6057">
        <w:rPr>
          <w:szCs w:val="28"/>
        </w:rPr>
        <w:t xml:space="preserve">70. </w:t>
      </w:r>
      <w:r w:rsidRPr="008B6057">
        <w:rPr>
          <w:i/>
          <w:szCs w:val="28"/>
        </w:rPr>
        <w:t>Маковский М.М.</w:t>
      </w:r>
      <w:r w:rsidRPr="008B6057">
        <w:rPr>
          <w:szCs w:val="28"/>
        </w:rPr>
        <w:t xml:space="preserve"> </w:t>
      </w:r>
      <w:r>
        <w:rPr>
          <w:szCs w:val="28"/>
        </w:rPr>
        <w:t xml:space="preserve"> </w:t>
      </w:r>
      <w:r w:rsidRPr="008B6057">
        <w:rPr>
          <w:szCs w:val="28"/>
        </w:rPr>
        <w:t xml:space="preserve">Язык – миф </w:t>
      </w:r>
      <w:r>
        <w:rPr>
          <w:szCs w:val="28"/>
        </w:rPr>
        <w:t>–</w:t>
      </w:r>
      <w:r w:rsidRPr="008B6057">
        <w:rPr>
          <w:szCs w:val="28"/>
        </w:rPr>
        <w:t xml:space="preserve"> культура. Символы жизни и жизнь символов // Вопросы языкознания. - 1997. </w:t>
      </w:r>
      <w:r>
        <w:rPr>
          <w:szCs w:val="28"/>
        </w:rPr>
        <w:t xml:space="preserve">– </w:t>
      </w:r>
      <w:r w:rsidRPr="008B6057">
        <w:rPr>
          <w:szCs w:val="28"/>
        </w:rPr>
        <w:t>№1. – С. 73-96.</w:t>
      </w:r>
    </w:p>
    <w:p w:rsidR="009C43EF" w:rsidRPr="008B6057" w:rsidRDefault="009C43EF" w:rsidP="009C43EF">
      <w:pPr>
        <w:pStyle w:val="affffffff1"/>
        <w:tabs>
          <w:tab w:val="left" w:pos="0"/>
        </w:tabs>
        <w:spacing w:line="360" w:lineRule="auto"/>
        <w:jc w:val="both"/>
        <w:rPr>
          <w:szCs w:val="28"/>
        </w:rPr>
      </w:pPr>
      <w:r w:rsidRPr="008B6057">
        <w:rPr>
          <w:szCs w:val="28"/>
        </w:rPr>
        <w:t xml:space="preserve">71. </w:t>
      </w:r>
      <w:r w:rsidRPr="008B6057">
        <w:rPr>
          <w:i/>
          <w:szCs w:val="28"/>
        </w:rPr>
        <w:t>Мельников Г.П.</w:t>
      </w:r>
      <w:r w:rsidRPr="008B6057">
        <w:rPr>
          <w:szCs w:val="28"/>
        </w:rPr>
        <w:t xml:space="preserve"> Основы </w:t>
      </w:r>
      <w:proofErr w:type="spellStart"/>
      <w:r w:rsidRPr="008B6057">
        <w:rPr>
          <w:szCs w:val="28"/>
        </w:rPr>
        <w:t>терминоведения</w:t>
      </w:r>
      <w:proofErr w:type="spellEnd"/>
      <w:r w:rsidRPr="008B6057">
        <w:rPr>
          <w:szCs w:val="28"/>
        </w:rPr>
        <w:t>. – М.: Наука, 1991. – 115 с.</w:t>
      </w:r>
    </w:p>
    <w:p w:rsidR="009C43EF" w:rsidRPr="008B6057" w:rsidRDefault="009C43EF" w:rsidP="009C43EF">
      <w:pPr>
        <w:pStyle w:val="affffffff1"/>
        <w:tabs>
          <w:tab w:val="left" w:pos="0"/>
        </w:tabs>
        <w:spacing w:line="360" w:lineRule="auto"/>
        <w:jc w:val="both"/>
        <w:rPr>
          <w:szCs w:val="28"/>
        </w:rPr>
      </w:pPr>
      <w:r w:rsidRPr="008B6057">
        <w:rPr>
          <w:szCs w:val="28"/>
        </w:rPr>
        <w:t xml:space="preserve">72. </w:t>
      </w:r>
      <w:r w:rsidRPr="008B6057">
        <w:rPr>
          <w:i/>
          <w:szCs w:val="28"/>
        </w:rPr>
        <w:t>Мельникова Е.А.</w:t>
      </w:r>
      <w:r w:rsidRPr="008B6057">
        <w:rPr>
          <w:szCs w:val="28"/>
        </w:rPr>
        <w:t xml:space="preserve"> </w:t>
      </w:r>
      <w:r>
        <w:rPr>
          <w:szCs w:val="28"/>
        </w:rPr>
        <w:t xml:space="preserve"> </w:t>
      </w:r>
      <w:r w:rsidRPr="008B6057">
        <w:rPr>
          <w:szCs w:val="28"/>
        </w:rPr>
        <w:t xml:space="preserve">Меч </w:t>
      </w:r>
      <w:r>
        <w:rPr>
          <w:szCs w:val="28"/>
        </w:rPr>
        <w:t xml:space="preserve"> </w:t>
      </w:r>
      <w:r w:rsidRPr="008B6057">
        <w:rPr>
          <w:szCs w:val="28"/>
        </w:rPr>
        <w:t>и лира: англосаксонское общество в истории и эпосе. – М.: Мысль, 1987. – 203 с.</w:t>
      </w:r>
    </w:p>
    <w:p w:rsidR="009C43EF" w:rsidRPr="008B6057" w:rsidRDefault="009C43EF" w:rsidP="009C43EF">
      <w:pPr>
        <w:pStyle w:val="affffffff1"/>
        <w:tabs>
          <w:tab w:val="left" w:pos="0"/>
        </w:tabs>
        <w:spacing w:line="360" w:lineRule="auto"/>
        <w:jc w:val="both"/>
        <w:rPr>
          <w:szCs w:val="28"/>
        </w:rPr>
      </w:pPr>
      <w:r w:rsidRPr="008B6057">
        <w:rPr>
          <w:szCs w:val="28"/>
        </w:rPr>
        <w:t xml:space="preserve">73. </w:t>
      </w:r>
      <w:proofErr w:type="gramStart"/>
      <w:r w:rsidRPr="008B6057">
        <w:rPr>
          <w:i/>
          <w:szCs w:val="28"/>
        </w:rPr>
        <w:t>Минский</w:t>
      </w:r>
      <w:proofErr w:type="gramEnd"/>
      <w:r w:rsidRPr="008B6057">
        <w:rPr>
          <w:i/>
          <w:szCs w:val="28"/>
        </w:rPr>
        <w:t xml:space="preserve"> М.</w:t>
      </w:r>
      <w:r w:rsidRPr="008B6057">
        <w:rPr>
          <w:szCs w:val="28"/>
        </w:rPr>
        <w:t xml:space="preserve"> Остроумие и логика когнитивного бессознательного: Пер. с англ. // Новое в зарубежной лингвистике. – М.: Прогресс, 1988. – </w:t>
      </w:r>
      <w:proofErr w:type="spellStart"/>
      <w:r w:rsidRPr="008B6057">
        <w:rPr>
          <w:szCs w:val="28"/>
        </w:rPr>
        <w:t>Вып</w:t>
      </w:r>
      <w:proofErr w:type="spellEnd"/>
      <w:r w:rsidRPr="008B6057">
        <w:rPr>
          <w:szCs w:val="28"/>
        </w:rPr>
        <w:t xml:space="preserve">. XXIII. </w:t>
      </w:r>
      <w:r>
        <w:rPr>
          <w:szCs w:val="28"/>
        </w:rPr>
        <w:t>–</w:t>
      </w:r>
      <w:r w:rsidRPr="008B6057">
        <w:rPr>
          <w:szCs w:val="28"/>
        </w:rPr>
        <w:t xml:space="preserve"> С. 258-309.</w:t>
      </w:r>
    </w:p>
    <w:p w:rsidR="009C43EF" w:rsidRPr="008B6057" w:rsidRDefault="009C43EF" w:rsidP="009C43EF">
      <w:pPr>
        <w:pStyle w:val="affffffff1"/>
        <w:tabs>
          <w:tab w:val="left" w:pos="0"/>
        </w:tabs>
        <w:spacing w:line="360" w:lineRule="auto"/>
        <w:jc w:val="both"/>
        <w:rPr>
          <w:szCs w:val="28"/>
        </w:rPr>
      </w:pPr>
      <w:r w:rsidRPr="008B6057">
        <w:rPr>
          <w:szCs w:val="28"/>
        </w:rPr>
        <w:t xml:space="preserve">74. </w:t>
      </w:r>
      <w:proofErr w:type="gramStart"/>
      <w:r w:rsidRPr="008B6057">
        <w:rPr>
          <w:i/>
          <w:szCs w:val="28"/>
        </w:rPr>
        <w:t>Минский</w:t>
      </w:r>
      <w:proofErr w:type="gramEnd"/>
      <w:r w:rsidRPr="008B6057">
        <w:rPr>
          <w:i/>
          <w:szCs w:val="28"/>
        </w:rPr>
        <w:t xml:space="preserve"> М.</w:t>
      </w:r>
      <w:r w:rsidRPr="008B6057">
        <w:rPr>
          <w:szCs w:val="28"/>
        </w:rPr>
        <w:t xml:space="preserve"> Фреймы для представления знаний: Пер. с англ. – М.: Энергия, 1979. – 152 с.</w:t>
      </w:r>
    </w:p>
    <w:p w:rsidR="009C43EF" w:rsidRPr="008B6057" w:rsidRDefault="009C43EF" w:rsidP="009C43EF">
      <w:pPr>
        <w:pStyle w:val="affffffff1"/>
        <w:tabs>
          <w:tab w:val="left" w:pos="0"/>
        </w:tabs>
        <w:spacing w:line="360" w:lineRule="auto"/>
        <w:jc w:val="both"/>
        <w:rPr>
          <w:szCs w:val="28"/>
        </w:rPr>
      </w:pPr>
      <w:r w:rsidRPr="008B6057">
        <w:rPr>
          <w:szCs w:val="28"/>
        </w:rPr>
        <w:t xml:space="preserve">75. </w:t>
      </w:r>
      <w:r w:rsidRPr="008B6057">
        <w:rPr>
          <w:i/>
          <w:szCs w:val="28"/>
        </w:rPr>
        <w:t>Миронов В.В.</w:t>
      </w:r>
      <w:r w:rsidRPr="008B6057">
        <w:rPr>
          <w:szCs w:val="28"/>
        </w:rPr>
        <w:t xml:space="preserve"> Наука и “кризис культуры” (или затянувшийся карнавал?) // Вестник</w:t>
      </w:r>
      <w:r>
        <w:rPr>
          <w:szCs w:val="28"/>
        </w:rPr>
        <w:t xml:space="preserve"> </w:t>
      </w:r>
      <w:r w:rsidRPr="008B6057">
        <w:rPr>
          <w:szCs w:val="28"/>
        </w:rPr>
        <w:t xml:space="preserve"> Московского</w:t>
      </w:r>
      <w:r>
        <w:rPr>
          <w:szCs w:val="28"/>
        </w:rPr>
        <w:t xml:space="preserve"> </w:t>
      </w:r>
      <w:r w:rsidRPr="008B6057">
        <w:rPr>
          <w:szCs w:val="28"/>
        </w:rPr>
        <w:t xml:space="preserve">университета. </w:t>
      </w:r>
      <w:r>
        <w:rPr>
          <w:szCs w:val="28"/>
        </w:rPr>
        <w:t xml:space="preserve"> </w:t>
      </w:r>
      <w:r w:rsidRPr="008B6057">
        <w:rPr>
          <w:szCs w:val="28"/>
        </w:rPr>
        <w:t xml:space="preserve">– </w:t>
      </w:r>
      <w:r>
        <w:rPr>
          <w:szCs w:val="28"/>
        </w:rPr>
        <w:t xml:space="preserve"> </w:t>
      </w:r>
      <w:r w:rsidRPr="008B6057">
        <w:rPr>
          <w:szCs w:val="28"/>
        </w:rPr>
        <w:t xml:space="preserve">Серия: </w:t>
      </w:r>
      <w:r>
        <w:rPr>
          <w:szCs w:val="28"/>
        </w:rPr>
        <w:t xml:space="preserve"> </w:t>
      </w:r>
      <w:r w:rsidRPr="008B6057">
        <w:rPr>
          <w:szCs w:val="28"/>
        </w:rPr>
        <w:t xml:space="preserve">Филология. </w:t>
      </w:r>
      <w:r>
        <w:rPr>
          <w:szCs w:val="28"/>
        </w:rPr>
        <w:t xml:space="preserve"> </w:t>
      </w:r>
      <w:r w:rsidRPr="008B6057">
        <w:rPr>
          <w:szCs w:val="28"/>
        </w:rPr>
        <w:t>–</w:t>
      </w:r>
      <w:r>
        <w:rPr>
          <w:szCs w:val="28"/>
        </w:rPr>
        <w:t xml:space="preserve"> </w:t>
      </w:r>
      <w:r w:rsidRPr="008B6057">
        <w:rPr>
          <w:szCs w:val="28"/>
        </w:rPr>
        <w:t xml:space="preserve"> 1996. </w:t>
      </w:r>
      <w:r>
        <w:rPr>
          <w:szCs w:val="28"/>
        </w:rPr>
        <w:t>–</w:t>
      </w:r>
      <w:r w:rsidRPr="008B6057">
        <w:rPr>
          <w:szCs w:val="28"/>
        </w:rPr>
        <w:t xml:space="preserve"> №5. – С. 3-13.</w:t>
      </w:r>
    </w:p>
    <w:p w:rsidR="009C43EF" w:rsidRPr="008B6057" w:rsidRDefault="009C43EF" w:rsidP="009C43EF">
      <w:pPr>
        <w:pStyle w:val="affffffff1"/>
        <w:tabs>
          <w:tab w:val="left" w:pos="0"/>
        </w:tabs>
        <w:spacing w:line="360" w:lineRule="auto"/>
        <w:jc w:val="both"/>
        <w:rPr>
          <w:szCs w:val="28"/>
        </w:rPr>
      </w:pPr>
      <w:r w:rsidRPr="008B6057">
        <w:rPr>
          <w:szCs w:val="28"/>
        </w:rPr>
        <w:t xml:space="preserve">76. </w:t>
      </w:r>
      <w:proofErr w:type="spellStart"/>
      <w:r w:rsidRPr="008B6057">
        <w:rPr>
          <w:i/>
          <w:szCs w:val="28"/>
        </w:rPr>
        <w:t>Мороховский</w:t>
      </w:r>
      <w:proofErr w:type="spellEnd"/>
      <w:r w:rsidRPr="008B6057">
        <w:rPr>
          <w:i/>
          <w:szCs w:val="28"/>
        </w:rPr>
        <w:t xml:space="preserve"> А.Н.</w:t>
      </w:r>
      <w:r w:rsidRPr="008B6057">
        <w:rPr>
          <w:szCs w:val="28"/>
        </w:rPr>
        <w:t xml:space="preserve"> Слово  и предложение в истории английского языка. – К.: </w:t>
      </w:r>
      <w:proofErr w:type="spellStart"/>
      <w:r w:rsidRPr="008B6057">
        <w:rPr>
          <w:szCs w:val="28"/>
        </w:rPr>
        <w:t>Вища</w:t>
      </w:r>
      <w:proofErr w:type="spellEnd"/>
      <w:r w:rsidRPr="008B6057">
        <w:rPr>
          <w:szCs w:val="28"/>
        </w:rPr>
        <w:t xml:space="preserve"> школа, 1980. – 216 с.</w:t>
      </w:r>
    </w:p>
    <w:p w:rsidR="009C43EF" w:rsidRPr="008B6057" w:rsidRDefault="009C43EF" w:rsidP="009C43EF">
      <w:pPr>
        <w:pStyle w:val="affffffff1"/>
        <w:tabs>
          <w:tab w:val="left" w:pos="0"/>
        </w:tabs>
        <w:spacing w:line="360" w:lineRule="auto"/>
        <w:jc w:val="both"/>
        <w:rPr>
          <w:szCs w:val="28"/>
        </w:rPr>
      </w:pPr>
      <w:r w:rsidRPr="008B6057">
        <w:rPr>
          <w:szCs w:val="28"/>
        </w:rPr>
        <w:t xml:space="preserve">77. </w:t>
      </w:r>
      <w:proofErr w:type="spellStart"/>
      <w:r w:rsidRPr="008B6057">
        <w:rPr>
          <w:i/>
          <w:szCs w:val="28"/>
        </w:rPr>
        <w:t>Недайнова</w:t>
      </w:r>
      <w:proofErr w:type="spellEnd"/>
      <w:r w:rsidRPr="008B6057">
        <w:rPr>
          <w:i/>
          <w:szCs w:val="28"/>
        </w:rPr>
        <w:t xml:space="preserve"> И.В.</w:t>
      </w:r>
      <w:r w:rsidRPr="008B6057">
        <w:rPr>
          <w:szCs w:val="28"/>
        </w:rPr>
        <w:t xml:space="preserve"> </w:t>
      </w:r>
      <w:proofErr w:type="spellStart"/>
      <w:r w:rsidRPr="008B6057">
        <w:rPr>
          <w:szCs w:val="28"/>
        </w:rPr>
        <w:t>Гипонимическая</w:t>
      </w:r>
      <w:proofErr w:type="spellEnd"/>
      <w:r w:rsidRPr="008B6057">
        <w:rPr>
          <w:szCs w:val="28"/>
        </w:rPr>
        <w:t xml:space="preserve"> реализация </w:t>
      </w:r>
      <w:proofErr w:type="spellStart"/>
      <w:r w:rsidRPr="008B6057">
        <w:rPr>
          <w:szCs w:val="28"/>
        </w:rPr>
        <w:t>гиперонима</w:t>
      </w:r>
      <w:proofErr w:type="spellEnd"/>
      <w:r w:rsidRPr="008B6057">
        <w:rPr>
          <w:szCs w:val="28"/>
        </w:rPr>
        <w:t xml:space="preserve"> “игровой вид спорта” в современном английском языке // </w:t>
      </w:r>
      <w:proofErr w:type="spellStart"/>
      <w:proofErr w:type="gramStart"/>
      <w:r w:rsidRPr="008B6057">
        <w:rPr>
          <w:szCs w:val="28"/>
        </w:rPr>
        <w:t>В</w:t>
      </w:r>
      <w:proofErr w:type="gramEnd"/>
      <w:r w:rsidRPr="008B6057">
        <w:rPr>
          <w:szCs w:val="28"/>
        </w:rPr>
        <w:t>існик</w:t>
      </w:r>
      <w:proofErr w:type="spellEnd"/>
      <w:r w:rsidRPr="008B6057">
        <w:rPr>
          <w:szCs w:val="28"/>
        </w:rPr>
        <w:t xml:space="preserve"> </w:t>
      </w:r>
      <w:proofErr w:type="spellStart"/>
      <w:r w:rsidRPr="008B6057">
        <w:rPr>
          <w:szCs w:val="28"/>
        </w:rPr>
        <w:t>Луганського</w:t>
      </w:r>
      <w:proofErr w:type="spellEnd"/>
      <w:r w:rsidRPr="008B6057">
        <w:rPr>
          <w:szCs w:val="28"/>
        </w:rPr>
        <w:t xml:space="preserve"> </w:t>
      </w:r>
      <w:proofErr w:type="spellStart"/>
      <w:r w:rsidRPr="008B6057">
        <w:rPr>
          <w:szCs w:val="28"/>
        </w:rPr>
        <w:t>національного</w:t>
      </w:r>
      <w:proofErr w:type="spellEnd"/>
      <w:r w:rsidRPr="008B6057">
        <w:rPr>
          <w:szCs w:val="28"/>
        </w:rPr>
        <w:t xml:space="preserve">   </w:t>
      </w:r>
      <w:proofErr w:type="spellStart"/>
      <w:r w:rsidRPr="008B6057">
        <w:rPr>
          <w:szCs w:val="28"/>
        </w:rPr>
        <w:t>університету</w:t>
      </w:r>
      <w:proofErr w:type="spellEnd"/>
      <w:r w:rsidRPr="008B6057">
        <w:rPr>
          <w:szCs w:val="28"/>
        </w:rPr>
        <w:t xml:space="preserve">.  -  </w:t>
      </w:r>
      <w:proofErr w:type="spellStart"/>
      <w:r w:rsidRPr="008B6057">
        <w:rPr>
          <w:szCs w:val="28"/>
        </w:rPr>
        <w:t>Луганськ</w:t>
      </w:r>
      <w:proofErr w:type="spellEnd"/>
      <w:r w:rsidRPr="008B6057">
        <w:rPr>
          <w:szCs w:val="28"/>
        </w:rPr>
        <w:t>:  ЛНПУ. -  №2(70).  –  2004.  – С. 101-105.</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 xml:space="preserve">78. </w:t>
      </w:r>
      <w:proofErr w:type="spellStart"/>
      <w:r w:rsidRPr="008B6057">
        <w:rPr>
          <w:i/>
          <w:szCs w:val="28"/>
        </w:rPr>
        <w:t>Недайнова</w:t>
      </w:r>
      <w:proofErr w:type="spellEnd"/>
      <w:r w:rsidRPr="008B6057">
        <w:rPr>
          <w:i/>
          <w:szCs w:val="28"/>
        </w:rPr>
        <w:t xml:space="preserve"> И.В.</w:t>
      </w:r>
      <w:r w:rsidRPr="008B6057">
        <w:rPr>
          <w:szCs w:val="28"/>
        </w:rPr>
        <w:t xml:space="preserve"> Игра как форма существования и проявления языкового поведения человека // </w:t>
      </w:r>
      <w:proofErr w:type="spellStart"/>
      <w:proofErr w:type="gramStart"/>
      <w:r w:rsidRPr="008B6057">
        <w:rPr>
          <w:szCs w:val="28"/>
        </w:rPr>
        <w:t>В</w:t>
      </w:r>
      <w:proofErr w:type="gramEnd"/>
      <w:r w:rsidRPr="008B6057">
        <w:rPr>
          <w:szCs w:val="28"/>
        </w:rPr>
        <w:t>існик</w:t>
      </w:r>
      <w:proofErr w:type="spellEnd"/>
      <w:r w:rsidRPr="008B6057">
        <w:rPr>
          <w:szCs w:val="28"/>
        </w:rPr>
        <w:t xml:space="preserve"> </w:t>
      </w:r>
      <w:proofErr w:type="spellStart"/>
      <w:r w:rsidRPr="008B6057">
        <w:rPr>
          <w:szCs w:val="28"/>
        </w:rPr>
        <w:t>Луганського</w:t>
      </w:r>
      <w:proofErr w:type="spellEnd"/>
      <w:r w:rsidRPr="008B6057">
        <w:rPr>
          <w:szCs w:val="28"/>
        </w:rPr>
        <w:t xml:space="preserve"> </w:t>
      </w:r>
      <w:proofErr w:type="spellStart"/>
      <w:r w:rsidRPr="008B6057">
        <w:rPr>
          <w:szCs w:val="28"/>
        </w:rPr>
        <w:t>педагогічного</w:t>
      </w:r>
      <w:proofErr w:type="spellEnd"/>
      <w:r w:rsidRPr="008B6057">
        <w:rPr>
          <w:szCs w:val="28"/>
        </w:rPr>
        <w:t xml:space="preserve"> </w:t>
      </w:r>
      <w:proofErr w:type="spellStart"/>
      <w:r w:rsidRPr="008B6057">
        <w:rPr>
          <w:szCs w:val="28"/>
        </w:rPr>
        <w:t>університету</w:t>
      </w:r>
      <w:proofErr w:type="spellEnd"/>
      <w:r w:rsidRPr="008B6057">
        <w:rPr>
          <w:szCs w:val="28"/>
        </w:rPr>
        <w:t xml:space="preserve">. – </w:t>
      </w:r>
      <w:proofErr w:type="spellStart"/>
      <w:r w:rsidRPr="008B6057">
        <w:rPr>
          <w:szCs w:val="28"/>
        </w:rPr>
        <w:t>Луганськ</w:t>
      </w:r>
      <w:proofErr w:type="spellEnd"/>
      <w:r w:rsidRPr="008B6057">
        <w:rPr>
          <w:szCs w:val="28"/>
        </w:rPr>
        <w:t xml:space="preserve">: ЛДПУ. </w:t>
      </w:r>
      <w:r>
        <w:rPr>
          <w:szCs w:val="28"/>
        </w:rPr>
        <w:t>–</w:t>
      </w:r>
      <w:r w:rsidRPr="008B6057">
        <w:rPr>
          <w:szCs w:val="28"/>
        </w:rPr>
        <w:t xml:space="preserve"> 2002. </w:t>
      </w:r>
      <w:r>
        <w:rPr>
          <w:szCs w:val="28"/>
        </w:rPr>
        <w:t>–</w:t>
      </w:r>
      <w:r w:rsidRPr="008B6057">
        <w:rPr>
          <w:szCs w:val="28"/>
        </w:rPr>
        <w:t xml:space="preserve"> №5(49). </w:t>
      </w:r>
      <w:r>
        <w:rPr>
          <w:szCs w:val="28"/>
        </w:rPr>
        <w:t>–</w:t>
      </w:r>
      <w:r w:rsidRPr="008B6057">
        <w:rPr>
          <w:szCs w:val="28"/>
        </w:rPr>
        <w:t xml:space="preserve"> С. 211-214.</w:t>
      </w:r>
    </w:p>
    <w:p w:rsidR="009C43EF" w:rsidRPr="008B6057" w:rsidRDefault="009C43EF" w:rsidP="009C43EF">
      <w:pPr>
        <w:pStyle w:val="afffffffa"/>
        <w:spacing w:line="360" w:lineRule="auto"/>
        <w:jc w:val="both"/>
        <w:rPr>
          <w:rFonts w:ascii="Times New Roman" w:hAnsi="Times New Roman"/>
          <w:i/>
          <w:szCs w:val="28"/>
        </w:rPr>
      </w:pPr>
      <w:r w:rsidRPr="008B6057">
        <w:rPr>
          <w:rFonts w:ascii="Times New Roman" w:hAnsi="Times New Roman"/>
          <w:i/>
          <w:szCs w:val="28"/>
        </w:rPr>
        <w:t>79</w:t>
      </w:r>
      <w:r w:rsidRPr="008B6057">
        <w:rPr>
          <w:rFonts w:ascii="Times New Roman" w:hAnsi="Times New Roman"/>
          <w:szCs w:val="28"/>
        </w:rPr>
        <w:t xml:space="preserve">. </w:t>
      </w:r>
      <w:proofErr w:type="spellStart"/>
      <w:r w:rsidRPr="008B6057">
        <w:rPr>
          <w:rFonts w:ascii="Times New Roman" w:hAnsi="Times New Roman"/>
          <w:szCs w:val="28"/>
        </w:rPr>
        <w:t>Недайнова</w:t>
      </w:r>
      <w:proofErr w:type="spellEnd"/>
      <w:r w:rsidRPr="008B6057">
        <w:rPr>
          <w:rFonts w:ascii="Times New Roman" w:hAnsi="Times New Roman"/>
          <w:szCs w:val="28"/>
        </w:rPr>
        <w:t xml:space="preserve"> И.В.</w:t>
      </w:r>
      <w:r w:rsidRPr="008B6057">
        <w:rPr>
          <w:rFonts w:ascii="Times New Roman" w:hAnsi="Times New Roman"/>
          <w:i/>
          <w:szCs w:val="28"/>
        </w:rPr>
        <w:t xml:space="preserve">  Игровая деятельность как компонент проявления языкового сознания человека // Методология  педагогического исследования: современные языки (гносеология и практика): Материалы международного научно-практического </w:t>
      </w:r>
      <w:r>
        <w:rPr>
          <w:rFonts w:ascii="Times New Roman" w:hAnsi="Times New Roman"/>
          <w:i/>
          <w:szCs w:val="28"/>
        </w:rPr>
        <w:t xml:space="preserve"> </w:t>
      </w:r>
      <w:r w:rsidRPr="008B6057">
        <w:rPr>
          <w:rFonts w:ascii="Times New Roman" w:hAnsi="Times New Roman"/>
          <w:i/>
          <w:szCs w:val="28"/>
        </w:rPr>
        <w:t xml:space="preserve">семинара. – </w:t>
      </w:r>
      <w:r>
        <w:rPr>
          <w:rFonts w:ascii="Times New Roman" w:hAnsi="Times New Roman"/>
          <w:i/>
          <w:szCs w:val="28"/>
        </w:rPr>
        <w:t xml:space="preserve"> </w:t>
      </w:r>
      <w:r w:rsidRPr="008B6057">
        <w:rPr>
          <w:rFonts w:ascii="Times New Roman" w:hAnsi="Times New Roman"/>
          <w:i/>
          <w:szCs w:val="28"/>
        </w:rPr>
        <w:t xml:space="preserve">Тамбов: </w:t>
      </w:r>
      <w:r>
        <w:rPr>
          <w:rFonts w:ascii="Times New Roman" w:hAnsi="Times New Roman"/>
          <w:i/>
          <w:szCs w:val="28"/>
        </w:rPr>
        <w:t xml:space="preserve"> </w:t>
      </w:r>
      <w:r w:rsidRPr="008B6057">
        <w:rPr>
          <w:rFonts w:ascii="Times New Roman" w:hAnsi="Times New Roman"/>
          <w:i/>
          <w:szCs w:val="28"/>
        </w:rPr>
        <w:t xml:space="preserve">Тамбовский </w:t>
      </w:r>
      <w:r>
        <w:rPr>
          <w:rFonts w:ascii="Times New Roman" w:hAnsi="Times New Roman"/>
          <w:i/>
          <w:szCs w:val="28"/>
        </w:rPr>
        <w:t xml:space="preserve"> </w:t>
      </w:r>
      <w:r w:rsidRPr="008B6057">
        <w:rPr>
          <w:rFonts w:ascii="Times New Roman" w:hAnsi="Times New Roman"/>
          <w:i/>
          <w:szCs w:val="28"/>
        </w:rPr>
        <w:t>гос. ун-т. – 2001. – С. 79-82.</w:t>
      </w:r>
    </w:p>
    <w:p w:rsidR="009C43EF" w:rsidRPr="008B6057" w:rsidRDefault="009C43EF" w:rsidP="009C43EF">
      <w:pPr>
        <w:pStyle w:val="affffffff1"/>
        <w:tabs>
          <w:tab w:val="left" w:pos="0"/>
        </w:tabs>
        <w:spacing w:line="360" w:lineRule="auto"/>
        <w:jc w:val="both"/>
        <w:rPr>
          <w:szCs w:val="28"/>
          <w:lang w:val="uk-UA"/>
        </w:rPr>
      </w:pPr>
      <w:r w:rsidRPr="008B6057">
        <w:rPr>
          <w:szCs w:val="28"/>
        </w:rPr>
        <w:t xml:space="preserve">80. </w:t>
      </w:r>
      <w:proofErr w:type="spellStart"/>
      <w:r w:rsidRPr="008B6057">
        <w:rPr>
          <w:i/>
          <w:szCs w:val="28"/>
        </w:rPr>
        <w:t>Недайнова</w:t>
      </w:r>
      <w:proofErr w:type="spellEnd"/>
      <w:proofErr w:type="gramStart"/>
      <w:r w:rsidRPr="008B6057">
        <w:rPr>
          <w:i/>
          <w:szCs w:val="28"/>
        </w:rPr>
        <w:t xml:space="preserve"> </w:t>
      </w:r>
      <w:r w:rsidRPr="008B6057">
        <w:rPr>
          <w:i/>
          <w:szCs w:val="28"/>
          <w:lang w:val="uk-UA"/>
        </w:rPr>
        <w:t>І</w:t>
      </w:r>
      <w:r w:rsidRPr="008B6057">
        <w:rPr>
          <w:i/>
          <w:szCs w:val="28"/>
        </w:rPr>
        <w:t>.</w:t>
      </w:r>
      <w:proofErr w:type="gramEnd"/>
      <w:r w:rsidRPr="008B6057">
        <w:rPr>
          <w:i/>
          <w:szCs w:val="28"/>
        </w:rPr>
        <w:t>В.</w:t>
      </w:r>
      <w:r w:rsidRPr="008B6057">
        <w:rPr>
          <w:szCs w:val="28"/>
        </w:rPr>
        <w:t xml:space="preserve"> </w:t>
      </w:r>
      <w:proofErr w:type="spellStart"/>
      <w:r w:rsidRPr="008B6057">
        <w:rPr>
          <w:szCs w:val="28"/>
        </w:rPr>
        <w:t>Реалізація</w:t>
      </w:r>
      <w:proofErr w:type="spellEnd"/>
      <w:r w:rsidRPr="008B6057">
        <w:rPr>
          <w:szCs w:val="28"/>
        </w:rPr>
        <w:t xml:space="preserve"> </w:t>
      </w:r>
      <w:proofErr w:type="spellStart"/>
      <w:r w:rsidRPr="008B6057">
        <w:rPr>
          <w:szCs w:val="28"/>
        </w:rPr>
        <w:t>когнітивної</w:t>
      </w:r>
      <w:proofErr w:type="spellEnd"/>
      <w:r w:rsidRPr="008B6057">
        <w:rPr>
          <w:szCs w:val="28"/>
        </w:rPr>
        <w:t xml:space="preserve"> </w:t>
      </w:r>
      <w:proofErr w:type="spellStart"/>
      <w:r w:rsidRPr="008B6057">
        <w:rPr>
          <w:szCs w:val="28"/>
        </w:rPr>
        <w:t>моделі</w:t>
      </w:r>
      <w:proofErr w:type="spellEnd"/>
      <w:r w:rsidRPr="008B6057">
        <w:rPr>
          <w:szCs w:val="28"/>
        </w:rPr>
        <w:t xml:space="preserve"> при </w:t>
      </w:r>
      <w:proofErr w:type="spellStart"/>
      <w:r w:rsidRPr="008B6057">
        <w:rPr>
          <w:szCs w:val="28"/>
        </w:rPr>
        <w:t>створенні</w:t>
      </w:r>
      <w:proofErr w:type="spellEnd"/>
      <w:r w:rsidRPr="008B6057">
        <w:rPr>
          <w:szCs w:val="28"/>
        </w:rPr>
        <w:t xml:space="preserve"> газетного </w:t>
      </w:r>
      <w:proofErr w:type="spellStart"/>
      <w:r w:rsidRPr="008B6057">
        <w:rPr>
          <w:szCs w:val="28"/>
        </w:rPr>
        <w:t>матеріалу</w:t>
      </w:r>
      <w:proofErr w:type="spellEnd"/>
      <w:r w:rsidRPr="008B6057">
        <w:rPr>
          <w:szCs w:val="28"/>
        </w:rPr>
        <w:t xml:space="preserve"> як виду дискурсу (</w:t>
      </w:r>
      <w:proofErr w:type="spellStart"/>
      <w:r w:rsidRPr="008B6057">
        <w:rPr>
          <w:szCs w:val="28"/>
        </w:rPr>
        <w:t>професійна</w:t>
      </w:r>
      <w:proofErr w:type="spellEnd"/>
      <w:r w:rsidRPr="008B6057">
        <w:rPr>
          <w:szCs w:val="28"/>
        </w:rPr>
        <w:t xml:space="preserve"> </w:t>
      </w:r>
      <w:proofErr w:type="spellStart"/>
      <w:r w:rsidRPr="008B6057">
        <w:rPr>
          <w:szCs w:val="28"/>
        </w:rPr>
        <w:t>гра</w:t>
      </w:r>
      <w:proofErr w:type="spellEnd"/>
      <w:r w:rsidRPr="008B6057">
        <w:rPr>
          <w:szCs w:val="28"/>
        </w:rPr>
        <w:t xml:space="preserve"> </w:t>
      </w:r>
      <w:proofErr w:type="spellStart"/>
      <w:r w:rsidRPr="008B6057">
        <w:rPr>
          <w:szCs w:val="28"/>
        </w:rPr>
        <w:t>журналіста</w:t>
      </w:r>
      <w:proofErr w:type="spellEnd"/>
      <w:r w:rsidRPr="008B6057">
        <w:rPr>
          <w:szCs w:val="28"/>
        </w:rPr>
        <w:t xml:space="preserve"> з </w:t>
      </w:r>
      <w:proofErr w:type="spellStart"/>
      <w:r w:rsidRPr="008B6057">
        <w:rPr>
          <w:szCs w:val="28"/>
        </w:rPr>
        <w:t>читачем</w:t>
      </w:r>
      <w:proofErr w:type="spellEnd"/>
      <w:r w:rsidRPr="008B6057">
        <w:rPr>
          <w:szCs w:val="28"/>
        </w:rPr>
        <w:t xml:space="preserve">)” // </w:t>
      </w:r>
      <w:proofErr w:type="spellStart"/>
      <w:r w:rsidRPr="008B6057">
        <w:rPr>
          <w:szCs w:val="28"/>
        </w:rPr>
        <w:t>Філологічні</w:t>
      </w:r>
      <w:proofErr w:type="spellEnd"/>
      <w:r w:rsidRPr="008B6057">
        <w:rPr>
          <w:szCs w:val="28"/>
        </w:rPr>
        <w:t xml:space="preserve"> </w:t>
      </w:r>
      <w:proofErr w:type="spellStart"/>
      <w:r w:rsidRPr="008B6057">
        <w:rPr>
          <w:szCs w:val="28"/>
        </w:rPr>
        <w:t>студії</w:t>
      </w:r>
      <w:proofErr w:type="spellEnd"/>
      <w:r w:rsidRPr="008B6057">
        <w:rPr>
          <w:szCs w:val="28"/>
        </w:rPr>
        <w:t xml:space="preserve">. – </w:t>
      </w:r>
      <w:proofErr w:type="spellStart"/>
      <w:r w:rsidRPr="008B6057">
        <w:rPr>
          <w:szCs w:val="28"/>
        </w:rPr>
        <w:t>Луцьк</w:t>
      </w:r>
      <w:proofErr w:type="spellEnd"/>
      <w:r w:rsidRPr="008B6057">
        <w:rPr>
          <w:szCs w:val="28"/>
        </w:rPr>
        <w:t xml:space="preserve">: </w:t>
      </w:r>
      <w:proofErr w:type="spellStart"/>
      <w:r w:rsidRPr="008B6057">
        <w:rPr>
          <w:bCs/>
          <w:szCs w:val="28"/>
        </w:rPr>
        <w:t>Волинський</w:t>
      </w:r>
      <w:proofErr w:type="spellEnd"/>
      <w:r w:rsidRPr="008B6057">
        <w:rPr>
          <w:szCs w:val="28"/>
        </w:rPr>
        <w:t xml:space="preserve"> </w:t>
      </w:r>
      <w:proofErr w:type="spellStart"/>
      <w:r w:rsidRPr="008B6057">
        <w:rPr>
          <w:szCs w:val="28"/>
        </w:rPr>
        <w:t>держ</w:t>
      </w:r>
      <w:proofErr w:type="spellEnd"/>
      <w:r w:rsidRPr="008B6057">
        <w:rPr>
          <w:szCs w:val="28"/>
        </w:rPr>
        <w:t xml:space="preserve">. ун-т. </w:t>
      </w:r>
      <w:r>
        <w:rPr>
          <w:szCs w:val="28"/>
        </w:rPr>
        <w:t>–</w:t>
      </w:r>
      <w:r w:rsidRPr="008B6057">
        <w:rPr>
          <w:szCs w:val="28"/>
        </w:rPr>
        <w:t xml:space="preserve"> №2. – </w:t>
      </w:r>
      <w:r w:rsidRPr="008B6057">
        <w:rPr>
          <w:bCs/>
          <w:szCs w:val="28"/>
        </w:rPr>
        <w:t>2001.</w:t>
      </w:r>
      <w:r w:rsidRPr="008B6057">
        <w:rPr>
          <w:szCs w:val="28"/>
        </w:rPr>
        <w:t xml:space="preserve"> – С. 78-84.</w:t>
      </w:r>
    </w:p>
    <w:p w:rsidR="009C43EF" w:rsidRPr="008B6057" w:rsidRDefault="009C43EF" w:rsidP="009C43EF">
      <w:pPr>
        <w:pStyle w:val="affffffff1"/>
        <w:tabs>
          <w:tab w:val="left" w:pos="0"/>
        </w:tabs>
        <w:spacing w:line="360" w:lineRule="auto"/>
        <w:jc w:val="both"/>
        <w:rPr>
          <w:szCs w:val="28"/>
        </w:rPr>
      </w:pPr>
      <w:r w:rsidRPr="008B6057">
        <w:rPr>
          <w:szCs w:val="28"/>
        </w:rPr>
        <w:t xml:space="preserve">81. </w:t>
      </w:r>
      <w:proofErr w:type="spellStart"/>
      <w:r w:rsidRPr="008B6057">
        <w:rPr>
          <w:i/>
          <w:szCs w:val="28"/>
        </w:rPr>
        <w:t>Недайнова</w:t>
      </w:r>
      <w:proofErr w:type="spellEnd"/>
      <w:r w:rsidRPr="008B6057">
        <w:rPr>
          <w:i/>
          <w:szCs w:val="28"/>
        </w:rPr>
        <w:t xml:space="preserve"> И.В.</w:t>
      </w:r>
      <w:r w:rsidRPr="008B6057">
        <w:rPr>
          <w:szCs w:val="28"/>
        </w:rPr>
        <w:t xml:space="preserve"> Реализация </w:t>
      </w:r>
      <w:proofErr w:type="spellStart"/>
      <w:r w:rsidRPr="008B6057">
        <w:rPr>
          <w:szCs w:val="28"/>
        </w:rPr>
        <w:t>прототипических</w:t>
      </w:r>
      <w:proofErr w:type="spellEnd"/>
      <w:r w:rsidRPr="008B6057">
        <w:rPr>
          <w:szCs w:val="28"/>
        </w:rPr>
        <w:t xml:space="preserve"> моделей игровых видов спорта (</w:t>
      </w:r>
      <w:proofErr w:type="spellStart"/>
      <w:r w:rsidRPr="008B6057">
        <w:rPr>
          <w:szCs w:val="28"/>
        </w:rPr>
        <w:t>прототипический</w:t>
      </w:r>
      <w:proofErr w:type="spellEnd"/>
      <w:r w:rsidRPr="008B6057">
        <w:rPr>
          <w:szCs w:val="28"/>
        </w:rPr>
        <w:t xml:space="preserve"> фрейм футбольного матча) // </w:t>
      </w:r>
      <w:proofErr w:type="spellStart"/>
      <w:proofErr w:type="gramStart"/>
      <w:r w:rsidRPr="008B6057">
        <w:rPr>
          <w:szCs w:val="28"/>
        </w:rPr>
        <w:t>В</w:t>
      </w:r>
      <w:proofErr w:type="gramEnd"/>
      <w:r w:rsidRPr="008B6057">
        <w:rPr>
          <w:szCs w:val="28"/>
        </w:rPr>
        <w:t>існик</w:t>
      </w:r>
      <w:proofErr w:type="spellEnd"/>
      <w:r w:rsidRPr="008B6057">
        <w:rPr>
          <w:szCs w:val="28"/>
        </w:rPr>
        <w:t xml:space="preserve"> </w:t>
      </w:r>
      <w:proofErr w:type="spellStart"/>
      <w:r w:rsidRPr="008B6057">
        <w:rPr>
          <w:szCs w:val="28"/>
        </w:rPr>
        <w:t>Луганського</w:t>
      </w:r>
      <w:proofErr w:type="spellEnd"/>
      <w:r w:rsidRPr="008B6057">
        <w:rPr>
          <w:szCs w:val="28"/>
        </w:rPr>
        <w:t xml:space="preserve"> </w:t>
      </w:r>
      <w:proofErr w:type="spellStart"/>
      <w:r w:rsidRPr="008B6057">
        <w:rPr>
          <w:szCs w:val="28"/>
        </w:rPr>
        <w:t>педагогічного</w:t>
      </w:r>
      <w:proofErr w:type="spellEnd"/>
      <w:r w:rsidRPr="008B6057">
        <w:rPr>
          <w:szCs w:val="28"/>
        </w:rPr>
        <w:t xml:space="preserve"> </w:t>
      </w:r>
      <w:proofErr w:type="spellStart"/>
      <w:r w:rsidRPr="008B6057">
        <w:rPr>
          <w:szCs w:val="28"/>
        </w:rPr>
        <w:t>університету</w:t>
      </w:r>
      <w:proofErr w:type="spellEnd"/>
      <w:r w:rsidRPr="008B6057">
        <w:rPr>
          <w:szCs w:val="28"/>
        </w:rPr>
        <w:t xml:space="preserve">. – </w:t>
      </w:r>
      <w:proofErr w:type="spellStart"/>
      <w:r w:rsidRPr="008B6057">
        <w:rPr>
          <w:szCs w:val="28"/>
        </w:rPr>
        <w:t>Луганськ</w:t>
      </w:r>
      <w:proofErr w:type="spellEnd"/>
      <w:r w:rsidRPr="008B6057">
        <w:rPr>
          <w:szCs w:val="28"/>
        </w:rPr>
        <w:t xml:space="preserve">: ЛДПУ. – </w:t>
      </w:r>
      <w:proofErr w:type="spellStart"/>
      <w:r w:rsidRPr="008B6057">
        <w:rPr>
          <w:szCs w:val="28"/>
        </w:rPr>
        <w:t>Луганськ</w:t>
      </w:r>
      <w:proofErr w:type="spellEnd"/>
      <w:r w:rsidRPr="008B6057">
        <w:rPr>
          <w:szCs w:val="28"/>
        </w:rPr>
        <w:t xml:space="preserve">: ЛДПУ. </w:t>
      </w:r>
      <w:r>
        <w:rPr>
          <w:szCs w:val="28"/>
        </w:rPr>
        <w:t>–</w:t>
      </w:r>
      <w:r w:rsidRPr="008B6057">
        <w:rPr>
          <w:szCs w:val="28"/>
        </w:rPr>
        <w:t xml:space="preserve"> 2002. </w:t>
      </w:r>
      <w:r>
        <w:rPr>
          <w:szCs w:val="28"/>
        </w:rPr>
        <w:t>–</w:t>
      </w:r>
      <w:r w:rsidRPr="008B6057">
        <w:rPr>
          <w:szCs w:val="28"/>
        </w:rPr>
        <w:t xml:space="preserve"> №9 (53). – С. 97-100. </w:t>
      </w:r>
    </w:p>
    <w:p w:rsidR="009C43EF" w:rsidRPr="008B6057" w:rsidRDefault="009C43EF" w:rsidP="009C43EF">
      <w:pPr>
        <w:pStyle w:val="affffffff1"/>
        <w:tabs>
          <w:tab w:val="left" w:pos="0"/>
        </w:tabs>
        <w:spacing w:line="360" w:lineRule="auto"/>
        <w:jc w:val="both"/>
        <w:rPr>
          <w:szCs w:val="28"/>
        </w:rPr>
      </w:pPr>
      <w:r w:rsidRPr="008B6057">
        <w:rPr>
          <w:szCs w:val="28"/>
        </w:rPr>
        <w:t xml:space="preserve">82. </w:t>
      </w:r>
      <w:proofErr w:type="spellStart"/>
      <w:r w:rsidRPr="008B6057">
        <w:rPr>
          <w:i/>
          <w:szCs w:val="28"/>
        </w:rPr>
        <w:t>Недайнова</w:t>
      </w:r>
      <w:proofErr w:type="spellEnd"/>
      <w:r w:rsidRPr="008B6057">
        <w:rPr>
          <w:i/>
          <w:szCs w:val="28"/>
        </w:rPr>
        <w:t xml:space="preserve"> И.В.</w:t>
      </w:r>
      <w:r w:rsidRPr="008B6057">
        <w:rPr>
          <w:szCs w:val="28"/>
        </w:rPr>
        <w:t xml:space="preserve"> Теоретико-игровой подход в языковой игре // </w:t>
      </w:r>
      <w:proofErr w:type="spellStart"/>
      <w:proofErr w:type="gramStart"/>
      <w:r w:rsidRPr="008B6057">
        <w:rPr>
          <w:szCs w:val="28"/>
        </w:rPr>
        <w:t>I</w:t>
      </w:r>
      <w:proofErr w:type="gramEnd"/>
      <w:r w:rsidRPr="008B6057">
        <w:rPr>
          <w:szCs w:val="28"/>
        </w:rPr>
        <w:t>ноземна</w:t>
      </w:r>
      <w:proofErr w:type="spellEnd"/>
      <w:r w:rsidRPr="008B6057">
        <w:rPr>
          <w:szCs w:val="28"/>
        </w:rPr>
        <w:t xml:space="preserve"> </w:t>
      </w:r>
      <w:proofErr w:type="spellStart"/>
      <w:r w:rsidRPr="008B6057">
        <w:rPr>
          <w:szCs w:val="28"/>
        </w:rPr>
        <w:t>фiлологiя</w:t>
      </w:r>
      <w:proofErr w:type="spellEnd"/>
      <w:r w:rsidRPr="008B6057">
        <w:rPr>
          <w:szCs w:val="28"/>
        </w:rPr>
        <w:t xml:space="preserve"> на </w:t>
      </w:r>
      <w:proofErr w:type="spellStart"/>
      <w:r w:rsidRPr="008B6057">
        <w:rPr>
          <w:szCs w:val="28"/>
        </w:rPr>
        <w:t>межi</w:t>
      </w:r>
      <w:proofErr w:type="spellEnd"/>
      <w:r w:rsidRPr="008B6057">
        <w:rPr>
          <w:szCs w:val="28"/>
        </w:rPr>
        <w:t xml:space="preserve"> </w:t>
      </w:r>
      <w:proofErr w:type="spellStart"/>
      <w:r w:rsidRPr="008B6057">
        <w:rPr>
          <w:szCs w:val="28"/>
        </w:rPr>
        <w:t>тисячолiть</w:t>
      </w:r>
      <w:proofErr w:type="spellEnd"/>
      <w:r w:rsidRPr="008B6057">
        <w:rPr>
          <w:szCs w:val="28"/>
        </w:rPr>
        <w:t xml:space="preserve">: </w:t>
      </w:r>
      <w:proofErr w:type="spellStart"/>
      <w:r w:rsidRPr="008B6057">
        <w:rPr>
          <w:szCs w:val="28"/>
        </w:rPr>
        <w:t>Тези</w:t>
      </w:r>
      <w:proofErr w:type="spellEnd"/>
      <w:r w:rsidRPr="008B6057">
        <w:rPr>
          <w:szCs w:val="28"/>
        </w:rPr>
        <w:t xml:space="preserve"> </w:t>
      </w:r>
      <w:proofErr w:type="spellStart"/>
      <w:r w:rsidRPr="008B6057">
        <w:rPr>
          <w:szCs w:val="28"/>
        </w:rPr>
        <w:t>допов</w:t>
      </w:r>
      <w:proofErr w:type="gramStart"/>
      <w:r w:rsidRPr="008B6057">
        <w:rPr>
          <w:szCs w:val="28"/>
        </w:rPr>
        <w:t>i</w:t>
      </w:r>
      <w:proofErr w:type="gramEnd"/>
      <w:r w:rsidRPr="008B6057">
        <w:rPr>
          <w:szCs w:val="28"/>
        </w:rPr>
        <w:t>дей</w:t>
      </w:r>
      <w:proofErr w:type="spellEnd"/>
      <w:r w:rsidRPr="008B6057">
        <w:rPr>
          <w:szCs w:val="28"/>
        </w:rPr>
        <w:t xml:space="preserve"> </w:t>
      </w:r>
      <w:proofErr w:type="spellStart"/>
      <w:r w:rsidRPr="008B6057">
        <w:rPr>
          <w:szCs w:val="28"/>
        </w:rPr>
        <w:t>мiжнародноi</w:t>
      </w:r>
      <w:proofErr w:type="spellEnd"/>
      <w:r w:rsidRPr="008B6057">
        <w:rPr>
          <w:szCs w:val="28"/>
        </w:rPr>
        <w:t xml:space="preserve"> </w:t>
      </w:r>
      <w:proofErr w:type="spellStart"/>
      <w:r w:rsidRPr="008B6057">
        <w:rPr>
          <w:szCs w:val="28"/>
        </w:rPr>
        <w:t>науковоi</w:t>
      </w:r>
      <w:proofErr w:type="spellEnd"/>
      <w:r w:rsidRPr="008B6057">
        <w:rPr>
          <w:szCs w:val="28"/>
        </w:rPr>
        <w:t xml:space="preserve"> </w:t>
      </w:r>
      <w:proofErr w:type="spellStart"/>
      <w:r w:rsidRPr="008B6057">
        <w:rPr>
          <w:szCs w:val="28"/>
        </w:rPr>
        <w:t>конференцii</w:t>
      </w:r>
      <w:proofErr w:type="spellEnd"/>
      <w:r w:rsidRPr="008B6057">
        <w:rPr>
          <w:szCs w:val="28"/>
        </w:rPr>
        <w:t xml:space="preserve">. – </w:t>
      </w:r>
      <w:proofErr w:type="spellStart"/>
      <w:r w:rsidRPr="008B6057">
        <w:rPr>
          <w:szCs w:val="28"/>
        </w:rPr>
        <w:t>Харк</w:t>
      </w:r>
      <w:proofErr w:type="gramStart"/>
      <w:r w:rsidRPr="008B6057">
        <w:rPr>
          <w:szCs w:val="28"/>
        </w:rPr>
        <w:t>i</w:t>
      </w:r>
      <w:proofErr w:type="gramEnd"/>
      <w:r w:rsidRPr="008B6057">
        <w:rPr>
          <w:szCs w:val="28"/>
        </w:rPr>
        <w:t>в</w:t>
      </w:r>
      <w:proofErr w:type="spellEnd"/>
      <w:r w:rsidRPr="008B6057">
        <w:rPr>
          <w:szCs w:val="28"/>
        </w:rPr>
        <w:t xml:space="preserve">: </w:t>
      </w:r>
      <w:proofErr w:type="spellStart"/>
      <w:r w:rsidRPr="008B6057">
        <w:rPr>
          <w:szCs w:val="28"/>
        </w:rPr>
        <w:t>Харк</w:t>
      </w:r>
      <w:proofErr w:type="gramStart"/>
      <w:r w:rsidRPr="008B6057">
        <w:rPr>
          <w:szCs w:val="28"/>
        </w:rPr>
        <w:t>i</w:t>
      </w:r>
      <w:proofErr w:type="gramEnd"/>
      <w:r w:rsidRPr="008B6057">
        <w:rPr>
          <w:szCs w:val="28"/>
        </w:rPr>
        <w:t>вський</w:t>
      </w:r>
      <w:proofErr w:type="spellEnd"/>
      <w:r w:rsidRPr="008B6057">
        <w:rPr>
          <w:szCs w:val="28"/>
        </w:rPr>
        <w:t xml:space="preserve"> </w:t>
      </w:r>
      <w:proofErr w:type="spellStart"/>
      <w:r w:rsidRPr="008B6057">
        <w:rPr>
          <w:szCs w:val="28"/>
        </w:rPr>
        <w:t>держ</w:t>
      </w:r>
      <w:proofErr w:type="spellEnd"/>
      <w:r w:rsidRPr="008B6057">
        <w:rPr>
          <w:szCs w:val="28"/>
        </w:rPr>
        <w:t>. ун-т, 2000. – С. 211 - 212.</w:t>
      </w:r>
    </w:p>
    <w:p w:rsidR="009C43EF" w:rsidRPr="008B6057" w:rsidRDefault="009C43EF" w:rsidP="009C43EF">
      <w:pPr>
        <w:pStyle w:val="affffffff1"/>
        <w:tabs>
          <w:tab w:val="left" w:pos="0"/>
        </w:tabs>
        <w:spacing w:line="360" w:lineRule="auto"/>
        <w:jc w:val="both"/>
        <w:rPr>
          <w:szCs w:val="28"/>
        </w:rPr>
      </w:pPr>
      <w:r w:rsidRPr="008B6057">
        <w:rPr>
          <w:szCs w:val="28"/>
        </w:rPr>
        <w:t xml:space="preserve">83. </w:t>
      </w:r>
      <w:r w:rsidRPr="008B6057">
        <w:rPr>
          <w:i/>
          <w:szCs w:val="28"/>
        </w:rPr>
        <w:t>Никитин М.В</w:t>
      </w:r>
      <w:r w:rsidRPr="008B6057">
        <w:rPr>
          <w:szCs w:val="28"/>
        </w:rPr>
        <w:t>. Основы лингвистической теории значения. – М.: Высшая школа, 1988. – 168 с.</w:t>
      </w:r>
    </w:p>
    <w:p w:rsidR="009C43EF" w:rsidRPr="008B6057" w:rsidRDefault="009C43EF" w:rsidP="009C43EF">
      <w:pPr>
        <w:pStyle w:val="affffffff1"/>
        <w:tabs>
          <w:tab w:val="left" w:pos="0"/>
        </w:tabs>
        <w:spacing w:line="360" w:lineRule="auto"/>
        <w:rPr>
          <w:szCs w:val="28"/>
        </w:rPr>
      </w:pPr>
      <w:r w:rsidRPr="008B6057">
        <w:rPr>
          <w:szCs w:val="28"/>
        </w:rPr>
        <w:t xml:space="preserve">84. </w:t>
      </w:r>
      <w:r w:rsidRPr="008B6057">
        <w:rPr>
          <w:i/>
          <w:szCs w:val="28"/>
        </w:rPr>
        <w:t>Никитин   М.В.</w:t>
      </w:r>
      <w:r w:rsidRPr="008B6057">
        <w:rPr>
          <w:szCs w:val="28"/>
        </w:rPr>
        <w:t xml:space="preserve">  Лексическое значение слова (структура, комбинаторика). – М.:  Высшая школа, 1983. –  127 с.</w:t>
      </w:r>
    </w:p>
    <w:p w:rsidR="009C43EF" w:rsidRPr="008B6057" w:rsidRDefault="009C43EF" w:rsidP="009C43EF">
      <w:pPr>
        <w:pStyle w:val="affffffff1"/>
        <w:tabs>
          <w:tab w:val="left" w:pos="0"/>
        </w:tabs>
        <w:spacing w:line="360" w:lineRule="auto"/>
        <w:jc w:val="both"/>
        <w:rPr>
          <w:szCs w:val="28"/>
        </w:rPr>
      </w:pPr>
      <w:r w:rsidRPr="008B6057">
        <w:rPr>
          <w:szCs w:val="28"/>
        </w:rPr>
        <w:t xml:space="preserve">85. </w:t>
      </w:r>
      <w:r w:rsidRPr="008B6057">
        <w:rPr>
          <w:i/>
          <w:szCs w:val="28"/>
        </w:rPr>
        <w:t>Ольшанский И.Г.</w:t>
      </w:r>
      <w:r w:rsidRPr="008B6057">
        <w:rPr>
          <w:szCs w:val="28"/>
        </w:rPr>
        <w:t xml:space="preserve"> Когнитивные аспекты лексической многозначности // Филологические науки. – 1996. </w:t>
      </w:r>
      <w:r>
        <w:rPr>
          <w:szCs w:val="28"/>
        </w:rPr>
        <w:t>–</w:t>
      </w:r>
      <w:r w:rsidRPr="008B6057">
        <w:rPr>
          <w:szCs w:val="28"/>
        </w:rPr>
        <w:t xml:space="preserve"> №5. – С. 85-93.</w:t>
      </w:r>
    </w:p>
    <w:p w:rsidR="009C43EF" w:rsidRPr="008B6057" w:rsidRDefault="009C43EF" w:rsidP="009C43EF">
      <w:pPr>
        <w:pStyle w:val="affffffff1"/>
        <w:tabs>
          <w:tab w:val="left" w:pos="0"/>
        </w:tabs>
        <w:spacing w:line="360" w:lineRule="auto"/>
        <w:jc w:val="both"/>
        <w:rPr>
          <w:szCs w:val="28"/>
        </w:rPr>
      </w:pPr>
      <w:r w:rsidRPr="008B6057">
        <w:rPr>
          <w:szCs w:val="28"/>
        </w:rPr>
        <w:t xml:space="preserve">86. </w:t>
      </w:r>
      <w:proofErr w:type="spellStart"/>
      <w:r w:rsidRPr="008B6057">
        <w:rPr>
          <w:i/>
          <w:szCs w:val="28"/>
        </w:rPr>
        <w:t>Остин</w:t>
      </w:r>
      <w:proofErr w:type="spellEnd"/>
      <w:r w:rsidRPr="008B6057">
        <w:rPr>
          <w:i/>
          <w:szCs w:val="28"/>
        </w:rPr>
        <w:t xml:space="preserve"> Дж. Л.</w:t>
      </w:r>
      <w:r w:rsidRPr="008B6057">
        <w:rPr>
          <w:szCs w:val="28"/>
        </w:rPr>
        <w:t xml:space="preserve"> Слово как действие: Пер. с англ. // Новое в зарубежной лингвистике. </w:t>
      </w:r>
      <w:r>
        <w:rPr>
          <w:szCs w:val="28"/>
        </w:rPr>
        <w:t>–</w:t>
      </w:r>
      <w:r w:rsidRPr="008B6057">
        <w:rPr>
          <w:szCs w:val="28"/>
        </w:rPr>
        <w:t xml:space="preserve"> М.: Прогресс, 1986. – </w:t>
      </w:r>
      <w:proofErr w:type="spellStart"/>
      <w:r w:rsidRPr="008B6057">
        <w:rPr>
          <w:szCs w:val="28"/>
        </w:rPr>
        <w:t>Вып.XVII</w:t>
      </w:r>
      <w:proofErr w:type="spellEnd"/>
      <w:r w:rsidRPr="008B6057">
        <w:rPr>
          <w:szCs w:val="28"/>
        </w:rPr>
        <w:t>. – С. 22-129.</w:t>
      </w:r>
    </w:p>
    <w:p w:rsidR="009C43EF" w:rsidRPr="008B6057" w:rsidRDefault="009C43EF" w:rsidP="009C43EF">
      <w:pPr>
        <w:pStyle w:val="affffffff1"/>
        <w:tabs>
          <w:tab w:val="left" w:pos="0"/>
        </w:tabs>
        <w:spacing w:line="360" w:lineRule="auto"/>
        <w:jc w:val="both"/>
        <w:rPr>
          <w:szCs w:val="28"/>
        </w:rPr>
      </w:pPr>
      <w:r w:rsidRPr="008B6057">
        <w:rPr>
          <w:szCs w:val="28"/>
        </w:rPr>
        <w:t xml:space="preserve">87. </w:t>
      </w:r>
      <w:proofErr w:type="spellStart"/>
      <w:r w:rsidRPr="008B6057">
        <w:rPr>
          <w:i/>
          <w:szCs w:val="28"/>
        </w:rPr>
        <w:t>Панкрац</w:t>
      </w:r>
      <w:proofErr w:type="spellEnd"/>
      <w:r w:rsidRPr="008B6057">
        <w:rPr>
          <w:i/>
          <w:szCs w:val="28"/>
        </w:rPr>
        <w:t xml:space="preserve"> Ю.Г.</w:t>
      </w:r>
      <w:r w:rsidRPr="008B6057">
        <w:rPr>
          <w:szCs w:val="28"/>
        </w:rPr>
        <w:t xml:space="preserve"> Пропозициональная форма представления знаний // Язык и структуры представления знаний. – М.: ИЯ РАН, 1992. – С. 78-97.</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 xml:space="preserve">88. </w:t>
      </w:r>
      <w:r w:rsidRPr="008B6057">
        <w:rPr>
          <w:i/>
          <w:szCs w:val="28"/>
        </w:rPr>
        <w:t>Паршин П.Б.</w:t>
      </w:r>
      <w:r w:rsidRPr="008B6057">
        <w:rPr>
          <w:szCs w:val="28"/>
        </w:rPr>
        <w:t xml:space="preserve"> Теоретические перевороты и методологический мятеж в лингвистике XX века // Вопросы языкознания. </w:t>
      </w:r>
      <w:r>
        <w:rPr>
          <w:szCs w:val="28"/>
        </w:rPr>
        <w:t>–</w:t>
      </w:r>
      <w:r w:rsidRPr="008B6057">
        <w:rPr>
          <w:szCs w:val="28"/>
        </w:rPr>
        <w:t xml:space="preserve"> 1996. </w:t>
      </w:r>
      <w:r>
        <w:rPr>
          <w:szCs w:val="28"/>
        </w:rPr>
        <w:t>–</w:t>
      </w:r>
      <w:r w:rsidRPr="008B6057">
        <w:rPr>
          <w:szCs w:val="28"/>
        </w:rPr>
        <w:t xml:space="preserve"> №2. – С. 19-42.</w:t>
      </w:r>
    </w:p>
    <w:p w:rsidR="009C43EF" w:rsidRPr="008B6057" w:rsidRDefault="009C43EF" w:rsidP="009C43EF">
      <w:pPr>
        <w:pStyle w:val="affffffff1"/>
        <w:tabs>
          <w:tab w:val="left" w:pos="0"/>
        </w:tabs>
        <w:spacing w:line="360" w:lineRule="auto"/>
        <w:jc w:val="both"/>
        <w:rPr>
          <w:szCs w:val="28"/>
        </w:rPr>
      </w:pPr>
      <w:r w:rsidRPr="008B6057">
        <w:rPr>
          <w:szCs w:val="28"/>
        </w:rPr>
        <w:t xml:space="preserve">89. </w:t>
      </w:r>
      <w:r w:rsidRPr="008B6057">
        <w:rPr>
          <w:i/>
          <w:szCs w:val="28"/>
        </w:rPr>
        <w:t>Петров В.В.</w:t>
      </w:r>
      <w:r w:rsidRPr="008B6057">
        <w:rPr>
          <w:szCs w:val="28"/>
        </w:rPr>
        <w:t xml:space="preserve"> Идеи современной феноменологии и герменевтики в лингвистическом </w:t>
      </w:r>
      <w:r>
        <w:rPr>
          <w:szCs w:val="28"/>
        </w:rPr>
        <w:t xml:space="preserve"> </w:t>
      </w:r>
      <w:r w:rsidRPr="008B6057">
        <w:rPr>
          <w:szCs w:val="28"/>
        </w:rPr>
        <w:t xml:space="preserve">представлении </w:t>
      </w:r>
      <w:r>
        <w:rPr>
          <w:szCs w:val="28"/>
        </w:rPr>
        <w:t xml:space="preserve"> </w:t>
      </w:r>
      <w:r w:rsidRPr="008B6057">
        <w:rPr>
          <w:szCs w:val="28"/>
        </w:rPr>
        <w:t xml:space="preserve">знаний // </w:t>
      </w:r>
      <w:r>
        <w:rPr>
          <w:szCs w:val="28"/>
        </w:rPr>
        <w:t xml:space="preserve"> </w:t>
      </w:r>
      <w:r w:rsidRPr="008B6057">
        <w:rPr>
          <w:szCs w:val="28"/>
        </w:rPr>
        <w:t xml:space="preserve">Вопросы </w:t>
      </w:r>
      <w:r>
        <w:rPr>
          <w:szCs w:val="28"/>
        </w:rPr>
        <w:t xml:space="preserve">  </w:t>
      </w:r>
      <w:r w:rsidRPr="008B6057">
        <w:rPr>
          <w:szCs w:val="28"/>
        </w:rPr>
        <w:t xml:space="preserve">языкознания. – </w:t>
      </w:r>
      <w:r>
        <w:rPr>
          <w:szCs w:val="28"/>
        </w:rPr>
        <w:t xml:space="preserve">  </w:t>
      </w:r>
      <w:r w:rsidRPr="008B6057">
        <w:rPr>
          <w:szCs w:val="28"/>
        </w:rPr>
        <w:t xml:space="preserve">1990. – </w:t>
      </w:r>
    </w:p>
    <w:p w:rsidR="009C43EF" w:rsidRPr="008B6057" w:rsidRDefault="009C43EF" w:rsidP="009C43EF">
      <w:pPr>
        <w:pStyle w:val="affffffff1"/>
        <w:tabs>
          <w:tab w:val="left" w:pos="0"/>
        </w:tabs>
        <w:spacing w:line="360" w:lineRule="auto"/>
        <w:jc w:val="both"/>
        <w:rPr>
          <w:szCs w:val="28"/>
        </w:rPr>
      </w:pPr>
      <w:r w:rsidRPr="008B6057">
        <w:rPr>
          <w:szCs w:val="28"/>
        </w:rPr>
        <w:t>№6. – С. 102-109.</w:t>
      </w:r>
    </w:p>
    <w:p w:rsidR="009C43EF" w:rsidRPr="008B6057" w:rsidRDefault="009C43EF" w:rsidP="009C43EF">
      <w:pPr>
        <w:pStyle w:val="affffffff1"/>
        <w:tabs>
          <w:tab w:val="left" w:pos="0"/>
        </w:tabs>
        <w:spacing w:line="360" w:lineRule="auto"/>
        <w:jc w:val="both"/>
        <w:rPr>
          <w:szCs w:val="28"/>
        </w:rPr>
      </w:pPr>
      <w:r w:rsidRPr="008B6057">
        <w:rPr>
          <w:szCs w:val="28"/>
        </w:rPr>
        <w:t xml:space="preserve">90. </w:t>
      </w:r>
      <w:r w:rsidRPr="008B6057">
        <w:rPr>
          <w:i/>
          <w:szCs w:val="28"/>
        </w:rPr>
        <w:t>Платон.</w:t>
      </w:r>
      <w:r w:rsidRPr="008B6057">
        <w:rPr>
          <w:szCs w:val="28"/>
        </w:rPr>
        <w:t xml:space="preserve"> Диалоги</w:t>
      </w:r>
      <w:r>
        <w:rPr>
          <w:szCs w:val="28"/>
        </w:rPr>
        <w:t xml:space="preserve">: Пер. с </w:t>
      </w:r>
      <w:proofErr w:type="spellStart"/>
      <w:r>
        <w:rPr>
          <w:szCs w:val="28"/>
        </w:rPr>
        <w:t>древнегреч</w:t>
      </w:r>
      <w:proofErr w:type="spellEnd"/>
      <w:r w:rsidRPr="008B6057">
        <w:rPr>
          <w:szCs w:val="28"/>
        </w:rPr>
        <w:t>. – М.: Мысль, 1986. – 605 с.</w:t>
      </w:r>
    </w:p>
    <w:p w:rsidR="009C43EF" w:rsidRPr="008B6057" w:rsidRDefault="009C43EF" w:rsidP="009C43EF">
      <w:pPr>
        <w:pStyle w:val="affffffff1"/>
        <w:spacing w:line="360" w:lineRule="auto"/>
        <w:jc w:val="both"/>
        <w:rPr>
          <w:szCs w:val="28"/>
        </w:rPr>
      </w:pPr>
      <w:r w:rsidRPr="008B6057">
        <w:rPr>
          <w:szCs w:val="28"/>
        </w:rPr>
        <w:t xml:space="preserve">91. </w:t>
      </w:r>
      <w:proofErr w:type="spellStart"/>
      <w:r w:rsidRPr="008B6057">
        <w:rPr>
          <w:i/>
          <w:szCs w:val="28"/>
        </w:rPr>
        <w:t>Подколзина</w:t>
      </w:r>
      <w:proofErr w:type="spellEnd"/>
      <w:r w:rsidRPr="008B6057">
        <w:rPr>
          <w:i/>
          <w:szCs w:val="28"/>
        </w:rPr>
        <w:t xml:space="preserve"> Т.А.</w:t>
      </w:r>
      <w:r w:rsidRPr="008B6057">
        <w:rPr>
          <w:szCs w:val="28"/>
        </w:rPr>
        <w:t xml:space="preserve"> Метафора и типология </w:t>
      </w:r>
      <w:proofErr w:type="spellStart"/>
      <w:r w:rsidRPr="008B6057">
        <w:rPr>
          <w:szCs w:val="28"/>
        </w:rPr>
        <w:t>терминосистем</w:t>
      </w:r>
      <w:proofErr w:type="spellEnd"/>
      <w:r w:rsidRPr="008B6057">
        <w:rPr>
          <w:szCs w:val="28"/>
        </w:rPr>
        <w:t xml:space="preserve"> // Филологические науки. – 1992. - №3. – С. 90-100.</w:t>
      </w:r>
    </w:p>
    <w:p w:rsidR="009C43EF" w:rsidRPr="008B6057" w:rsidRDefault="009C43EF" w:rsidP="009C43EF">
      <w:pPr>
        <w:pStyle w:val="affffffff1"/>
        <w:spacing w:line="360" w:lineRule="auto"/>
        <w:jc w:val="both"/>
        <w:rPr>
          <w:szCs w:val="28"/>
        </w:rPr>
      </w:pPr>
      <w:r w:rsidRPr="008B6057">
        <w:rPr>
          <w:szCs w:val="28"/>
        </w:rPr>
        <w:t xml:space="preserve">92. </w:t>
      </w:r>
      <w:proofErr w:type="spellStart"/>
      <w:r w:rsidRPr="008B6057">
        <w:rPr>
          <w:i/>
          <w:szCs w:val="28"/>
        </w:rPr>
        <w:t>Полюжин</w:t>
      </w:r>
      <w:proofErr w:type="spellEnd"/>
      <w:r w:rsidRPr="008B6057">
        <w:rPr>
          <w:i/>
          <w:szCs w:val="28"/>
        </w:rPr>
        <w:t xml:space="preserve"> М.М.</w:t>
      </w:r>
      <w:r w:rsidRPr="008B6057">
        <w:rPr>
          <w:szCs w:val="28"/>
        </w:rPr>
        <w:t xml:space="preserve">  </w:t>
      </w:r>
      <w:proofErr w:type="spellStart"/>
      <w:r w:rsidRPr="008B6057">
        <w:rPr>
          <w:szCs w:val="28"/>
        </w:rPr>
        <w:t>Когнітивна</w:t>
      </w:r>
      <w:proofErr w:type="spellEnd"/>
      <w:r w:rsidRPr="008B6057">
        <w:rPr>
          <w:szCs w:val="28"/>
        </w:rPr>
        <w:t xml:space="preserve"> парадигма </w:t>
      </w:r>
      <w:proofErr w:type="spellStart"/>
      <w:r w:rsidRPr="008B6057">
        <w:rPr>
          <w:szCs w:val="28"/>
        </w:rPr>
        <w:t>лінгвістичних</w:t>
      </w:r>
      <w:proofErr w:type="spellEnd"/>
      <w:r w:rsidRPr="008B6057">
        <w:rPr>
          <w:szCs w:val="28"/>
        </w:rPr>
        <w:t xml:space="preserve"> </w:t>
      </w:r>
      <w:proofErr w:type="spellStart"/>
      <w:proofErr w:type="gramStart"/>
      <w:r w:rsidRPr="008B6057">
        <w:rPr>
          <w:szCs w:val="28"/>
        </w:rPr>
        <w:t>досл</w:t>
      </w:r>
      <w:proofErr w:type="gramEnd"/>
      <w:r w:rsidRPr="008B6057">
        <w:rPr>
          <w:szCs w:val="28"/>
        </w:rPr>
        <w:t>іджень</w:t>
      </w:r>
      <w:proofErr w:type="spellEnd"/>
      <w:r w:rsidRPr="008B6057">
        <w:rPr>
          <w:szCs w:val="28"/>
        </w:rPr>
        <w:t xml:space="preserve"> // </w:t>
      </w:r>
      <w:proofErr w:type="spellStart"/>
      <w:r w:rsidRPr="008B6057">
        <w:rPr>
          <w:szCs w:val="28"/>
        </w:rPr>
        <w:t>Проблеми</w:t>
      </w:r>
      <w:proofErr w:type="spellEnd"/>
      <w:r w:rsidRPr="008B6057">
        <w:rPr>
          <w:szCs w:val="28"/>
        </w:rPr>
        <w:t xml:space="preserve">   </w:t>
      </w:r>
      <w:r>
        <w:rPr>
          <w:szCs w:val="28"/>
        </w:rPr>
        <w:t xml:space="preserve"> </w:t>
      </w:r>
      <w:r w:rsidRPr="008B6057">
        <w:rPr>
          <w:szCs w:val="28"/>
        </w:rPr>
        <w:t>романо-</w:t>
      </w:r>
      <w:proofErr w:type="spellStart"/>
      <w:r w:rsidRPr="008B6057">
        <w:rPr>
          <w:szCs w:val="28"/>
        </w:rPr>
        <w:t>германської</w:t>
      </w:r>
      <w:proofErr w:type="spellEnd"/>
      <w:r w:rsidRPr="008B6057">
        <w:rPr>
          <w:szCs w:val="28"/>
        </w:rPr>
        <w:t xml:space="preserve">   </w:t>
      </w:r>
      <w:r>
        <w:rPr>
          <w:szCs w:val="28"/>
        </w:rPr>
        <w:t xml:space="preserve"> </w:t>
      </w:r>
      <w:r w:rsidRPr="008B6057">
        <w:rPr>
          <w:szCs w:val="28"/>
        </w:rPr>
        <w:t xml:space="preserve"> </w:t>
      </w:r>
      <w:proofErr w:type="spellStart"/>
      <w:r w:rsidRPr="008B6057">
        <w:rPr>
          <w:szCs w:val="28"/>
        </w:rPr>
        <w:t>філології</w:t>
      </w:r>
      <w:proofErr w:type="spellEnd"/>
      <w:r w:rsidRPr="008B6057">
        <w:rPr>
          <w:szCs w:val="28"/>
        </w:rPr>
        <w:t xml:space="preserve">.   </w:t>
      </w:r>
      <w:r>
        <w:rPr>
          <w:szCs w:val="28"/>
        </w:rPr>
        <w:t xml:space="preserve">–  </w:t>
      </w:r>
      <w:r w:rsidRPr="008B6057">
        <w:rPr>
          <w:szCs w:val="28"/>
        </w:rPr>
        <w:t xml:space="preserve">Ужгород:  </w:t>
      </w:r>
      <w:r>
        <w:rPr>
          <w:szCs w:val="28"/>
        </w:rPr>
        <w:t xml:space="preserve"> </w:t>
      </w:r>
      <w:proofErr w:type="spellStart"/>
      <w:r w:rsidRPr="008B6057">
        <w:rPr>
          <w:szCs w:val="28"/>
        </w:rPr>
        <w:t>УжДУ</w:t>
      </w:r>
      <w:proofErr w:type="spellEnd"/>
      <w:r w:rsidRPr="008B6057">
        <w:rPr>
          <w:szCs w:val="28"/>
        </w:rPr>
        <w:t xml:space="preserve">, </w:t>
      </w:r>
      <w:r>
        <w:rPr>
          <w:szCs w:val="28"/>
        </w:rPr>
        <w:t xml:space="preserve">  </w:t>
      </w:r>
      <w:r w:rsidRPr="008B6057">
        <w:rPr>
          <w:szCs w:val="28"/>
        </w:rPr>
        <w:t>1999.</w:t>
      </w:r>
      <w:r>
        <w:rPr>
          <w:szCs w:val="28"/>
        </w:rPr>
        <w:t xml:space="preserve">  –</w:t>
      </w:r>
      <w:r w:rsidRPr="008B6057">
        <w:rPr>
          <w:szCs w:val="28"/>
        </w:rPr>
        <w:t xml:space="preserve"> С. 4-22.</w:t>
      </w:r>
    </w:p>
    <w:p w:rsidR="009C43EF" w:rsidRPr="008B6057" w:rsidRDefault="009C43EF" w:rsidP="009C43EF">
      <w:pPr>
        <w:pStyle w:val="affffffff1"/>
        <w:spacing w:line="360" w:lineRule="auto"/>
        <w:jc w:val="both"/>
        <w:rPr>
          <w:szCs w:val="28"/>
        </w:rPr>
      </w:pPr>
      <w:r w:rsidRPr="008B6057">
        <w:rPr>
          <w:szCs w:val="28"/>
        </w:rPr>
        <w:t>93.</w:t>
      </w:r>
      <w:r w:rsidRPr="008B6057">
        <w:rPr>
          <w:i/>
          <w:szCs w:val="28"/>
        </w:rPr>
        <w:t xml:space="preserve"> </w:t>
      </w:r>
      <w:proofErr w:type="spellStart"/>
      <w:r w:rsidRPr="008B6057">
        <w:rPr>
          <w:i/>
          <w:szCs w:val="28"/>
        </w:rPr>
        <w:t>Полюжин</w:t>
      </w:r>
      <w:proofErr w:type="spellEnd"/>
      <w:r w:rsidRPr="008B6057">
        <w:rPr>
          <w:i/>
          <w:szCs w:val="28"/>
        </w:rPr>
        <w:t xml:space="preserve"> М.М.</w:t>
      </w:r>
      <w:r w:rsidRPr="008B6057">
        <w:rPr>
          <w:szCs w:val="28"/>
        </w:rPr>
        <w:t xml:space="preserve"> </w:t>
      </w:r>
      <w:proofErr w:type="spellStart"/>
      <w:r w:rsidRPr="008B6057">
        <w:rPr>
          <w:szCs w:val="28"/>
        </w:rPr>
        <w:t>Когніція</w:t>
      </w:r>
      <w:proofErr w:type="spellEnd"/>
      <w:r w:rsidRPr="008B6057">
        <w:rPr>
          <w:szCs w:val="28"/>
        </w:rPr>
        <w:t xml:space="preserve"> як </w:t>
      </w:r>
      <w:proofErr w:type="spellStart"/>
      <w:proofErr w:type="gramStart"/>
      <w:r w:rsidRPr="008B6057">
        <w:rPr>
          <w:szCs w:val="28"/>
        </w:rPr>
        <w:t>спец</w:t>
      </w:r>
      <w:proofErr w:type="gramEnd"/>
      <w:r w:rsidRPr="008B6057">
        <w:rPr>
          <w:szCs w:val="28"/>
        </w:rPr>
        <w:t>іальний</w:t>
      </w:r>
      <w:proofErr w:type="spellEnd"/>
      <w:r w:rsidRPr="008B6057">
        <w:rPr>
          <w:szCs w:val="28"/>
        </w:rPr>
        <w:t xml:space="preserve"> тип </w:t>
      </w:r>
      <w:proofErr w:type="spellStart"/>
      <w:r w:rsidRPr="008B6057">
        <w:rPr>
          <w:szCs w:val="28"/>
        </w:rPr>
        <w:t>набування</w:t>
      </w:r>
      <w:proofErr w:type="spellEnd"/>
      <w:r w:rsidRPr="008B6057">
        <w:rPr>
          <w:szCs w:val="28"/>
        </w:rPr>
        <w:t xml:space="preserve"> </w:t>
      </w:r>
      <w:proofErr w:type="spellStart"/>
      <w:r w:rsidRPr="008B6057">
        <w:rPr>
          <w:szCs w:val="28"/>
        </w:rPr>
        <w:t>знань</w:t>
      </w:r>
      <w:proofErr w:type="spellEnd"/>
      <w:r w:rsidRPr="008B6057">
        <w:rPr>
          <w:szCs w:val="28"/>
        </w:rPr>
        <w:t xml:space="preserve"> та </w:t>
      </w:r>
      <w:proofErr w:type="spellStart"/>
      <w:r w:rsidRPr="008B6057">
        <w:rPr>
          <w:szCs w:val="28"/>
        </w:rPr>
        <w:t>переробки</w:t>
      </w:r>
      <w:proofErr w:type="spellEnd"/>
      <w:r w:rsidRPr="008B6057">
        <w:rPr>
          <w:szCs w:val="28"/>
        </w:rPr>
        <w:t xml:space="preserve"> </w:t>
      </w:r>
      <w:proofErr w:type="spellStart"/>
      <w:r w:rsidRPr="008B6057">
        <w:rPr>
          <w:szCs w:val="28"/>
        </w:rPr>
        <w:t>інформації</w:t>
      </w:r>
      <w:proofErr w:type="spellEnd"/>
      <w:r w:rsidRPr="008B6057">
        <w:rPr>
          <w:szCs w:val="28"/>
        </w:rPr>
        <w:t xml:space="preserve"> // </w:t>
      </w:r>
      <w:proofErr w:type="spellStart"/>
      <w:r w:rsidRPr="008B6057">
        <w:rPr>
          <w:szCs w:val="28"/>
        </w:rPr>
        <w:t>Проблеми</w:t>
      </w:r>
      <w:proofErr w:type="spellEnd"/>
      <w:r w:rsidRPr="008B6057">
        <w:rPr>
          <w:szCs w:val="28"/>
        </w:rPr>
        <w:t xml:space="preserve">   романо-</w:t>
      </w:r>
      <w:proofErr w:type="spellStart"/>
      <w:r w:rsidRPr="008B6057">
        <w:rPr>
          <w:szCs w:val="28"/>
        </w:rPr>
        <w:t>германської</w:t>
      </w:r>
      <w:proofErr w:type="spellEnd"/>
      <w:r w:rsidRPr="008B6057">
        <w:rPr>
          <w:szCs w:val="28"/>
        </w:rPr>
        <w:t xml:space="preserve">    </w:t>
      </w:r>
      <w:proofErr w:type="spellStart"/>
      <w:r w:rsidRPr="008B6057">
        <w:rPr>
          <w:szCs w:val="28"/>
        </w:rPr>
        <w:t>філології</w:t>
      </w:r>
      <w:proofErr w:type="spellEnd"/>
      <w:r w:rsidRPr="008B6057">
        <w:rPr>
          <w:szCs w:val="28"/>
        </w:rPr>
        <w:t xml:space="preserve">.   </w:t>
      </w:r>
      <w:r>
        <w:rPr>
          <w:szCs w:val="28"/>
        </w:rPr>
        <w:t>–</w:t>
      </w:r>
      <w:r w:rsidRPr="008B6057">
        <w:rPr>
          <w:szCs w:val="28"/>
        </w:rPr>
        <w:t xml:space="preserve">  Ужгород:  </w:t>
      </w:r>
      <w:proofErr w:type="spellStart"/>
      <w:r w:rsidRPr="008B6057">
        <w:rPr>
          <w:szCs w:val="28"/>
        </w:rPr>
        <w:t>УжДУ</w:t>
      </w:r>
      <w:proofErr w:type="spellEnd"/>
      <w:r w:rsidRPr="008B6057">
        <w:rPr>
          <w:szCs w:val="28"/>
        </w:rPr>
        <w:t xml:space="preserve">, 2001. </w:t>
      </w:r>
      <w:r>
        <w:rPr>
          <w:szCs w:val="28"/>
        </w:rPr>
        <w:t>–</w:t>
      </w:r>
      <w:r w:rsidRPr="008B6057">
        <w:rPr>
          <w:szCs w:val="28"/>
        </w:rPr>
        <w:t xml:space="preserve"> С. 3-8.</w:t>
      </w:r>
    </w:p>
    <w:p w:rsidR="009C43EF" w:rsidRPr="008B6057" w:rsidRDefault="009C43EF" w:rsidP="009C43EF">
      <w:pPr>
        <w:pStyle w:val="affffffff1"/>
        <w:spacing w:line="360" w:lineRule="auto"/>
        <w:jc w:val="both"/>
        <w:rPr>
          <w:szCs w:val="28"/>
        </w:rPr>
      </w:pPr>
      <w:r w:rsidRPr="008B6057">
        <w:rPr>
          <w:szCs w:val="28"/>
        </w:rPr>
        <w:t>94.</w:t>
      </w:r>
      <w:r w:rsidRPr="008B6057">
        <w:rPr>
          <w:i/>
          <w:szCs w:val="28"/>
        </w:rPr>
        <w:t xml:space="preserve"> </w:t>
      </w:r>
      <w:proofErr w:type="spellStart"/>
      <w:r w:rsidRPr="008B6057">
        <w:rPr>
          <w:i/>
          <w:szCs w:val="28"/>
        </w:rPr>
        <w:t>Полюжин</w:t>
      </w:r>
      <w:proofErr w:type="spellEnd"/>
      <w:r w:rsidRPr="008B6057">
        <w:rPr>
          <w:i/>
          <w:szCs w:val="28"/>
        </w:rPr>
        <w:t xml:space="preserve"> М.М.</w:t>
      </w:r>
      <w:r w:rsidRPr="008B6057">
        <w:rPr>
          <w:szCs w:val="28"/>
        </w:rPr>
        <w:t xml:space="preserve"> </w:t>
      </w:r>
      <w:proofErr w:type="spellStart"/>
      <w:r w:rsidRPr="008B6057">
        <w:rPr>
          <w:szCs w:val="28"/>
        </w:rPr>
        <w:t>Напрями</w:t>
      </w:r>
      <w:proofErr w:type="spellEnd"/>
      <w:r w:rsidRPr="008B6057">
        <w:rPr>
          <w:szCs w:val="28"/>
        </w:rPr>
        <w:t xml:space="preserve"> та </w:t>
      </w:r>
      <w:proofErr w:type="spellStart"/>
      <w:r w:rsidRPr="008B6057">
        <w:rPr>
          <w:szCs w:val="28"/>
        </w:rPr>
        <w:t>одиниці</w:t>
      </w:r>
      <w:proofErr w:type="spellEnd"/>
      <w:r w:rsidRPr="008B6057">
        <w:rPr>
          <w:szCs w:val="28"/>
        </w:rPr>
        <w:t xml:space="preserve"> </w:t>
      </w:r>
      <w:proofErr w:type="gramStart"/>
      <w:r w:rsidRPr="008B6057">
        <w:rPr>
          <w:szCs w:val="28"/>
        </w:rPr>
        <w:t>прагматичного</w:t>
      </w:r>
      <w:proofErr w:type="gramEnd"/>
      <w:r w:rsidRPr="008B6057">
        <w:rPr>
          <w:szCs w:val="28"/>
        </w:rPr>
        <w:t xml:space="preserve"> </w:t>
      </w:r>
      <w:proofErr w:type="spellStart"/>
      <w:r w:rsidRPr="008B6057">
        <w:rPr>
          <w:szCs w:val="28"/>
        </w:rPr>
        <w:t>аналізу</w:t>
      </w:r>
      <w:proofErr w:type="spellEnd"/>
      <w:r w:rsidRPr="008B6057">
        <w:rPr>
          <w:szCs w:val="28"/>
        </w:rPr>
        <w:t xml:space="preserve"> </w:t>
      </w:r>
      <w:proofErr w:type="spellStart"/>
      <w:r w:rsidRPr="008B6057">
        <w:rPr>
          <w:szCs w:val="28"/>
        </w:rPr>
        <w:t>мовленнєвої</w:t>
      </w:r>
      <w:proofErr w:type="spellEnd"/>
      <w:r w:rsidRPr="008B6057">
        <w:rPr>
          <w:szCs w:val="28"/>
        </w:rPr>
        <w:t xml:space="preserve"> </w:t>
      </w:r>
      <w:proofErr w:type="spellStart"/>
      <w:r w:rsidRPr="008B6057">
        <w:rPr>
          <w:szCs w:val="28"/>
        </w:rPr>
        <w:t>комунікації</w:t>
      </w:r>
      <w:proofErr w:type="spellEnd"/>
      <w:r w:rsidRPr="008B6057">
        <w:rPr>
          <w:szCs w:val="28"/>
        </w:rPr>
        <w:t xml:space="preserve"> // </w:t>
      </w:r>
      <w:proofErr w:type="spellStart"/>
      <w:r w:rsidRPr="008B6057">
        <w:rPr>
          <w:szCs w:val="28"/>
        </w:rPr>
        <w:t>Проблеми</w:t>
      </w:r>
      <w:proofErr w:type="spellEnd"/>
      <w:r w:rsidRPr="008B6057">
        <w:rPr>
          <w:szCs w:val="28"/>
        </w:rPr>
        <w:t xml:space="preserve">   романо-</w:t>
      </w:r>
      <w:proofErr w:type="spellStart"/>
      <w:r w:rsidRPr="008B6057">
        <w:rPr>
          <w:szCs w:val="28"/>
        </w:rPr>
        <w:t>германської</w:t>
      </w:r>
      <w:proofErr w:type="spellEnd"/>
      <w:r w:rsidRPr="008B6057">
        <w:rPr>
          <w:szCs w:val="28"/>
        </w:rPr>
        <w:t xml:space="preserve">    </w:t>
      </w:r>
      <w:proofErr w:type="spellStart"/>
      <w:r w:rsidRPr="008B6057">
        <w:rPr>
          <w:szCs w:val="28"/>
        </w:rPr>
        <w:t>філології</w:t>
      </w:r>
      <w:proofErr w:type="spellEnd"/>
      <w:r w:rsidRPr="008B6057">
        <w:rPr>
          <w:szCs w:val="28"/>
        </w:rPr>
        <w:t xml:space="preserve">.   </w:t>
      </w:r>
      <w:r>
        <w:rPr>
          <w:szCs w:val="28"/>
        </w:rPr>
        <w:t>–</w:t>
      </w:r>
      <w:r w:rsidRPr="008B6057">
        <w:rPr>
          <w:szCs w:val="28"/>
        </w:rPr>
        <w:t xml:space="preserve">  Ужгород:  </w:t>
      </w:r>
      <w:proofErr w:type="spellStart"/>
      <w:r w:rsidRPr="008B6057">
        <w:rPr>
          <w:szCs w:val="28"/>
        </w:rPr>
        <w:t>УжДУ</w:t>
      </w:r>
      <w:proofErr w:type="spellEnd"/>
      <w:r w:rsidRPr="008B6057">
        <w:rPr>
          <w:szCs w:val="28"/>
        </w:rPr>
        <w:t xml:space="preserve">, 2003. </w:t>
      </w:r>
      <w:r>
        <w:rPr>
          <w:szCs w:val="28"/>
        </w:rPr>
        <w:t>–</w:t>
      </w:r>
      <w:r w:rsidRPr="008B6057">
        <w:rPr>
          <w:szCs w:val="28"/>
        </w:rPr>
        <w:t xml:space="preserve"> С. 6-19.</w:t>
      </w:r>
    </w:p>
    <w:p w:rsidR="009C43EF" w:rsidRPr="008B6057" w:rsidRDefault="009C43EF" w:rsidP="009C43EF">
      <w:pPr>
        <w:pStyle w:val="affffffff1"/>
        <w:tabs>
          <w:tab w:val="left" w:pos="0"/>
        </w:tabs>
        <w:spacing w:line="360" w:lineRule="auto"/>
        <w:jc w:val="both"/>
        <w:rPr>
          <w:szCs w:val="28"/>
        </w:rPr>
      </w:pPr>
      <w:r w:rsidRPr="008B6057">
        <w:rPr>
          <w:szCs w:val="28"/>
        </w:rPr>
        <w:t xml:space="preserve">95. </w:t>
      </w:r>
      <w:proofErr w:type="spellStart"/>
      <w:r w:rsidRPr="008B6057">
        <w:rPr>
          <w:i/>
          <w:szCs w:val="28"/>
        </w:rPr>
        <w:t>Потебня</w:t>
      </w:r>
      <w:proofErr w:type="spellEnd"/>
      <w:r w:rsidRPr="008B6057">
        <w:rPr>
          <w:i/>
          <w:szCs w:val="28"/>
        </w:rPr>
        <w:t xml:space="preserve"> А.А.</w:t>
      </w:r>
      <w:r w:rsidRPr="008B6057">
        <w:rPr>
          <w:szCs w:val="28"/>
        </w:rPr>
        <w:t xml:space="preserve"> Слово и миф. – М.: Правда, 1989. – 623 с. </w:t>
      </w:r>
    </w:p>
    <w:p w:rsidR="009C43EF" w:rsidRPr="008B6057" w:rsidRDefault="009C43EF" w:rsidP="009C43EF">
      <w:pPr>
        <w:pStyle w:val="affffffff1"/>
        <w:tabs>
          <w:tab w:val="left" w:pos="0"/>
        </w:tabs>
        <w:spacing w:line="360" w:lineRule="auto"/>
        <w:jc w:val="both"/>
        <w:rPr>
          <w:szCs w:val="28"/>
        </w:rPr>
      </w:pPr>
      <w:r w:rsidRPr="008B6057">
        <w:rPr>
          <w:szCs w:val="28"/>
        </w:rPr>
        <w:t xml:space="preserve">96. </w:t>
      </w:r>
      <w:proofErr w:type="spellStart"/>
      <w:r w:rsidRPr="008B6057">
        <w:rPr>
          <w:i/>
          <w:szCs w:val="28"/>
        </w:rPr>
        <w:t>Почепцов</w:t>
      </w:r>
      <w:proofErr w:type="spellEnd"/>
      <w:r w:rsidRPr="008B6057">
        <w:rPr>
          <w:i/>
          <w:szCs w:val="28"/>
        </w:rPr>
        <w:t xml:space="preserve"> О.Г.</w:t>
      </w:r>
      <w:r w:rsidRPr="008B6057">
        <w:rPr>
          <w:szCs w:val="28"/>
        </w:rPr>
        <w:t xml:space="preserve"> Языковая ментальность: способ представления мира // Вопросы языкознания. – 1990. </w:t>
      </w:r>
      <w:r>
        <w:rPr>
          <w:szCs w:val="28"/>
        </w:rPr>
        <w:t>–</w:t>
      </w:r>
      <w:r w:rsidRPr="008B6057">
        <w:rPr>
          <w:szCs w:val="28"/>
        </w:rPr>
        <w:t xml:space="preserve"> №6. </w:t>
      </w:r>
      <w:r>
        <w:rPr>
          <w:szCs w:val="28"/>
        </w:rPr>
        <w:t>–</w:t>
      </w:r>
      <w:r w:rsidRPr="008B6057">
        <w:rPr>
          <w:szCs w:val="28"/>
        </w:rPr>
        <w:t xml:space="preserve">  С. 110-122.</w:t>
      </w:r>
    </w:p>
    <w:p w:rsidR="009C43EF" w:rsidRPr="008B6057" w:rsidRDefault="009C43EF" w:rsidP="009C43EF">
      <w:pPr>
        <w:pStyle w:val="affffffff1"/>
        <w:tabs>
          <w:tab w:val="left" w:pos="0"/>
        </w:tabs>
        <w:spacing w:line="360" w:lineRule="auto"/>
        <w:jc w:val="both"/>
        <w:rPr>
          <w:szCs w:val="28"/>
        </w:rPr>
      </w:pPr>
      <w:r w:rsidRPr="008B6057">
        <w:rPr>
          <w:szCs w:val="28"/>
        </w:rPr>
        <w:t xml:space="preserve">97. </w:t>
      </w:r>
      <w:r w:rsidRPr="008B6057">
        <w:rPr>
          <w:i/>
          <w:szCs w:val="28"/>
        </w:rPr>
        <w:t>Проблемы</w:t>
      </w:r>
      <w:r w:rsidRPr="008B6057">
        <w:rPr>
          <w:szCs w:val="28"/>
        </w:rPr>
        <w:t xml:space="preserve"> функциональной грамматики: категории морфологии и синтаксиса в высказывании</w:t>
      </w:r>
      <w:proofErr w:type="gramStart"/>
      <w:r w:rsidRPr="008B6057">
        <w:rPr>
          <w:szCs w:val="28"/>
        </w:rPr>
        <w:t xml:space="preserve"> / П</w:t>
      </w:r>
      <w:proofErr w:type="gramEnd"/>
      <w:r w:rsidRPr="008B6057">
        <w:rPr>
          <w:szCs w:val="28"/>
        </w:rPr>
        <w:t xml:space="preserve">од ред. </w:t>
      </w:r>
      <w:proofErr w:type="spellStart"/>
      <w:r w:rsidRPr="008B6057">
        <w:rPr>
          <w:szCs w:val="28"/>
        </w:rPr>
        <w:t>А.В.Бондарко</w:t>
      </w:r>
      <w:proofErr w:type="spellEnd"/>
      <w:r w:rsidRPr="008B6057">
        <w:rPr>
          <w:szCs w:val="28"/>
        </w:rPr>
        <w:t>. – СП</w:t>
      </w:r>
      <w:r>
        <w:rPr>
          <w:szCs w:val="28"/>
        </w:rPr>
        <w:t>б</w:t>
      </w:r>
      <w:proofErr w:type="gramStart"/>
      <w:r w:rsidRPr="008B6057">
        <w:rPr>
          <w:szCs w:val="28"/>
        </w:rPr>
        <w:t xml:space="preserve">.: </w:t>
      </w:r>
      <w:proofErr w:type="gramEnd"/>
      <w:r w:rsidRPr="008B6057">
        <w:rPr>
          <w:szCs w:val="28"/>
        </w:rPr>
        <w:t>Наука, 2000. – 346 с.</w:t>
      </w:r>
    </w:p>
    <w:p w:rsidR="009C43EF" w:rsidRPr="008B6057" w:rsidRDefault="009C43EF" w:rsidP="009C43EF">
      <w:pPr>
        <w:pStyle w:val="affffffff1"/>
        <w:spacing w:line="360" w:lineRule="auto"/>
        <w:rPr>
          <w:szCs w:val="28"/>
        </w:rPr>
      </w:pPr>
      <w:r w:rsidRPr="008B6057">
        <w:rPr>
          <w:szCs w:val="28"/>
        </w:rPr>
        <w:t xml:space="preserve">98. </w:t>
      </w:r>
      <w:proofErr w:type="gramStart"/>
      <w:r w:rsidRPr="008B6057">
        <w:rPr>
          <w:i/>
          <w:szCs w:val="28"/>
        </w:rPr>
        <w:t>Реформатский</w:t>
      </w:r>
      <w:proofErr w:type="gramEnd"/>
      <w:r w:rsidRPr="008B6057">
        <w:rPr>
          <w:i/>
          <w:szCs w:val="28"/>
        </w:rPr>
        <w:t xml:space="preserve"> А.А.</w:t>
      </w:r>
      <w:r w:rsidRPr="008B6057">
        <w:rPr>
          <w:szCs w:val="28"/>
        </w:rPr>
        <w:t xml:space="preserve"> Мысли о терминологии // Современные проблемы русской терминологии. – М.: Наука, 1986. – С. 115-128.</w:t>
      </w:r>
    </w:p>
    <w:p w:rsidR="009C43EF" w:rsidRPr="008B6057" w:rsidRDefault="009C43EF" w:rsidP="009C43EF">
      <w:pPr>
        <w:pStyle w:val="affffffff1"/>
        <w:spacing w:line="360" w:lineRule="auto"/>
        <w:jc w:val="both"/>
        <w:rPr>
          <w:szCs w:val="28"/>
        </w:rPr>
      </w:pPr>
      <w:r w:rsidRPr="008B6057">
        <w:rPr>
          <w:szCs w:val="28"/>
        </w:rPr>
        <w:t xml:space="preserve">99. </w:t>
      </w:r>
      <w:proofErr w:type="spellStart"/>
      <w:r w:rsidRPr="008B6057">
        <w:rPr>
          <w:i/>
          <w:szCs w:val="28"/>
        </w:rPr>
        <w:t>Риггз</w:t>
      </w:r>
      <w:proofErr w:type="spellEnd"/>
      <w:r w:rsidRPr="008B6057">
        <w:rPr>
          <w:i/>
          <w:szCs w:val="28"/>
        </w:rPr>
        <w:t xml:space="preserve"> Ф.В.</w:t>
      </w:r>
      <w:r w:rsidRPr="008B6057">
        <w:rPr>
          <w:szCs w:val="28"/>
        </w:rPr>
        <w:t xml:space="preserve">   Терминология в социальных науках</w:t>
      </w:r>
      <w:r>
        <w:rPr>
          <w:szCs w:val="28"/>
        </w:rPr>
        <w:t>: Пер. с англ</w:t>
      </w:r>
      <w:r w:rsidRPr="008B6057">
        <w:rPr>
          <w:szCs w:val="28"/>
        </w:rPr>
        <w:t>. –   Гонолулу-Москва: Ротапринт, 1979. – 118</w:t>
      </w:r>
      <w:r w:rsidRPr="008B6057">
        <w:rPr>
          <w:szCs w:val="28"/>
          <w:lang w:val="uk-UA"/>
        </w:rPr>
        <w:t xml:space="preserve"> </w:t>
      </w:r>
      <w:r w:rsidRPr="008B6057">
        <w:rPr>
          <w:szCs w:val="28"/>
        </w:rPr>
        <w:t>с.</w:t>
      </w:r>
    </w:p>
    <w:p w:rsidR="009C43EF" w:rsidRPr="008B6057" w:rsidRDefault="009C43EF" w:rsidP="009C43EF">
      <w:pPr>
        <w:pStyle w:val="affffffff1"/>
        <w:spacing w:line="360" w:lineRule="auto"/>
        <w:jc w:val="both"/>
        <w:rPr>
          <w:szCs w:val="28"/>
        </w:rPr>
      </w:pPr>
      <w:r w:rsidRPr="008B6057">
        <w:rPr>
          <w:szCs w:val="28"/>
        </w:rPr>
        <w:lastRenderedPageBreak/>
        <w:t xml:space="preserve">100. </w:t>
      </w:r>
      <w:proofErr w:type="spellStart"/>
      <w:r w:rsidRPr="008B6057">
        <w:rPr>
          <w:i/>
          <w:szCs w:val="28"/>
        </w:rPr>
        <w:t>Рузин</w:t>
      </w:r>
      <w:proofErr w:type="spellEnd"/>
      <w:r w:rsidRPr="008B6057">
        <w:rPr>
          <w:i/>
          <w:szCs w:val="28"/>
        </w:rPr>
        <w:t xml:space="preserve"> И.Г.</w:t>
      </w:r>
      <w:r w:rsidRPr="008B6057">
        <w:rPr>
          <w:szCs w:val="28"/>
        </w:rPr>
        <w:t xml:space="preserve"> Возможности и пределы концептуального объяснения языковых фактов // Вопросы языкознания. – 1996. </w:t>
      </w:r>
      <w:r>
        <w:rPr>
          <w:szCs w:val="28"/>
        </w:rPr>
        <w:t>–</w:t>
      </w:r>
      <w:r w:rsidRPr="008B6057">
        <w:rPr>
          <w:szCs w:val="28"/>
        </w:rPr>
        <w:t xml:space="preserve"> №5. – С. 39-50.</w:t>
      </w:r>
    </w:p>
    <w:p w:rsidR="009C43EF" w:rsidRPr="008B6057" w:rsidRDefault="009C43EF" w:rsidP="009C43EF">
      <w:pPr>
        <w:pStyle w:val="affffffff1"/>
        <w:spacing w:line="360" w:lineRule="auto"/>
        <w:jc w:val="both"/>
        <w:rPr>
          <w:szCs w:val="28"/>
          <w:u w:val="single"/>
        </w:rPr>
      </w:pPr>
      <w:r w:rsidRPr="008B6057">
        <w:rPr>
          <w:szCs w:val="28"/>
        </w:rPr>
        <w:t>101.</w:t>
      </w:r>
      <w:r w:rsidRPr="008B6057">
        <w:rPr>
          <w:i/>
          <w:szCs w:val="28"/>
        </w:rPr>
        <w:t xml:space="preserve"> Рябцева Н. К.</w:t>
      </w:r>
      <w:r w:rsidRPr="008B6057">
        <w:rPr>
          <w:szCs w:val="28"/>
        </w:rPr>
        <w:t xml:space="preserve">      Ментальная     лексика,   когнитивная     лингвистика         и   </w:t>
      </w:r>
      <w:proofErr w:type="spellStart"/>
      <w:r w:rsidRPr="008B6057">
        <w:rPr>
          <w:szCs w:val="28"/>
        </w:rPr>
        <w:t>антропоцентричность</w:t>
      </w:r>
      <w:proofErr w:type="spellEnd"/>
      <w:r w:rsidRPr="008B6057">
        <w:rPr>
          <w:szCs w:val="28"/>
        </w:rPr>
        <w:t xml:space="preserve">   языка.  -  2000.  - </w:t>
      </w:r>
      <w:r w:rsidRPr="008B6057">
        <w:rPr>
          <w:szCs w:val="28"/>
          <w:u w:val="single"/>
        </w:rPr>
        <w:t>http: // www.Dialog.21.ru/Archive/2000</w:t>
      </w:r>
    </w:p>
    <w:p w:rsidR="009C43EF" w:rsidRPr="008B6057" w:rsidRDefault="009C43EF" w:rsidP="009C43EF">
      <w:pPr>
        <w:pStyle w:val="affffffff1"/>
        <w:tabs>
          <w:tab w:val="left" w:pos="0"/>
        </w:tabs>
        <w:spacing w:line="360" w:lineRule="auto"/>
        <w:jc w:val="both"/>
        <w:rPr>
          <w:szCs w:val="28"/>
        </w:rPr>
      </w:pPr>
      <w:r w:rsidRPr="008B6057">
        <w:rPr>
          <w:szCs w:val="28"/>
        </w:rPr>
        <w:t xml:space="preserve">102. </w:t>
      </w:r>
      <w:r w:rsidRPr="008B6057">
        <w:rPr>
          <w:i/>
          <w:szCs w:val="28"/>
        </w:rPr>
        <w:t>Рябцева  Н.К</w:t>
      </w:r>
      <w:r w:rsidRPr="008B6057">
        <w:rPr>
          <w:szCs w:val="28"/>
        </w:rPr>
        <w:t xml:space="preserve">.  Мысль  </w:t>
      </w:r>
      <w:r>
        <w:rPr>
          <w:szCs w:val="28"/>
        </w:rPr>
        <w:t xml:space="preserve"> </w:t>
      </w:r>
      <w:r w:rsidRPr="008B6057">
        <w:rPr>
          <w:szCs w:val="28"/>
        </w:rPr>
        <w:t xml:space="preserve">как  </w:t>
      </w:r>
      <w:r>
        <w:rPr>
          <w:szCs w:val="28"/>
        </w:rPr>
        <w:t xml:space="preserve"> </w:t>
      </w:r>
      <w:r w:rsidRPr="008B6057">
        <w:rPr>
          <w:szCs w:val="28"/>
        </w:rPr>
        <w:t xml:space="preserve">действие,  или  </w:t>
      </w:r>
      <w:r>
        <w:rPr>
          <w:szCs w:val="28"/>
        </w:rPr>
        <w:t xml:space="preserve"> </w:t>
      </w:r>
      <w:r w:rsidRPr="008B6057">
        <w:rPr>
          <w:szCs w:val="28"/>
        </w:rPr>
        <w:t xml:space="preserve">риторика </w:t>
      </w:r>
      <w:r>
        <w:rPr>
          <w:szCs w:val="28"/>
        </w:rPr>
        <w:t xml:space="preserve"> </w:t>
      </w:r>
      <w:r w:rsidRPr="008B6057">
        <w:rPr>
          <w:szCs w:val="28"/>
        </w:rPr>
        <w:t xml:space="preserve"> рассуждения  //</w:t>
      </w:r>
    </w:p>
    <w:p w:rsidR="009C43EF" w:rsidRPr="008B6057" w:rsidRDefault="009C43EF" w:rsidP="009C43EF">
      <w:pPr>
        <w:pStyle w:val="affffffff1"/>
        <w:tabs>
          <w:tab w:val="left" w:pos="0"/>
        </w:tabs>
        <w:spacing w:line="360" w:lineRule="auto"/>
        <w:jc w:val="both"/>
        <w:rPr>
          <w:szCs w:val="28"/>
        </w:rPr>
      </w:pPr>
      <w:r w:rsidRPr="008B6057">
        <w:rPr>
          <w:szCs w:val="28"/>
        </w:rPr>
        <w:t>Логический анализ языка. Модели действия. – М.</w:t>
      </w:r>
      <w:r>
        <w:rPr>
          <w:szCs w:val="28"/>
        </w:rPr>
        <w:t>: ИЯ РАН</w:t>
      </w:r>
      <w:r w:rsidRPr="008B6057">
        <w:rPr>
          <w:szCs w:val="28"/>
        </w:rPr>
        <w:t xml:space="preserve">, 1992. – С. 60-69. </w:t>
      </w:r>
    </w:p>
    <w:p w:rsidR="009C43EF" w:rsidRPr="008B6057" w:rsidRDefault="009C43EF" w:rsidP="009C43EF">
      <w:pPr>
        <w:pStyle w:val="affffffff1"/>
        <w:tabs>
          <w:tab w:val="left" w:pos="0"/>
        </w:tabs>
        <w:spacing w:line="360" w:lineRule="auto"/>
        <w:jc w:val="both"/>
        <w:rPr>
          <w:szCs w:val="28"/>
        </w:rPr>
      </w:pPr>
      <w:r w:rsidRPr="008B6057">
        <w:rPr>
          <w:szCs w:val="28"/>
        </w:rPr>
        <w:t xml:space="preserve">103. </w:t>
      </w:r>
      <w:proofErr w:type="spellStart"/>
      <w:r w:rsidRPr="008B6057">
        <w:rPr>
          <w:i/>
          <w:szCs w:val="28"/>
        </w:rPr>
        <w:t>Сокуляр</w:t>
      </w:r>
      <w:proofErr w:type="spellEnd"/>
      <w:r w:rsidRPr="008B6057">
        <w:rPr>
          <w:i/>
          <w:szCs w:val="28"/>
        </w:rPr>
        <w:t xml:space="preserve"> З.А</w:t>
      </w:r>
      <w:r w:rsidRPr="008B6057">
        <w:rPr>
          <w:szCs w:val="28"/>
        </w:rPr>
        <w:t>.  Проблемы обоснования знания. –  М.: Наука, 1988. – 176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104. </w:t>
      </w:r>
      <w:r w:rsidRPr="008B6057">
        <w:rPr>
          <w:i/>
          <w:szCs w:val="28"/>
        </w:rPr>
        <w:t>Старко В.</w:t>
      </w:r>
      <w:r w:rsidRPr="008B6057">
        <w:rPr>
          <w:szCs w:val="28"/>
        </w:rPr>
        <w:t xml:space="preserve"> Про </w:t>
      </w:r>
      <w:proofErr w:type="spellStart"/>
      <w:r w:rsidRPr="008B6057">
        <w:rPr>
          <w:szCs w:val="28"/>
        </w:rPr>
        <w:t>В</w:t>
      </w:r>
      <w:r>
        <w:rPr>
          <w:szCs w:val="28"/>
        </w:rPr>
        <w:t>і</w:t>
      </w:r>
      <w:r w:rsidRPr="008B6057">
        <w:rPr>
          <w:szCs w:val="28"/>
        </w:rPr>
        <w:t>тгенштайн</w:t>
      </w:r>
      <w:proofErr w:type="gramStart"/>
      <w:r w:rsidRPr="008B6057">
        <w:rPr>
          <w:szCs w:val="28"/>
        </w:rPr>
        <w:t>i</w:t>
      </w:r>
      <w:proofErr w:type="gramEnd"/>
      <w:r w:rsidRPr="008B6057">
        <w:rPr>
          <w:szCs w:val="28"/>
        </w:rPr>
        <w:t>в</w:t>
      </w:r>
      <w:proofErr w:type="spellEnd"/>
      <w:r w:rsidRPr="008B6057">
        <w:rPr>
          <w:szCs w:val="28"/>
        </w:rPr>
        <w:t xml:space="preserve"> </w:t>
      </w:r>
      <w:proofErr w:type="spellStart"/>
      <w:r w:rsidRPr="008B6057">
        <w:rPr>
          <w:szCs w:val="28"/>
        </w:rPr>
        <w:t>розгляд</w:t>
      </w:r>
      <w:proofErr w:type="spellEnd"/>
      <w:r w:rsidRPr="008B6057">
        <w:rPr>
          <w:szCs w:val="28"/>
        </w:rPr>
        <w:t xml:space="preserve"> </w:t>
      </w:r>
      <w:proofErr w:type="spellStart"/>
      <w:r w:rsidRPr="008B6057">
        <w:rPr>
          <w:szCs w:val="28"/>
        </w:rPr>
        <w:t>мовно</w:t>
      </w:r>
      <w:r>
        <w:rPr>
          <w:szCs w:val="28"/>
        </w:rPr>
        <w:t>ї</w:t>
      </w:r>
      <w:proofErr w:type="spellEnd"/>
      <w:r w:rsidRPr="008B6057">
        <w:rPr>
          <w:szCs w:val="28"/>
        </w:rPr>
        <w:t xml:space="preserve"> </w:t>
      </w:r>
      <w:proofErr w:type="spellStart"/>
      <w:r w:rsidRPr="008B6057">
        <w:rPr>
          <w:szCs w:val="28"/>
        </w:rPr>
        <w:t>категорi</w:t>
      </w:r>
      <w:proofErr w:type="spellEnd"/>
      <w:r>
        <w:rPr>
          <w:szCs w:val="28"/>
          <w:lang w:val="uk-UA"/>
        </w:rPr>
        <w:t>ї</w:t>
      </w:r>
      <w:r w:rsidRPr="008B6057">
        <w:rPr>
          <w:szCs w:val="28"/>
        </w:rPr>
        <w:t xml:space="preserve"> “</w:t>
      </w:r>
      <w:proofErr w:type="spellStart"/>
      <w:r w:rsidRPr="008B6057">
        <w:rPr>
          <w:szCs w:val="28"/>
        </w:rPr>
        <w:t>гра</w:t>
      </w:r>
      <w:proofErr w:type="spellEnd"/>
      <w:r w:rsidRPr="008B6057">
        <w:rPr>
          <w:szCs w:val="28"/>
        </w:rPr>
        <w:t xml:space="preserve">” // </w:t>
      </w:r>
      <w:proofErr w:type="spellStart"/>
      <w:r w:rsidRPr="008B6057">
        <w:rPr>
          <w:szCs w:val="28"/>
        </w:rPr>
        <w:t>Мовнi</w:t>
      </w:r>
      <w:proofErr w:type="spellEnd"/>
      <w:r w:rsidRPr="008B6057">
        <w:rPr>
          <w:szCs w:val="28"/>
        </w:rPr>
        <w:t xml:space="preserve"> i </w:t>
      </w:r>
      <w:proofErr w:type="spellStart"/>
      <w:r w:rsidRPr="008B6057">
        <w:rPr>
          <w:szCs w:val="28"/>
        </w:rPr>
        <w:t>концептуальнi</w:t>
      </w:r>
      <w:proofErr w:type="spellEnd"/>
      <w:r w:rsidRPr="008B6057">
        <w:rPr>
          <w:szCs w:val="28"/>
        </w:rPr>
        <w:t xml:space="preserve"> </w:t>
      </w:r>
      <w:r>
        <w:rPr>
          <w:szCs w:val="28"/>
        </w:rPr>
        <w:t xml:space="preserve">  </w:t>
      </w:r>
      <w:proofErr w:type="spellStart"/>
      <w:r w:rsidRPr="008B6057">
        <w:rPr>
          <w:szCs w:val="28"/>
        </w:rPr>
        <w:t>картини</w:t>
      </w:r>
      <w:proofErr w:type="spellEnd"/>
      <w:r w:rsidRPr="008B6057">
        <w:rPr>
          <w:szCs w:val="28"/>
        </w:rPr>
        <w:t xml:space="preserve"> </w:t>
      </w:r>
      <w:r>
        <w:rPr>
          <w:szCs w:val="28"/>
        </w:rPr>
        <w:t xml:space="preserve">  </w:t>
      </w:r>
      <w:proofErr w:type="spellStart"/>
      <w:r w:rsidRPr="008B6057">
        <w:rPr>
          <w:szCs w:val="28"/>
        </w:rPr>
        <w:t>свiту</w:t>
      </w:r>
      <w:proofErr w:type="spellEnd"/>
      <w:r w:rsidRPr="008B6057">
        <w:rPr>
          <w:szCs w:val="28"/>
        </w:rPr>
        <w:t>. –</w:t>
      </w:r>
      <w:r>
        <w:rPr>
          <w:szCs w:val="28"/>
        </w:rPr>
        <w:t xml:space="preserve">  </w:t>
      </w:r>
      <w:r w:rsidRPr="008B6057">
        <w:rPr>
          <w:szCs w:val="28"/>
        </w:rPr>
        <w:t xml:space="preserve"> К.: </w:t>
      </w:r>
      <w:r>
        <w:rPr>
          <w:szCs w:val="28"/>
        </w:rPr>
        <w:t xml:space="preserve"> </w:t>
      </w:r>
      <w:proofErr w:type="spellStart"/>
      <w:r w:rsidRPr="008B6057">
        <w:rPr>
          <w:szCs w:val="28"/>
        </w:rPr>
        <w:t>Київський</w:t>
      </w:r>
      <w:proofErr w:type="spellEnd"/>
      <w:r w:rsidRPr="008B6057">
        <w:rPr>
          <w:szCs w:val="28"/>
        </w:rPr>
        <w:t xml:space="preserve"> </w:t>
      </w:r>
      <w:r>
        <w:rPr>
          <w:szCs w:val="28"/>
        </w:rPr>
        <w:t xml:space="preserve">  </w:t>
      </w:r>
      <w:r w:rsidRPr="008B6057">
        <w:rPr>
          <w:szCs w:val="28"/>
        </w:rPr>
        <w:t xml:space="preserve">нац. </w:t>
      </w:r>
      <w:r>
        <w:rPr>
          <w:szCs w:val="28"/>
        </w:rPr>
        <w:t xml:space="preserve"> </w:t>
      </w:r>
      <w:r w:rsidRPr="008B6057">
        <w:rPr>
          <w:szCs w:val="28"/>
        </w:rPr>
        <w:t xml:space="preserve">ун-т, </w:t>
      </w:r>
      <w:r>
        <w:rPr>
          <w:szCs w:val="28"/>
        </w:rPr>
        <w:t xml:space="preserve"> </w:t>
      </w:r>
      <w:r w:rsidRPr="008B6057">
        <w:rPr>
          <w:szCs w:val="28"/>
        </w:rPr>
        <w:t xml:space="preserve">2001. </w:t>
      </w:r>
      <w:r>
        <w:rPr>
          <w:szCs w:val="28"/>
        </w:rPr>
        <w:t xml:space="preserve">– </w:t>
      </w:r>
      <w:r w:rsidRPr="008B6057">
        <w:rPr>
          <w:szCs w:val="28"/>
        </w:rPr>
        <w:t xml:space="preserve"> №5.</w:t>
      </w:r>
      <w:r>
        <w:rPr>
          <w:szCs w:val="28"/>
        </w:rPr>
        <w:t xml:space="preserve"> </w:t>
      </w:r>
      <w:r w:rsidRPr="008B6057">
        <w:rPr>
          <w:szCs w:val="28"/>
        </w:rPr>
        <w:t xml:space="preserve"> – С. 217-220.</w:t>
      </w:r>
    </w:p>
    <w:p w:rsidR="009C43EF" w:rsidRPr="008B6057" w:rsidRDefault="009C43EF" w:rsidP="009C43EF">
      <w:pPr>
        <w:pStyle w:val="affffffff1"/>
        <w:tabs>
          <w:tab w:val="left" w:pos="0"/>
        </w:tabs>
        <w:spacing w:line="360" w:lineRule="auto"/>
        <w:jc w:val="both"/>
        <w:rPr>
          <w:szCs w:val="28"/>
        </w:rPr>
      </w:pPr>
      <w:r w:rsidRPr="008B6057">
        <w:rPr>
          <w:szCs w:val="28"/>
        </w:rPr>
        <w:t xml:space="preserve">105. </w:t>
      </w:r>
      <w:r w:rsidRPr="008B6057">
        <w:rPr>
          <w:i/>
          <w:szCs w:val="28"/>
        </w:rPr>
        <w:t>Степанов Ю.С.</w:t>
      </w:r>
      <w:r w:rsidRPr="008B6057">
        <w:rPr>
          <w:szCs w:val="28"/>
        </w:rPr>
        <w:t xml:space="preserve">  Методы и принципы современной лингвистики. – М.: </w:t>
      </w:r>
      <w:proofErr w:type="spellStart"/>
      <w:r w:rsidRPr="008B6057">
        <w:rPr>
          <w:szCs w:val="28"/>
        </w:rPr>
        <w:t>Астрель</w:t>
      </w:r>
      <w:proofErr w:type="spellEnd"/>
      <w:r w:rsidRPr="008B6057">
        <w:rPr>
          <w:szCs w:val="28"/>
        </w:rPr>
        <w:t>, 2002. – 312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106. </w:t>
      </w:r>
      <w:r w:rsidRPr="008B6057">
        <w:rPr>
          <w:i/>
          <w:szCs w:val="28"/>
        </w:rPr>
        <w:t xml:space="preserve">Степанова Г.В., </w:t>
      </w:r>
      <w:proofErr w:type="spellStart"/>
      <w:r w:rsidRPr="008B6057">
        <w:rPr>
          <w:i/>
          <w:szCs w:val="28"/>
        </w:rPr>
        <w:t>Шрамм</w:t>
      </w:r>
      <w:proofErr w:type="spellEnd"/>
      <w:r w:rsidRPr="008B6057">
        <w:rPr>
          <w:i/>
          <w:szCs w:val="28"/>
        </w:rPr>
        <w:t xml:space="preserve"> А.Н.</w:t>
      </w:r>
      <w:r w:rsidRPr="008B6057">
        <w:rPr>
          <w:szCs w:val="28"/>
        </w:rPr>
        <w:t xml:space="preserve"> Введение в семасиологию русского языка. </w:t>
      </w:r>
      <w:proofErr w:type="gramStart"/>
      <w:r>
        <w:rPr>
          <w:szCs w:val="28"/>
        </w:rPr>
        <w:t>–</w:t>
      </w:r>
      <w:r w:rsidRPr="008B6057">
        <w:rPr>
          <w:szCs w:val="28"/>
        </w:rPr>
        <w:t>К</w:t>
      </w:r>
      <w:proofErr w:type="gramEnd"/>
      <w:r w:rsidRPr="008B6057">
        <w:rPr>
          <w:szCs w:val="28"/>
        </w:rPr>
        <w:t>алининград: Из</w:t>
      </w:r>
      <w:r>
        <w:rPr>
          <w:szCs w:val="28"/>
        </w:rPr>
        <w:t>д</w:t>
      </w:r>
      <w:r w:rsidRPr="008B6057">
        <w:rPr>
          <w:szCs w:val="28"/>
        </w:rPr>
        <w:t xml:space="preserve">-во КГУ, 1980. </w:t>
      </w:r>
      <w:r>
        <w:rPr>
          <w:szCs w:val="28"/>
        </w:rPr>
        <w:t>–</w:t>
      </w:r>
      <w:r w:rsidRPr="008B6057">
        <w:rPr>
          <w:szCs w:val="28"/>
        </w:rPr>
        <w:t xml:space="preserve"> 232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107. </w:t>
      </w:r>
      <w:proofErr w:type="spellStart"/>
      <w:r w:rsidRPr="008B6057">
        <w:rPr>
          <w:i/>
          <w:szCs w:val="28"/>
        </w:rPr>
        <w:t>Стернин</w:t>
      </w:r>
      <w:proofErr w:type="spellEnd"/>
      <w:r w:rsidRPr="008B6057">
        <w:rPr>
          <w:i/>
          <w:szCs w:val="28"/>
        </w:rPr>
        <w:t xml:space="preserve"> И.А.</w:t>
      </w:r>
      <w:r w:rsidRPr="008B6057">
        <w:rPr>
          <w:szCs w:val="28"/>
        </w:rPr>
        <w:t xml:space="preserve"> Лексическое значение слова в речи. – Воронеж: Изд-во Воронеж</w:t>
      </w:r>
      <w:proofErr w:type="gramStart"/>
      <w:r w:rsidRPr="008B6057">
        <w:rPr>
          <w:szCs w:val="28"/>
        </w:rPr>
        <w:t>.</w:t>
      </w:r>
      <w:proofErr w:type="gramEnd"/>
      <w:r w:rsidRPr="008B6057">
        <w:rPr>
          <w:szCs w:val="28"/>
        </w:rPr>
        <w:t xml:space="preserve"> </w:t>
      </w:r>
      <w:r>
        <w:rPr>
          <w:szCs w:val="28"/>
        </w:rPr>
        <w:t xml:space="preserve"> </w:t>
      </w:r>
      <w:proofErr w:type="gramStart"/>
      <w:r w:rsidRPr="008B6057">
        <w:rPr>
          <w:szCs w:val="28"/>
        </w:rPr>
        <w:t>у</w:t>
      </w:r>
      <w:proofErr w:type="gramEnd"/>
      <w:r w:rsidRPr="008B6057">
        <w:rPr>
          <w:szCs w:val="28"/>
        </w:rPr>
        <w:t xml:space="preserve">н-та, 1985. – 171 с. </w:t>
      </w:r>
    </w:p>
    <w:p w:rsidR="009C43EF" w:rsidRPr="008B6057" w:rsidRDefault="009C43EF" w:rsidP="009C43EF">
      <w:pPr>
        <w:pStyle w:val="affffffff1"/>
        <w:spacing w:line="360" w:lineRule="auto"/>
        <w:jc w:val="both"/>
        <w:rPr>
          <w:szCs w:val="28"/>
        </w:rPr>
      </w:pPr>
      <w:r w:rsidRPr="008B6057">
        <w:rPr>
          <w:szCs w:val="28"/>
        </w:rPr>
        <w:t xml:space="preserve">108. </w:t>
      </w:r>
      <w:r w:rsidRPr="008B6057">
        <w:rPr>
          <w:i/>
          <w:szCs w:val="28"/>
        </w:rPr>
        <w:t>Стрижевская О.И.</w:t>
      </w:r>
      <w:r w:rsidRPr="008B6057">
        <w:rPr>
          <w:szCs w:val="28"/>
        </w:rPr>
        <w:t xml:space="preserve"> О семантической структуре терминов // Филологические науки. – 1976. </w:t>
      </w:r>
      <w:r>
        <w:rPr>
          <w:szCs w:val="28"/>
        </w:rPr>
        <w:t xml:space="preserve">– </w:t>
      </w:r>
      <w:r w:rsidRPr="008B6057">
        <w:rPr>
          <w:szCs w:val="28"/>
        </w:rPr>
        <w:t>№6. – С. 81-89.</w:t>
      </w:r>
    </w:p>
    <w:p w:rsidR="009C43EF" w:rsidRPr="008B6057" w:rsidRDefault="009C43EF" w:rsidP="009C43EF">
      <w:pPr>
        <w:pStyle w:val="affffffff1"/>
        <w:spacing w:line="360" w:lineRule="auto"/>
        <w:jc w:val="both"/>
        <w:rPr>
          <w:szCs w:val="28"/>
          <w:u w:val="single"/>
        </w:rPr>
      </w:pPr>
      <w:r w:rsidRPr="008B6057">
        <w:rPr>
          <w:szCs w:val="28"/>
        </w:rPr>
        <w:t xml:space="preserve">109. </w:t>
      </w:r>
      <w:proofErr w:type="spellStart"/>
      <w:r w:rsidRPr="008B6057">
        <w:rPr>
          <w:i/>
          <w:szCs w:val="28"/>
        </w:rPr>
        <w:t>Сусов</w:t>
      </w:r>
      <w:proofErr w:type="spellEnd"/>
      <w:r w:rsidRPr="008B6057">
        <w:rPr>
          <w:i/>
          <w:szCs w:val="28"/>
        </w:rPr>
        <w:t xml:space="preserve"> И.П.</w:t>
      </w:r>
      <w:r w:rsidRPr="008B6057">
        <w:rPr>
          <w:szCs w:val="28"/>
        </w:rPr>
        <w:t xml:space="preserve"> Введение в теоретическое языкознание / Электронный учебник. – 2000. – </w:t>
      </w:r>
      <w:r w:rsidRPr="008B6057">
        <w:rPr>
          <w:szCs w:val="28"/>
          <w:u w:val="single"/>
        </w:rPr>
        <w:t xml:space="preserve">http: // </w:t>
      </w:r>
      <w:proofErr w:type="spellStart"/>
      <w:r w:rsidRPr="008B6057">
        <w:rPr>
          <w:szCs w:val="28"/>
          <w:u w:val="single"/>
        </w:rPr>
        <w:t>www</w:t>
      </w:r>
      <w:proofErr w:type="spellEnd"/>
      <w:r w:rsidRPr="008B6057">
        <w:rPr>
          <w:szCs w:val="28"/>
          <w:u w:val="single"/>
        </w:rPr>
        <w:t>. homepages.tversu.ru/~</w:t>
      </w:r>
      <w:proofErr w:type="spellStart"/>
      <w:r w:rsidRPr="008B6057">
        <w:rPr>
          <w:szCs w:val="28"/>
          <w:u w:val="single"/>
        </w:rPr>
        <w:t>susov</w:t>
      </w:r>
      <w:proofErr w:type="spellEnd"/>
      <w:r w:rsidRPr="008B6057">
        <w:rPr>
          <w:szCs w:val="28"/>
          <w:u w:val="single"/>
        </w:rPr>
        <w:t xml:space="preserve"> </w:t>
      </w:r>
    </w:p>
    <w:p w:rsidR="009C43EF" w:rsidRPr="008B6057" w:rsidRDefault="009C43EF" w:rsidP="009C43EF">
      <w:pPr>
        <w:pStyle w:val="affffffff1"/>
        <w:tabs>
          <w:tab w:val="left" w:pos="0"/>
        </w:tabs>
        <w:spacing w:line="360" w:lineRule="auto"/>
        <w:jc w:val="both"/>
        <w:rPr>
          <w:szCs w:val="28"/>
        </w:rPr>
      </w:pPr>
      <w:r w:rsidRPr="008B6057">
        <w:rPr>
          <w:szCs w:val="28"/>
        </w:rPr>
        <w:t xml:space="preserve">110. </w:t>
      </w:r>
      <w:proofErr w:type="spellStart"/>
      <w:r w:rsidRPr="008B6057">
        <w:rPr>
          <w:i/>
          <w:szCs w:val="28"/>
        </w:rPr>
        <w:t>Телия</w:t>
      </w:r>
      <w:proofErr w:type="spellEnd"/>
      <w:r w:rsidRPr="008B6057">
        <w:rPr>
          <w:i/>
          <w:szCs w:val="28"/>
        </w:rPr>
        <w:t xml:space="preserve"> В.Н.</w:t>
      </w:r>
      <w:r w:rsidRPr="008B6057">
        <w:rPr>
          <w:szCs w:val="28"/>
        </w:rPr>
        <w:t xml:space="preserve"> Коннотативный аспект семантики номинативных единиц. – М.: Наука, 1986. – 143 с.</w:t>
      </w:r>
    </w:p>
    <w:p w:rsidR="009C43EF" w:rsidRPr="008B6057" w:rsidRDefault="009C43EF" w:rsidP="009C43EF">
      <w:pPr>
        <w:pStyle w:val="affffffff1"/>
        <w:spacing w:line="360" w:lineRule="auto"/>
        <w:jc w:val="both"/>
        <w:rPr>
          <w:szCs w:val="28"/>
        </w:rPr>
      </w:pPr>
      <w:r w:rsidRPr="008B6057">
        <w:rPr>
          <w:szCs w:val="28"/>
        </w:rPr>
        <w:t xml:space="preserve">111. </w:t>
      </w:r>
      <w:proofErr w:type="spellStart"/>
      <w:r w:rsidRPr="008B6057">
        <w:rPr>
          <w:i/>
          <w:szCs w:val="28"/>
        </w:rPr>
        <w:t>Телия</w:t>
      </w:r>
      <w:proofErr w:type="spellEnd"/>
      <w:r w:rsidRPr="008B6057">
        <w:rPr>
          <w:i/>
          <w:szCs w:val="28"/>
        </w:rPr>
        <w:t xml:space="preserve"> В.Н.</w:t>
      </w:r>
      <w:r w:rsidRPr="008B6057">
        <w:rPr>
          <w:szCs w:val="28"/>
        </w:rPr>
        <w:t xml:space="preserve"> Типы языковых значений. Связанное значение слова в языке. – М.: Наука, 1981. – 269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112. </w:t>
      </w:r>
      <w:proofErr w:type="spellStart"/>
      <w:r w:rsidRPr="008B6057">
        <w:rPr>
          <w:i/>
          <w:szCs w:val="28"/>
        </w:rPr>
        <w:t>Труевцева</w:t>
      </w:r>
      <w:proofErr w:type="spellEnd"/>
      <w:r w:rsidRPr="008B6057">
        <w:rPr>
          <w:i/>
          <w:szCs w:val="28"/>
        </w:rPr>
        <w:t xml:space="preserve"> О.Н.</w:t>
      </w:r>
      <w:r w:rsidRPr="008B6057">
        <w:rPr>
          <w:szCs w:val="28"/>
        </w:rPr>
        <w:t xml:space="preserve"> Английский язык: особенности номинации. – Л.: Наука, 1986. – 248 с.</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 xml:space="preserve">113. </w:t>
      </w:r>
      <w:proofErr w:type="spellStart"/>
      <w:r w:rsidRPr="008B6057">
        <w:rPr>
          <w:i/>
          <w:szCs w:val="28"/>
        </w:rPr>
        <w:t>Уилрайт</w:t>
      </w:r>
      <w:proofErr w:type="spellEnd"/>
      <w:r w:rsidRPr="008B6057">
        <w:rPr>
          <w:i/>
          <w:szCs w:val="28"/>
        </w:rPr>
        <w:t xml:space="preserve"> Ф.</w:t>
      </w:r>
      <w:r w:rsidRPr="008B6057">
        <w:rPr>
          <w:szCs w:val="28"/>
        </w:rPr>
        <w:t xml:space="preserve"> Метафора и реальность: Пер. с англ. // Теория метафоры. – М.: Прогресс, 1990. – С. 82-109.</w:t>
      </w:r>
    </w:p>
    <w:p w:rsidR="009C43EF" w:rsidRPr="008B6057" w:rsidRDefault="009C43EF" w:rsidP="009C43EF">
      <w:pPr>
        <w:pStyle w:val="affffffff1"/>
        <w:tabs>
          <w:tab w:val="left" w:pos="0"/>
        </w:tabs>
        <w:spacing w:line="360" w:lineRule="auto"/>
        <w:jc w:val="both"/>
        <w:rPr>
          <w:szCs w:val="28"/>
        </w:rPr>
      </w:pPr>
      <w:r w:rsidRPr="008B6057">
        <w:rPr>
          <w:szCs w:val="28"/>
        </w:rPr>
        <w:t xml:space="preserve">114. </w:t>
      </w:r>
      <w:proofErr w:type="spellStart"/>
      <w:r w:rsidRPr="008B6057">
        <w:rPr>
          <w:i/>
          <w:szCs w:val="28"/>
        </w:rPr>
        <w:t>Филлмор</w:t>
      </w:r>
      <w:proofErr w:type="spellEnd"/>
      <w:r w:rsidRPr="008B6057">
        <w:rPr>
          <w:i/>
          <w:szCs w:val="28"/>
        </w:rPr>
        <w:t xml:space="preserve"> Ч.</w:t>
      </w:r>
      <w:r w:rsidRPr="008B6057">
        <w:rPr>
          <w:szCs w:val="28"/>
        </w:rPr>
        <w:t xml:space="preserve"> Фреймы и семантика понимания: Пер. с англ. // Новое в зарубежной лингвистике. – М.: Прогресс, 1988. – </w:t>
      </w:r>
      <w:proofErr w:type="spellStart"/>
      <w:r w:rsidRPr="008B6057">
        <w:rPr>
          <w:szCs w:val="28"/>
        </w:rPr>
        <w:t>Вып.XXII</w:t>
      </w:r>
      <w:proofErr w:type="spellEnd"/>
      <w:r w:rsidRPr="008B6057">
        <w:rPr>
          <w:szCs w:val="28"/>
        </w:rPr>
        <w:t>. – С. 52-93.</w:t>
      </w:r>
    </w:p>
    <w:p w:rsidR="009C43EF" w:rsidRPr="008B6057" w:rsidRDefault="009C43EF" w:rsidP="009C43EF">
      <w:pPr>
        <w:pStyle w:val="affffffff1"/>
        <w:tabs>
          <w:tab w:val="left" w:pos="0"/>
        </w:tabs>
        <w:spacing w:line="360" w:lineRule="auto"/>
        <w:jc w:val="both"/>
        <w:rPr>
          <w:szCs w:val="28"/>
        </w:rPr>
      </w:pPr>
      <w:r w:rsidRPr="008B6057">
        <w:rPr>
          <w:szCs w:val="28"/>
        </w:rPr>
        <w:t xml:space="preserve">115. </w:t>
      </w:r>
      <w:r w:rsidRPr="008B6057">
        <w:rPr>
          <w:i/>
          <w:szCs w:val="28"/>
        </w:rPr>
        <w:t>Философия</w:t>
      </w:r>
      <w:r w:rsidRPr="008B6057">
        <w:rPr>
          <w:szCs w:val="28"/>
        </w:rPr>
        <w:t xml:space="preserve"> культуры. Становление и развитие</w:t>
      </w:r>
      <w:proofErr w:type="gramStart"/>
      <w:r w:rsidRPr="008B6057">
        <w:rPr>
          <w:szCs w:val="28"/>
        </w:rPr>
        <w:t xml:space="preserve"> / П</w:t>
      </w:r>
      <w:proofErr w:type="gramEnd"/>
      <w:r w:rsidRPr="008B6057">
        <w:rPr>
          <w:szCs w:val="28"/>
        </w:rPr>
        <w:t>од ред. М.П. Кагана, В.В. Перова.  – СПб</w:t>
      </w:r>
      <w:proofErr w:type="gramStart"/>
      <w:r>
        <w:rPr>
          <w:szCs w:val="28"/>
        </w:rPr>
        <w:t>.</w:t>
      </w:r>
      <w:r w:rsidRPr="008B6057">
        <w:rPr>
          <w:szCs w:val="28"/>
        </w:rPr>
        <w:t xml:space="preserve">: </w:t>
      </w:r>
      <w:proofErr w:type="gramEnd"/>
      <w:r w:rsidRPr="008B6057">
        <w:rPr>
          <w:szCs w:val="28"/>
        </w:rPr>
        <w:t>Лань, 1998. – 434 с.</w:t>
      </w:r>
    </w:p>
    <w:p w:rsidR="009C43EF" w:rsidRPr="008B6057" w:rsidRDefault="009C43EF" w:rsidP="009C43EF">
      <w:pPr>
        <w:pStyle w:val="affffffff1"/>
        <w:tabs>
          <w:tab w:val="left" w:pos="0"/>
        </w:tabs>
        <w:spacing w:line="360" w:lineRule="auto"/>
        <w:rPr>
          <w:szCs w:val="28"/>
        </w:rPr>
      </w:pPr>
      <w:r w:rsidRPr="008B6057">
        <w:rPr>
          <w:szCs w:val="28"/>
        </w:rPr>
        <w:t xml:space="preserve">116. </w:t>
      </w:r>
      <w:r w:rsidRPr="008B6057">
        <w:rPr>
          <w:i/>
          <w:szCs w:val="28"/>
        </w:rPr>
        <w:t>Фрумкина Р.М.</w:t>
      </w:r>
      <w:r w:rsidRPr="008B6057">
        <w:rPr>
          <w:szCs w:val="28"/>
        </w:rPr>
        <w:t xml:space="preserve"> Концептуальная категория,  прототип   // Лингвистическая семантика. – М.: ИНИОН РАН, 1992. – С. 28-43.</w:t>
      </w:r>
    </w:p>
    <w:p w:rsidR="009C43EF" w:rsidRPr="008B6057" w:rsidRDefault="009C43EF" w:rsidP="009C43EF">
      <w:pPr>
        <w:pStyle w:val="affffffff1"/>
        <w:tabs>
          <w:tab w:val="left" w:pos="0"/>
        </w:tabs>
        <w:spacing w:line="360" w:lineRule="auto"/>
        <w:jc w:val="both"/>
        <w:rPr>
          <w:szCs w:val="28"/>
        </w:rPr>
      </w:pPr>
      <w:r w:rsidRPr="008B6057">
        <w:rPr>
          <w:szCs w:val="28"/>
        </w:rPr>
        <w:t xml:space="preserve">117. </w:t>
      </w:r>
      <w:r w:rsidRPr="008B6057">
        <w:rPr>
          <w:i/>
          <w:szCs w:val="28"/>
        </w:rPr>
        <w:t>Фрумкина Р.М.</w:t>
      </w:r>
      <w:r w:rsidRPr="008B6057">
        <w:rPr>
          <w:szCs w:val="28"/>
        </w:rPr>
        <w:t xml:space="preserve"> “Теории среднего уровня” в лингвистике // Вопросы языкознания. – 1996. </w:t>
      </w:r>
      <w:r>
        <w:rPr>
          <w:szCs w:val="28"/>
        </w:rPr>
        <w:t>–</w:t>
      </w:r>
      <w:r w:rsidRPr="008B6057">
        <w:rPr>
          <w:szCs w:val="28"/>
        </w:rPr>
        <w:t xml:space="preserve"> №2. –  С. 55-67. </w:t>
      </w:r>
    </w:p>
    <w:p w:rsidR="009C43EF" w:rsidRPr="008B6057" w:rsidRDefault="009C43EF" w:rsidP="009C43EF">
      <w:pPr>
        <w:pStyle w:val="affffffff1"/>
        <w:tabs>
          <w:tab w:val="left" w:pos="0"/>
        </w:tabs>
        <w:spacing w:line="360" w:lineRule="auto"/>
        <w:jc w:val="both"/>
        <w:rPr>
          <w:szCs w:val="28"/>
        </w:rPr>
      </w:pPr>
      <w:r w:rsidRPr="008B6057">
        <w:rPr>
          <w:szCs w:val="28"/>
        </w:rPr>
        <w:t xml:space="preserve">118. </w:t>
      </w:r>
      <w:r w:rsidRPr="008B6057">
        <w:rPr>
          <w:i/>
          <w:szCs w:val="28"/>
        </w:rPr>
        <w:t xml:space="preserve">Фрумкина Р.М., </w:t>
      </w:r>
      <w:proofErr w:type="spellStart"/>
      <w:r w:rsidRPr="008B6057">
        <w:rPr>
          <w:i/>
          <w:szCs w:val="28"/>
        </w:rPr>
        <w:t>Звонкин</w:t>
      </w:r>
      <w:proofErr w:type="spellEnd"/>
      <w:r w:rsidRPr="008B6057">
        <w:rPr>
          <w:i/>
          <w:szCs w:val="28"/>
        </w:rPr>
        <w:t xml:space="preserve"> Н.К.</w:t>
      </w:r>
      <w:r w:rsidRPr="008B6057">
        <w:rPr>
          <w:szCs w:val="28"/>
        </w:rPr>
        <w:t xml:space="preserve"> и др. Представление знаний как проблема // Вопросы языкознания. – 1990. </w:t>
      </w:r>
      <w:r>
        <w:rPr>
          <w:szCs w:val="28"/>
        </w:rPr>
        <w:t>–</w:t>
      </w:r>
      <w:r w:rsidRPr="008B6057">
        <w:rPr>
          <w:szCs w:val="28"/>
        </w:rPr>
        <w:t xml:space="preserve"> №6. – С. 85-101.</w:t>
      </w:r>
    </w:p>
    <w:p w:rsidR="009C43EF" w:rsidRPr="008B6057" w:rsidRDefault="009C43EF" w:rsidP="009C43EF">
      <w:pPr>
        <w:pStyle w:val="affffffff1"/>
        <w:tabs>
          <w:tab w:val="left" w:pos="0"/>
        </w:tabs>
        <w:spacing w:line="360" w:lineRule="auto"/>
        <w:jc w:val="both"/>
        <w:rPr>
          <w:szCs w:val="28"/>
        </w:rPr>
      </w:pPr>
      <w:r w:rsidRPr="008B6057">
        <w:rPr>
          <w:szCs w:val="28"/>
        </w:rPr>
        <w:t xml:space="preserve">119. </w:t>
      </w:r>
      <w:proofErr w:type="spellStart"/>
      <w:r w:rsidRPr="008B6057">
        <w:rPr>
          <w:i/>
          <w:szCs w:val="28"/>
        </w:rPr>
        <w:t>Хейзинга</w:t>
      </w:r>
      <w:proofErr w:type="spellEnd"/>
      <w:r w:rsidRPr="008B6057">
        <w:rPr>
          <w:i/>
          <w:szCs w:val="28"/>
        </w:rPr>
        <w:t xml:space="preserve"> Й.</w:t>
      </w:r>
      <w:r w:rsidRPr="008B6057">
        <w:rPr>
          <w:szCs w:val="28"/>
        </w:rPr>
        <w:t xml:space="preserve"> </w:t>
      </w:r>
      <w:proofErr w:type="spellStart"/>
      <w:r w:rsidRPr="008B6057">
        <w:rPr>
          <w:szCs w:val="28"/>
        </w:rPr>
        <w:t>Homo</w:t>
      </w:r>
      <w:proofErr w:type="spellEnd"/>
      <w:r w:rsidRPr="008B6057">
        <w:rPr>
          <w:szCs w:val="28"/>
        </w:rPr>
        <w:t xml:space="preserve"> </w:t>
      </w:r>
      <w:proofErr w:type="spellStart"/>
      <w:r w:rsidRPr="008B6057">
        <w:rPr>
          <w:szCs w:val="28"/>
        </w:rPr>
        <w:t>Ludens</w:t>
      </w:r>
      <w:proofErr w:type="spellEnd"/>
      <w:r w:rsidRPr="008B6057">
        <w:rPr>
          <w:szCs w:val="28"/>
        </w:rPr>
        <w:t>. Человек играющий. В тени завтрашнего дня: Пер. с англ. – М.: Прогресс, 1992. – 464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120. </w:t>
      </w:r>
      <w:r w:rsidRPr="008B6057">
        <w:rPr>
          <w:i/>
          <w:szCs w:val="28"/>
        </w:rPr>
        <w:t>Хомский Н.</w:t>
      </w:r>
      <w:r w:rsidRPr="008B6057">
        <w:rPr>
          <w:szCs w:val="28"/>
        </w:rPr>
        <w:t xml:space="preserve"> Язык и проблемы знания // Вестник </w:t>
      </w:r>
      <w:proofErr w:type="spellStart"/>
      <w:r w:rsidRPr="008B6057">
        <w:rPr>
          <w:szCs w:val="28"/>
        </w:rPr>
        <w:t>Моск</w:t>
      </w:r>
      <w:proofErr w:type="spellEnd"/>
      <w:r w:rsidRPr="008B6057">
        <w:rPr>
          <w:szCs w:val="28"/>
        </w:rPr>
        <w:t xml:space="preserve">. ун-та. - Серия: Филология. – 1995. </w:t>
      </w:r>
      <w:r>
        <w:rPr>
          <w:szCs w:val="28"/>
        </w:rPr>
        <w:t>–</w:t>
      </w:r>
      <w:r w:rsidRPr="008B6057">
        <w:rPr>
          <w:szCs w:val="28"/>
        </w:rPr>
        <w:t xml:space="preserve"> №4. – С. 131-157.</w:t>
      </w:r>
    </w:p>
    <w:p w:rsidR="009C43EF" w:rsidRPr="008B6057" w:rsidRDefault="009C43EF" w:rsidP="009C43EF">
      <w:pPr>
        <w:pStyle w:val="affffffffffffffffffff3"/>
        <w:tabs>
          <w:tab w:val="left" w:pos="0"/>
          <w:tab w:val="left" w:pos="1134"/>
          <w:tab w:val="left" w:pos="4111"/>
        </w:tabs>
        <w:ind w:left="0" w:right="0"/>
        <w:jc w:val="both"/>
        <w:rPr>
          <w:szCs w:val="28"/>
        </w:rPr>
      </w:pPr>
      <w:r w:rsidRPr="008B6057">
        <w:rPr>
          <w:szCs w:val="28"/>
        </w:rPr>
        <w:t>1</w:t>
      </w:r>
      <w:r w:rsidRPr="008B6057">
        <w:rPr>
          <w:szCs w:val="28"/>
          <w:lang w:val="uk-UA"/>
        </w:rPr>
        <w:t>2</w:t>
      </w:r>
      <w:r w:rsidRPr="008B6057">
        <w:rPr>
          <w:szCs w:val="28"/>
        </w:rPr>
        <w:t xml:space="preserve">1. </w:t>
      </w:r>
      <w:r w:rsidRPr="008B6057">
        <w:rPr>
          <w:i/>
          <w:szCs w:val="28"/>
        </w:rPr>
        <w:t>Части</w:t>
      </w:r>
      <w:r w:rsidRPr="008B6057">
        <w:rPr>
          <w:szCs w:val="28"/>
        </w:rPr>
        <w:t xml:space="preserve"> речи. Теория и типология</w:t>
      </w:r>
      <w:proofErr w:type="gramStart"/>
      <w:r w:rsidRPr="008B6057">
        <w:rPr>
          <w:szCs w:val="28"/>
        </w:rPr>
        <w:t xml:space="preserve"> / О</w:t>
      </w:r>
      <w:proofErr w:type="gramEnd"/>
      <w:r w:rsidRPr="008B6057">
        <w:rPr>
          <w:szCs w:val="28"/>
        </w:rPr>
        <w:t>тв. ред. В. М. Алпатов. –  М.: Наука, 1990. – 268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122. </w:t>
      </w:r>
      <w:r w:rsidRPr="008B6057">
        <w:rPr>
          <w:i/>
          <w:szCs w:val="28"/>
        </w:rPr>
        <w:t>Ченки А.</w:t>
      </w:r>
      <w:r w:rsidRPr="008B6057">
        <w:rPr>
          <w:szCs w:val="28"/>
        </w:rPr>
        <w:t xml:space="preserve"> Современные когнитивные подходы к семантике: сходства и различия в теориях и целях // Вопросы языкознания. </w:t>
      </w:r>
      <w:r>
        <w:rPr>
          <w:szCs w:val="28"/>
        </w:rPr>
        <w:t>–</w:t>
      </w:r>
      <w:r w:rsidRPr="008B6057">
        <w:rPr>
          <w:szCs w:val="28"/>
        </w:rPr>
        <w:t xml:space="preserve"> 1996. </w:t>
      </w:r>
      <w:r>
        <w:rPr>
          <w:szCs w:val="28"/>
        </w:rPr>
        <w:t>–</w:t>
      </w:r>
      <w:r w:rsidRPr="008B6057">
        <w:rPr>
          <w:szCs w:val="28"/>
        </w:rPr>
        <w:t xml:space="preserve"> №2. – С. 68- 78.</w:t>
      </w:r>
    </w:p>
    <w:p w:rsidR="009C43EF" w:rsidRPr="008B6057" w:rsidRDefault="009C43EF" w:rsidP="009C43EF">
      <w:pPr>
        <w:pStyle w:val="affffffff1"/>
        <w:tabs>
          <w:tab w:val="left" w:pos="0"/>
        </w:tabs>
        <w:spacing w:line="360" w:lineRule="auto"/>
        <w:jc w:val="both"/>
        <w:rPr>
          <w:szCs w:val="28"/>
        </w:rPr>
      </w:pPr>
      <w:r w:rsidRPr="008B6057">
        <w:rPr>
          <w:szCs w:val="28"/>
        </w:rPr>
        <w:t>123.</w:t>
      </w:r>
      <w:r w:rsidRPr="008B6057">
        <w:rPr>
          <w:i/>
          <w:szCs w:val="28"/>
        </w:rPr>
        <w:t>Черемисина Н.В.</w:t>
      </w:r>
      <w:r w:rsidRPr="008B6057">
        <w:rPr>
          <w:szCs w:val="28"/>
        </w:rPr>
        <w:t xml:space="preserve"> Семантика возможных миров и лексико-семантические законы // Филологические науки. – 1992. </w:t>
      </w:r>
      <w:r>
        <w:rPr>
          <w:szCs w:val="28"/>
        </w:rPr>
        <w:t>–</w:t>
      </w:r>
      <w:r w:rsidRPr="008B6057">
        <w:rPr>
          <w:szCs w:val="28"/>
        </w:rPr>
        <w:t xml:space="preserve"> №2. – С. 11-117.</w:t>
      </w:r>
    </w:p>
    <w:p w:rsidR="009C43EF" w:rsidRPr="008B6057" w:rsidRDefault="009C43EF" w:rsidP="009C43EF">
      <w:pPr>
        <w:pStyle w:val="affffffff1"/>
        <w:tabs>
          <w:tab w:val="left" w:pos="0"/>
        </w:tabs>
        <w:spacing w:line="360" w:lineRule="auto"/>
        <w:jc w:val="both"/>
        <w:rPr>
          <w:szCs w:val="28"/>
        </w:rPr>
      </w:pPr>
      <w:r w:rsidRPr="008B6057">
        <w:rPr>
          <w:szCs w:val="28"/>
        </w:rPr>
        <w:t>124.</w:t>
      </w:r>
      <w:r w:rsidRPr="008B6057">
        <w:rPr>
          <w:i/>
          <w:szCs w:val="28"/>
        </w:rPr>
        <w:t>Чернейко Л.О.</w:t>
      </w:r>
      <w:r w:rsidRPr="008B6057">
        <w:rPr>
          <w:szCs w:val="28"/>
        </w:rPr>
        <w:t xml:space="preserve"> </w:t>
      </w:r>
      <w:proofErr w:type="spellStart"/>
      <w:r w:rsidRPr="008B6057">
        <w:rPr>
          <w:szCs w:val="28"/>
        </w:rPr>
        <w:t>Гештальтная</w:t>
      </w:r>
      <w:proofErr w:type="spellEnd"/>
      <w:r w:rsidRPr="008B6057">
        <w:rPr>
          <w:szCs w:val="28"/>
        </w:rPr>
        <w:t xml:space="preserve"> структура абстрактного имени // Филологические науки. – 1995. </w:t>
      </w:r>
      <w:r>
        <w:rPr>
          <w:szCs w:val="28"/>
        </w:rPr>
        <w:t>–</w:t>
      </w:r>
      <w:r w:rsidRPr="008B6057">
        <w:rPr>
          <w:szCs w:val="28"/>
        </w:rPr>
        <w:t xml:space="preserve"> №4. – С. 73-83. </w:t>
      </w:r>
    </w:p>
    <w:p w:rsidR="009C43EF" w:rsidRPr="008B6057" w:rsidRDefault="009C43EF" w:rsidP="009C43EF">
      <w:pPr>
        <w:pStyle w:val="affffffff1"/>
        <w:tabs>
          <w:tab w:val="left" w:pos="0"/>
        </w:tabs>
        <w:spacing w:line="360" w:lineRule="auto"/>
        <w:jc w:val="both"/>
        <w:rPr>
          <w:szCs w:val="28"/>
        </w:rPr>
      </w:pPr>
      <w:r w:rsidRPr="008B6057">
        <w:rPr>
          <w:szCs w:val="28"/>
        </w:rPr>
        <w:t xml:space="preserve">125. </w:t>
      </w:r>
      <w:r w:rsidRPr="008B6057">
        <w:rPr>
          <w:i/>
          <w:szCs w:val="28"/>
        </w:rPr>
        <w:t>Шиллер Ф.</w:t>
      </w:r>
      <w:r w:rsidRPr="008B6057">
        <w:rPr>
          <w:szCs w:val="28"/>
        </w:rPr>
        <w:t xml:space="preserve"> </w:t>
      </w:r>
      <w:r>
        <w:rPr>
          <w:szCs w:val="28"/>
        </w:rPr>
        <w:t xml:space="preserve"> </w:t>
      </w:r>
      <w:r w:rsidRPr="008B6057">
        <w:rPr>
          <w:szCs w:val="28"/>
        </w:rPr>
        <w:t xml:space="preserve">Собрание сочинений: в 7 томах: Пер. с </w:t>
      </w:r>
      <w:proofErr w:type="gramStart"/>
      <w:r w:rsidRPr="008B6057">
        <w:rPr>
          <w:szCs w:val="28"/>
        </w:rPr>
        <w:t>нем</w:t>
      </w:r>
      <w:proofErr w:type="gramEnd"/>
      <w:r w:rsidRPr="008B6057">
        <w:rPr>
          <w:szCs w:val="28"/>
        </w:rPr>
        <w:t xml:space="preserve">. – М.: Знание, 1957. – Т.6.  – 356 с. </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 xml:space="preserve">126. </w:t>
      </w:r>
      <w:r w:rsidRPr="008B6057">
        <w:rPr>
          <w:i/>
          <w:szCs w:val="28"/>
        </w:rPr>
        <w:t>Шишкина Т.А.</w:t>
      </w:r>
      <w:r w:rsidRPr="008B6057">
        <w:rPr>
          <w:szCs w:val="28"/>
        </w:rPr>
        <w:t xml:space="preserve"> Интерпретационный потенциал номинативной модели // Материалы Второй научной конференции. – Новосибирск: Из</w:t>
      </w:r>
      <w:r>
        <w:rPr>
          <w:szCs w:val="28"/>
        </w:rPr>
        <w:t>д</w:t>
      </w:r>
      <w:r w:rsidRPr="008B6057">
        <w:rPr>
          <w:szCs w:val="28"/>
        </w:rPr>
        <w:t xml:space="preserve">-во </w:t>
      </w:r>
      <w:proofErr w:type="spellStart"/>
      <w:r w:rsidRPr="008B6057">
        <w:rPr>
          <w:szCs w:val="28"/>
        </w:rPr>
        <w:t>Новосиб</w:t>
      </w:r>
      <w:proofErr w:type="spellEnd"/>
      <w:r w:rsidRPr="008B6057">
        <w:rPr>
          <w:szCs w:val="28"/>
        </w:rPr>
        <w:t xml:space="preserve">. университета, 2001. – С. 42-45. </w:t>
      </w:r>
    </w:p>
    <w:p w:rsidR="009C43EF" w:rsidRPr="008B6057" w:rsidRDefault="009C43EF" w:rsidP="009C43EF">
      <w:pPr>
        <w:pStyle w:val="affffffff1"/>
        <w:tabs>
          <w:tab w:val="left" w:pos="0"/>
        </w:tabs>
        <w:spacing w:line="360" w:lineRule="auto"/>
        <w:jc w:val="both"/>
        <w:rPr>
          <w:szCs w:val="28"/>
        </w:rPr>
      </w:pPr>
      <w:r w:rsidRPr="008B6057">
        <w:rPr>
          <w:szCs w:val="28"/>
        </w:rPr>
        <w:t xml:space="preserve">127. </w:t>
      </w:r>
      <w:r w:rsidRPr="008B6057">
        <w:rPr>
          <w:i/>
          <w:szCs w:val="28"/>
        </w:rPr>
        <w:t>Шмаков С.А.</w:t>
      </w:r>
      <w:r w:rsidRPr="008B6057">
        <w:rPr>
          <w:szCs w:val="28"/>
        </w:rPr>
        <w:t xml:space="preserve"> Игры учащихся – феномен культуры. – М.: Новая школа, 1994. – 240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128. </w:t>
      </w:r>
      <w:proofErr w:type="spellStart"/>
      <w:r w:rsidRPr="008B6057">
        <w:rPr>
          <w:i/>
          <w:szCs w:val="28"/>
        </w:rPr>
        <w:t>Эйген</w:t>
      </w:r>
      <w:proofErr w:type="spellEnd"/>
      <w:r w:rsidRPr="008B6057">
        <w:rPr>
          <w:i/>
          <w:szCs w:val="28"/>
        </w:rPr>
        <w:t xml:space="preserve"> М.,  </w:t>
      </w:r>
      <w:proofErr w:type="spellStart"/>
      <w:r w:rsidRPr="008B6057">
        <w:rPr>
          <w:i/>
          <w:szCs w:val="28"/>
        </w:rPr>
        <w:t>Винклер</w:t>
      </w:r>
      <w:proofErr w:type="spellEnd"/>
      <w:r w:rsidRPr="008B6057">
        <w:rPr>
          <w:i/>
          <w:szCs w:val="28"/>
        </w:rPr>
        <w:t xml:space="preserve"> Р.</w:t>
      </w:r>
      <w:r w:rsidRPr="008B6057">
        <w:rPr>
          <w:szCs w:val="28"/>
        </w:rPr>
        <w:t xml:space="preserve">  Игра жизни:  Пер. с </w:t>
      </w:r>
      <w:proofErr w:type="gramStart"/>
      <w:r w:rsidRPr="008B6057">
        <w:rPr>
          <w:szCs w:val="28"/>
        </w:rPr>
        <w:t>нем</w:t>
      </w:r>
      <w:proofErr w:type="gramEnd"/>
      <w:r w:rsidRPr="008B6057">
        <w:rPr>
          <w:szCs w:val="28"/>
        </w:rPr>
        <w:t>. – М.: Наука, 1979. – 96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129. </w:t>
      </w:r>
      <w:proofErr w:type="spellStart"/>
      <w:r w:rsidRPr="008B6057">
        <w:rPr>
          <w:i/>
          <w:szCs w:val="28"/>
        </w:rPr>
        <w:t>Эльконин</w:t>
      </w:r>
      <w:proofErr w:type="spellEnd"/>
      <w:r w:rsidRPr="008B6057">
        <w:rPr>
          <w:i/>
          <w:szCs w:val="28"/>
        </w:rPr>
        <w:t xml:space="preserve"> Д.Б.</w:t>
      </w:r>
      <w:r w:rsidRPr="008B6057">
        <w:rPr>
          <w:szCs w:val="28"/>
        </w:rPr>
        <w:t xml:space="preserve">  Психология игры. - М.: Педагогика, 1978. – 300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130. </w:t>
      </w:r>
      <w:r w:rsidRPr="008B6057">
        <w:rPr>
          <w:i/>
          <w:szCs w:val="28"/>
        </w:rPr>
        <w:t xml:space="preserve">Язык </w:t>
      </w:r>
      <w:r>
        <w:rPr>
          <w:szCs w:val="28"/>
        </w:rPr>
        <w:t>о языке.</w:t>
      </w:r>
      <w:r w:rsidRPr="008B6057">
        <w:rPr>
          <w:szCs w:val="28"/>
        </w:rPr>
        <w:t xml:space="preserve"> – </w:t>
      </w:r>
      <w:r>
        <w:rPr>
          <w:szCs w:val="28"/>
        </w:rPr>
        <w:t>М.</w:t>
      </w:r>
      <w:r w:rsidRPr="008B6057">
        <w:rPr>
          <w:szCs w:val="28"/>
        </w:rPr>
        <w:t xml:space="preserve">: </w:t>
      </w:r>
      <w:r>
        <w:rPr>
          <w:szCs w:val="28"/>
        </w:rPr>
        <w:t>Я</w:t>
      </w:r>
      <w:r w:rsidRPr="008B6057">
        <w:rPr>
          <w:szCs w:val="28"/>
        </w:rPr>
        <w:t>зык</w:t>
      </w:r>
      <w:r>
        <w:rPr>
          <w:szCs w:val="28"/>
        </w:rPr>
        <w:t>и</w:t>
      </w:r>
      <w:r w:rsidRPr="008B6057">
        <w:rPr>
          <w:szCs w:val="28"/>
        </w:rPr>
        <w:t xml:space="preserve"> </w:t>
      </w:r>
      <w:r>
        <w:rPr>
          <w:szCs w:val="28"/>
        </w:rPr>
        <w:t>русск.</w:t>
      </w:r>
      <w:r w:rsidRPr="008B6057">
        <w:rPr>
          <w:szCs w:val="28"/>
        </w:rPr>
        <w:t xml:space="preserve"> культур</w:t>
      </w:r>
      <w:r>
        <w:rPr>
          <w:szCs w:val="28"/>
        </w:rPr>
        <w:t>ы</w:t>
      </w:r>
      <w:r w:rsidRPr="008B6057">
        <w:rPr>
          <w:szCs w:val="28"/>
        </w:rPr>
        <w:t xml:space="preserve">, </w:t>
      </w:r>
      <w:r>
        <w:rPr>
          <w:szCs w:val="28"/>
        </w:rPr>
        <w:t>2000</w:t>
      </w:r>
      <w:r w:rsidRPr="008B6057">
        <w:rPr>
          <w:szCs w:val="28"/>
        </w:rPr>
        <w:t xml:space="preserve">. – </w:t>
      </w:r>
      <w:r>
        <w:rPr>
          <w:szCs w:val="28"/>
        </w:rPr>
        <w:t>624</w:t>
      </w:r>
      <w:r w:rsidRPr="008B6057">
        <w:rPr>
          <w:szCs w:val="28"/>
        </w:rPr>
        <w:t xml:space="preserve"> с.</w:t>
      </w:r>
    </w:p>
    <w:p w:rsidR="009C43EF" w:rsidRPr="008B6057" w:rsidRDefault="009C43EF" w:rsidP="009C43EF">
      <w:pPr>
        <w:pStyle w:val="affffffff1"/>
        <w:spacing w:line="360" w:lineRule="auto"/>
        <w:jc w:val="both"/>
        <w:rPr>
          <w:szCs w:val="28"/>
        </w:rPr>
      </w:pPr>
      <w:r w:rsidRPr="008B6057">
        <w:rPr>
          <w:szCs w:val="28"/>
        </w:rPr>
        <w:t xml:space="preserve">131. </w:t>
      </w:r>
      <w:r w:rsidRPr="008B6057">
        <w:rPr>
          <w:i/>
          <w:szCs w:val="28"/>
        </w:rPr>
        <w:t xml:space="preserve">Языковая </w:t>
      </w:r>
      <w:r w:rsidRPr="008B6057">
        <w:rPr>
          <w:szCs w:val="28"/>
        </w:rPr>
        <w:t>номинация. Общие вопросы</w:t>
      </w:r>
      <w:proofErr w:type="gramStart"/>
      <w:r w:rsidRPr="008B6057">
        <w:rPr>
          <w:szCs w:val="28"/>
        </w:rPr>
        <w:t xml:space="preserve"> / П</w:t>
      </w:r>
      <w:proofErr w:type="gramEnd"/>
      <w:r w:rsidRPr="008B6057">
        <w:rPr>
          <w:szCs w:val="28"/>
        </w:rPr>
        <w:t xml:space="preserve">од ред. </w:t>
      </w:r>
      <w:proofErr w:type="spellStart"/>
      <w:r w:rsidRPr="008B6057">
        <w:rPr>
          <w:szCs w:val="28"/>
        </w:rPr>
        <w:t>Б.А.Серебренникова</w:t>
      </w:r>
      <w:proofErr w:type="spellEnd"/>
      <w:r w:rsidRPr="008B6057">
        <w:rPr>
          <w:szCs w:val="28"/>
        </w:rPr>
        <w:t>. – М.: Наука, 1977. – 360 с.</w:t>
      </w:r>
    </w:p>
    <w:p w:rsidR="009C43EF" w:rsidRPr="008B6057" w:rsidRDefault="009C43EF" w:rsidP="009C43EF">
      <w:pPr>
        <w:pStyle w:val="affffffff7"/>
        <w:spacing w:line="360" w:lineRule="auto"/>
        <w:jc w:val="both"/>
        <w:rPr>
          <w:sz w:val="28"/>
          <w:szCs w:val="28"/>
          <w:lang w:val="en-US"/>
        </w:rPr>
      </w:pPr>
      <w:r w:rsidRPr="008B6057">
        <w:rPr>
          <w:sz w:val="28"/>
          <w:szCs w:val="28"/>
          <w:lang w:val="en-US"/>
        </w:rPr>
        <w:t>1</w:t>
      </w:r>
      <w:r w:rsidRPr="008B6057">
        <w:rPr>
          <w:sz w:val="28"/>
          <w:szCs w:val="28"/>
          <w:lang w:val="uk-UA"/>
        </w:rPr>
        <w:t>32</w:t>
      </w:r>
      <w:r w:rsidRPr="008B6057">
        <w:rPr>
          <w:sz w:val="28"/>
          <w:szCs w:val="28"/>
          <w:lang w:val="en-US"/>
        </w:rPr>
        <w:t xml:space="preserve">. </w:t>
      </w:r>
      <w:r w:rsidRPr="008B6057">
        <w:rPr>
          <w:i/>
          <w:sz w:val="28"/>
          <w:szCs w:val="28"/>
          <w:lang w:val="en-US"/>
        </w:rPr>
        <w:t>Andrews, A. D.</w:t>
      </w:r>
      <w:r w:rsidRPr="008B6057">
        <w:rPr>
          <w:sz w:val="28"/>
          <w:szCs w:val="28"/>
          <w:lang w:val="en-US"/>
        </w:rPr>
        <w:t xml:space="preserve"> Lexical structure // Linguistics: The Cambridge Survey: Linguistic Theory: Foundations - Cambridge: Cambridge University Press, 1988. – V.1. – P.</w:t>
      </w:r>
      <w:r w:rsidRPr="008B6057">
        <w:rPr>
          <w:b/>
          <w:bCs/>
          <w:sz w:val="28"/>
          <w:szCs w:val="28"/>
          <w:lang w:val="en-US"/>
        </w:rPr>
        <w:t xml:space="preserve"> </w:t>
      </w:r>
      <w:r w:rsidRPr="008B6057">
        <w:rPr>
          <w:sz w:val="28"/>
          <w:szCs w:val="28"/>
          <w:lang w:val="en-US"/>
        </w:rPr>
        <w:t>60-88.</w:t>
      </w:r>
    </w:p>
    <w:p w:rsidR="009C43EF" w:rsidRPr="008B6057" w:rsidRDefault="009C43EF" w:rsidP="009C43EF">
      <w:pPr>
        <w:pStyle w:val="affffffff7"/>
        <w:spacing w:line="360" w:lineRule="auto"/>
        <w:jc w:val="both"/>
        <w:rPr>
          <w:sz w:val="28"/>
          <w:szCs w:val="28"/>
          <w:lang w:val="en-US"/>
        </w:rPr>
      </w:pPr>
      <w:r w:rsidRPr="008B6057">
        <w:rPr>
          <w:sz w:val="28"/>
          <w:szCs w:val="28"/>
          <w:lang w:val="en-US"/>
        </w:rPr>
        <w:t>1</w:t>
      </w:r>
      <w:r w:rsidRPr="008B6057">
        <w:rPr>
          <w:sz w:val="28"/>
          <w:szCs w:val="28"/>
          <w:lang w:val="uk-UA"/>
        </w:rPr>
        <w:t>33</w:t>
      </w:r>
      <w:r w:rsidRPr="008B6057">
        <w:rPr>
          <w:sz w:val="28"/>
          <w:szCs w:val="28"/>
          <w:lang w:val="en-US"/>
        </w:rPr>
        <w:t xml:space="preserve">. </w:t>
      </w:r>
      <w:r w:rsidRPr="008B6057">
        <w:rPr>
          <w:i/>
          <w:sz w:val="28"/>
          <w:szCs w:val="28"/>
          <w:lang w:val="en-US"/>
        </w:rPr>
        <w:t>Aristotle.</w:t>
      </w:r>
      <w:r w:rsidRPr="008B6057">
        <w:rPr>
          <w:sz w:val="28"/>
          <w:szCs w:val="28"/>
          <w:lang w:val="en-US"/>
        </w:rPr>
        <w:t xml:space="preserve"> </w:t>
      </w:r>
      <w:proofErr w:type="gramStart"/>
      <w:r w:rsidRPr="008B6057">
        <w:rPr>
          <w:sz w:val="28"/>
          <w:szCs w:val="28"/>
          <w:lang w:val="en-US"/>
        </w:rPr>
        <w:t>Categories.</w:t>
      </w:r>
      <w:proofErr w:type="gramEnd"/>
      <w:r w:rsidRPr="008B6057">
        <w:rPr>
          <w:sz w:val="28"/>
          <w:szCs w:val="28"/>
          <w:lang w:val="en-US"/>
        </w:rPr>
        <w:t xml:space="preserve"> – Chicago: Scientific American Press, 1969. – 300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34</w:t>
      </w:r>
      <w:r w:rsidRPr="009C43EF">
        <w:rPr>
          <w:szCs w:val="28"/>
          <w:lang w:val="en-US"/>
        </w:rPr>
        <w:t xml:space="preserve">. </w:t>
      </w:r>
      <w:r w:rsidRPr="009C43EF">
        <w:rPr>
          <w:i/>
          <w:szCs w:val="28"/>
          <w:lang w:val="en-US"/>
        </w:rPr>
        <w:t>Arnheim R.</w:t>
      </w:r>
      <w:r w:rsidRPr="009C43EF">
        <w:rPr>
          <w:szCs w:val="28"/>
          <w:lang w:val="en-US"/>
        </w:rPr>
        <w:t xml:space="preserve"> Art and Visual Perception. – N.Y.: Doubleday, 1954. – 300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13</w:t>
      </w:r>
      <w:r w:rsidRPr="008B6057">
        <w:rPr>
          <w:szCs w:val="28"/>
          <w:lang w:val="uk-UA"/>
        </w:rPr>
        <w:t>5</w:t>
      </w:r>
      <w:r w:rsidRPr="009C43EF">
        <w:rPr>
          <w:szCs w:val="28"/>
          <w:lang w:val="en-US"/>
        </w:rPr>
        <w:t xml:space="preserve">. </w:t>
      </w:r>
      <w:r w:rsidRPr="009C43EF">
        <w:rPr>
          <w:i/>
          <w:szCs w:val="28"/>
          <w:lang w:val="en-US"/>
        </w:rPr>
        <w:t>Barton R.F.</w:t>
      </w:r>
      <w:r w:rsidRPr="009C43EF">
        <w:rPr>
          <w:szCs w:val="28"/>
          <w:lang w:val="en-US"/>
        </w:rPr>
        <w:t xml:space="preserve"> A Primer on Simulation and Gaming. – NJ: Prentice-Hall, Inc., 1970. – 235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13</w:t>
      </w:r>
      <w:r w:rsidRPr="008B6057">
        <w:rPr>
          <w:szCs w:val="28"/>
          <w:lang w:val="uk-UA"/>
        </w:rPr>
        <w:t>6</w:t>
      </w:r>
      <w:r w:rsidRPr="009C43EF">
        <w:rPr>
          <w:szCs w:val="28"/>
          <w:lang w:val="en-US"/>
        </w:rPr>
        <w:t xml:space="preserve">. </w:t>
      </w:r>
      <w:r w:rsidRPr="009C43EF">
        <w:rPr>
          <w:i/>
          <w:szCs w:val="28"/>
          <w:lang w:val="en-US"/>
        </w:rPr>
        <w:t>Cavazza M., Zweigenbaum L.</w:t>
      </w:r>
      <w:r w:rsidRPr="009C43EF">
        <w:rPr>
          <w:szCs w:val="28"/>
          <w:lang w:val="en-US"/>
        </w:rPr>
        <w:t xml:space="preserve"> Lexical Semantics: Dictionary or Encyclopedia? // Computational Lexical Semantics: Studies in Natural Language Processing. – Cambridge: Cambridge University Press, 1995. – Ch. 16. – P. 336-347.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13</w:t>
      </w:r>
      <w:r w:rsidRPr="008B6057">
        <w:rPr>
          <w:szCs w:val="28"/>
          <w:lang w:val="uk-UA"/>
        </w:rPr>
        <w:t>7</w:t>
      </w:r>
      <w:r w:rsidRPr="009C43EF">
        <w:rPr>
          <w:szCs w:val="28"/>
          <w:lang w:val="en-US"/>
        </w:rPr>
        <w:t xml:space="preserve">. </w:t>
      </w:r>
      <w:r w:rsidRPr="009C43EF">
        <w:rPr>
          <w:i/>
          <w:szCs w:val="28"/>
          <w:lang w:val="en-US"/>
        </w:rPr>
        <w:t>Chomsky N.</w:t>
      </w:r>
      <w:r w:rsidRPr="009C43EF">
        <w:rPr>
          <w:szCs w:val="28"/>
          <w:lang w:val="en-US"/>
        </w:rPr>
        <w:t xml:space="preserve"> Linguistic Theory // Landmarks of American Language and Linguistics. – Washington, D.C.: USIA, 1993. – V.1. – P. 262-266.</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38</w:t>
      </w:r>
      <w:r w:rsidRPr="009C43EF">
        <w:rPr>
          <w:szCs w:val="28"/>
          <w:lang w:val="en-US"/>
        </w:rPr>
        <w:t xml:space="preserve">. </w:t>
      </w:r>
      <w:r w:rsidRPr="009C43EF">
        <w:rPr>
          <w:i/>
          <w:szCs w:val="28"/>
          <w:lang w:val="en-US"/>
        </w:rPr>
        <w:t>Chomsky N.</w:t>
      </w:r>
      <w:r w:rsidRPr="009C43EF">
        <w:rPr>
          <w:szCs w:val="28"/>
          <w:lang w:val="en-US"/>
        </w:rPr>
        <w:t xml:space="preserve"> </w:t>
      </w:r>
      <w:r>
        <w:rPr>
          <w:szCs w:val="28"/>
          <w:lang w:val="uk-UA"/>
        </w:rPr>
        <w:t xml:space="preserve"> </w:t>
      </w:r>
      <w:proofErr w:type="gramStart"/>
      <w:r w:rsidRPr="009C43EF">
        <w:rPr>
          <w:szCs w:val="28"/>
          <w:lang w:val="en-US"/>
        </w:rPr>
        <w:t xml:space="preserve">Rules </w:t>
      </w:r>
      <w:r>
        <w:rPr>
          <w:szCs w:val="28"/>
          <w:lang w:val="uk-UA"/>
        </w:rPr>
        <w:t xml:space="preserve"> </w:t>
      </w:r>
      <w:r w:rsidRPr="009C43EF">
        <w:rPr>
          <w:szCs w:val="28"/>
          <w:lang w:val="en-US"/>
        </w:rPr>
        <w:t>and</w:t>
      </w:r>
      <w:proofErr w:type="gramEnd"/>
      <w:r w:rsidRPr="009C43EF">
        <w:rPr>
          <w:szCs w:val="28"/>
          <w:lang w:val="en-US"/>
        </w:rPr>
        <w:t xml:space="preserve"> </w:t>
      </w:r>
      <w:r>
        <w:rPr>
          <w:szCs w:val="28"/>
          <w:lang w:val="uk-UA"/>
        </w:rPr>
        <w:t xml:space="preserve"> </w:t>
      </w:r>
      <w:r w:rsidRPr="009C43EF">
        <w:rPr>
          <w:szCs w:val="28"/>
          <w:lang w:val="en-US"/>
        </w:rPr>
        <w:t xml:space="preserve">Representations. </w:t>
      </w:r>
      <w:proofErr w:type="gramStart"/>
      <w:r w:rsidRPr="009C43EF">
        <w:rPr>
          <w:szCs w:val="28"/>
          <w:lang w:val="en-US"/>
        </w:rPr>
        <w:t xml:space="preserve">– </w:t>
      </w:r>
      <w:r>
        <w:rPr>
          <w:szCs w:val="28"/>
          <w:lang w:val="uk-UA"/>
        </w:rPr>
        <w:t xml:space="preserve"> </w:t>
      </w:r>
      <w:r w:rsidRPr="009C43EF">
        <w:rPr>
          <w:szCs w:val="28"/>
          <w:lang w:val="en-US"/>
        </w:rPr>
        <w:t>Cambridge</w:t>
      </w:r>
      <w:proofErr w:type="gramEnd"/>
      <w:r w:rsidRPr="009C43EF">
        <w:rPr>
          <w:szCs w:val="28"/>
          <w:lang w:val="en-US"/>
        </w:rPr>
        <w:t xml:space="preserve">, MA: </w:t>
      </w:r>
      <w:r>
        <w:rPr>
          <w:szCs w:val="28"/>
          <w:lang w:val="uk-UA"/>
        </w:rPr>
        <w:t xml:space="preserve"> </w:t>
      </w:r>
      <w:r w:rsidRPr="009C43EF">
        <w:rPr>
          <w:szCs w:val="28"/>
          <w:lang w:val="en-US"/>
        </w:rPr>
        <w:t>MIT Press, 1980. – 220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lastRenderedPageBreak/>
        <w:t>13</w:t>
      </w:r>
      <w:r w:rsidRPr="008B6057">
        <w:rPr>
          <w:szCs w:val="28"/>
          <w:lang w:val="uk-UA"/>
        </w:rPr>
        <w:t>9</w:t>
      </w:r>
      <w:r w:rsidRPr="009C43EF">
        <w:rPr>
          <w:szCs w:val="28"/>
          <w:lang w:val="en-US"/>
        </w:rPr>
        <w:t>.</w:t>
      </w:r>
      <w:r w:rsidRPr="008B6057">
        <w:rPr>
          <w:szCs w:val="28"/>
          <w:lang w:val="uk-UA"/>
        </w:rPr>
        <w:t xml:space="preserve"> </w:t>
      </w:r>
      <w:r w:rsidRPr="009C43EF">
        <w:rPr>
          <w:i/>
          <w:szCs w:val="28"/>
          <w:lang w:val="en-US"/>
        </w:rPr>
        <w:t>Chomsky N.</w:t>
      </w:r>
      <w:r w:rsidRPr="009C43EF">
        <w:rPr>
          <w:szCs w:val="28"/>
          <w:lang w:val="en-US"/>
        </w:rPr>
        <w:t xml:space="preserve"> The Current Scene in Linguistics: Present Directions // Landmarks </w:t>
      </w:r>
      <w:proofErr w:type="gramStart"/>
      <w:r w:rsidRPr="009C43EF">
        <w:rPr>
          <w:szCs w:val="28"/>
          <w:lang w:val="en-US"/>
        </w:rPr>
        <w:t xml:space="preserve">of </w:t>
      </w:r>
      <w:r>
        <w:rPr>
          <w:szCs w:val="28"/>
          <w:lang w:val="uk-UA"/>
        </w:rPr>
        <w:t xml:space="preserve"> </w:t>
      </w:r>
      <w:r w:rsidRPr="009C43EF">
        <w:rPr>
          <w:szCs w:val="28"/>
          <w:lang w:val="en-US"/>
        </w:rPr>
        <w:t>American</w:t>
      </w:r>
      <w:proofErr w:type="gramEnd"/>
      <w:r w:rsidRPr="009C43EF">
        <w:rPr>
          <w:szCs w:val="28"/>
          <w:lang w:val="en-US"/>
        </w:rPr>
        <w:t xml:space="preserve"> Language and Linguistics. – Washington, D.C.: USIA, 1993. –V.1. – P. 253-261.</w:t>
      </w:r>
    </w:p>
    <w:p w:rsidR="009C43EF" w:rsidRPr="008B6057" w:rsidRDefault="009C43EF" w:rsidP="009C43EF">
      <w:pPr>
        <w:pStyle w:val="affffffff7"/>
        <w:spacing w:line="360" w:lineRule="auto"/>
        <w:jc w:val="both"/>
        <w:rPr>
          <w:sz w:val="28"/>
          <w:szCs w:val="28"/>
          <w:lang w:val="en-US"/>
        </w:rPr>
      </w:pPr>
      <w:r w:rsidRPr="008B6057">
        <w:rPr>
          <w:sz w:val="28"/>
          <w:szCs w:val="28"/>
          <w:lang w:val="en-US"/>
        </w:rPr>
        <w:t>1</w:t>
      </w:r>
      <w:r w:rsidRPr="008B6057">
        <w:rPr>
          <w:sz w:val="28"/>
          <w:szCs w:val="28"/>
          <w:lang w:val="uk-UA"/>
        </w:rPr>
        <w:t>40</w:t>
      </w:r>
      <w:r w:rsidRPr="008B6057">
        <w:rPr>
          <w:sz w:val="28"/>
          <w:szCs w:val="28"/>
          <w:lang w:val="en-US"/>
        </w:rPr>
        <w:t>.</w:t>
      </w:r>
      <w:r w:rsidRPr="008B6057">
        <w:rPr>
          <w:sz w:val="28"/>
          <w:szCs w:val="28"/>
          <w:lang w:val="uk-UA"/>
        </w:rPr>
        <w:t xml:space="preserve"> </w:t>
      </w:r>
      <w:r w:rsidRPr="008B6057">
        <w:rPr>
          <w:i/>
          <w:sz w:val="28"/>
          <w:szCs w:val="28"/>
          <w:lang w:val="en-US"/>
        </w:rPr>
        <w:t>Chomsky N., Mukherjee N.</w:t>
      </w:r>
      <w:r w:rsidRPr="008B6057">
        <w:rPr>
          <w:sz w:val="28"/>
          <w:szCs w:val="28"/>
          <w:lang w:val="en-US"/>
        </w:rPr>
        <w:t xml:space="preserve"> </w:t>
      </w:r>
      <w:proofErr w:type="gramStart"/>
      <w:r w:rsidRPr="008B6057">
        <w:rPr>
          <w:sz w:val="28"/>
          <w:szCs w:val="28"/>
          <w:lang w:val="en-US"/>
        </w:rPr>
        <w:t>The Architecture of Language.</w:t>
      </w:r>
      <w:proofErr w:type="gramEnd"/>
      <w:r w:rsidRPr="008B6057">
        <w:rPr>
          <w:sz w:val="28"/>
          <w:szCs w:val="28"/>
          <w:lang w:val="en-US"/>
        </w:rPr>
        <w:t xml:space="preserve"> – Oxford: Oxford University Press, 2000. – 312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41</w:t>
      </w:r>
      <w:r w:rsidRPr="009C43EF">
        <w:rPr>
          <w:szCs w:val="28"/>
          <w:lang w:val="en-US"/>
        </w:rPr>
        <w:t>.</w:t>
      </w:r>
      <w:r w:rsidRPr="008B6057">
        <w:rPr>
          <w:szCs w:val="28"/>
          <w:lang w:val="uk-UA"/>
        </w:rPr>
        <w:t xml:space="preserve"> </w:t>
      </w:r>
      <w:r w:rsidRPr="009C43EF">
        <w:rPr>
          <w:i/>
          <w:szCs w:val="28"/>
          <w:lang w:val="en-US"/>
        </w:rPr>
        <w:t>Collins T.</w:t>
      </w:r>
      <w:r w:rsidRPr="009C43EF">
        <w:rPr>
          <w:szCs w:val="28"/>
          <w:lang w:val="en-US"/>
        </w:rPr>
        <w:t xml:space="preserve"> Rugby’s Great Split: Class, Culture, and the Origins of Rugby League Football. </w:t>
      </w:r>
      <w:proofErr w:type="gramStart"/>
      <w:r w:rsidRPr="009C43EF">
        <w:rPr>
          <w:szCs w:val="28"/>
          <w:lang w:val="en-US"/>
        </w:rPr>
        <w:t>–</w:t>
      </w:r>
      <w:r>
        <w:rPr>
          <w:szCs w:val="28"/>
          <w:lang w:val="uk-UA"/>
        </w:rPr>
        <w:t xml:space="preserve">  </w:t>
      </w:r>
      <w:r w:rsidRPr="009C43EF">
        <w:rPr>
          <w:szCs w:val="28"/>
          <w:lang w:val="en-US"/>
        </w:rPr>
        <w:t>Portland</w:t>
      </w:r>
      <w:proofErr w:type="gramEnd"/>
      <w:r w:rsidRPr="009C43EF">
        <w:rPr>
          <w:szCs w:val="28"/>
          <w:lang w:val="en-US"/>
        </w:rPr>
        <w:t>, OR: F. Class, 1998. – 273 p.</w:t>
      </w:r>
    </w:p>
    <w:p w:rsidR="009C43EF" w:rsidRPr="008B6057" w:rsidRDefault="009C43EF" w:rsidP="009C43EF">
      <w:pPr>
        <w:pStyle w:val="affffffff7"/>
        <w:spacing w:line="360" w:lineRule="auto"/>
        <w:jc w:val="both"/>
        <w:rPr>
          <w:sz w:val="28"/>
          <w:szCs w:val="28"/>
          <w:lang w:val="en-US"/>
        </w:rPr>
      </w:pPr>
      <w:r w:rsidRPr="008B6057">
        <w:rPr>
          <w:sz w:val="28"/>
          <w:szCs w:val="28"/>
          <w:lang w:val="en-US"/>
        </w:rPr>
        <w:t>1</w:t>
      </w:r>
      <w:r w:rsidRPr="008B6057">
        <w:rPr>
          <w:sz w:val="28"/>
          <w:szCs w:val="28"/>
          <w:lang w:val="uk-UA"/>
        </w:rPr>
        <w:t>42</w:t>
      </w:r>
      <w:r w:rsidRPr="008B6057">
        <w:rPr>
          <w:sz w:val="28"/>
          <w:szCs w:val="28"/>
          <w:lang w:val="en-US"/>
        </w:rPr>
        <w:t>.</w:t>
      </w:r>
      <w:r w:rsidRPr="008B6057">
        <w:rPr>
          <w:sz w:val="28"/>
          <w:szCs w:val="28"/>
          <w:lang w:val="uk-UA"/>
        </w:rPr>
        <w:t xml:space="preserve"> </w:t>
      </w:r>
      <w:r w:rsidRPr="008B6057">
        <w:rPr>
          <w:i/>
          <w:sz w:val="28"/>
          <w:szCs w:val="28"/>
          <w:lang w:val="en-US"/>
        </w:rPr>
        <w:t>Croft W.</w:t>
      </w:r>
      <w:r w:rsidRPr="008B6057">
        <w:rPr>
          <w:sz w:val="28"/>
          <w:szCs w:val="28"/>
          <w:lang w:val="en-US"/>
        </w:rPr>
        <w:t xml:space="preserve"> Possible Verbs and the Structure of Events // Meanings and</w:t>
      </w:r>
      <w:r w:rsidRPr="008B6057">
        <w:rPr>
          <w:sz w:val="28"/>
          <w:szCs w:val="28"/>
          <w:u w:val="single"/>
          <w:lang w:val="en-US"/>
        </w:rPr>
        <w:t xml:space="preserve"> </w:t>
      </w:r>
      <w:r w:rsidRPr="008B6057">
        <w:rPr>
          <w:sz w:val="28"/>
          <w:szCs w:val="28"/>
          <w:lang w:val="en-US"/>
        </w:rPr>
        <w:t xml:space="preserve">Prototypes: Studies in Linguistic Categorization. </w:t>
      </w:r>
      <w:r>
        <w:rPr>
          <w:sz w:val="28"/>
          <w:szCs w:val="28"/>
          <w:lang w:val="en-US"/>
        </w:rPr>
        <w:t>–</w:t>
      </w:r>
      <w:r>
        <w:rPr>
          <w:sz w:val="28"/>
          <w:szCs w:val="28"/>
          <w:lang w:val="uk-UA"/>
        </w:rPr>
        <w:t xml:space="preserve"> </w:t>
      </w:r>
      <w:r w:rsidRPr="008B6057">
        <w:rPr>
          <w:sz w:val="28"/>
          <w:szCs w:val="28"/>
          <w:lang w:val="en-US"/>
        </w:rPr>
        <w:t xml:space="preserve">London: </w:t>
      </w:r>
      <w:proofErr w:type="spellStart"/>
      <w:r w:rsidRPr="008B6057">
        <w:rPr>
          <w:sz w:val="28"/>
          <w:szCs w:val="28"/>
          <w:lang w:val="en-US"/>
        </w:rPr>
        <w:t>Routledge</w:t>
      </w:r>
      <w:proofErr w:type="spellEnd"/>
      <w:r w:rsidRPr="008B6057">
        <w:rPr>
          <w:sz w:val="28"/>
          <w:szCs w:val="28"/>
          <w:lang w:val="en-US"/>
        </w:rPr>
        <w:t xml:space="preserve"> &amp; </w:t>
      </w:r>
      <w:proofErr w:type="spellStart"/>
      <w:r w:rsidRPr="008B6057">
        <w:rPr>
          <w:sz w:val="28"/>
          <w:szCs w:val="28"/>
          <w:lang w:val="en-US"/>
        </w:rPr>
        <w:t>Kegan</w:t>
      </w:r>
      <w:proofErr w:type="spellEnd"/>
      <w:r w:rsidRPr="008B6057">
        <w:rPr>
          <w:sz w:val="28"/>
          <w:szCs w:val="28"/>
          <w:lang w:val="en-US"/>
        </w:rPr>
        <w:t>, 1990. – P.</w:t>
      </w:r>
      <w:r w:rsidRPr="008B6057">
        <w:rPr>
          <w:b/>
          <w:bCs/>
          <w:sz w:val="28"/>
          <w:szCs w:val="28"/>
          <w:lang w:val="en-US"/>
        </w:rPr>
        <w:t xml:space="preserve"> </w:t>
      </w:r>
      <w:r w:rsidRPr="008B6057">
        <w:rPr>
          <w:sz w:val="28"/>
          <w:szCs w:val="28"/>
          <w:lang w:val="en-US"/>
        </w:rPr>
        <w:t>48-73.</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4</w:t>
      </w:r>
      <w:r w:rsidRPr="009C43EF">
        <w:rPr>
          <w:szCs w:val="28"/>
          <w:lang w:val="en-US"/>
        </w:rPr>
        <w:t>3.</w:t>
      </w:r>
      <w:r w:rsidRPr="008B6057">
        <w:rPr>
          <w:szCs w:val="28"/>
          <w:lang w:val="uk-UA"/>
        </w:rPr>
        <w:t xml:space="preserve"> </w:t>
      </w:r>
      <w:r w:rsidRPr="009C43EF">
        <w:rPr>
          <w:i/>
          <w:szCs w:val="28"/>
          <w:lang w:val="en-US"/>
        </w:rPr>
        <w:t>Cruse D.</w:t>
      </w:r>
      <w:r w:rsidRPr="009C43EF">
        <w:rPr>
          <w:szCs w:val="28"/>
          <w:lang w:val="en-US"/>
        </w:rPr>
        <w:t xml:space="preserve"> Lexical Semantics. – Cambridge: Cambridge University Press, 1986. – 246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44</w:t>
      </w:r>
      <w:r w:rsidRPr="009C43EF">
        <w:rPr>
          <w:szCs w:val="28"/>
          <w:lang w:val="en-US"/>
        </w:rPr>
        <w:t>.</w:t>
      </w:r>
      <w:r w:rsidRPr="008B6057">
        <w:rPr>
          <w:szCs w:val="28"/>
          <w:lang w:val="uk-UA"/>
        </w:rPr>
        <w:t xml:space="preserve"> </w:t>
      </w:r>
      <w:r w:rsidRPr="009C43EF">
        <w:rPr>
          <w:i/>
          <w:szCs w:val="28"/>
          <w:lang w:val="en-US"/>
        </w:rPr>
        <w:t>Cruse D.</w:t>
      </w:r>
      <w:r w:rsidRPr="009C43EF">
        <w:rPr>
          <w:szCs w:val="28"/>
          <w:lang w:val="en-US"/>
        </w:rPr>
        <w:t xml:space="preserve"> The Pragmatics of Lexical Specificity // Journal of Linguistics. – Cambridge: Cambridge University Press, 1977. </w:t>
      </w:r>
      <w:proofErr w:type="gramStart"/>
      <w:r w:rsidRPr="009C43EF">
        <w:rPr>
          <w:szCs w:val="28"/>
          <w:lang w:val="en-US"/>
        </w:rPr>
        <w:t>–</w:t>
      </w:r>
      <w:r>
        <w:rPr>
          <w:szCs w:val="28"/>
          <w:lang w:val="uk-UA"/>
        </w:rPr>
        <w:t xml:space="preserve"> </w:t>
      </w:r>
      <w:r w:rsidRPr="009C43EF">
        <w:rPr>
          <w:szCs w:val="28"/>
          <w:lang w:val="en-US"/>
        </w:rPr>
        <w:t xml:space="preserve"> №</w:t>
      </w:r>
      <w:proofErr w:type="gramEnd"/>
      <w:r w:rsidRPr="009C43EF">
        <w:rPr>
          <w:szCs w:val="28"/>
          <w:lang w:val="en-US"/>
        </w:rPr>
        <w:t>13. – P. 153</w:t>
      </w:r>
      <w:r w:rsidRPr="008B6057">
        <w:rPr>
          <w:szCs w:val="28"/>
          <w:lang w:val="uk-UA"/>
        </w:rPr>
        <w:t>-</w:t>
      </w:r>
      <w:r w:rsidRPr="009C43EF">
        <w:rPr>
          <w:szCs w:val="28"/>
          <w:lang w:val="en-US"/>
        </w:rPr>
        <w:t xml:space="preserve">164.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14</w:t>
      </w:r>
      <w:r w:rsidRPr="008B6057">
        <w:rPr>
          <w:szCs w:val="28"/>
          <w:lang w:val="uk-UA"/>
        </w:rPr>
        <w:t>5</w:t>
      </w:r>
      <w:r w:rsidRPr="009C43EF">
        <w:rPr>
          <w:szCs w:val="28"/>
          <w:lang w:val="en-US"/>
        </w:rPr>
        <w:t>.</w:t>
      </w:r>
      <w:r w:rsidRPr="008B6057">
        <w:rPr>
          <w:szCs w:val="28"/>
          <w:lang w:val="uk-UA"/>
        </w:rPr>
        <w:t xml:space="preserve"> </w:t>
      </w:r>
      <w:r w:rsidRPr="009C43EF">
        <w:rPr>
          <w:i/>
          <w:szCs w:val="28"/>
          <w:lang w:val="en-US"/>
        </w:rPr>
        <w:t>Cultural</w:t>
      </w:r>
      <w:r w:rsidRPr="009C43EF">
        <w:rPr>
          <w:szCs w:val="28"/>
          <w:lang w:val="en-US"/>
        </w:rPr>
        <w:t xml:space="preserve"> Models in Language and Thought / Ed. by D. Holland. – Cambridge, MA: Cambridge University Press, 1989. – 395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14</w:t>
      </w:r>
      <w:r w:rsidRPr="008B6057">
        <w:rPr>
          <w:szCs w:val="28"/>
          <w:lang w:val="uk-UA"/>
        </w:rPr>
        <w:t>6</w:t>
      </w:r>
      <w:r w:rsidRPr="009C43EF">
        <w:rPr>
          <w:szCs w:val="28"/>
          <w:lang w:val="en-US"/>
        </w:rPr>
        <w:t>.</w:t>
      </w:r>
      <w:r w:rsidRPr="008B6057">
        <w:rPr>
          <w:szCs w:val="28"/>
          <w:lang w:val="uk-UA"/>
        </w:rPr>
        <w:t xml:space="preserve"> </w:t>
      </w:r>
      <w:r w:rsidRPr="009C43EF">
        <w:rPr>
          <w:i/>
          <w:szCs w:val="28"/>
          <w:lang w:val="en-US"/>
        </w:rPr>
        <w:t>Davis A.</w:t>
      </w:r>
      <w:r w:rsidRPr="009C43EF">
        <w:rPr>
          <w:szCs w:val="28"/>
          <w:lang w:val="en-US"/>
        </w:rPr>
        <w:t xml:space="preserve"> Lexical Semantics and Linking in the Hierarchical Lexicon // Ph.D. Thesis. – Stanford: Stanford University Press, 1996. – 305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14</w:t>
      </w:r>
      <w:r w:rsidRPr="008B6057">
        <w:rPr>
          <w:szCs w:val="28"/>
          <w:lang w:val="uk-UA"/>
        </w:rPr>
        <w:t>7</w:t>
      </w:r>
      <w:r w:rsidRPr="009C43EF">
        <w:rPr>
          <w:szCs w:val="28"/>
          <w:lang w:val="en-US"/>
        </w:rPr>
        <w:t>.</w:t>
      </w:r>
      <w:r w:rsidRPr="008B6057">
        <w:rPr>
          <w:szCs w:val="28"/>
          <w:lang w:val="uk-UA"/>
        </w:rPr>
        <w:t xml:space="preserve"> </w:t>
      </w:r>
      <w:r w:rsidRPr="009C43EF">
        <w:rPr>
          <w:i/>
          <w:szCs w:val="28"/>
          <w:lang w:val="en-US"/>
        </w:rPr>
        <w:t>Derry S.J.</w:t>
      </w:r>
      <w:r w:rsidRPr="009C43EF">
        <w:rPr>
          <w:szCs w:val="28"/>
          <w:lang w:val="en-US"/>
        </w:rPr>
        <w:t xml:space="preserve"> Learning Strategies for Acquiring Useful Knowledge // Dimensions of Thinking and Cognitive Instruction. </w:t>
      </w:r>
      <w:proofErr w:type="gramStart"/>
      <w:r w:rsidRPr="009C43EF">
        <w:rPr>
          <w:szCs w:val="28"/>
          <w:lang w:val="en-US"/>
        </w:rPr>
        <w:t>–  NJ</w:t>
      </w:r>
      <w:proofErr w:type="gramEnd"/>
      <w:r w:rsidRPr="009C43EF">
        <w:rPr>
          <w:szCs w:val="28"/>
          <w:lang w:val="en-US"/>
        </w:rPr>
        <w:t xml:space="preserve">: </w:t>
      </w:r>
      <w:r w:rsidRPr="008B6057">
        <w:rPr>
          <w:szCs w:val="28"/>
          <w:lang w:val="uk-UA"/>
        </w:rPr>
        <w:t xml:space="preserve"> </w:t>
      </w:r>
      <w:r w:rsidRPr="009C43EF">
        <w:rPr>
          <w:szCs w:val="28"/>
          <w:lang w:val="en-US"/>
        </w:rPr>
        <w:t>Erlbaum, 1990. – 300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14</w:t>
      </w:r>
      <w:r w:rsidRPr="008B6057">
        <w:rPr>
          <w:szCs w:val="28"/>
          <w:lang w:val="uk-UA"/>
        </w:rPr>
        <w:t>8</w:t>
      </w:r>
      <w:r w:rsidRPr="009C43EF">
        <w:rPr>
          <w:szCs w:val="28"/>
          <w:lang w:val="en-US"/>
        </w:rPr>
        <w:t>.</w:t>
      </w:r>
      <w:r w:rsidRPr="008B6057">
        <w:rPr>
          <w:szCs w:val="28"/>
          <w:lang w:val="uk-UA"/>
        </w:rPr>
        <w:t xml:space="preserve"> </w:t>
      </w:r>
      <w:r w:rsidRPr="009C43EF">
        <w:rPr>
          <w:i/>
          <w:szCs w:val="28"/>
          <w:lang w:val="en-US"/>
        </w:rPr>
        <w:t>Dreyfus H.</w:t>
      </w:r>
      <w:r w:rsidRPr="009C43EF">
        <w:rPr>
          <w:szCs w:val="28"/>
          <w:lang w:val="en-US"/>
        </w:rPr>
        <w:t xml:space="preserve"> Husserl. Intentionality and Cognitive Science. – Cambridge, MA: MIT Press, 1982. – 245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14</w:t>
      </w:r>
      <w:r w:rsidRPr="008B6057">
        <w:rPr>
          <w:szCs w:val="28"/>
          <w:lang w:val="uk-UA"/>
        </w:rPr>
        <w:t>9</w:t>
      </w:r>
      <w:r w:rsidRPr="009C43EF">
        <w:rPr>
          <w:szCs w:val="28"/>
          <w:lang w:val="en-US"/>
        </w:rPr>
        <w:t>.</w:t>
      </w:r>
      <w:r w:rsidRPr="008B6057">
        <w:rPr>
          <w:szCs w:val="28"/>
          <w:lang w:val="uk-UA"/>
        </w:rPr>
        <w:t xml:space="preserve"> </w:t>
      </w:r>
      <w:r w:rsidRPr="009C43EF">
        <w:rPr>
          <w:i/>
          <w:szCs w:val="28"/>
          <w:lang w:val="en-US"/>
        </w:rPr>
        <w:t>Downing P.</w:t>
      </w:r>
      <w:r w:rsidRPr="009C43EF">
        <w:rPr>
          <w:szCs w:val="28"/>
          <w:lang w:val="en-US"/>
        </w:rPr>
        <w:t xml:space="preserve"> Factors Influencing Lexical Choice in Narrative. – NJ: Ablex, 1980. – 180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15</w:t>
      </w:r>
      <w:r w:rsidRPr="008B6057">
        <w:rPr>
          <w:szCs w:val="28"/>
          <w:lang w:val="uk-UA"/>
        </w:rPr>
        <w:t>0</w:t>
      </w:r>
      <w:r w:rsidRPr="009C43EF">
        <w:rPr>
          <w:szCs w:val="28"/>
          <w:lang w:val="en-US"/>
        </w:rPr>
        <w:t>.</w:t>
      </w:r>
      <w:r w:rsidRPr="008B6057">
        <w:rPr>
          <w:szCs w:val="28"/>
          <w:lang w:val="uk-UA"/>
        </w:rPr>
        <w:t xml:space="preserve"> </w:t>
      </w:r>
      <w:r w:rsidRPr="009C43EF">
        <w:rPr>
          <w:i/>
          <w:szCs w:val="28"/>
          <w:lang w:val="en-US"/>
        </w:rPr>
        <w:t>Eckardt B. von.</w:t>
      </w:r>
      <w:r w:rsidRPr="009C43EF">
        <w:rPr>
          <w:szCs w:val="28"/>
          <w:lang w:val="en-US"/>
        </w:rPr>
        <w:t xml:space="preserve"> What is Cognitive Science. – Cambridge, MA: MIT Press, 1993. – 300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lastRenderedPageBreak/>
        <w:t>1</w:t>
      </w:r>
      <w:r w:rsidRPr="008B6057">
        <w:rPr>
          <w:szCs w:val="28"/>
          <w:lang w:val="uk-UA"/>
        </w:rPr>
        <w:t>51</w:t>
      </w:r>
      <w:r w:rsidRPr="009C43EF">
        <w:rPr>
          <w:szCs w:val="28"/>
          <w:lang w:val="en-US"/>
        </w:rPr>
        <w:t>.</w:t>
      </w:r>
      <w:r w:rsidRPr="008B6057">
        <w:rPr>
          <w:szCs w:val="28"/>
          <w:lang w:val="uk-UA"/>
        </w:rPr>
        <w:t xml:space="preserve"> </w:t>
      </w:r>
      <w:r w:rsidRPr="009C43EF">
        <w:rPr>
          <w:i/>
          <w:szCs w:val="28"/>
          <w:lang w:val="en-US"/>
        </w:rPr>
        <w:t>Ellis H.C., Hunt R.R.</w:t>
      </w:r>
      <w:r w:rsidRPr="009C43EF">
        <w:rPr>
          <w:szCs w:val="28"/>
          <w:lang w:val="en-US"/>
        </w:rPr>
        <w:t xml:space="preserve"> Fundamentals of Human Memory and Cognition (3</w:t>
      </w:r>
      <w:r w:rsidRPr="009C43EF">
        <w:rPr>
          <w:szCs w:val="28"/>
          <w:vertAlign w:val="superscript"/>
          <w:lang w:val="en-US"/>
        </w:rPr>
        <w:t>rd</w:t>
      </w:r>
      <w:r w:rsidRPr="009C43EF">
        <w:rPr>
          <w:szCs w:val="28"/>
          <w:lang w:val="en-US"/>
        </w:rPr>
        <w:t xml:space="preserve"> edition). – Dubuque, IA: Willilam C. Brown, 1983. – 237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52</w:t>
      </w:r>
      <w:r w:rsidRPr="009C43EF">
        <w:rPr>
          <w:szCs w:val="28"/>
          <w:lang w:val="en-US"/>
        </w:rPr>
        <w:t xml:space="preserve">. </w:t>
      </w:r>
      <w:r w:rsidRPr="009C43EF">
        <w:rPr>
          <w:i/>
          <w:szCs w:val="28"/>
          <w:lang w:val="en-US"/>
        </w:rPr>
        <w:t>Fauconnier G.</w:t>
      </w:r>
      <w:r w:rsidRPr="009C43EF">
        <w:rPr>
          <w:szCs w:val="28"/>
          <w:lang w:val="en-US"/>
        </w:rPr>
        <w:t xml:space="preserve"> Domains and Connections // Cognitive Linguistics. – 1990.</w:t>
      </w:r>
      <w:r>
        <w:rPr>
          <w:szCs w:val="28"/>
          <w:lang w:val="uk-UA"/>
        </w:rPr>
        <w:t xml:space="preserve"> </w:t>
      </w:r>
      <w:r w:rsidRPr="009C43EF">
        <w:rPr>
          <w:szCs w:val="28"/>
          <w:lang w:val="en-US"/>
        </w:rPr>
        <w:t>– №1.1. – P. 112- 132.</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53</w:t>
      </w:r>
      <w:r w:rsidRPr="009C43EF">
        <w:rPr>
          <w:szCs w:val="28"/>
          <w:lang w:val="en-US"/>
        </w:rPr>
        <w:t xml:space="preserve">.  </w:t>
      </w:r>
      <w:r w:rsidRPr="009C43EF">
        <w:rPr>
          <w:i/>
          <w:szCs w:val="28"/>
          <w:lang w:val="en-US"/>
        </w:rPr>
        <w:t>Fauconnier G.</w:t>
      </w:r>
      <w:proofErr w:type="gramStart"/>
      <w:r w:rsidRPr="009C43EF">
        <w:rPr>
          <w:i/>
          <w:szCs w:val="28"/>
          <w:lang w:val="en-US"/>
        </w:rPr>
        <w:t xml:space="preserve">, </w:t>
      </w:r>
      <w:r>
        <w:rPr>
          <w:i/>
          <w:szCs w:val="28"/>
          <w:lang w:val="uk-UA"/>
        </w:rPr>
        <w:t xml:space="preserve"> </w:t>
      </w:r>
      <w:r w:rsidRPr="009C43EF">
        <w:rPr>
          <w:i/>
          <w:szCs w:val="28"/>
          <w:lang w:val="en-US"/>
        </w:rPr>
        <w:t>Sweetser</w:t>
      </w:r>
      <w:proofErr w:type="gramEnd"/>
      <w:r w:rsidRPr="009C43EF">
        <w:rPr>
          <w:i/>
          <w:szCs w:val="28"/>
          <w:lang w:val="en-US"/>
        </w:rPr>
        <w:t xml:space="preserve"> E. </w:t>
      </w:r>
      <w:r>
        <w:rPr>
          <w:i/>
          <w:szCs w:val="28"/>
          <w:lang w:val="uk-UA"/>
        </w:rPr>
        <w:t xml:space="preserve"> </w:t>
      </w:r>
      <w:r w:rsidRPr="009C43EF">
        <w:rPr>
          <w:szCs w:val="28"/>
          <w:lang w:val="en-US"/>
        </w:rPr>
        <w:t xml:space="preserve">Mental </w:t>
      </w:r>
      <w:r>
        <w:rPr>
          <w:szCs w:val="28"/>
          <w:lang w:val="uk-UA"/>
        </w:rPr>
        <w:t xml:space="preserve">  </w:t>
      </w:r>
      <w:r w:rsidRPr="009C43EF">
        <w:rPr>
          <w:szCs w:val="28"/>
          <w:lang w:val="en-US"/>
        </w:rPr>
        <w:t>Spaces</w:t>
      </w:r>
      <w:proofErr w:type="gramStart"/>
      <w:r w:rsidRPr="009C43EF">
        <w:rPr>
          <w:szCs w:val="28"/>
          <w:lang w:val="en-US"/>
        </w:rPr>
        <w:t xml:space="preserve">, </w:t>
      </w:r>
      <w:r>
        <w:rPr>
          <w:szCs w:val="28"/>
          <w:lang w:val="uk-UA"/>
        </w:rPr>
        <w:t xml:space="preserve"> </w:t>
      </w:r>
      <w:r w:rsidRPr="009C43EF">
        <w:rPr>
          <w:szCs w:val="28"/>
          <w:lang w:val="en-US"/>
        </w:rPr>
        <w:t>Grammar</w:t>
      </w:r>
      <w:proofErr w:type="gramEnd"/>
      <w:r w:rsidRPr="009C43EF">
        <w:rPr>
          <w:szCs w:val="28"/>
          <w:lang w:val="en-US"/>
        </w:rPr>
        <w:t>, and Discourse. –</w:t>
      </w:r>
      <w:r>
        <w:rPr>
          <w:szCs w:val="28"/>
          <w:lang w:val="uk-UA"/>
        </w:rPr>
        <w:t xml:space="preserve"> </w:t>
      </w:r>
      <w:hyperlink r:id="rId10" w:history="1">
        <w:proofErr w:type="gramStart"/>
        <w:r w:rsidRPr="009C43EF">
          <w:rPr>
            <w:rStyle w:val="af1"/>
            <w:lang w:val="en-US"/>
          </w:rPr>
          <w:t>http</w:t>
        </w:r>
        <w:proofErr w:type="gramEnd"/>
        <w:r w:rsidRPr="009C43EF">
          <w:rPr>
            <w:rStyle w:val="af1"/>
            <w:lang w:val="en-US"/>
          </w:rPr>
          <w:t>: //www.cogsci.ucsd.edu/~faucon/preface-ms.pdf</w:t>
        </w:r>
      </w:hyperlink>
      <w:r w:rsidRPr="009C43EF">
        <w:rPr>
          <w:rFonts w:ascii="Arial" w:hAnsi="Arial" w:cs="Arial"/>
          <w:color w:val="000000"/>
          <w:szCs w:val="28"/>
          <w:lang w:val="en-US"/>
        </w:rPr>
        <w:t>.</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5</w:t>
      </w:r>
      <w:r w:rsidRPr="009C43EF">
        <w:rPr>
          <w:szCs w:val="28"/>
          <w:lang w:val="en-US"/>
        </w:rPr>
        <w:t>4.</w:t>
      </w:r>
      <w:r w:rsidRPr="008B6057">
        <w:rPr>
          <w:szCs w:val="28"/>
          <w:lang w:val="uk-UA"/>
        </w:rPr>
        <w:t xml:space="preserve"> </w:t>
      </w:r>
      <w:r w:rsidRPr="009C43EF">
        <w:rPr>
          <w:i/>
          <w:szCs w:val="28"/>
          <w:lang w:val="en-US"/>
        </w:rPr>
        <w:t>Funk W.</w:t>
      </w:r>
      <w:r w:rsidRPr="009C43EF">
        <w:rPr>
          <w:szCs w:val="28"/>
          <w:lang w:val="en-US"/>
        </w:rPr>
        <w:t xml:space="preserve"> Word Origins and Their Romantic Stories. – N.Y.: Little and Wilfred Funk Inc., 1988. – 409 p.</w:t>
      </w:r>
    </w:p>
    <w:p w:rsidR="009C43EF" w:rsidRPr="009C43EF" w:rsidRDefault="009C43EF" w:rsidP="009C43EF">
      <w:pPr>
        <w:pStyle w:val="affffffff1"/>
        <w:tabs>
          <w:tab w:val="left" w:pos="0"/>
        </w:tabs>
        <w:spacing w:line="360" w:lineRule="auto"/>
        <w:jc w:val="both"/>
        <w:rPr>
          <w:szCs w:val="28"/>
          <w:lang w:val="en-US"/>
        </w:rPr>
      </w:pPr>
      <w:proofErr w:type="gramStart"/>
      <w:r w:rsidRPr="009C43EF">
        <w:rPr>
          <w:szCs w:val="28"/>
          <w:lang w:val="en-US"/>
        </w:rPr>
        <w:t>15</w:t>
      </w:r>
      <w:r w:rsidRPr="008B6057">
        <w:rPr>
          <w:szCs w:val="28"/>
          <w:lang w:val="uk-UA"/>
        </w:rPr>
        <w:t>5</w:t>
      </w:r>
      <w:r w:rsidRPr="009C43EF">
        <w:rPr>
          <w:szCs w:val="28"/>
          <w:lang w:val="en-US"/>
        </w:rPr>
        <w:t>.</w:t>
      </w:r>
      <w:r w:rsidRPr="008B6057">
        <w:rPr>
          <w:szCs w:val="28"/>
          <w:lang w:val="uk-UA"/>
        </w:rPr>
        <w:t xml:space="preserve"> </w:t>
      </w:r>
      <w:r w:rsidRPr="009C43EF">
        <w:rPr>
          <w:i/>
          <w:szCs w:val="28"/>
          <w:lang w:val="en-US"/>
        </w:rPr>
        <w:t>Geeraerts D.</w:t>
      </w:r>
      <w:r w:rsidRPr="009C43EF">
        <w:rPr>
          <w:szCs w:val="28"/>
          <w:lang w:val="en-US"/>
        </w:rPr>
        <w:t xml:space="preserve"> Diachronic Prototype Semantics.</w:t>
      </w:r>
      <w:proofErr w:type="gramEnd"/>
      <w:r w:rsidRPr="009C43EF">
        <w:rPr>
          <w:szCs w:val="28"/>
          <w:lang w:val="en-US"/>
        </w:rPr>
        <w:t xml:space="preserve"> A Contribution to Historical Lexicology. – N.Y.: Oxford University Press, 1997. – 530 p.</w:t>
      </w:r>
    </w:p>
    <w:p w:rsidR="009C43EF" w:rsidRPr="009C43EF" w:rsidRDefault="009C43EF" w:rsidP="009C43EF">
      <w:pPr>
        <w:pStyle w:val="affffffff1"/>
        <w:tabs>
          <w:tab w:val="left" w:pos="0"/>
        </w:tabs>
        <w:spacing w:line="360" w:lineRule="auto"/>
        <w:jc w:val="both"/>
        <w:rPr>
          <w:szCs w:val="28"/>
          <w:lang w:val="en-US"/>
        </w:rPr>
      </w:pPr>
      <w:proofErr w:type="gramStart"/>
      <w:r w:rsidRPr="009C43EF">
        <w:rPr>
          <w:szCs w:val="28"/>
          <w:lang w:val="en-US"/>
        </w:rPr>
        <w:t>15</w:t>
      </w:r>
      <w:r w:rsidRPr="008B6057">
        <w:rPr>
          <w:szCs w:val="28"/>
          <w:lang w:val="uk-UA"/>
        </w:rPr>
        <w:t>6</w:t>
      </w:r>
      <w:r w:rsidRPr="009C43EF">
        <w:rPr>
          <w:szCs w:val="28"/>
          <w:lang w:val="en-US"/>
        </w:rPr>
        <w:t>.</w:t>
      </w:r>
      <w:r w:rsidRPr="008B6057">
        <w:rPr>
          <w:szCs w:val="28"/>
          <w:lang w:val="uk-UA"/>
        </w:rPr>
        <w:t xml:space="preserve"> </w:t>
      </w:r>
      <w:r w:rsidRPr="009C43EF">
        <w:rPr>
          <w:i/>
          <w:szCs w:val="28"/>
          <w:lang w:val="en-US"/>
        </w:rPr>
        <w:t>Geeraets D.</w:t>
      </w:r>
      <w:r w:rsidRPr="009C43EF">
        <w:rPr>
          <w:szCs w:val="28"/>
          <w:lang w:val="en-US"/>
        </w:rPr>
        <w:t xml:space="preserve"> et al.</w:t>
      </w:r>
      <w:proofErr w:type="gramEnd"/>
      <w:r w:rsidRPr="009C43EF">
        <w:rPr>
          <w:szCs w:val="28"/>
          <w:lang w:val="en-US"/>
        </w:rPr>
        <w:t xml:space="preserve"> The Structure of Lexical Variation. Meaning, Naming, and Context. – Berlin: Mouton de Gruyter, 1999. – 456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15</w:t>
      </w:r>
      <w:r w:rsidRPr="008B6057">
        <w:rPr>
          <w:szCs w:val="28"/>
          <w:lang w:val="uk-UA"/>
        </w:rPr>
        <w:t>7</w:t>
      </w:r>
      <w:r w:rsidRPr="009C43EF">
        <w:rPr>
          <w:szCs w:val="28"/>
          <w:lang w:val="en-US"/>
        </w:rPr>
        <w:t>.</w:t>
      </w:r>
      <w:r w:rsidRPr="008B6057">
        <w:rPr>
          <w:szCs w:val="28"/>
          <w:lang w:val="uk-UA"/>
        </w:rPr>
        <w:t xml:space="preserve"> </w:t>
      </w:r>
      <w:r w:rsidRPr="009C43EF">
        <w:rPr>
          <w:i/>
          <w:szCs w:val="28"/>
          <w:lang w:val="en-US"/>
        </w:rPr>
        <w:t>Goldmen A.</w:t>
      </w:r>
      <w:r w:rsidRPr="009C43EF">
        <w:rPr>
          <w:szCs w:val="28"/>
          <w:lang w:val="en-US"/>
        </w:rPr>
        <w:t xml:space="preserve"> Philosophical Applications of Cognitive Science. – Boulder: Westview Press, 1993. – 413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en-GB"/>
        </w:rPr>
        <w:t>5</w:t>
      </w:r>
      <w:r w:rsidRPr="008B6057">
        <w:rPr>
          <w:szCs w:val="28"/>
          <w:lang w:val="uk-UA"/>
        </w:rPr>
        <w:t>8</w:t>
      </w:r>
      <w:r w:rsidRPr="009C43EF">
        <w:rPr>
          <w:szCs w:val="28"/>
          <w:lang w:val="en-US"/>
        </w:rPr>
        <w:t>.</w:t>
      </w:r>
      <w:r w:rsidRPr="008B6057">
        <w:rPr>
          <w:szCs w:val="28"/>
          <w:lang w:val="uk-UA"/>
        </w:rPr>
        <w:t xml:space="preserve"> </w:t>
      </w:r>
      <w:r w:rsidRPr="009C43EF">
        <w:rPr>
          <w:i/>
          <w:szCs w:val="28"/>
          <w:lang w:val="en-US"/>
        </w:rPr>
        <w:t>Hamilton D.L.</w:t>
      </w:r>
      <w:r w:rsidRPr="009C43EF">
        <w:rPr>
          <w:szCs w:val="28"/>
          <w:lang w:val="en-US"/>
        </w:rPr>
        <w:t xml:space="preserve"> Cognitive Representation of Persons</w:t>
      </w:r>
      <w:r w:rsidRPr="008B6057">
        <w:rPr>
          <w:szCs w:val="28"/>
          <w:lang w:val="en-GB"/>
        </w:rPr>
        <w:t xml:space="preserve"> </w:t>
      </w:r>
      <w:r w:rsidRPr="009C43EF">
        <w:rPr>
          <w:szCs w:val="28"/>
          <w:lang w:val="en-US"/>
        </w:rPr>
        <w:t>// Social Cognition: The Ontario Symposium. – Hillsdale, NJ: Erlbaum, 1981. – V.1. – P. 135-160.</w:t>
      </w:r>
    </w:p>
    <w:p w:rsidR="009C43EF" w:rsidRPr="008B6057" w:rsidRDefault="009C43EF" w:rsidP="009C43EF">
      <w:pPr>
        <w:pStyle w:val="affffffff1"/>
        <w:tabs>
          <w:tab w:val="left" w:pos="0"/>
        </w:tabs>
        <w:spacing w:line="360" w:lineRule="auto"/>
        <w:jc w:val="both"/>
        <w:rPr>
          <w:szCs w:val="28"/>
          <w:lang w:val="en-GB"/>
        </w:rPr>
      </w:pPr>
      <w:r w:rsidRPr="009C43EF">
        <w:rPr>
          <w:szCs w:val="28"/>
          <w:lang w:val="en-US"/>
        </w:rPr>
        <w:t>15</w:t>
      </w:r>
      <w:r w:rsidRPr="008B6057">
        <w:rPr>
          <w:szCs w:val="28"/>
          <w:lang w:val="uk-UA"/>
        </w:rPr>
        <w:t>9</w:t>
      </w:r>
      <w:r w:rsidRPr="009C43EF">
        <w:rPr>
          <w:szCs w:val="28"/>
          <w:lang w:val="en-US"/>
        </w:rPr>
        <w:t>.</w:t>
      </w:r>
      <w:r w:rsidRPr="008B6057">
        <w:rPr>
          <w:szCs w:val="28"/>
          <w:lang w:val="uk-UA"/>
        </w:rPr>
        <w:t xml:space="preserve"> </w:t>
      </w:r>
      <w:r w:rsidRPr="009C43EF">
        <w:rPr>
          <w:i/>
          <w:szCs w:val="28"/>
          <w:lang w:val="en-US"/>
        </w:rPr>
        <w:t>Heinemann K.</w:t>
      </w:r>
      <w:r w:rsidRPr="009C43EF">
        <w:rPr>
          <w:szCs w:val="28"/>
          <w:lang w:val="en-US"/>
        </w:rPr>
        <w:t xml:space="preserve"> The Cultural Secrets of Sport – Globalization or National Identity? – Vingsted, Den.: Sports Intelligence Unit, 2001. – 45 p.</w:t>
      </w:r>
    </w:p>
    <w:p w:rsidR="009C43EF" w:rsidRPr="008B6057" w:rsidRDefault="009C43EF" w:rsidP="009C43EF">
      <w:pPr>
        <w:pStyle w:val="affffffff1"/>
        <w:tabs>
          <w:tab w:val="left" w:pos="0"/>
        </w:tabs>
        <w:spacing w:line="360" w:lineRule="auto"/>
        <w:jc w:val="both"/>
        <w:rPr>
          <w:szCs w:val="28"/>
          <w:lang w:val="en-GB"/>
        </w:rPr>
      </w:pPr>
      <w:r w:rsidRPr="008B6057">
        <w:rPr>
          <w:szCs w:val="28"/>
          <w:lang w:val="en-GB"/>
        </w:rPr>
        <w:t>1</w:t>
      </w:r>
      <w:r w:rsidRPr="008B6057">
        <w:rPr>
          <w:szCs w:val="28"/>
          <w:lang w:val="uk-UA"/>
        </w:rPr>
        <w:t>60</w:t>
      </w:r>
      <w:r w:rsidRPr="008B6057">
        <w:rPr>
          <w:szCs w:val="28"/>
          <w:lang w:val="en-GB"/>
        </w:rPr>
        <w:t>.</w:t>
      </w:r>
      <w:r w:rsidRPr="008B6057">
        <w:rPr>
          <w:szCs w:val="28"/>
          <w:lang w:val="uk-UA"/>
        </w:rPr>
        <w:t xml:space="preserve"> </w:t>
      </w:r>
      <w:r w:rsidRPr="009C43EF">
        <w:rPr>
          <w:i/>
          <w:szCs w:val="28"/>
          <w:lang w:val="en-US"/>
        </w:rPr>
        <w:t>Jackendoff R.</w:t>
      </w:r>
      <w:r w:rsidRPr="009C43EF">
        <w:rPr>
          <w:szCs w:val="28"/>
          <w:lang w:val="en-US"/>
        </w:rPr>
        <w:t xml:space="preserve"> Patterns in the Mind. Language and Human Nature. – N.Y.: Basic Books, 1994. – 246 p.</w:t>
      </w:r>
      <w:r w:rsidRPr="008B6057">
        <w:rPr>
          <w:szCs w:val="28"/>
          <w:lang w:val="en-GB"/>
        </w:rPr>
        <w:t xml:space="preserve"> </w:t>
      </w:r>
    </w:p>
    <w:p w:rsidR="009C43EF" w:rsidRPr="008B6057" w:rsidRDefault="009C43EF" w:rsidP="009C43EF">
      <w:pPr>
        <w:pStyle w:val="affffffff1"/>
        <w:tabs>
          <w:tab w:val="left" w:pos="0"/>
        </w:tabs>
        <w:spacing w:line="360" w:lineRule="auto"/>
        <w:jc w:val="both"/>
        <w:rPr>
          <w:szCs w:val="28"/>
          <w:lang w:val="en-GB"/>
        </w:rPr>
      </w:pPr>
      <w:r w:rsidRPr="008B6057">
        <w:rPr>
          <w:szCs w:val="28"/>
          <w:lang w:val="en-GB"/>
        </w:rPr>
        <w:t>1</w:t>
      </w:r>
      <w:r w:rsidRPr="009C43EF">
        <w:rPr>
          <w:szCs w:val="28"/>
          <w:lang w:val="en-US"/>
        </w:rPr>
        <w:t>6</w:t>
      </w:r>
      <w:r w:rsidRPr="008B6057">
        <w:rPr>
          <w:szCs w:val="28"/>
          <w:lang w:val="uk-UA"/>
        </w:rPr>
        <w:t>1</w:t>
      </w:r>
      <w:r w:rsidRPr="008B6057">
        <w:rPr>
          <w:szCs w:val="28"/>
          <w:lang w:val="en-GB"/>
        </w:rPr>
        <w:t xml:space="preserve">. </w:t>
      </w:r>
      <w:proofErr w:type="spellStart"/>
      <w:proofErr w:type="gramStart"/>
      <w:r w:rsidRPr="008B6057">
        <w:rPr>
          <w:i/>
          <w:szCs w:val="28"/>
          <w:lang w:val="en-GB"/>
        </w:rPr>
        <w:t>Jackendoff</w:t>
      </w:r>
      <w:proofErr w:type="spellEnd"/>
      <w:r w:rsidRPr="008B6057">
        <w:rPr>
          <w:i/>
          <w:szCs w:val="28"/>
          <w:lang w:val="en-GB"/>
        </w:rPr>
        <w:t xml:space="preserve">  R</w:t>
      </w:r>
      <w:proofErr w:type="gramEnd"/>
      <w:r w:rsidRPr="008B6057">
        <w:rPr>
          <w:i/>
          <w:szCs w:val="28"/>
          <w:lang w:val="en-GB"/>
        </w:rPr>
        <w:t>.</w:t>
      </w:r>
      <w:r w:rsidRPr="008B6057">
        <w:rPr>
          <w:szCs w:val="28"/>
          <w:lang w:val="en-GB"/>
        </w:rPr>
        <w:t xml:space="preserve"> </w:t>
      </w:r>
      <w:r>
        <w:rPr>
          <w:szCs w:val="28"/>
          <w:lang w:val="uk-UA"/>
        </w:rPr>
        <w:t xml:space="preserve"> </w:t>
      </w:r>
      <w:proofErr w:type="gramStart"/>
      <w:r w:rsidRPr="008B6057">
        <w:rPr>
          <w:szCs w:val="28"/>
          <w:lang w:val="en-GB"/>
        </w:rPr>
        <w:t>Semantics and Cognition.</w:t>
      </w:r>
      <w:proofErr w:type="gramEnd"/>
      <w:r w:rsidRPr="008B6057">
        <w:rPr>
          <w:szCs w:val="28"/>
          <w:lang w:val="en-GB"/>
        </w:rPr>
        <w:t xml:space="preserve"> </w:t>
      </w:r>
      <w:r>
        <w:rPr>
          <w:szCs w:val="28"/>
          <w:lang w:val="en-GB"/>
        </w:rPr>
        <w:t>–</w:t>
      </w:r>
      <w:r w:rsidRPr="008B6057">
        <w:rPr>
          <w:szCs w:val="28"/>
          <w:lang w:val="en-GB"/>
        </w:rPr>
        <w:t xml:space="preserve"> Cambridge, Mass.: MIT Press, 1983. </w:t>
      </w:r>
      <w:r>
        <w:rPr>
          <w:szCs w:val="28"/>
          <w:lang w:val="en-GB"/>
        </w:rPr>
        <w:t>–</w:t>
      </w:r>
      <w:r>
        <w:rPr>
          <w:szCs w:val="28"/>
          <w:lang w:val="uk-UA"/>
        </w:rPr>
        <w:t xml:space="preserve"> </w:t>
      </w:r>
      <w:r w:rsidRPr="008B6057">
        <w:rPr>
          <w:szCs w:val="28"/>
          <w:lang w:val="en-GB"/>
        </w:rPr>
        <w:t xml:space="preserve">303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62</w:t>
      </w:r>
      <w:r w:rsidRPr="009C43EF">
        <w:rPr>
          <w:szCs w:val="28"/>
          <w:lang w:val="en-US"/>
        </w:rPr>
        <w:t>.</w:t>
      </w:r>
      <w:r w:rsidRPr="008B6057">
        <w:rPr>
          <w:szCs w:val="28"/>
          <w:lang w:val="uk-UA"/>
        </w:rPr>
        <w:t xml:space="preserve"> </w:t>
      </w:r>
      <w:r w:rsidRPr="009C43EF">
        <w:rPr>
          <w:i/>
          <w:szCs w:val="28"/>
          <w:lang w:val="en-US"/>
        </w:rPr>
        <w:t>Kramsch C.</w:t>
      </w:r>
      <w:r w:rsidRPr="009C43EF">
        <w:rPr>
          <w:szCs w:val="28"/>
          <w:lang w:val="en-US"/>
        </w:rPr>
        <w:t xml:space="preserve"> </w:t>
      </w:r>
      <w:r>
        <w:rPr>
          <w:szCs w:val="28"/>
          <w:lang w:val="uk-UA"/>
        </w:rPr>
        <w:t xml:space="preserve"> </w:t>
      </w:r>
      <w:r w:rsidRPr="009C43EF">
        <w:rPr>
          <w:szCs w:val="28"/>
          <w:lang w:val="en-US"/>
        </w:rPr>
        <w:t xml:space="preserve">Language </w:t>
      </w:r>
      <w:r>
        <w:rPr>
          <w:szCs w:val="28"/>
          <w:lang w:val="uk-UA"/>
        </w:rPr>
        <w:t xml:space="preserve">  </w:t>
      </w:r>
      <w:proofErr w:type="gramStart"/>
      <w:r w:rsidRPr="009C43EF">
        <w:rPr>
          <w:szCs w:val="28"/>
          <w:lang w:val="en-US"/>
        </w:rPr>
        <w:t xml:space="preserve">and </w:t>
      </w:r>
      <w:r>
        <w:rPr>
          <w:szCs w:val="28"/>
          <w:lang w:val="uk-UA"/>
        </w:rPr>
        <w:t xml:space="preserve"> </w:t>
      </w:r>
      <w:r w:rsidRPr="009C43EF">
        <w:rPr>
          <w:szCs w:val="28"/>
          <w:lang w:val="en-US"/>
        </w:rPr>
        <w:t>Culture</w:t>
      </w:r>
      <w:proofErr w:type="gramEnd"/>
      <w:r w:rsidRPr="009C43EF">
        <w:rPr>
          <w:szCs w:val="28"/>
          <w:lang w:val="en-US"/>
        </w:rPr>
        <w:t xml:space="preserve">. </w:t>
      </w:r>
      <w:r>
        <w:rPr>
          <w:szCs w:val="28"/>
          <w:lang w:val="uk-UA"/>
        </w:rPr>
        <w:t xml:space="preserve"> </w:t>
      </w:r>
      <w:r w:rsidRPr="009C43EF">
        <w:rPr>
          <w:szCs w:val="28"/>
          <w:lang w:val="en-US"/>
        </w:rPr>
        <w:t>– Oxford: Oxford University Press, 1998. – 135 p.</w:t>
      </w:r>
    </w:p>
    <w:p w:rsidR="009C43EF" w:rsidRPr="008B6057" w:rsidRDefault="009C43EF" w:rsidP="009C43EF">
      <w:pPr>
        <w:pStyle w:val="affffffff1"/>
        <w:spacing w:line="360" w:lineRule="auto"/>
        <w:jc w:val="both"/>
        <w:rPr>
          <w:szCs w:val="28"/>
        </w:rPr>
      </w:pPr>
      <w:r w:rsidRPr="008B6057">
        <w:rPr>
          <w:szCs w:val="28"/>
        </w:rPr>
        <w:t xml:space="preserve">163. </w:t>
      </w:r>
      <w:proofErr w:type="spellStart"/>
      <w:r w:rsidRPr="008B6057">
        <w:rPr>
          <w:i/>
          <w:szCs w:val="28"/>
          <w:lang w:val="en-GB"/>
        </w:rPr>
        <w:t>Kuchar</w:t>
      </w:r>
      <w:proofErr w:type="spellEnd"/>
      <w:r w:rsidRPr="008B6057">
        <w:rPr>
          <w:i/>
          <w:szCs w:val="28"/>
        </w:rPr>
        <w:t xml:space="preserve"> </w:t>
      </w:r>
      <w:r w:rsidRPr="008B6057">
        <w:rPr>
          <w:i/>
          <w:szCs w:val="28"/>
          <w:lang w:val="en-GB"/>
        </w:rPr>
        <w:t>J</w:t>
      </w:r>
      <w:r w:rsidRPr="008B6057">
        <w:rPr>
          <w:i/>
          <w:szCs w:val="28"/>
        </w:rPr>
        <w:t>.</w:t>
      </w:r>
      <w:r w:rsidRPr="008B6057">
        <w:rPr>
          <w:szCs w:val="28"/>
        </w:rPr>
        <w:t xml:space="preserve"> К общей характеристике номинации // </w:t>
      </w:r>
      <w:proofErr w:type="spellStart"/>
      <w:r w:rsidRPr="008B6057">
        <w:rPr>
          <w:szCs w:val="28"/>
          <w:lang w:val="en-GB"/>
        </w:rPr>
        <w:t>Travaux</w:t>
      </w:r>
      <w:proofErr w:type="spellEnd"/>
      <w:r w:rsidRPr="008B6057">
        <w:rPr>
          <w:szCs w:val="28"/>
        </w:rPr>
        <w:t xml:space="preserve"> </w:t>
      </w:r>
      <w:proofErr w:type="spellStart"/>
      <w:r w:rsidRPr="008B6057">
        <w:rPr>
          <w:szCs w:val="28"/>
          <w:lang w:val="en-GB"/>
        </w:rPr>
        <w:t>Linguis</w:t>
      </w:r>
      <w:proofErr w:type="spellEnd"/>
      <w:r w:rsidRPr="008B6057">
        <w:rPr>
          <w:szCs w:val="28"/>
        </w:rPr>
        <w:t>t</w:t>
      </w:r>
      <w:proofErr w:type="spellStart"/>
      <w:r w:rsidRPr="008B6057">
        <w:rPr>
          <w:szCs w:val="28"/>
          <w:lang w:val="en-GB"/>
        </w:rPr>
        <w:t>iques</w:t>
      </w:r>
      <w:proofErr w:type="spellEnd"/>
      <w:r w:rsidRPr="008B6057">
        <w:rPr>
          <w:szCs w:val="28"/>
        </w:rPr>
        <w:t xml:space="preserve"> </w:t>
      </w:r>
    </w:p>
    <w:p w:rsidR="009C43EF" w:rsidRPr="008B6057" w:rsidRDefault="009C43EF" w:rsidP="009C43EF">
      <w:pPr>
        <w:pStyle w:val="affffffff1"/>
        <w:tabs>
          <w:tab w:val="left" w:pos="0"/>
        </w:tabs>
        <w:spacing w:line="360" w:lineRule="auto"/>
        <w:jc w:val="both"/>
        <w:rPr>
          <w:szCs w:val="28"/>
          <w:lang w:val="en-GB"/>
        </w:rPr>
      </w:pPr>
      <w:proofErr w:type="gramStart"/>
      <w:r w:rsidRPr="008B6057">
        <w:rPr>
          <w:szCs w:val="28"/>
          <w:lang w:val="en-GB"/>
        </w:rPr>
        <w:t>de</w:t>
      </w:r>
      <w:proofErr w:type="gramEnd"/>
      <w:r w:rsidRPr="008B6057">
        <w:rPr>
          <w:szCs w:val="28"/>
          <w:lang w:val="en-GB"/>
        </w:rPr>
        <w:t xml:space="preserve"> Prague. – </w:t>
      </w:r>
      <w:proofErr w:type="spellStart"/>
      <w:r w:rsidRPr="008B6057">
        <w:rPr>
          <w:szCs w:val="28"/>
          <w:lang w:val="en-GB"/>
        </w:rPr>
        <w:t>Praha</w:t>
      </w:r>
      <w:proofErr w:type="spellEnd"/>
      <w:r w:rsidRPr="008B6057">
        <w:rPr>
          <w:szCs w:val="28"/>
          <w:lang w:val="en-GB"/>
        </w:rPr>
        <w:t xml:space="preserve">. </w:t>
      </w:r>
      <w:r>
        <w:rPr>
          <w:szCs w:val="28"/>
          <w:lang w:val="en-GB"/>
        </w:rPr>
        <w:t>–</w:t>
      </w:r>
      <w:r w:rsidRPr="008B6057">
        <w:rPr>
          <w:szCs w:val="28"/>
          <w:lang w:val="en-GB"/>
        </w:rPr>
        <w:t xml:space="preserve"> 1968. </w:t>
      </w:r>
      <w:proofErr w:type="gramStart"/>
      <w:r>
        <w:rPr>
          <w:szCs w:val="28"/>
          <w:lang w:val="en-GB"/>
        </w:rPr>
        <w:t>–</w:t>
      </w:r>
      <w:r w:rsidRPr="008B6057">
        <w:rPr>
          <w:szCs w:val="28"/>
          <w:lang w:val="en-GB"/>
        </w:rPr>
        <w:t xml:space="preserve"> №3.</w:t>
      </w:r>
      <w:proofErr w:type="gramEnd"/>
      <w:r w:rsidRPr="008B6057">
        <w:rPr>
          <w:szCs w:val="28"/>
          <w:lang w:val="en-GB"/>
        </w:rPr>
        <w:t xml:space="preserve"> – S. 119-129.</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lastRenderedPageBreak/>
        <w:t>1</w:t>
      </w:r>
      <w:r w:rsidRPr="008B6057">
        <w:rPr>
          <w:szCs w:val="28"/>
          <w:lang w:val="uk-UA"/>
        </w:rPr>
        <w:t>64</w:t>
      </w:r>
      <w:r w:rsidRPr="009C43EF">
        <w:rPr>
          <w:szCs w:val="28"/>
          <w:lang w:val="en-US"/>
        </w:rPr>
        <w:t>.</w:t>
      </w:r>
      <w:r w:rsidRPr="008B6057">
        <w:rPr>
          <w:szCs w:val="28"/>
          <w:lang w:val="uk-UA"/>
        </w:rPr>
        <w:t xml:space="preserve"> </w:t>
      </w:r>
      <w:r w:rsidRPr="009C43EF">
        <w:rPr>
          <w:i/>
          <w:szCs w:val="28"/>
          <w:lang w:val="en-US"/>
        </w:rPr>
        <w:t>Lado R.</w:t>
      </w:r>
      <w:r w:rsidRPr="009C43EF">
        <w:rPr>
          <w:szCs w:val="28"/>
          <w:lang w:val="en-US"/>
        </w:rPr>
        <w:t xml:space="preserve"> Linguistics </w:t>
      </w:r>
      <w:proofErr w:type="gramStart"/>
      <w:r w:rsidRPr="009C43EF">
        <w:rPr>
          <w:szCs w:val="28"/>
          <w:lang w:val="en-US"/>
        </w:rPr>
        <w:t>Across</w:t>
      </w:r>
      <w:proofErr w:type="gramEnd"/>
      <w:r w:rsidRPr="009C43EF">
        <w:rPr>
          <w:szCs w:val="28"/>
          <w:lang w:val="en-US"/>
        </w:rPr>
        <w:t xml:space="preserve"> Cultures. – London: Ann Arbor University Press, 1990. – 141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16</w:t>
      </w:r>
      <w:r w:rsidRPr="008B6057">
        <w:rPr>
          <w:szCs w:val="28"/>
          <w:lang w:val="uk-UA"/>
        </w:rPr>
        <w:t>5</w:t>
      </w:r>
      <w:r w:rsidRPr="009C43EF">
        <w:rPr>
          <w:szCs w:val="28"/>
          <w:lang w:val="en-US"/>
        </w:rPr>
        <w:t>.</w:t>
      </w:r>
      <w:r w:rsidRPr="008B6057">
        <w:rPr>
          <w:szCs w:val="28"/>
          <w:lang w:val="uk-UA"/>
        </w:rPr>
        <w:t xml:space="preserve"> </w:t>
      </w:r>
      <w:r w:rsidRPr="009C43EF">
        <w:rPr>
          <w:i/>
          <w:szCs w:val="28"/>
          <w:lang w:val="en-US"/>
        </w:rPr>
        <w:t>Lakoff G.</w:t>
      </w:r>
      <w:r w:rsidRPr="009C43EF">
        <w:rPr>
          <w:szCs w:val="28"/>
          <w:lang w:val="en-US"/>
        </w:rPr>
        <w:t xml:space="preserve"> Women, Fire and Dangerous Things. What Categories Reveal about the Mind. – Chicago: University of Chicago Press, 1987. –  614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16</w:t>
      </w:r>
      <w:r w:rsidRPr="008B6057">
        <w:rPr>
          <w:szCs w:val="28"/>
          <w:lang w:val="uk-UA"/>
        </w:rPr>
        <w:t>6</w:t>
      </w:r>
      <w:r w:rsidRPr="009C43EF">
        <w:rPr>
          <w:szCs w:val="28"/>
          <w:lang w:val="en-US"/>
        </w:rPr>
        <w:t>.</w:t>
      </w:r>
      <w:r w:rsidRPr="008B6057">
        <w:rPr>
          <w:szCs w:val="28"/>
          <w:lang w:val="uk-UA"/>
        </w:rPr>
        <w:t xml:space="preserve"> </w:t>
      </w:r>
      <w:r w:rsidRPr="009C43EF">
        <w:rPr>
          <w:i/>
          <w:szCs w:val="28"/>
          <w:lang w:val="en-US"/>
        </w:rPr>
        <w:t>Lappin S.</w:t>
      </w:r>
      <w:r w:rsidRPr="009C43EF">
        <w:rPr>
          <w:szCs w:val="28"/>
          <w:lang w:val="en-US"/>
        </w:rPr>
        <w:t xml:space="preserve"> The Handbook of Contemporary Semantics. – Oxford: Blackwell, 1996. – 421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16</w:t>
      </w:r>
      <w:r w:rsidRPr="008B6057">
        <w:rPr>
          <w:szCs w:val="28"/>
          <w:lang w:val="uk-UA"/>
        </w:rPr>
        <w:t>7</w:t>
      </w:r>
      <w:r w:rsidRPr="009C43EF">
        <w:rPr>
          <w:szCs w:val="28"/>
          <w:lang w:val="en-US"/>
        </w:rPr>
        <w:t>.</w:t>
      </w:r>
      <w:r w:rsidRPr="008B6057">
        <w:rPr>
          <w:szCs w:val="28"/>
          <w:lang w:val="uk-UA"/>
        </w:rPr>
        <w:t xml:space="preserve"> </w:t>
      </w:r>
      <w:r w:rsidRPr="009C43EF">
        <w:rPr>
          <w:i/>
          <w:szCs w:val="28"/>
          <w:lang w:val="en-US"/>
        </w:rPr>
        <w:t>Lewin K.</w:t>
      </w:r>
      <w:r w:rsidRPr="009C43EF">
        <w:rPr>
          <w:szCs w:val="28"/>
          <w:lang w:val="en-US"/>
        </w:rPr>
        <w:t xml:space="preserve"> Dynamic Theory of Personality (reissued). – N.Y.: Scientific Press, 1935. – 344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16</w:t>
      </w:r>
      <w:r w:rsidRPr="008B6057">
        <w:rPr>
          <w:szCs w:val="28"/>
          <w:lang w:val="uk-UA"/>
        </w:rPr>
        <w:t>8</w:t>
      </w:r>
      <w:r w:rsidRPr="009C43EF">
        <w:rPr>
          <w:szCs w:val="28"/>
          <w:lang w:val="en-US"/>
        </w:rPr>
        <w:t>.</w:t>
      </w:r>
      <w:r w:rsidRPr="008B6057">
        <w:rPr>
          <w:szCs w:val="28"/>
          <w:lang w:val="uk-UA"/>
        </w:rPr>
        <w:t xml:space="preserve"> </w:t>
      </w:r>
      <w:r w:rsidRPr="009C43EF">
        <w:rPr>
          <w:i/>
          <w:szCs w:val="28"/>
          <w:lang w:val="en-US"/>
        </w:rPr>
        <w:t>Lyons J.</w:t>
      </w:r>
      <w:r w:rsidRPr="009C43EF">
        <w:rPr>
          <w:szCs w:val="28"/>
          <w:lang w:val="en-US"/>
        </w:rPr>
        <w:t xml:space="preserve"> </w:t>
      </w:r>
      <w:r>
        <w:rPr>
          <w:szCs w:val="28"/>
          <w:lang w:val="uk-UA"/>
        </w:rPr>
        <w:t xml:space="preserve">  </w:t>
      </w:r>
      <w:proofErr w:type="gramStart"/>
      <w:r w:rsidRPr="009C43EF">
        <w:rPr>
          <w:szCs w:val="28"/>
          <w:lang w:val="en-US"/>
        </w:rPr>
        <w:t>Semantics.</w:t>
      </w:r>
      <w:proofErr w:type="gramEnd"/>
      <w:r w:rsidRPr="009C43EF">
        <w:rPr>
          <w:szCs w:val="28"/>
          <w:lang w:val="en-US"/>
        </w:rPr>
        <w:t xml:space="preserve"> </w:t>
      </w:r>
      <w:r>
        <w:rPr>
          <w:szCs w:val="28"/>
          <w:lang w:val="uk-UA"/>
        </w:rPr>
        <w:t xml:space="preserve"> </w:t>
      </w:r>
      <w:proofErr w:type="gramStart"/>
      <w:r w:rsidRPr="009C43EF">
        <w:rPr>
          <w:szCs w:val="28"/>
          <w:lang w:val="en-US"/>
        </w:rPr>
        <w:t>–  Cambridge</w:t>
      </w:r>
      <w:proofErr w:type="gramEnd"/>
      <w:r w:rsidRPr="009C43EF">
        <w:rPr>
          <w:szCs w:val="28"/>
          <w:lang w:val="en-US"/>
        </w:rPr>
        <w:t xml:space="preserve">: Cambridge </w:t>
      </w:r>
      <w:r>
        <w:rPr>
          <w:szCs w:val="28"/>
          <w:lang w:val="uk-UA"/>
        </w:rPr>
        <w:t xml:space="preserve"> </w:t>
      </w:r>
      <w:r w:rsidRPr="009C43EF">
        <w:rPr>
          <w:szCs w:val="28"/>
          <w:lang w:val="en-US"/>
        </w:rPr>
        <w:t>University</w:t>
      </w:r>
      <w:r>
        <w:rPr>
          <w:szCs w:val="28"/>
          <w:lang w:val="uk-UA"/>
        </w:rPr>
        <w:t xml:space="preserve"> </w:t>
      </w:r>
      <w:r w:rsidRPr="009C43EF">
        <w:rPr>
          <w:szCs w:val="28"/>
          <w:lang w:val="en-US"/>
        </w:rPr>
        <w:t xml:space="preserve"> Press, 1981. – V.1. – 371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16</w:t>
      </w:r>
      <w:r w:rsidRPr="008B6057">
        <w:rPr>
          <w:szCs w:val="28"/>
          <w:lang w:val="uk-UA"/>
        </w:rPr>
        <w:t>9</w:t>
      </w:r>
      <w:r w:rsidRPr="009C43EF">
        <w:rPr>
          <w:szCs w:val="28"/>
          <w:lang w:val="en-US"/>
        </w:rPr>
        <w:t>.</w:t>
      </w:r>
      <w:r w:rsidRPr="008B6057">
        <w:rPr>
          <w:szCs w:val="28"/>
          <w:lang w:val="uk-UA"/>
        </w:rPr>
        <w:t xml:space="preserve"> </w:t>
      </w:r>
      <w:r w:rsidRPr="009C43EF">
        <w:rPr>
          <w:i/>
          <w:szCs w:val="28"/>
          <w:lang w:val="en-US"/>
        </w:rPr>
        <w:t>Martinet A.</w:t>
      </w:r>
      <w:r w:rsidRPr="009C43EF">
        <w:rPr>
          <w:szCs w:val="28"/>
          <w:lang w:val="en-US"/>
        </w:rPr>
        <w:t xml:space="preserve"> </w:t>
      </w:r>
      <w:r>
        <w:rPr>
          <w:szCs w:val="28"/>
          <w:lang w:val="uk-UA"/>
        </w:rPr>
        <w:t xml:space="preserve"> </w:t>
      </w:r>
      <w:proofErr w:type="gramStart"/>
      <w:r w:rsidRPr="009C43EF">
        <w:rPr>
          <w:szCs w:val="28"/>
          <w:lang w:val="en-US"/>
        </w:rPr>
        <w:t xml:space="preserve">A </w:t>
      </w:r>
      <w:r>
        <w:rPr>
          <w:szCs w:val="28"/>
          <w:lang w:val="uk-UA"/>
        </w:rPr>
        <w:t xml:space="preserve"> </w:t>
      </w:r>
      <w:r w:rsidRPr="009C43EF">
        <w:rPr>
          <w:szCs w:val="28"/>
          <w:lang w:val="en-US"/>
        </w:rPr>
        <w:t>Functional View of Language.</w:t>
      </w:r>
      <w:proofErr w:type="gramEnd"/>
      <w:r w:rsidRPr="009C43EF">
        <w:rPr>
          <w:szCs w:val="28"/>
          <w:lang w:val="en-US"/>
        </w:rPr>
        <w:t xml:space="preserve"> – Oxford: Clarendon Press, 1967. – 165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70</w:t>
      </w:r>
      <w:r w:rsidRPr="009C43EF">
        <w:rPr>
          <w:szCs w:val="28"/>
          <w:lang w:val="en-US"/>
        </w:rPr>
        <w:t>.</w:t>
      </w:r>
      <w:r w:rsidRPr="008B6057">
        <w:rPr>
          <w:szCs w:val="28"/>
          <w:lang w:val="uk-UA"/>
        </w:rPr>
        <w:t xml:space="preserve"> </w:t>
      </w:r>
      <w:r w:rsidRPr="009C43EF">
        <w:rPr>
          <w:i/>
          <w:szCs w:val="28"/>
          <w:lang w:val="en-US"/>
        </w:rPr>
        <w:t>Mayer R.E.</w:t>
      </w:r>
      <w:r w:rsidRPr="009C43EF">
        <w:rPr>
          <w:szCs w:val="28"/>
          <w:lang w:val="en-US"/>
        </w:rPr>
        <w:t xml:space="preserve"> Educational Psychology: a Cognitive Approach. – Boston: Little, Brown, 1987. – 196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71</w:t>
      </w:r>
      <w:r w:rsidRPr="009C43EF">
        <w:rPr>
          <w:szCs w:val="28"/>
          <w:lang w:val="en-US"/>
        </w:rPr>
        <w:t>.</w:t>
      </w:r>
      <w:r w:rsidRPr="008B6057">
        <w:rPr>
          <w:szCs w:val="28"/>
          <w:lang w:val="uk-UA"/>
        </w:rPr>
        <w:t xml:space="preserve"> </w:t>
      </w:r>
      <w:r w:rsidRPr="009C43EF">
        <w:rPr>
          <w:i/>
          <w:szCs w:val="28"/>
          <w:lang w:val="en-US"/>
        </w:rPr>
        <w:t>McCarthy J.</w:t>
      </w:r>
      <w:r w:rsidRPr="009C43EF">
        <w:rPr>
          <w:szCs w:val="28"/>
          <w:lang w:val="en-US"/>
        </w:rPr>
        <w:t xml:space="preserve"> Recursive Functions of Symbolic Expression and Their Computation by Machine. –  Cambridge, MA: MIT Press, 1960. – 156 p.</w:t>
      </w:r>
    </w:p>
    <w:p w:rsidR="009C43EF" w:rsidRPr="008B6057" w:rsidRDefault="009C43EF" w:rsidP="009C43EF">
      <w:pPr>
        <w:pStyle w:val="affffffff7"/>
        <w:spacing w:line="360" w:lineRule="auto"/>
        <w:jc w:val="both"/>
        <w:rPr>
          <w:sz w:val="28"/>
          <w:szCs w:val="28"/>
          <w:lang w:val="en-US"/>
        </w:rPr>
      </w:pPr>
      <w:r w:rsidRPr="008B6057">
        <w:rPr>
          <w:sz w:val="28"/>
          <w:szCs w:val="28"/>
          <w:lang w:val="en-US"/>
        </w:rPr>
        <w:t>17</w:t>
      </w:r>
      <w:r w:rsidRPr="008B6057">
        <w:rPr>
          <w:sz w:val="28"/>
          <w:szCs w:val="28"/>
          <w:lang w:val="uk-UA"/>
        </w:rPr>
        <w:t>2</w:t>
      </w:r>
      <w:r w:rsidRPr="008B6057">
        <w:rPr>
          <w:sz w:val="28"/>
          <w:szCs w:val="28"/>
          <w:lang w:val="en-US"/>
        </w:rPr>
        <w:t>.</w:t>
      </w:r>
      <w:r w:rsidRPr="008B6057">
        <w:rPr>
          <w:sz w:val="28"/>
          <w:szCs w:val="28"/>
          <w:lang w:val="uk-UA"/>
        </w:rPr>
        <w:t xml:space="preserve"> </w:t>
      </w:r>
      <w:r w:rsidRPr="008B6057">
        <w:rPr>
          <w:i/>
          <w:sz w:val="28"/>
          <w:szCs w:val="28"/>
          <w:lang w:val="en-US"/>
        </w:rPr>
        <w:t>Miller G.</w:t>
      </w:r>
      <w:r w:rsidRPr="008B6057">
        <w:rPr>
          <w:sz w:val="28"/>
          <w:szCs w:val="28"/>
          <w:lang w:val="en-US"/>
        </w:rPr>
        <w:t xml:space="preserve"> Dictionaries in the Mind // Language and Cognitive Processes. – 1996. – </w:t>
      </w:r>
      <w:proofErr w:type="gramStart"/>
      <w:r w:rsidRPr="008B6057">
        <w:rPr>
          <w:sz w:val="28"/>
          <w:szCs w:val="28"/>
          <w:lang w:val="en-US"/>
        </w:rPr>
        <w:t>V.1(</w:t>
      </w:r>
      <w:proofErr w:type="gramEnd"/>
      <w:r w:rsidRPr="008B6057">
        <w:rPr>
          <w:sz w:val="28"/>
          <w:szCs w:val="28"/>
          <w:lang w:val="en-US"/>
        </w:rPr>
        <w:t>3). – P. 171-185.</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73</w:t>
      </w:r>
      <w:r w:rsidRPr="009C43EF">
        <w:rPr>
          <w:szCs w:val="28"/>
          <w:lang w:val="en-US"/>
        </w:rPr>
        <w:t>.</w:t>
      </w:r>
      <w:r w:rsidRPr="008B6057">
        <w:rPr>
          <w:szCs w:val="28"/>
          <w:lang w:val="uk-UA"/>
        </w:rPr>
        <w:t xml:space="preserve"> </w:t>
      </w:r>
      <w:r w:rsidRPr="009C43EF">
        <w:rPr>
          <w:i/>
          <w:szCs w:val="28"/>
          <w:lang w:val="en-US"/>
        </w:rPr>
        <w:t>Miller G.</w:t>
      </w:r>
      <w:r w:rsidRPr="009C43EF">
        <w:rPr>
          <w:szCs w:val="28"/>
          <w:lang w:val="en-US"/>
        </w:rPr>
        <w:t xml:space="preserve"> The Magical Number Seven, Plus or Minus Two // Psychological Review. – 1956. – V.63. – P. 26-89.</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74</w:t>
      </w:r>
      <w:r w:rsidRPr="009C43EF">
        <w:rPr>
          <w:szCs w:val="28"/>
          <w:lang w:val="en-US"/>
        </w:rPr>
        <w:t>.</w:t>
      </w:r>
      <w:r w:rsidRPr="008B6057">
        <w:rPr>
          <w:szCs w:val="28"/>
          <w:lang w:val="uk-UA"/>
        </w:rPr>
        <w:t xml:space="preserve"> </w:t>
      </w:r>
      <w:r w:rsidRPr="009C43EF">
        <w:rPr>
          <w:i/>
          <w:szCs w:val="28"/>
          <w:lang w:val="en-US"/>
        </w:rPr>
        <w:t>Miller G.</w:t>
      </w:r>
      <w:r w:rsidRPr="009C43EF">
        <w:rPr>
          <w:szCs w:val="28"/>
          <w:lang w:val="en-US"/>
        </w:rPr>
        <w:t xml:space="preserve"> </w:t>
      </w:r>
      <w:r>
        <w:rPr>
          <w:szCs w:val="28"/>
          <w:lang w:val="uk-UA"/>
        </w:rPr>
        <w:t xml:space="preserve"> </w:t>
      </w:r>
      <w:proofErr w:type="gramStart"/>
      <w:r w:rsidRPr="009C43EF">
        <w:rPr>
          <w:szCs w:val="28"/>
          <w:lang w:val="en-US"/>
        </w:rPr>
        <w:t xml:space="preserve">The </w:t>
      </w:r>
      <w:r>
        <w:rPr>
          <w:szCs w:val="28"/>
          <w:lang w:val="uk-UA"/>
        </w:rPr>
        <w:t xml:space="preserve"> </w:t>
      </w:r>
      <w:r w:rsidRPr="009C43EF">
        <w:rPr>
          <w:szCs w:val="28"/>
          <w:lang w:val="en-US"/>
        </w:rPr>
        <w:t>Science</w:t>
      </w:r>
      <w:proofErr w:type="gramEnd"/>
      <w:r w:rsidRPr="009C43EF">
        <w:rPr>
          <w:szCs w:val="28"/>
          <w:lang w:val="en-US"/>
        </w:rPr>
        <w:t xml:space="preserve"> </w:t>
      </w:r>
      <w:r>
        <w:rPr>
          <w:szCs w:val="28"/>
          <w:lang w:val="uk-UA"/>
        </w:rPr>
        <w:t xml:space="preserve"> </w:t>
      </w:r>
      <w:r w:rsidRPr="009C43EF">
        <w:rPr>
          <w:szCs w:val="28"/>
          <w:lang w:val="en-US"/>
        </w:rPr>
        <w:t xml:space="preserve">of </w:t>
      </w:r>
      <w:r>
        <w:rPr>
          <w:szCs w:val="28"/>
          <w:lang w:val="uk-UA"/>
        </w:rPr>
        <w:t xml:space="preserve"> </w:t>
      </w:r>
      <w:r w:rsidRPr="009C43EF">
        <w:rPr>
          <w:szCs w:val="28"/>
          <w:lang w:val="en-US"/>
        </w:rPr>
        <w:t xml:space="preserve">Words. – Chicago: Scientific American Press, 1991. –  282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17</w:t>
      </w:r>
      <w:r w:rsidRPr="008B6057">
        <w:rPr>
          <w:szCs w:val="28"/>
          <w:lang w:val="uk-UA"/>
        </w:rPr>
        <w:t>5</w:t>
      </w:r>
      <w:r w:rsidRPr="009C43EF">
        <w:rPr>
          <w:szCs w:val="28"/>
          <w:lang w:val="en-US"/>
        </w:rPr>
        <w:t>.</w:t>
      </w:r>
      <w:r w:rsidRPr="008B6057">
        <w:rPr>
          <w:szCs w:val="28"/>
          <w:lang w:val="uk-UA"/>
        </w:rPr>
        <w:t xml:space="preserve"> </w:t>
      </w:r>
      <w:r w:rsidRPr="009C43EF">
        <w:rPr>
          <w:i/>
          <w:szCs w:val="28"/>
          <w:lang w:val="en-US"/>
        </w:rPr>
        <w:t>Minsky M.</w:t>
      </w:r>
      <w:r w:rsidRPr="009C43EF">
        <w:rPr>
          <w:szCs w:val="28"/>
          <w:lang w:val="en-US"/>
        </w:rPr>
        <w:t xml:space="preserve"> Artificial Intelligence. –</w:t>
      </w:r>
      <w:r>
        <w:rPr>
          <w:szCs w:val="28"/>
          <w:lang w:val="uk-UA"/>
        </w:rPr>
        <w:t xml:space="preserve"> </w:t>
      </w:r>
      <w:r w:rsidRPr="009C43EF">
        <w:rPr>
          <w:szCs w:val="28"/>
          <w:lang w:val="en-US"/>
        </w:rPr>
        <w:t>Cambridge: Cambridge University Press, 1986. – 81 p.</w:t>
      </w:r>
    </w:p>
    <w:p w:rsidR="009C43EF" w:rsidRPr="009C43EF" w:rsidRDefault="009C43EF" w:rsidP="009C43EF">
      <w:pPr>
        <w:pStyle w:val="affffffff1"/>
        <w:tabs>
          <w:tab w:val="left" w:pos="0"/>
        </w:tabs>
        <w:spacing w:line="360" w:lineRule="auto"/>
        <w:jc w:val="both"/>
        <w:rPr>
          <w:szCs w:val="28"/>
          <w:lang w:val="uk-UA"/>
        </w:rPr>
      </w:pPr>
      <w:r w:rsidRPr="009C43EF">
        <w:rPr>
          <w:szCs w:val="28"/>
          <w:lang w:val="en-US"/>
        </w:rPr>
        <w:t>17</w:t>
      </w:r>
      <w:r w:rsidRPr="008B6057">
        <w:rPr>
          <w:szCs w:val="28"/>
          <w:lang w:val="uk-UA"/>
        </w:rPr>
        <w:t>6</w:t>
      </w:r>
      <w:r w:rsidRPr="009C43EF">
        <w:rPr>
          <w:szCs w:val="28"/>
          <w:lang w:val="en-US"/>
        </w:rPr>
        <w:t>.</w:t>
      </w:r>
      <w:r w:rsidRPr="008B6057">
        <w:rPr>
          <w:szCs w:val="28"/>
          <w:lang w:val="uk-UA"/>
        </w:rPr>
        <w:t xml:space="preserve"> </w:t>
      </w:r>
      <w:r w:rsidRPr="009C43EF">
        <w:rPr>
          <w:i/>
          <w:szCs w:val="28"/>
          <w:lang w:val="en-US"/>
        </w:rPr>
        <w:t>Nedaynova I.V.</w:t>
      </w:r>
      <w:r w:rsidRPr="009C43EF">
        <w:rPr>
          <w:szCs w:val="28"/>
          <w:lang w:val="en-US"/>
        </w:rPr>
        <w:t xml:space="preserve"> Game Theory Application in Understanding «Roles» of the Society // </w:t>
      </w:r>
      <w:proofErr w:type="spellStart"/>
      <w:r w:rsidRPr="008B6057">
        <w:rPr>
          <w:szCs w:val="28"/>
        </w:rPr>
        <w:t>Вісник</w:t>
      </w:r>
      <w:proofErr w:type="spellEnd"/>
      <w:r w:rsidRPr="009C43EF">
        <w:rPr>
          <w:szCs w:val="28"/>
          <w:lang w:val="en-US"/>
        </w:rPr>
        <w:t xml:space="preserve"> </w:t>
      </w:r>
      <w:proofErr w:type="spellStart"/>
      <w:r w:rsidRPr="008B6057">
        <w:rPr>
          <w:szCs w:val="28"/>
        </w:rPr>
        <w:t>Луганського</w:t>
      </w:r>
      <w:proofErr w:type="spellEnd"/>
      <w:r w:rsidRPr="009C43EF">
        <w:rPr>
          <w:szCs w:val="28"/>
          <w:lang w:val="en-US"/>
        </w:rPr>
        <w:t xml:space="preserve"> </w:t>
      </w:r>
      <w:r w:rsidRPr="008B6057">
        <w:rPr>
          <w:szCs w:val="28"/>
          <w:lang w:val="uk-UA"/>
        </w:rPr>
        <w:t xml:space="preserve">державного </w:t>
      </w:r>
      <w:proofErr w:type="spellStart"/>
      <w:r w:rsidRPr="008B6057">
        <w:rPr>
          <w:szCs w:val="28"/>
        </w:rPr>
        <w:t>педагогічного</w:t>
      </w:r>
      <w:proofErr w:type="spellEnd"/>
      <w:r w:rsidRPr="009C43EF">
        <w:rPr>
          <w:szCs w:val="28"/>
          <w:lang w:val="en-US"/>
        </w:rPr>
        <w:t xml:space="preserve"> </w:t>
      </w:r>
      <w:proofErr w:type="spellStart"/>
      <w:r w:rsidRPr="008B6057">
        <w:rPr>
          <w:szCs w:val="28"/>
        </w:rPr>
        <w:t>університету</w:t>
      </w:r>
      <w:proofErr w:type="spellEnd"/>
      <w:r w:rsidRPr="009C43EF">
        <w:rPr>
          <w:szCs w:val="28"/>
          <w:lang w:val="en-US"/>
        </w:rPr>
        <w:t xml:space="preserve">. </w:t>
      </w:r>
      <w:proofErr w:type="gramStart"/>
      <w:r w:rsidRPr="009C43EF">
        <w:rPr>
          <w:szCs w:val="28"/>
          <w:lang w:val="en-US"/>
        </w:rPr>
        <w:t xml:space="preserve">– </w:t>
      </w:r>
      <w:proofErr w:type="spellStart"/>
      <w:r w:rsidRPr="008B6057">
        <w:rPr>
          <w:szCs w:val="28"/>
        </w:rPr>
        <w:t>Луганськ</w:t>
      </w:r>
      <w:proofErr w:type="spellEnd"/>
      <w:r w:rsidRPr="009C43EF">
        <w:rPr>
          <w:szCs w:val="28"/>
          <w:lang w:val="en-US"/>
        </w:rPr>
        <w:t xml:space="preserve">: </w:t>
      </w:r>
      <w:r w:rsidRPr="008B6057">
        <w:rPr>
          <w:szCs w:val="28"/>
        </w:rPr>
        <w:t>ЛДПУ</w:t>
      </w:r>
      <w:r w:rsidRPr="009C43EF">
        <w:rPr>
          <w:szCs w:val="28"/>
          <w:lang w:val="en-US"/>
        </w:rPr>
        <w:t>.</w:t>
      </w:r>
      <w:proofErr w:type="gramEnd"/>
      <w:r w:rsidRPr="009C43EF">
        <w:rPr>
          <w:szCs w:val="28"/>
          <w:lang w:val="en-US"/>
        </w:rPr>
        <w:t xml:space="preserve"> </w:t>
      </w:r>
      <w:r>
        <w:rPr>
          <w:szCs w:val="28"/>
          <w:lang w:val="uk-UA"/>
        </w:rPr>
        <w:t xml:space="preserve"> –</w:t>
      </w:r>
      <w:r w:rsidRPr="009C43EF">
        <w:rPr>
          <w:szCs w:val="28"/>
          <w:lang w:val="uk-UA"/>
        </w:rPr>
        <w:t xml:space="preserve"> № 7(39). – 2001. – </w:t>
      </w:r>
      <w:r w:rsidRPr="008B6057">
        <w:rPr>
          <w:szCs w:val="28"/>
        </w:rPr>
        <w:t>C</w:t>
      </w:r>
      <w:r w:rsidRPr="009C43EF">
        <w:rPr>
          <w:szCs w:val="28"/>
          <w:lang w:val="uk-UA"/>
        </w:rPr>
        <w:t>. 62</w:t>
      </w:r>
      <w:r w:rsidRPr="008B6057">
        <w:rPr>
          <w:szCs w:val="28"/>
          <w:lang w:val="uk-UA"/>
        </w:rPr>
        <w:t>-</w:t>
      </w:r>
      <w:r w:rsidRPr="009C43EF">
        <w:rPr>
          <w:szCs w:val="28"/>
          <w:lang w:val="uk-UA"/>
        </w:rPr>
        <w:t>64.</w:t>
      </w:r>
    </w:p>
    <w:p w:rsidR="009C43EF" w:rsidRPr="009C43EF" w:rsidRDefault="009C43EF" w:rsidP="009C43EF">
      <w:pPr>
        <w:pStyle w:val="affffffff1"/>
        <w:tabs>
          <w:tab w:val="left" w:pos="0"/>
        </w:tabs>
        <w:spacing w:line="360" w:lineRule="auto"/>
        <w:jc w:val="both"/>
        <w:rPr>
          <w:szCs w:val="28"/>
          <w:lang w:val="uk-UA"/>
        </w:rPr>
      </w:pPr>
      <w:r w:rsidRPr="009C43EF">
        <w:rPr>
          <w:szCs w:val="28"/>
          <w:lang w:val="uk-UA"/>
        </w:rPr>
        <w:lastRenderedPageBreak/>
        <w:t>17</w:t>
      </w:r>
      <w:r w:rsidRPr="008B6057">
        <w:rPr>
          <w:szCs w:val="28"/>
          <w:lang w:val="uk-UA"/>
        </w:rPr>
        <w:t>7</w:t>
      </w:r>
      <w:r w:rsidRPr="009C43EF">
        <w:rPr>
          <w:szCs w:val="28"/>
          <w:lang w:val="uk-UA"/>
        </w:rPr>
        <w:t>.</w:t>
      </w:r>
      <w:r w:rsidRPr="008B6057">
        <w:rPr>
          <w:szCs w:val="28"/>
          <w:lang w:val="uk-UA"/>
        </w:rPr>
        <w:t xml:space="preserve"> </w:t>
      </w:r>
      <w:proofErr w:type="spellStart"/>
      <w:r w:rsidRPr="008B6057">
        <w:rPr>
          <w:i/>
          <w:szCs w:val="28"/>
        </w:rPr>
        <w:t>Nedaynova</w:t>
      </w:r>
      <w:proofErr w:type="spellEnd"/>
      <w:r w:rsidRPr="009C43EF">
        <w:rPr>
          <w:i/>
          <w:szCs w:val="28"/>
          <w:lang w:val="uk-UA"/>
        </w:rPr>
        <w:t xml:space="preserve"> </w:t>
      </w:r>
      <w:r w:rsidRPr="008B6057">
        <w:rPr>
          <w:i/>
          <w:szCs w:val="28"/>
        </w:rPr>
        <w:t>I</w:t>
      </w:r>
      <w:r w:rsidRPr="009C43EF">
        <w:rPr>
          <w:i/>
          <w:szCs w:val="28"/>
          <w:lang w:val="uk-UA"/>
        </w:rPr>
        <w:t>.</w:t>
      </w:r>
      <w:r w:rsidRPr="008B6057">
        <w:rPr>
          <w:i/>
          <w:szCs w:val="28"/>
        </w:rPr>
        <w:t>V</w:t>
      </w:r>
      <w:r w:rsidRPr="009C43EF">
        <w:rPr>
          <w:i/>
          <w:szCs w:val="28"/>
          <w:lang w:val="uk-UA"/>
        </w:rPr>
        <w:t>.</w:t>
      </w:r>
      <w:r w:rsidRPr="009C43EF">
        <w:rPr>
          <w:szCs w:val="28"/>
          <w:lang w:val="uk-UA"/>
        </w:rPr>
        <w:t xml:space="preserve"> </w:t>
      </w:r>
      <w:proofErr w:type="spellStart"/>
      <w:r w:rsidRPr="008B6057">
        <w:rPr>
          <w:szCs w:val="28"/>
        </w:rPr>
        <w:t>On</w:t>
      </w:r>
      <w:proofErr w:type="spellEnd"/>
      <w:r w:rsidRPr="009C43EF">
        <w:rPr>
          <w:szCs w:val="28"/>
          <w:lang w:val="uk-UA"/>
        </w:rPr>
        <w:t xml:space="preserve"> </w:t>
      </w:r>
      <w:proofErr w:type="spellStart"/>
      <w:r w:rsidRPr="008B6057">
        <w:rPr>
          <w:szCs w:val="28"/>
        </w:rPr>
        <w:t>the</w:t>
      </w:r>
      <w:proofErr w:type="spellEnd"/>
      <w:r w:rsidRPr="009C43EF">
        <w:rPr>
          <w:szCs w:val="28"/>
          <w:lang w:val="uk-UA"/>
        </w:rPr>
        <w:t xml:space="preserve"> </w:t>
      </w:r>
      <w:proofErr w:type="spellStart"/>
      <w:r w:rsidRPr="008B6057">
        <w:rPr>
          <w:szCs w:val="28"/>
        </w:rPr>
        <w:t>Aspect</w:t>
      </w:r>
      <w:proofErr w:type="spellEnd"/>
      <w:r w:rsidRPr="009C43EF">
        <w:rPr>
          <w:szCs w:val="28"/>
          <w:lang w:val="uk-UA"/>
        </w:rPr>
        <w:t xml:space="preserve"> </w:t>
      </w:r>
      <w:proofErr w:type="spellStart"/>
      <w:r w:rsidRPr="008B6057">
        <w:rPr>
          <w:szCs w:val="28"/>
        </w:rPr>
        <w:t>of</w:t>
      </w:r>
      <w:proofErr w:type="spellEnd"/>
      <w:r w:rsidRPr="009C43EF">
        <w:rPr>
          <w:szCs w:val="28"/>
          <w:lang w:val="uk-UA"/>
        </w:rPr>
        <w:t xml:space="preserve"> </w:t>
      </w:r>
      <w:proofErr w:type="spellStart"/>
      <w:r w:rsidRPr="008B6057">
        <w:rPr>
          <w:szCs w:val="28"/>
        </w:rPr>
        <w:t>Sport</w:t>
      </w:r>
      <w:proofErr w:type="spellEnd"/>
      <w:r w:rsidRPr="009C43EF">
        <w:rPr>
          <w:szCs w:val="28"/>
          <w:lang w:val="uk-UA"/>
        </w:rPr>
        <w:t xml:space="preserve"> </w:t>
      </w:r>
      <w:proofErr w:type="spellStart"/>
      <w:r w:rsidRPr="008B6057">
        <w:rPr>
          <w:szCs w:val="28"/>
        </w:rPr>
        <w:t>lexicon</w:t>
      </w:r>
      <w:proofErr w:type="spellEnd"/>
      <w:r w:rsidRPr="009C43EF">
        <w:rPr>
          <w:szCs w:val="28"/>
          <w:lang w:val="uk-UA"/>
        </w:rPr>
        <w:t xml:space="preserve"> </w:t>
      </w:r>
      <w:proofErr w:type="spellStart"/>
      <w:r w:rsidRPr="008B6057">
        <w:rPr>
          <w:szCs w:val="28"/>
        </w:rPr>
        <w:t>Structuring</w:t>
      </w:r>
      <w:proofErr w:type="spellEnd"/>
      <w:r w:rsidRPr="009C43EF">
        <w:rPr>
          <w:szCs w:val="28"/>
          <w:lang w:val="uk-UA"/>
        </w:rPr>
        <w:t xml:space="preserve"> // Ф</w:t>
      </w:r>
      <w:proofErr w:type="gramStart"/>
      <w:r w:rsidRPr="008B6057">
        <w:rPr>
          <w:szCs w:val="28"/>
        </w:rPr>
        <w:t>i</w:t>
      </w:r>
      <w:proofErr w:type="gramEnd"/>
      <w:r w:rsidRPr="009C43EF">
        <w:rPr>
          <w:szCs w:val="28"/>
          <w:lang w:val="uk-UA"/>
        </w:rPr>
        <w:t>лолог</w:t>
      </w:r>
      <w:r w:rsidRPr="008B6057">
        <w:rPr>
          <w:szCs w:val="28"/>
        </w:rPr>
        <w:t>i</w:t>
      </w:r>
      <w:r w:rsidRPr="009C43EF">
        <w:rPr>
          <w:szCs w:val="28"/>
          <w:lang w:val="uk-UA"/>
        </w:rPr>
        <w:t>чн</w:t>
      </w:r>
      <w:r w:rsidRPr="008B6057">
        <w:rPr>
          <w:szCs w:val="28"/>
        </w:rPr>
        <w:t>i</w:t>
      </w:r>
      <w:r w:rsidRPr="009C43EF">
        <w:rPr>
          <w:szCs w:val="28"/>
          <w:lang w:val="uk-UA"/>
        </w:rPr>
        <w:t xml:space="preserve"> науки. –  Суми: Сумський держ. </w:t>
      </w:r>
      <w:r w:rsidRPr="008B6057">
        <w:rPr>
          <w:szCs w:val="28"/>
          <w:lang w:val="uk-UA"/>
        </w:rPr>
        <w:t>п</w:t>
      </w:r>
      <w:r w:rsidRPr="009C43EF">
        <w:rPr>
          <w:szCs w:val="28"/>
          <w:lang w:val="uk-UA"/>
        </w:rPr>
        <w:t>ед. ун</w:t>
      </w:r>
      <w:r w:rsidRPr="008B6057">
        <w:rPr>
          <w:szCs w:val="28"/>
        </w:rPr>
        <w:t>i</w:t>
      </w:r>
      <w:r w:rsidRPr="009C43EF">
        <w:rPr>
          <w:szCs w:val="28"/>
          <w:lang w:val="uk-UA"/>
        </w:rPr>
        <w:t xml:space="preserve">верситет. – 2002. – </w:t>
      </w:r>
      <w:r>
        <w:rPr>
          <w:szCs w:val="28"/>
          <w:lang w:val="uk-UA"/>
        </w:rPr>
        <w:t>С</w:t>
      </w:r>
      <w:r w:rsidRPr="009C43EF">
        <w:rPr>
          <w:szCs w:val="28"/>
          <w:lang w:val="uk-UA"/>
        </w:rPr>
        <w:t xml:space="preserve">. 112-115. </w:t>
      </w:r>
    </w:p>
    <w:p w:rsidR="009C43EF" w:rsidRPr="009C43EF" w:rsidRDefault="009C43EF" w:rsidP="009C43EF">
      <w:pPr>
        <w:pStyle w:val="afffffffa"/>
        <w:spacing w:line="360" w:lineRule="auto"/>
        <w:jc w:val="both"/>
        <w:rPr>
          <w:rFonts w:ascii="Times New Roman" w:hAnsi="Times New Roman"/>
          <w:i/>
          <w:szCs w:val="28"/>
          <w:lang w:val="en-US"/>
        </w:rPr>
      </w:pPr>
      <w:r w:rsidRPr="009C43EF">
        <w:rPr>
          <w:rFonts w:ascii="Times New Roman" w:hAnsi="Times New Roman"/>
          <w:i/>
          <w:szCs w:val="28"/>
          <w:lang w:val="en-US"/>
        </w:rPr>
        <w:t>17</w:t>
      </w:r>
      <w:r w:rsidRPr="008B6057">
        <w:rPr>
          <w:rFonts w:ascii="Times New Roman" w:hAnsi="Times New Roman"/>
          <w:i/>
          <w:szCs w:val="28"/>
          <w:lang w:val="uk-UA"/>
        </w:rPr>
        <w:t>8</w:t>
      </w:r>
      <w:r w:rsidRPr="009C43EF">
        <w:rPr>
          <w:rFonts w:ascii="Times New Roman" w:hAnsi="Times New Roman"/>
          <w:i/>
          <w:szCs w:val="28"/>
          <w:lang w:val="en-US"/>
        </w:rPr>
        <w:t>.</w:t>
      </w:r>
      <w:r w:rsidRPr="008B6057">
        <w:rPr>
          <w:rFonts w:ascii="Times New Roman" w:hAnsi="Times New Roman"/>
          <w:i/>
          <w:szCs w:val="28"/>
          <w:lang w:val="uk-UA"/>
        </w:rPr>
        <w:t xml:space="preserve"> </w:t>
      </w:r>
      <w:r w:rsidRPr="009C43EF">
        <w:rPr>
          <w:rFonts w:ascii="Times New Roman" w:hAnsi="Times New Roman"/>
          <w:szCs w:val="28"/>
          <w:lang w:val="en-US"/>
        </w:rPr>
        <w:t>Nedaynova I.V.</w:t>
      </w:r>
      <w:r w:rsidRPr="009C43EF">
        <w:rPr>
          <w:rFonts w:ascii="Times New Roman" w:hAnsi="Times New Roman"/>
          <w:i/>
          <w:szCs w:val="28"/>
          <w:lang w:val="en-US"/>
        </w:rPr>
        <w:t xml:space="preserve">  Social Games in an ESL Classroom: Mock Trials as Real Life Situations // The Way Forward to English Language and ESP Teaching in the 3</w:t>
      </w:r>
      <w:r w:rsidRPr="009C43EF">
        <w:rPr>
          <w:rFonts w:ascii="Times New Roman" w:hAnsi="Times New Roman"/>
          <w:i/>
          <w:szCs w:val="28"/>
          <w:vertAlign w:val="superscript"/>
          <w:lang w:val="en-US"/>
        </w:rPr>
        <w:t>rd</w:t>
      </w:r>
      <w:r w:rsidRPr="009C43EF">
        <w:rPr>
          <w:rFonts w:ascii="Times New Roman" w:hAnsi="Times New Roman"/>
          <w:i/>
          <w:szCs w:val="28"/>
          <w:lang w:val="en-US"/>
        </w:rPr>
        <w:t xml:space="preserve"> Millennium: Papers of the 6</w:t>
      </w:r>
      <w:r w:rsidRPr="009C43EF">
        <w:rPr>
          <w:rFonts w:ascii="Times New Roman" w:hAnsi="Times New Roman"/>
          <w:i/>
          <w:szCs w:val="28"/>
          <w:vertAlign w:val="superscript"/>
          <w:lang w:val="en-US"/>
        </w:rPr>
        <w:t>th</w:t>
      </w:r>
      <w:r w:rsidRPr="009C43EF">
        <w:rPr>
          <w:rFonts w:ascii="Times New Roman" w:hAnsi="Times New Roman"/>
          <w:i/>
          <w:szCs w:val="28"/>
          <w:lang w:val="en-US"/>
        </w:rPr>
        <w:t xml:space="preserve"> National TESOL Ukraine Conference. – Kyiv: National Technical University of Ukraine. – 2001. – P. 169</w:t>
      </w:r>
      <w:r w:rsidRPr="008B6057">
        <w:rPr>
          <w:rFonts w:ascii="Times New Roman" w:hAnsi="Times New Roman"/>
          <w:i/>
          <w:szCs w:val="28"/>
          <w:lang w:val="uk-UA"/>
        </w:rPr>
        <w:t>-</w:t>
      </w:r>
      <w:r w:rsidRPr="009C43EF">
        <w:rPr>
          <w:rFonts w:ascii="Times New Roman" w:hAnsi="Times New Roman"/>
          <w:i/>
          <w:szCs w:val="28"/>
          <w:lang w:val="en-US"/>
        </w:rPr>
        <w:t xml:space="preserve">170.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17</w:t>
      </w:r>
      <w:r w:rsidRPr="008B6057">
        <w:rPr>
          <w:szCs w:val="28"/>
          <w:lang w:val="uk-UA"/>
        </w:rPr>
        <w:t>9</w:t>
      </w:r>
      <w:r w:rsidRPr="009C43EF">
        <w:rPr>
          <w:szCs w:val="28"/>
          <w:lang w:val="en-US"/>
        </w:rPr>
        <w:t>.</w:t>
      </w:r>
      <w:r w:rsidRPr="008B6057">
        <w:rPr>
          <w:szCs w:val="28"/>
          <w:lang w:val="uk-UA"/>
        </w:rPr>
        <w:t xml:space="preserve"> </w:t>
      </w:r>
      <w:r w:rsidRPr="009C43EF">
        <w:rPr>
          <w:i/>
          <w:szCs w:val="28"/>
          <w:lang w:val="en-US"/>
        </w:rPr>
        <w:t>Neumann J. von and Morgenstern O</w:t>
      </w:r>
      <w:r w:rsidRPr="009C43EF">
        <w:rPr>
          <w:szCs w:val="28"/>
          <w:lang w:val="en-US"/>
        </w:rPr>
        <w:t xml:space="preserve">. The Theory of Games and Economic Behavior. – Princeton: Princeton University Press, 1978. – 387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80</w:t>
      </w:r>
      <w:r w:rsidRPr="009C43EF">
        <w:rPr>
          <w:szCs w:val="28"/>
          <w:lang w:val="en-US"/>
        </w:rPr>
        <w:t>.</w:t>
      </w:r>
      <w:r w:rsidRPr="008B6057">
        <w:rPr>
          <w:szCs w:val="28"/>
          <w:lang w:val="uk-UA"/>
        </w:rPr>
        <w:t xml:space="preserve"> </w:t>
      </w:r>
      <w:r w:rsidRPr="009C43EF">
        <w:rPr>
          <w:i/>
          <w:szCs w:val="28"/>
          <w:lang w:val="en-US"/>
        </w:rPr>
        <w:t>Newell A.</w:t>
      </w:r>
      <w:r w:rsidRPr="009C43EF">
        <w:rPr>
          <w:szCs w:val="28"/>
          <w:lang w:val="en-US"/>
        </w:rPr>
        <w:t xml:space="preserve"> Formulating Precise Concepts in Organization Theory. – Cambridge, MA: MIT Press, 1959. – 178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81</w:t>
      </w:r>
      <w:r w:rsidRPr="009C43EF">
        <w:rPr>
          <w:szCs w:val="28"/>
          <w:lang w:val="en-US"/>
        </w:rPr>
        <w:t xml:space="preserve">. </w:t>
      </w:r>
      <w:r w:rsidRPr="009C43EF">
        <w:rPr>
          <w:i/>
          <w:szCs w:val="28"/>
          <w:lang w:val="en-US"/>
        </w:rPr>
        <w:t>Oriard M.</w:t>
      </w:r>
      <w:r w:rsidRPr="009C43EF">
        <w:rPr>
          <w:szCs w:val="28"/>
          <w:lang w:val="en-US"/>
        </w:rPr>
        <w:t xml:space="preserve"> A Sport is Born. – Raleigh, NC: University of North Carolina Press, 1994. – 319 p.</w:t>
      </w:r>
    </w:p>
    <w:p w:rsidR="009C43EF" w:rsidRPr="009C43EF" w:rsidRDefault="009C43EF" w:rsidP="009C43EF">
      <w:pPr>
        <w:pStyle w:val="affffffff1"/>
        <w:tabs>
          <w:tab w:val="left" w:pos="0"/>
        </w:tabs>
        <w:spacing w:line="360" w:lineRule="auto"/>
        <w:jc w:val="both"/>
        <w:rPr>
          <w:rFonts w:ascii="Arial" w:hAnsi="Arial"/>
          <w:szCs w:val="28"/>
          <w:u w:val="single"/>
          <w:lang w:val="en-US"/>
        </w:rPr>
      </w:pPr>
      <w:r w:rsidRPr="009C43EF">
        <w:rPr>
          <w:szCs w:val="28"/>
          <w:lang w:val="en-US"/>
        </w:rPr>
        <w:t>1</w:t>
      </w:r>
      <w:r w:rsidRPr="008B6057">
        <w:rPr>
          <w:szCs w:val="28"/>
          <w:lang w:val="uk-UA"/>
        </w:rPr>
        <w:t>82</w:t>
      </w:r>
      <w:r w:rsidRPr="009C43EF">
        <w:rPr>
          <w:szCs w:val="28"/>
          <w:lang w:val="en-US"/>
        </w:rPr>
        <w:t xml:space="preserve">. </w:t>
      </w:r>
      <w:r w:rsidRPr="009C43EF">
        <w:rPr>
          <w:i/>
          <w:szCs w:val="28"/>
          <w:lang w:val="en-US"/>
        </w:rPr>
        <w:t>Perkins D., Solomon G.</w:t>
      </w:r>
      <w:r w:rsidRPr="009C43EF">
        <w:rPr>
          <w:szCs w:val="28"/>
          <w:lang w:val="en-US"/>
        </w:rPr>
        <w:t xml:space="preserve"> Are Cognitive Skills Context-bound? // Educational Researcher. – 1989. – V.18. – P. 16-25.</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18</w:t>
      </w:r>
      <w:r w:rsidRPr="008B6057">
        <w:rPr>
          <w:szCs w:val="28"/>
          <w:lang w:val="uk-UA"/>
        </w:rPr>
        <w:t>3</w:t>
      </w:r>
      <w:r w:rsidRPr="009C43EF">
        <w:rPr>
          <w:szCs w:val="28"/>
          <w:lang w:val="en-US"/>
        </w:rPr>
        <w:t xml:space="preserve">. </w:t>
      </w:r>
      <w:r w:rsidRPr="009C43EF">
        <w:rPr>
          <w:i/>
          <w:szCs w:val="28"/>
          <w:lang w:val="en-US"/>
        </w:rPr>
        <w:t>Piaget J.</w:t>
      </w:r>
      <w:r w:rsidRPr="009C43EF">
        <w:rPr>
          <w:szCs w:val="28"/>
          <w:lang w:val="en-US"/>
        </w:rPr>
        <w:t xml:space="preserve"> The Construction of Reality. – N</w:t>
      </w:r>
      <w:r w:rsidRPr="008B6057">
        <w:rPr>
          <w:szCs w:val="28"/>
          <w:lang w:val="en-GB"/>
        </w:rPr>
        <w:t>.</w:t>
      </w:r>
      <w:r w:rsidRPr="009C43EF">
        <w:rPr>
          <w:szCs w:val="28"/>
          <w:lang w:val="en-US"/>
        </w:rPr>
        <w:t>Y.: Basic Books, 1952. – 260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84</w:t>
      </w:r>
      <w:r w:rsidRPr="009C43EF">
        <w:rPr>
          <w:szCs w:val="28"/>
          <w:lang w:val="en-US"/>
        </w:rPr>
        <w:t xml:space="preserve">. </w:t>
      </w:r>
      <w:r w:rsidRPr="009C43EF">
        <w:rPr>
          <w:i/>
          <w:szCs w:val="28"/>
          <w:lang w:val="en-US"/>
        </w:rPr>
        <w:t>Rosch E.</w:t>
      </w:r>
      <w:r w:rsidRPr="009C43EF">
        <w:rPr>
          <w:szCs w:val="28"/>
          <w:lang w:val="en-US"/>
        </w:rPr>
        <w:t xml:space="preserve"> Human Categorization // Advances in Cross-Cultural Psychology. – 1978. – V.1. –  P. 1-71.</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18</w:t>
      </w:r>
      <w:r w:rsidRPr="008B6057">
        <w:rPr>
          <w:szCs w:val="28"/>
          <w:lang w:val="uk-UA"/>
        </w:rPr>
        <w:t>5</w:t>
      </w:r>
      <w:r w:rsidRPr="009C43EF">
        <w:rPr>
          <w:szCs w:val="28"/>
          <w:lang w:val="en-US"/>
        </w:rPr>
        <w:t xml:space="preserve">. </w:t>
      </w:r>
      <w:r w:rsidRPr="009C43EF">
        <w:rPr>
          <w:i/>
          <w:szCs w:val="28"/>
          <w:lang w:val="en-US"/>
        </w:rPr>
        <w:t>Rosch E.</w:t>
      </w:r>
      <w:r w:rsidRPr="009C43EF">
        <w:rPr>
          <w:szCs w:val="28"/>
          <w:lang w:val="en-US"/>
        </w:rPr>
        <w:t xml:space="preserve"> Principles of Categorization // Cognition and Categorization. –  Hillsdale, NJ: Erlbaum, 1982. – 315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18</w:t>
      </w:r>
      <w:r w:rsidRPr="008B6057">
        <w:rPr>
          <w:szCs w:val="28"/>
          <w:lang w:val="uk-UA"/>
        </w:rPr>
        <w:t>6</w:t>
      </w:r>
      <w:r w:rsidRPr="009C43EF">
        <w:rPr>
          <w:szCs w:val="28"/>
          <w:lang w:val="en-US"/>
        </w:rPr>
        <w:t xml:space="preserve">. </w:t>
      </w:r>
      <w:r w:rsidRPr="009C43EF">
        <w:rPr>
          <w:i/>
          <w:szCs w:val="28"/>
          <w:lang w:val="en-US"/>
        </w:rPr>
        <w:t>Scott D.</w:t>
      </w:r>
      <w:r w:rsidRPr="009C43EF">
        <w:rPr>
          <w:szCs w:val="28"/>
          <w:lang w:val="en-US"/>
        </w:rPr>
        <w:t xml:space="preserve"> An Analysis of Adult Play Groups [microform]: Theoretical and Empirical  Considerations  //  Ph.D.  Thesis. –  Pennsylvania  State  University, 1980. – 340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18</w:t>
      </w:r>
      <w:r w:rsidRPr="008B6057">
        <w:rPr>
          <w:szCs w:val="28"/>
          <w:lang w:val="uk-UA"/>
        </w:rPr>
        <w:t>7</w:t>
      </w:r>
      <w:r w:rsidRPr="009C43EF">
        <w:rPr>
          <w:szCs w:val="28"/>
          <w:lang w:val="en-US"/>
        </w:rPr>
        <w:t xml:space="preserve">. </w:t>
      </w:r>
      <w:r w:rsidRPr="009C43EF">
        <w:rPr>
          <w:i/>
          <w:szCs w:val="28"/>
          <w:lang w:val="en-US"/>
        </w:rPr>
        <w:t>Searle J.</w:t>
      </w:r>
      <w:r w:rsidRPr="009C43EF">
        <w:rPr>
          <w:szCs w:val="28"/>
          <w:lang w:val="en-US"/>
        </w:rPr>
        <w:t xml:space="preserve"> Phylosophical View of </w:t>
      </w:r>
      <w:r w:rsidRPr="008B6057">
        <w:rPr>
          <w:szCs w:val="28"/>
        </w:rPr>
        <w:t>С</w:t>
      </w:r>
      <w:r w:rsidRPr="009C43EF">
        <w:rPr>
          <w:szCs w:val="28"/>
          <w:lang w:val="en-US"/>
        </w:rPr>
        <w:t>ognitive Psychology: Minds, Brains and Science. – Cambridge, MA: Harvard University Press, 1985. – 324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18</w:t>
      </w:r>
      <w:r w:rsidRPr="008B6057">
        <w:rPr>
          <w:szCs w:val="28"/>
          <w:lang w:val="uk-UA"/>
        </w:rPr>
        <w:t>8</w:t>
      </w:r>
      <w:r w:rsidRPr="009C43EF">
        <w:rPr>
          <w:szCs w:val="28"/>
          <w:lang w:val="en-US"/>
        </w:rPr>
        <w:t xml:space="preserve">. </w:t>
      </w:r>
      <w:r w:rsidRPr="009C43EF">
        <w:rPr>
          <w:i/>
          <w:szCs w:val="28"/>
          <w:lang w:val="en-US"/>
        </w:rPr>
        <w:t>Simon H.</w:t>
      </w:r>
      <w:r w:rsidRPr="009C43EF">
        <w:rPr>
          <w:szCs w:val="28"/>
          <w:lang w:val="en-US"/>
        </w:rPr>
        <w:t xml:space="preserve">  The  Sciences of   the  Artificial. – Cambridge, MA: MIT Press, 1969. – 248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18</w:t>
      </w:r>
      <w:r w:rsidRPr="008B6057">
        <w:rPr>
          <w:szCs w:val="28"/>
          <w:lang w:val="uk-UA"/>
        </w:rPr>
        <w:t>9</w:t>
      </w:r>
      <w:r w:rsidRPr="009C43EF">
        <w:rPr>
          <w:szCs w:val="28"/>
          <w:lang w:val="en-US"/>
        </w:rPr>
        <w:t xml:space="preserve">. </w:t>
      </w:r>
      <w:r w:rsidRPr="009C43EF">
        <w:rPr>
          <w:i/>
          <w:szCs w:val="28"/>
          <w:lang w:val="en-US"/>
        </w:rPr>
        <w:t>Taylor J. R.</w:t>
      </w:r>
      <w:r w:rsidRPr="009C43EF">
        <w:rPr>
          <w:szCs w:val="28"/>
          <w:lang w:val="en-US"/>
        </w:rPr>
        <w:t xml:space="preserve"> Linguistic Categorization: Prototypes in Linguistic Theory. – London – N</w:t>
      </w:r>
      <w:r w:rsidRPr="008B6057">
        <w:rPr>
          <w:szCs w:val="28"/>
          <w:lang w:val="en-GB"/>
        </w:rPr>
        <w:t>.</w:t>
      </w:r>
      <w:r w:rsidRPr="009C43EF">
        <w:rPr>
          <w:szCs w:val="28"/>
          <w:lang w:val="en-US"/>
        </w:rPr>
        <w:t>Y.: Headline, 1995. – 356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lastRenderedPageBreak/>
        <w:t>1</w:t>
      </w:r>
      <w:r w:rsidRPr="008B6057">
        <w:rPr>
          <w:szCs w:val="28"/>
          <w:lang w:val="uk-UA"/>
        </w:rPr>
        <w:t>90</w:t>
      </w:r>
      <w:r w:rsidRPr="009C43EF">
        <w:rPr>
          <w:szCs w:val="28"/>
          <w:lang w:val="en-US"/>
        </w:rPr>
        <w:t xml:space="preserve">. </w:t>
      </w:r>
      <w:r w:rsidRPr="009C43EF">
        <w:rPr>
          <w:i/>
          <w:szCs w:val="28"/>
          <w:lang w:val="en-US"/>
        </w:rPr>
        <w:t>Thagard P.</w:t>
      </w:r>
      <w:r w:rsidRPr="009C43EF">
        <w:rPr>
          <w:szCs w:val="28"/>
          <w:lang w:val="en-US"/>
        </w:rPr>
        <w:t xml:space="preserve"> Mind: Introduction to Cognitive Science. – Cambridge, MA: MIT Press, 1996. – 238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91</w:t>
      </w:r>
      <w:r w:rsidRPr="009C43EF">
        <w:rPr>
          <w:szCs w:val="28"/>
          <w:lang w:val="en-US"/>
        </w:rPr>
        <w:t xml:space="preserve">. </w:t>
      </w:r>
      <w:r w:rsidRPr="009C43EF">
        <w:rPr>
          <w:i/>
          <w:szCs w:val="28"/>
          <w:lang w:val="en-US"/>
        </w:rPr>
        <w:t>The Concise</w:t>
      </w:r>
      <w:r w:rsidRPr="009C43EF">
        <w:rPr>
          <w:szCs w:val="28"/>
          <w:lang w:val="en-US"/>
        </w:rPr>
        <w:t xml:space="preserve"> Oxford Dictionary of Linguistics. – Oxford: Oxford University Press, 1997. – 857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1</w:t>
      </w:r>
      <w:r w:rsidRPr="008B6057">
        <w:rPr>
          <w:szCs w:val="28"/>
          <w:lang w:val="uk-UA"/>
        </w:rPr>
        <w:t>92</w:t>
      </w:r>
      <w:r w:rsidRPr="009C43EF">
        <w:rPr>
          <w:szCs w:val="28"/>
          <w:lang w:val="en-US"/>
        </w:rPr>
        <w:t xml:space="preserve">. </w:t>
      </w:r>
      <w:r w:rsidRPr="009C43EF">
        <w:rPr>
          <w:i/>
          <w:szCs w:val="28"/>
          <w:lang w:val="en-US"/>
        </w:rPr>
        <w:t>Tolman E.</w:t>
      </w:r>
      <w:r w:rsidRPr="009C43EF">
        <w:rPr>
          <w:szCs w:val="28"/>
          <w:lang w:val="en-US"/>
        </w:rPr>
        <w:t xml:space="preserve"> Purposive Behavior in Animals and Men (reissued). – London – N</w:t>
      </w:r>
      <w:r w:rsidRPr="008B6057">
        <w:rPr>
          <w:szCs w:val="28"/>
          <w:lang w:val="en-GB"/>
        </w:rPr>
        <w:t>.</w:t>
      </w:r>
      <w:r w:rsidRPr="009C43EF">
        <w:rPr>
          <w:szCs w:val="28"/>
          <w:lang w:val="en-US"/>
        </w:rPr>
        <w:t>Y.: Headline, 1932. - 246 p.</w:t>
      </w:r>
    </w:p>
    <w:p w:rsidR="009C43EF" w:rsidRPr="009C43EF" w:rsidRDefault="009C43EF" w:rsidP="009C43EF">
      <w:pPr>
        <w:pStyle w:val="affffffff1"/>
        <w:spacing w:line="360" w:lineRule="auto"/>
        <w:jc w:val="both"/>
        <w:rPr>
          <w:szCs w:val="28"/>
          <w:lang w:val="en-US"/>
        </w:rPr>
      </w:pPr>
      <w:r w:rsidRPr="009C43EF">
        <w:rPr>
          <w:szCs w:val="28"/>
          <w:lang w:val="en-US"/>
        </w:rPr>
        <w:t>1</w:t>
      </w:r>
      <w:r w:rsidRPr="008B6057">
        <w:rPr>
          <w:szCs w:val="28"/>
          <w:lang w:val="uk-UA"/>
        </w:rPr>
        <w:t>93</w:t>
      </w:r>
      <w:r w:rsidRPr="009C43EF">
        <w:rPr>
          <w:szCs w:val="28"/>
          <w:lang w:val="en-US"/>
        </w:rPr>
        <w:t xml:space="preserve">. </w:t>
      </w:r>
      <w:r w:rsidRPr="008B6057">
        <w:rPr>
          <w:i/>
          <w:szCs w:val="28"/>
          <w:lang w:val="en-GB"/>
        </w:rPr>
        <w:t>Trier J.</w:t>
      </w:r>
      <w:r w:rsidRPr="008B6057">
        <w:rPr>
          <w:szCs w:val="28"/>
          <w:lang w:val="en-GB"/>
        </w:rPr>
        <w:t xml:space="preserve"> </w:t>
      </w:r>
      <w:proofErr w:type="spellStart"/>
      <w:r w:rsidRPr="008B6057">
        <w:rPr>
          <w:szCs w:val="28"/>
          <w:lang w:val="en-GB"/>
        </w:rPr>
        <w:t>Altes</w:t>
      </w:r>
      <w:proofErr w:type="spellEnd"/>
      <w:r w:rsidRPr="008B6057">
        <w:rPr>
          <w:szCs w:val="28"/>
          <w:lang w:val="en-GB"/>
        </w:rPr>
        <w:t xml:space="preserve"> und </w:t>
      </w:r>
      <w:proofErr w:type="spellStart"/>
      <w:r w:rsidRPr="008B6057">
        <w:rPr>
          <w:szCs w:val="28"/>
          <w:lang w:val="en-GB"/>
        </w:rPr>
        <w:t>Neues</w:t>
      </w:r>
      <w:proofErr w:type="spellEnd"/>
      <w:r w:rsidRPr="008B6057">
        <w:rPr>
          <w:szCs w:val="28"/>
          <w:lang w:val="en-GB"/>
        </w:rPr>
        <w:t xml:space="preserve"> </w:t>
      </w:r>
      <w:proofErr w:type="spellStart"/>
      <w:r w:rsidRPr="008B6057">
        <w:rPr>
          <w:szCs w:val="28"/>
          <w:lang w:val="en-GB"/>
        </w:rPr>
        <w:t>vom</w:t>
      </w:r>
      <w:proofErr w:type="spellEnd"/>
      <w:r w:rsidRPr="008B6057">
        <w:rPr>
          <w:szCs w:val="28"/>
          <w:lang w:val="en-GB"/>
        </w:rPr>
        <w:t xml:space="preserve"> </w:t>
      </w:r>
      <w:proofErr w:type="spellStart"/>
      <w:r w:rsidRPr="008B6057">
        <w:rPr>
          <w:szCs w:val="28"/>
          <w:lang w:val="en-GB"/>
        </w:rPr>
        <w:t>sprachlichen</w:t>
      </w:r>
      <w:proofErr w:type="spellEnd"/>
      <w:r w:rsidRPr="008B6057">
        <w:rPr>
          <w:szCs w:val="28"/>
          <w:lang w:val="en-GB"/>
        </w:rPr>
        <w:t xml:space="preserve"> Feld // </w:t>
      </w:r>
      <w:proofErr w:type="spellStart"/>
      <w:r w:rsidRPr="008B6057">
        <w:rPr>
          <w:szCs w:val="28"/>
          <w:lang w:val="en-GB"/>
        </w:rPr>
        <w:t>Duden</w:t>
      </w:r>
      <w:proofErr w:type="spellEnd"/>
      <w:r w:rsidRPr="008B6057">
        <w:rPr>
          <w:szCs w:val="28"/>
          <w:lang w:val="en-GB"/>
        </w:rPr>
        <w:t xml:space="preserve"> </w:t>
      </w:r>
      <w:proofErr w:type="spellStart"/>
      <w:r w:rsidRPr="008B6057">
        <w:rPr>
          <w:szCs w:val="28"/>
          <w:lang w:val="en-GB"/>
        </w:rPr>
        <w:t>Beitraege</w:t>
      </w:r>
      <w:proofErr w:type="spellEnd"/>
      <w:r w:rsidRPr="008B6057">
        <w:rPr>
          <w:szCs w:val="28"/>
          <w:lang w:val="en-GB"/>
        </w:rPr>
        <w:t xml:space="preserve"> </w:t>
      </w:r>
      <w:proofErr w:type="spellStart"/>
      <w:r w:rsidRPr="008B6057">
        <w:rPr>
          <w:szCs w:val="28"/>
          <w:lang w:val="en-GB"/>
        </w:rPr>
        <w:t>zu</w:t>
      </w:r>
      <w:proofErr w:type="spellEnd"/>
      <w:r w:rsidRPr="008B6057">
        <w:rPr>
          <w:szCs w:val="28"/>
          <w:lang w:val="en-GB"/>
        </w:rPr>
        <w:t xml:space="preserve"> </w:t>
      </w:r>
      <w:proofErr w:type="spellStart"/>
      <w:proofErr w:type="gramStart"/>
      <w:r w:rsidRPr="008B6057">
        <w:rPr>
          <w:szCs w:val="28"/>
          <w:lang w:val="en-GB"/>
        </w:rPr>
        <w:t>Frage</w:t>
      </w:r>
      <w:proofErr w:type="spellEnd"/>
      <w:r w:rsidRPr="008B6057">
        <w:rPr>
          <w:szCs w:val="28"/>
          <w:lang w:val="en-GB"/>
        </w:rPr>
        <w:t xml:space="preserve">  der</w:t>
      </w:r>
      <w:proofErr w:type="gramEnd"/>
      <w:r w:rsidRPr="008B6057">
        <w:rPr>
          <w:szCs w:val="28"/>
          <w:lang w:val="en-GB"/>
        </w:rPr>
        <w:t xml:space="preserve">  </w:t>
      </w:r>
      <w:proofErr w:type="spellStart"/>
      <w:r w:rsidRPr="008B6057">
        <w:rPr>
          <w:szCs w:val="28"/>
          <w:lang w:val="en-GB"/>
        </w:rPr>
        <w:t>Rechtschreibung</w:t>
      </w:r>
      <w:proofErr w:type="spellEnd"/>
      <w:r w:rsidRPr="008B6057">
        <w:rPr>
          <w:szCs w:val="28"/>
          <w:lang w:val="en-GB"/>
        </w:rPr>
        <w:t xml:space="preserve">, der Grammatik und des </w:t>
      </w:r>
      <w:proofErr w:type="spellStart"/>
      <w:r w:rsidRPr="008B6057">
        <w:rPr>
          <w:szCs w:val="28"/>
          <w:lang w:val="en-GB"/>
        </w:rPr>
        <w:t>Stils</w:t>
      </w:r>
      <w:proofErr w:type="spellEnd"/>
      <w:r w:rsidRPr="008B6057">
        <w:rPr>
          <w:szCs w:val="28"/>
          <w:lang w:val="en-GB"/>
        </w:rPr>
        <w:t xml:space="preserve">. </w:t>
      </w:r>
      <w:proofErr w:type="gramStart"/>
      <w:r w:rsidRPr="008B6057">
        <w:rPr>
          <w:szCs w:val="28"/>
          <w:lang w:val="en-GB"/>
        </w:rPr>
        <w:t xml:space="preserve">–  </w:t>
      </w:r>
      <w:proofErr w:type="spellStart"/>
      <w:r w:rsidRPr="008B6057">
        <w:rPr>
          <w:szCs w:val="28"/>
          <w:lang w:val="en-GB"/>
        </w:rPr>
        <w:t>Zuerich</w:t>
      </w:r>
      <w:proofErr w:type="spellEnd"/>
      <w:proofErr w:type="gramEnd"/>
      <w:r w:rsidRPr="008B6057">
        <w:rPr>
          <w:szCs w:val="28"/>
          <w:lang w:val="en-GB"/>
        </w:rPr>
        <w:t xml:space="preserve">, </w:t>
      </w:r>
      <w:r w:rsidRPr="009C43EF">
        <w:rPr>
          <w:szCs w:val="28"/>
          <w:lang w:val="en-US"/>
        </w:rPr>
        <w:t xml:space="preserve">1968. – </w:t>
      </w:r>
      <w:r w:rsidRPr="008B6057">
        <w:rPr>
          <w:szCs w:val="28"/>
          <w:lang w:val="en-GB"/>
        </w:rPr>
        <w:t>S</w:t>
      </w:r>
      <w:r w:rsidRPr="009C43EF">
        <w:rPr>
          <w:szCs w:val="28"/>
          <w:lang w:val="en-US"/>
        </w:rPr>
        <w:t>. 34-57.</w:t>
      </w:r>
    </w:p>
    <w:p w:rsidR="009C43EF" w:rsidRPr="009C43EF" w:rsidRDefault="009C43EF" w:rsidP="009C43EF">
      <w:pPr>
        <w:pStyle w:val="affffffff1"/>
        <w:spacing w:line="360" w:lineRule="auto"/>
        <w:jc w:val="both"/>
        <w:rPr>
          <w:szCs w:val="28"/>
          <w:lang w:val="en-US"/>
        </w:rPr>
      </w:pPr>
      <w:r w:rsidRPr="009C43EF">
        <w:rPr>
          <w:szCs w:val="28"/>
          <w:lang w:val="en-US"/>
        </w:rPr>
        <w:t>19</w:t>
      </w:r>
      <w:r w:rsidRPr="008B6057">
        <w:rPr>
          <w:szCs w:val="28"/>
          <w:lang w:val="uk-UA"/>
        </w:rPr>
        <w:t>4</w:t>
      </w:r>
      <w:r w:rsidRPr="009C43EF">
        <w:rPr>
          <w:szCs w:val="28"/>
          <w:lang w:val="en-US"/>
        </w:rPr>
        <w:t xml:space="preserve">. </w:t>
      </w:r>
      <w:r w:rsidRPr="009C43EF">
        <w:rPr>
          <w:i/>
          <w:szCs w:val="28"/>
          <w:lang w:val="en-US"/>
        </w:rPr>
        <w:t>Trier J.</w:t>
      </w:r>
      <w:r w:rsidRPr="009C43EF">
        <w:rPr>
          <w:szCs w:val="28"/>
          <w:lang w:val="en-US"/>
        </w:rPr>
        <w:t xml:space="preserve"> Der Deutsche Wortschatz im Sinnbezirk des verstandes. – Heidelberg: Winter, 1931. – Bd.1. – 347 S.</w:t>
      </w:r>
    </w:p>
    <w:p w:rsidR="009C43EF" w:rsidRPr="008B6057" w:rsidRDefault="009C43EF" w:rsidP="009C43EF">
      <w:pPr>
        <w:pStyle w:val="affffffff7"/>
        <w:spacing w:line="360" w:lineRule="auto"/>
        <w:rPr>
          <w:sz w:val="28"/>
          <w:szCs w:val="28"/>
          <w:lang w:val="uk-UA"/>
        </w:rPr>
      </w:pPr>
      <w:r w:rsidRPr="008B6057">
        <w:rPr>
          <w:sz w:val="28"/>
          <w:szCs w:val="28"/>
          <w:lang w:val="en-US"/>
        </w:rPr>
        <w:t>19</w:t>
      </w:r>
      <w:r w:rsidRPr="008B6057">
        <w:rPr>
          <w:sz w:val="28"/>
          <w:szCs w:val="28"/>
          <w:lang w:val="uk-UA"/>
        </w:rPr>
        <w:t>5</w:t>
      </w:r>
      <w:r w:rsidRPr="008B6057">
        <w:rPr>
          <w:sz w:val="28"/>
          <w:szCs w:val="28"/>
          <w:lang w:val="en-US"/>
        </w:rPr>
        <w:t xml:space="preserve">. </w:t>
      </w:r>
      <w:r w:rsidRPr="008B6057">
        <w:rPr>
          <w:i/>
          <w:sz w:val="28"/>
          <w:szCs w:val="28"/>
          <w:lang w:val="en-US"/>
        </w:rPr>
        <w:t xml:space="preserve">Turner M., </w:t>
      </w:r>
      <w:proofErr w:type="spellStart"/>
      <w:r w:rsidRPr="008B6057">
        <w:rPr>
          <w:i/>
          <w:sz w:val="28"/>
          <w:szCs w:val="28"/>
          <w:lang w:val="en-US"/>
        </w:rPr>
        <w:t>Fauconnier</w:t>
      </w:r>
      <w:proofErr w:type="spellEnd"/>
      <w:r w:rsidRPr="008B6057">
        <w:rPr>
          <w:i/>
          <w:sz w:val="28"/>
          <w:szCs w:val="28"/>
          <w:lang w:val="en-US"/>
        </w:rPr>
        <w:t xml:space="preserve"> G.</w:t>
      </w:r>
      <w:r w:rsidRPr="008B6057">
        <w:rPr>
          <w:sz w:val="28"/>
          <w:szCs w:val="28"/>
          <w:lang w:val="en-US"/>
        </w:rPr>
        <w:t xml:space="preserve"> </w:t>
      </w:r>
      <w:bookmarkStart w:id="2" w:name="Turner_&amp;_Fauconnier_(1995)"/>
      <w:bookmarkEnd w:id="2"/>
      <w:r>
        <w:rPr>
          <w:sz w:val="28"/>
          <w:szCs w:val="28"/>
          <w:lang w:val="en-US"/>
        </w:rPr>
        <w:t xml:space="preserve"> </w:t>
      </w:r>
      <w:proofErr w:type="gramStart"/>
      <w:r w:rsidRPr="008B6057">
        <w:rPr>
          <w:sz w:val="28"/>
          <w:szCs w:val="28"/>
          <w:lang w:val="en-US"/>
        </w:rPr>
        <w:t xml:space="preserve">Conceptual </w:t>
      </w:r>
      <w:r>
        <w:rPr>
          <w:sz w:val="28"/>
          <w:szCs w:val="28"/>
          <w:lang w:val="en-US"/>
        </w:rPr>
        <w:t xml:space="preserve"> </w:t>
      </w:r>
      <w:r w:rsidRPr="008B6057">
        <w:rPr>
          <w:sz w:val="28"/>
          <w:szCs w:val="28"/>
          <w:lang w:val="en-US"/>
        </w:rPr>
        <w:t>Integration</w:t>
      </w:r>
      <w:proofErr w:type="gramEnd"/>
      <w:r w:rsidRPr="008B6057">
        <w:rPr>
          <w:sz w:val="28"/>
          <w:szCs w:val="28"/>
          <w:lang w:val="en-US"/>
        </w:rPr>
        <w:t xml:space="preserve"> </w:t>
      </w:r>
      <w:r>
        <w:rPr>
          <w:sz w:val="28"/>
          <w:szCs w:val="28"/>
          <w:lang w:val="en-US"/>
        </w:rPr>
        <w:t xml:space="preserve"> </w:t>
      </w:r>
      <w:r w:rsidRPr="008B6057">
        <w:rPr>
          <w:sz w:val="28"/>
          <w:szCs w:val="28"/>
          <w:lang w:val="en-US"/>
        </w:rPr>
        <w:t>and</w:t>
      </w:r>
      <w:r>
        <w:rPr>
          <w:sz w:val="28"/>
          <w:szCs w:val="28"/>
          <w:lang w:val="en-US"/>
        </w:rPr>
        <w:t xml:space="preserve">  </w:t>
      </w:r>
      <w:r w:rsidRPr="008B6057">
        <w:rPr>
          <w:sz w:val="28"/>
          <w:szCs w:val="28"/>
          <w:lang w:val="en-US"/>
        </w:rPr>
        <w:t xml:space="preserve"> Formal</w:t>
      </w:r>
      <w:r>
        <w:rPr>
          <w:sz w:val="28"/>
          <w:szCs w:val="28"/>
          <w:lang w:val="en-US"/>
        </w:rPr>
        <w:t xml:space="preserve">  </w:t>
      </w:r>
      <w:r w:rsidRPr="008B6057">
        <w:rPr>
          <w:sz w:val="28"/>
          <w:szCs w:val="28"/>
          <w:lang w:val="en-US"/>
        </w:rPr>
        <w:t xml:space="preserve"> Expression // </w:t>
      </w:r>
      <w:r w:rsidRPr="008B6057">
        <w:rPr>
          <w:iCs/>
          <w:sz w:val="28"/>
          <w:szCs w:val="28"/>
          <w:lang w:val="en-US"/>
        </w:rPr>
        <w:t xml:space="preserve">Metaphor and Symbolic Activity. </w:t>
      </w:r>
      <w:r>
        <w:rPr>
          <w:iCs/>
          <w:sz w:val="28"/>
          <w:szCs w:val="28"/>
          <w:lang w:val="en-US"/>
        </w:rPr>
        <w:t xml:space="preserve">– </w:t>
      </w:r>
      <w:r w:rsidRPr="008B6057">
        <w:rPr>
          <w:sz w:val="28"/>
          <w:szCs w:val="28"/>
          <w:lang w:val="en-US"/>
        </w:rPr>
        <w:t>1995.</w:t>
      </w:r>
      <w:r>
        <w:rPr>
          <w:sz w:val="28"/>
          <w:szCs w:val="28"/>
          <w:lang w:val="en-US"/>
        </w:rPr>
        <w:t xml:space="preserve">  </w:t>
      </w:r>
      <w:proofErr w:type="gramStart"/>
      <w:r>
        <w:rPr>
          <w:sz w:val="28"/>
          <w:szCs w:val="28"/>
          <w:lang w:val="en-US"/>
        </w:rPr>
        <w:t xml:space="preserve">– </w:t>
      </w:r>
      <w:r w:rsidRPr="008B6057">
        <w:rPr>
          <w:sz w:val="28"/>
          <w:szCs w:val="28"/>
          <w:lang w:val="en-US"/>
        </w:rPr>
        <w:t xml:space="preserve"> №</w:t>
      </w:r>
      <w:proofErr w:type="gramEnd"/>
      <w:r w:rsidRPr="008B6057">
        <w:rPr>
          <w:sz w:val="28"/>
          <w:szCs w:val="28"/>
          <w:lang w:val="en-US"/>
        </w:rPr>
        <w:t xml:space="preserve">10. </w:t>
      </w:r>
      <w:proofErr w:type="gramStart"/>
      <w:r>
        <w:rPr>
          <w:sz w:val="28"/>
          <w:szCs w:val="28"/>
          <w:lang w:val="en-US"/>
        </w:rPr>
        <w:t xml:space="preserve">– </w:t>
      </w:r>
      <w:r w:rsidRPr="008B6057">
        <w:rPr>
          <w:sz w:val="28"/>
          <w:szCs w:val="28"/>
          <w:lang w:val="en-US"/>
        </w:rPr>
        <w:t xml:space="preserve"> P</w:t>
      </w:r>
      <w:proofErr w:type="gramEnd"/>
      <w:r w:rsidRPr="008B6057">
        <w:rPr>
          <w:sz w:val="28"/>
          <w:szCs w:val="28"/>
          <w:lang w:val="en-US"/>
        </w:rPr>
        <w:t xml:space="preserve">. 183-203. </w:t>
      </w:r>
      <w:r w:rsidRPr="008B6057">
        <w:rPr>
          <w:sz w:val="28"/>
          <w:szCs w:val="28"/>
          <w:lang w:val="en-US"/>
        </w:rPr>
        <w:br/>
        <w:t> </w:t>
      </w:r>
      <w:proofErr w:type="gramStart"/>
      <w:r w:rsidRPr="008B6057">
        <w:rPr>
          <w:sz w:val="28"/>
          <w:szCs w:val="28"/>
          <w:lang w:val="en-US"/>
        </w:rPr>
        <w:t>19</w:t>
      </w:r>
      <w:r w:rsidRPr="008B6057">
        <w:rPr>
          <w:sz w:val="28"/>
          <w:szCs w:val="28"/>
          <w:lang w:val="uk-UA"/>
        </w:rPr>
        <w:t>6</w:t>
      </w:r>
      <w:r w:rsidRPr="008B6057">
        <w:rPr>
          <w:sz w:val="28"/>
          <w:szCs w:val="28"/>
          <w:lang w:val="en-US"/>
        </w:rPr>
        <w:t xml:space="preserve">. </w:t>
      </w:r>
      <w:proofErr w:type="spellStart"/>
      <w:r w:rsidRPr="008B6057">
        <w:rPr>
          <w:i/>
          <w:sz w:val="28"/>
          <w:szCs w:val="28"/>
          <w:lang w:val="en-US"/>
        </w:rPr>
        <w:t>Wierzbicka</w:t>
      </w:r>
      <w:proofErr w:type="spellEnd"/>
      <w:r w:rsidRPr="008B6057">
        <w:rPr>
          <w:i/>
          <w:sz w:val="28"/>
          <w:szCs w:val="28"/>
          <w:lang w:val="en-US"/>
        </w:rPr>
        <w:t xml:space="preserve"> A.</w:t>
      </w:r>
      <w:r w:rsidRPr="008B6057">
        <w:rPr>
          <w:sz w:val="28"/>
          <w:szCs w:val="28"/>
          <w:lang w:val="en-US"/>
        </w:rPr>
        <w:t xml:space="preserve"> Lexicography and Conceptual Analysis.</w:t>
      </w:r>
      <w:proofErr w:type="gramEnd"/>
      <w:r w:rsidRPr="008B6057">
        <w:rPr>
          <w:sz w:val="28"/>
          <w:szCs w:val="28"/>
          <w:lang w:val="en-US"/>
        </w:rPr>
        <w:t xml:space="preserve"> – London: Ann Arbor University Press, 1985. – 195 p.</w:t>
      </w:r>
    </w:p>
    <w:p w:rsidR="009C43EF" w:rsidRPr="008B6057" w:rsidRDefault="009C43EF" w:rsidP="009C43EF">
      <w:pPr>
        <w:pStyle w:val="affffffff1"/>
        <w:tabs>
          <w:tab w:val="left" w:pos="0"/>
        </w:tabs>
        <w:spacing w:line="360" w:lineRule="auto"/>
        <w:jc w:val="both"/>
        <w:rPr>
          <w:b/>
          <w:bCs/>
          <w:szCs w:val="28"/>
          <w:lang w:val="uk-UA"/>
        </w:rPr>
      </w:pPr>
      <w:r w:rsidRPr="008B6057">
        <w:rPr>
          <w:szCs w:val="28"/>
          <w:lang w:val="uk-UA"/>
        </w:rPr>
        <w:t xml:space="preserve">197.  </w:t>
      </w:r>
      <w:proofErr w:type="gramStart"/>
      <w:r w:rsidRPr="009C43EF">
        <w:rPr>
          <w:i/>
          <w:szCs w:val="28"/>
          <w:lang w:val="en-US"/>
        </w:rPr>
        <w:t>Wierzbicka</w:t>
      </w:r>
      <w:r w:rsidRPr="008B6057">
        <w:rPr>
          <w:i/>
          <w:szCs w:val="28"/>
          <w:lang w:val="uk-UA"/>
        </w:rPr>
        <w:t xml:space="preserve"> </w:t>
      </w:r>
      <w:r w:rsidRPr="009C43EF">
        <w:rPr>
          <w:i/>
          <w:szCs w:val="28"/>
          <w:lang w:val="en-US"/>
        </w:rPr>
        <w:t>A</w:t>
      </w:r>
      <w:r w:rsidRPr="008B6057">
        <w:rPr>
          <w:i/>
          <w:szCs w:val="28"/>
          <w:lang w:val="uk-UA"/>
        </w:rPr>
        <w:t>.</w:t>
      </w:r>
      <w:r w:rsidRPr="008B6057">
        <w:rPr>
          <w:szCs w:val="28"/>
          <w:lang w:val="uk-UA"/>
        </w:rPr>
        <w:t xml:space="preserve"> </w:t>
      </w:r>
      <w:r w:rsidRPr="009C43EF">
        <w:rPr>
          <w:szCs w:val="28"/>
          <w:lang w:val="en-US"/>
        </w:rPr>
        <w:t>Semantics</w:t>
      </w:r>
      <w:r w:rsidRPr="008B6057">
        <w:rPr>
          <w:szCs w:val="28"/>
          <w:lang w:val="uk-UA"/>
        </w:rPr>
        <w:t xml:space="preserve">, </w:t>
      </w:r>
      <w:r w:rsidRPr="009C43EF">
        <w:rPr>
          <w:szCs w:val="28"/>
          <w:lang w:val="en-US"/>
        </w:rPr>
        <w:t>Culture</w:t>
      </w:r>
      <w:r w:rsidRPr="008B6057">
        <w:rPr>
          <w:szCs w:val="28"/>
          <w:lang w:val="uk-UA"/>
        </w:rPr>
        <w:t xml:space="preserve"> </w:t>
      </w:r>
      <w:r w:rsidRPr="009C43EF">
        <w:rPr>
          <w:szCs w:val="28"/>
          <w:lang w:val="en-US"/>
        </w:rPr>
        <w:t>and</w:t>
      </w:r>
      <w:r w:rsidRPr="008B6057">
        <w:rPr>
          <w:szCs w:val="28"/>
          <w:lang w:val="uk-UA"/>
        </w:rPr>
        <w:t xml:space="preserve"> </w:t>
      </w:r>
      <w:r w:rsidRPr="009C43EF">
        <w:rPr>
          <w:szCs w:val="28"/>
          <w:lang w:val="en-US"/>
        </w:rPr>
        <w:t>Cognition</w:t>
      </w:r>
      <w:r w:rsidRPr="008B6057">
        <w:rPr>
          <w:szCs w:val="28"/>
          <w:lang w:val="uk-UA"/>
        </w:rPr>
        <w:t>.</w:t>
      </w:r>
      <w:proofErr w:type="gramEnd"/>
      <w:r w:rsidRPr="008B6057">
        <w:rPr>
          <w:szCs w:val="28"/>
          <w:lang w:val="uk-UA"/>
        </w:rPr>
        <w:t xml:space="preserve"> </w:t>
      </w:r>
      <w:r w:rsidRPr="009C43EF">
        <w:rPr>
          <w:szCs w:val="28"/>
          <w:lang w:val="en-US"/>
        </w:rPr>
        <w:t>Universal Human Concepts in  Culture:  Specific Configurations. -  N.Y., Oxford: Oxford University Press, 1992. – 487 p.</w:t>
      </w: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center"/>
        <w:rPr>
          <w:b/>
          <w:bCs/>
          <w:szCs w:val="28"/>
          <w:lang w:val="uk-UA"/>
        </w:rPr>
      </w:pPr>
    </w:p>
    <w:p w:rsidR="009C43EF" w:rsidRDefault="009C43EF" w:rsidP="009C43EF">
      <w:pPr>
        <w:pStyle w:val="affffffff1"/>
        <w:tabs>
          <w:tab w:val="left" w:pos="0"/>
        </w:tabs>
        <w:spacing w:line="360" w:lineRule="auto"/>
        <w:jc w:val="center"/>
        <w:rPr>
          <w:b/>
          <w:bCs/>
          <w:szCs w:val="28"/>
          <w:lang w:val="uk-UA"/>
        </w:rPr>
      </w:pPr>
      <w:r w:rsidRPr="008B6057">
        <w:rPr>
          <w:b/>
          <w:bCs/>
          <w:szCs w:val="28"/>
          <w:lang w:val="uk-UA"/>
        </w:rPr>
        <w:t>СПИСОК ВИКОРИСТАНИХ ДОВ</w:t>
      </w:r>
      <w:r w:rsidRPr="008B6057">
        <w:rPr>
          <w:b/>
          <w:bCs/>
          <w:szCs w:val="28"/>
        </w:rPr>
        <w:t>I</w:t>
      </w:r>
      <w:r w:rsidRPr="008B6057">
        <w:rPr>
          <w:b/>
          <w:bCs/>
          <w:szCs w:val="28"/>
          <w:lang w:val="uk-UA"/>
        </w:rPr>
        <w:t>ДКОВИХ МАТЕР</w:t>
      </w:r>
      <w:r w:rsidRPr="008B6057">
        <w:rPr>
          <w:b/>
          <w:bCs/>
          <w:szCs w:val="28"/>
        </w:rPr>
        <w:t>I</w:t>
      </w:r>
      <w:r w:rsidRPr="008B6057">
        <w:rPr>
          <w:b/>
          <w:bCs/>
          <w:szCs w:val="28"/>
          <w:lang w:val="uk-UA"/>
        </w:rPr>
        <w:t>АЛ</w:t>
      </w:r>
      <w:r w:rsidRPr="008B6057">
        <w:rPr>
          <w:b/>
          <w:bCs/>
          <w:szCs w:val="28"/>
        </w:rPr>
        <w:t>I</w:t>
      </w:r>
      <w:r w:rsidRPr="008B6057">
        <w:rPr>
          <w:b/>
          <w:bCs/>
          <w:szCs w:val="28"/>
          <w:lang w:val="uk-UA"/>
        </w:rPr>
        <w:t>В</w:t>
      </w:r>
    </w:p>
    <w:p w:rsidR="009C43EF" w:rsidRPr="008B6057" w:rsidRDefault="009C43EF" w:rsidP="009C43EF">
      <w:pPr>
        <w:pStyle w:val="affffffff1"/>
        <w:tabs>
          <w:tab w:val="left" w:pos="0"/>
        </w:tabs>
        <w:spacing w:line="360" w:lineRule="auto"/>
        <w:jc w:val="center"/>
        <w:rPr>
          <w:b/>
          <w:bCs/>
          <w:szCs w:val="28"/>
          <w:lang w:val="uk-UA"/>
        </w:rPr>
      </w:pPr>
    </w:p>
    <w:p w:rsidR="009C43EF" w:rsidRPr="008B6057" w:rsidRDefault="009C43EF" w:rsidP="009C43EF">
      <w:pPr>
        <w:pStyle w:val="affffffff1"/>
        <w:tabs>
          <w:tab w:val="left" w:pos="0"/>
        </w:tabs>
        <w:spacing w:line="360" w:lineRule="auto"/>
        <w:jc w:val="both"/>
        <w:rPr>
          <w:b/>
          <w:szCs w:val="28"/>
        </w:rPr>
      </w:pPr>
      <w:r w:rsidRPr="008B6057">
        <w:rPr>
          <w:szCs w:val="28"/>
          <w:lang w:val="uk-UA"/>
        </w:rPr>
        <w:t>1</w:t>
      </w:r>
      <w:r w:rsidRPr="008B6057">
        <w:rPr>
          <w:szCs w:val="28"/>
        </w:rPr>
        <w:t>98</w:t>
      </w:r>
      <w:r w:rsidRPr="008B6057">
        <w:rPr>
          <w:szCs w:val="28"/>
          <w:lang w:val="uk-UA"/>
        </w:rPr>
        <w:t xml:space="preserve">. </w:t>
      </w:r>
      <w:proofErr w:type="spellStart"/>
      <w:r w:rsidRPr="008B6057">
        <w:rPr>
          <w:i/>
          <w:szCs w:val="28"/>
          <w:lang w:val="uk-UA"/>
        </w:rPr>
        <w:t>Большая</w:t>
      </w:r>
      <w:proofErr w:type="spellEnd"/>
      <w:r w:rsidRPr="008B6057">
        <w:rPr>
          <w:i/>
          <w:szCs w:val="28"/>
          <w:lang w:val="uk-UA"/>
        </w:rPr>
        <w:t xml:space="preserve"> </w:t>
      </w:r>
      <w:proofErr w:type="spellStart"/>
      <w:r w:rsidRPr="008B6057">
        <w:rPr>
          <w:szCs w:val="28"/>
          <w:lang w:val="uk-UA"/>
        </w:rPr>
        <w:t>Советская</w:t>
      </w:r>
      <w:proofErr w:type="spellEnd"/>
      <w:r w:rsidRPr="008B6057">
        <w:rPr>
          <w:szCs w:val="28"/>
          <w:lang w:val="uk-UA"/>
        </w:rPr>
        <w:t xml:space="preserve"> </w:t>
      </w:r>
      <w:proofErr w:type="spellStart"/>
      <w:r w:rsidRPr="008B6057">
        <w:rPr>
          <w:szCs w:val="28"/>
          <w:lang w:val="uk-UA"/>
        </w:rPr>
        <w:t>Энциклопе</w:t>
      </w:r>
      <w:r w:rsidRPr="008B6057">
        <w:rPr>
          <w:szCs w:val="28"/>
        </w:rPr>
        <w:t>дия</w:t>
      </w:r>
      <w:proofErr w:type="spellEnd"/>
      <w:r w:rsidRPr="008B6057">
        <w:rPr>
          <w:szCs w:val="28"/>
        </w:rPr>
        <w:t>: в 30-ти томах / Изд. 3-е. - М.: Советская Энциклопедия, 1972. – Т.3. – 640 с.</w:t>
      </w:r>
    </w:p>
    <w:p w:rsidR="009C43EF" w:rsidRPr="008B6057" w:rsidRDefault="009C43EF" w:rsidP="009C43EF">
      <w:pPr>
        <w:pStyle w:val="affffffff1"/>
        <w:tabs>
          <w:tab w:val="left" w:pos="0"/>
        </w:tabs>
        <w:spacing w:line="360" w:lineRule="auto"/>
        <w:jc w:val="both"/>
        <w:rPr>
          <w:szCs w:val="28"/>
        </w:rPr>
      </w:pPr>
      <w:r w:rsidRPr="008B6057">
        <w:rPr>
          <w:szCs w:val="28"/>
        </w:rPr>
        <w:t xml:space="preserve">199. </w:t>
      </w:r>
      <w:r w:rsidRPr="008B6057">
        <w:rPr>
          <w:i/>
          <w:szCs w:val="28"/>
        </w:rPr>
        <w:t xml:space="preserve">Большая </w:t>
      </w:r>
      <w:r w:rsidRPr="008B6057">
        <w:rPr>
          <w:szCs w:val="28"/>
        </w:rPr>
        <w:t>Советская Энциклопедия: в 30-ти томах</w:t>
      </w:r>
      <w:proofErr w:type="gramStart"/>
      <w:r w:rsidRPr="008B6057">
        <w:rPr>
          <w:szCs w:val="28"/>
        </w:rPr>
        <w:t xml:space="preserve"> / И</w:t>
      </w:r>
      <w:proofErr w:type="gramEnd"/>
      <w:r w:rsidRPr="008B6057">
        <w:rPr>
          <w:szCs w:val="28"/>
        </w:rPr>
        <w:t>зд. 3-е. - М.: Советская Энциклопедия, 1972. – Т.10. – 591 с.</w:t>
      </w:r>
    </w:p>
    <w:p w:rsidR="009C43EF" w:rsidRPr="008B6057" w:rsidRDefault="009C43EF" w:rsidP="009C43EF">
      <w:pPr>
        <w:pStyle w:val="affffffff1"/>
        <w:tabs>
          <w:tab w:val="left" w:pos="0"/>
        </w:tabs>
        <w:spacing w:line="360" w:lineRule="auto"/>
        <w:jc w:val="both"/>
        <w:rPr>
          <w:szCs w:val="28"/>
        </w:rPr>
      </w:pPr>
      <w:r w:rsidRPr="008B6057">
        <w:rPr>
          <w:szCs w:val="28"/>
        </w:rPr>
        <w:t>200.</w:t>
      </w:r>
      <w:r w:rsidRPr="008B6057">
        <w:rPr>
          <w:i/>
          <w:szCs w:val="28"/>
        </w:rPr>
        <w:t xml:space="preserve"> Большая</w:t>
      </w:r>
      <w:r w:rsidRPr="008B6057">
        <w:rPr>
          <w:szCs w:val="28"/>
        </w:rPr>
        <w:t xml:space="preserve"> Советская Энциклопедия: в 30-ти томах</w:t>
      </w:r>
      <w:proofErr w:type="gramStart"/>
      <w:r w:rsidRPr="008B6057">
        <w:rPr>
          <w:szCs w:val="28"/>
        </w:rPr>
        <w:t xml:space="preserve"> / И</w:t>
      </w:r>
      <w:proofErr w:type="gramEnd"/>
      <w:r w:rsidRPr="008B6057">
        <w:rPr>
          <w:szCs w:val="28"/>
        </w:rPr>
        <w:t>зд. 3-е. - М.: Советская Энциклопедия, 1973. – Т.13. – 608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201. </w:t>
      </w:r>
      <w:r w:rsidRPr="008B6057">
        <w:rPr>
          <w:i/>
          <w:szCs w:val="28"/>
        </w:rPr>
        <w:t>Большая</w:t>
      </w:r>
      <w:r w:rsidRPr="008B6057">
        <w:rPr>
          <w:szCs w:val="28"/>
        </w:rPr>
        <w:t xml:space="preserve"> Советская Энциклопедия: в 30-ти томах</w:t>
      </w:r>
      <w:proofErr w:type="gramStart"/>
      <w:r w:rsidRPr="008B6057">
        <w:rPr>
          <w:szCs w:val="28"/>
        </w:rPr>
        <w:t xml:space="preserve"> / И</w:t>
      </w:r>
      <w:proofErr w:type="gramEnd"/>
      <w:r w:rsidRPr="008B6057">
        <w:rPr>
          <w:szCs w:val="28"/>
        </w:rPr>
        <w:t>зд. 3-е. – М.: Советская Энциклопедия, 1975. – Т.21. – 558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202. </w:t>
      </w:r>
      <w:r w:rsidRPr="008B6057">
        <w:rPr>
          <w:i/>
          <w:szCs w:val="28"/>
        </w:rPr>
        <w:t>Большая</w:t>
      </w:r>
      <w:r w:rsidRPr="008B6057">
        <w:rPr>
          <w:szCs w:val="28"/>
        </w:rPr>
        <w:t xml:space="preserve"> Советская Энциклопедия: в 30-ти томах</w:t>
      </w:r>
      <w:proofErr w:type="gramStart"/>
      <w:r w:rsidRPr="008B6057">
        <w:rPr>
          <w:szCs w:val="28"/>
        </w:rPr>
        <w:t xml:space="preserve"> / И</w:t>
      </w:r>
      <w:proofErr w:type="gramEnd"/>
      <w:r w:rsidRPr="008B6057">
        <w:rPr>
          <w:szCs w:val="28"/>
        </w:rPr>
        <w:t xml:space="preserve">зд. 3-е. – М.: Советская Энциклопедия, 1978. – Т.28. – 616 с. </w:t>
      </w:r>
    </w:p>
    <w:p w:rsidR="009C43EF" w:rsidRPr="008B6057" w:rsidRDefault="009C43EF" w:rsidP="009C43EF">
      <w:pPr>
        <w:pStyle w:val="affffffff1"/>
        <w:tabs>
          <w:tab w:val="left" w:pos="0"/>
        </w:tabs>
        <w:spacing w:line="360" w:lineRule="auto"/>
        <w:jc w:val="both"/>
        <w:rPr>
          <w:szCs w:val="28"/>
        </w:rPr>
      </w:pPr>
      <w:r w:rsidRPr="008B6057">
        <w:rPr>
          <w:szCs w:val="28"/>
        </w:rPr>
        <w:t xml:space="preserve">203. </w:t>
      </w:r>
      <w:r w:rsidRPr="008B6057">
        <w:rPr>
          <w:i/>
          <w:szCs w:val="28"/>
        </w:rPr>
        <w:t>Книга</w:t>
      </w:r>
      <w:r w:rsidRPr="008B6057">
        <w:rPr>
          <w:szCs w:val="28"/>
        </w:rPr>
        <w:t xml:space="preserve"> </w:t>
      </w:r>
      <w:r>
        <w:rPr>
          <w:szCs w:val="28"/>
        </w:rPr>
        <w:t xml:space="preserve"> </w:t>
      </w:r>
      <w:r w:rsidRPr="008B6057">
        <w:rPr>
          <w:szCs w:val="28"/>
        </w:rPr>
        <w:t>рекордов Гиннеса</w:t>
      </w:r>
      <w:proofErr w:type="gramStart"/>
      <w:r w:rsidRPr="008B6057">
        <w:rPr>
          <w:szCs w:val="28"/>
        </w:rPr>
        <w:t xml:space="preserve"> / П</w:t>
      </w:r>
      <w:proofErr w:type="gramEnd"/>
      <w:r w:rsidRPr="008B6057">
        <w:rPr>
          <w:szCs w:val="28"/>
        </w:rPr>
        <w:t>од ред.  И. Зайцева. - М.: Прогресс, 1991. – 311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204. </w:t>
      </w:r>
      <w:proofErr w:type="spellStart"/>
      <w:r w:rsidRPr="008B6057">
        <w:rPr>
          <w:i/>
          <w:szCs w:val="28"/>
        </w:rPr>
        <w:t>Кулжинский</w:t>
      </w:r>
      <w:proofErr w:type="spellEnd"/>
      <w:r w:rsidRPr="008B6057">
        <w:rPr>
          <w:i/>
          <w:szCs w:val="28"/>
        </w:rPr>
        <w:t xml:space="preserve"> И.П.</w:t>
      </w:r>
      <w:r w:rsidRPr="008B6057">
        <w:rPr>
          <w:szCs w:val="28"/>
        </w:rPr>
        <w:t xml:space="preserve"> Словарь любителя футбола. – Ростов-на-Дону: Радуга, 1969. – 163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205. </w:t>
      </w:r>
      <w:r w:rsidRPr="008B6057">
        <w:rPr>
          <w:i/>
          <w:szCs w:val="28"/>
        </w:rPr>
        <w:t>Кун Л.</w:t>
      </w:r>
      <w:r w:rsidRPr="008B6057">
        <w:rPr>
          <w:szCs w:val="28"/>
        </w:rPr>
        <w:t xml:space="preserve"> Всеобщая история физической культуры и спорта: Пер. с венг. – М.: Радуга, 1982. – 387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206. </w:t>
      </w:r>
      <w:r w:rsidRPr="008B6057">
        <w:rPr>
          <w:i/>
          <w:szCs w:val="28"/>
        </w:rPr>
        <w:t>Малая</w:t>
      </w:r>
      <w:r w:rsidRPr="008B6057">
        <w:rPr>
          <w:szCs w:val="28"/>
        </w:rPr>
        <w:t xml:space="preserve"> Энциклопедия современных знаний</w:t>
      </w:r>
      <w:proofErr w:type="gramStart"/>
      <w:r w:rsidRPr="008B6057">
        <w:rPr>
          <w:szCs w:val="28"/>
        </w:rPr>
        <w:t xml:space="preserve"> / С</w:t>
      </w:r>
      <w:proofErr w:type="gramEnd"/>
      <w:r w:rsidRPr="008B6057">
        <w:rPr>
          <w:szCs w:val="28"/>
        </w:rPr>
        <w:t xml:space="preserve">ост. В.А. Менделеев. – Харьков: </w:t>
      </w:r>
      <w:proofErr w:type="spellStart"/>
      <w:r w:rsidRPr="008B6057">
        <w:rPr>
          <w:szCs w:val="28"/>
        </w:rPr>
        <w:t>Торсинг</w:t>
      </w:r>
      <w:proofErr w:type="spellEnd"/>
      <w:r w:rsidRPr="008B6057">
        <w:rPr>
          <w:szCs w:val="28"/>
        </w:rPr>
        <w:t xml:space="preserve">, 1998. – 768 с. </w:t>
      </w:r>
    </w:p>
    <w:p w:rsidR="009C43EF" w:rsidRPr="008B6057" w:rsidRDefault="009C43EF" w:rsidP="009C43EF">
      <w:pPr>
        <w:pStyle w:val="affffffff1"/>
        <w:tabs>
          <w:tab w:val="left" w:pos="0"/>
        </w:tabs>
        <w:spacing w:line="360" w:lineRule="auto"/>
        <w:jc w:val="both"/>
        <w:rPr>
          <w:szCs w:val="28"/>
        </w:rPr>
      </w:pPr>
      <w:r w:rsidRPr="008B6057">
        <w:rPr>
          <w:szCs w:val="28"/>
        </w:rPr>
        <w:t xml:space="preserve">207. </w:t>
      </w:r>
      <w:r w:rsidRPr="008B6057">
        <w:rPr>
          <w:i/>
          <w:szCs w:val="28"/>
        </w:rPr>
        <w:t>Менделеев В.А.</w:t>
      </w:r>
      <w:r w:rsidRPr="008B6057">
        <w:rPr>
          <w:szCs w:val="28"/>
        </w:rPr>
        <w:t xml:space="preserve"> Энциклопедия игр. – Харьков: Рубикон, 1995. – 400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208. </w:t>
      </w:r>
      <w:r w:rsidRPr="008B6057">
        <w:rPr>
          <w:i/>
          <w:szCs w:val="28"/>
        </w:rPr>
        <w:t>Мир</w:t>
      </w:r>
      <w:r w:rsidRPr="008B6057">
        <w:rPr>
          <w:szCs w:val="28"/>
        </w:rPr>
        <w:t xml:space="preserve"> спорта // Ежемесячный иллюстрированный журнал. – М.: ЭВИА, 1995 - 1996.</w:t>
      </w:r>
    </w:p>
    <w:p w:rsidR="009C43EF" w:rsidRPr="008B6057" w:rsidRDefault="009C43EF" w:rsidP="009C43EF">
      <w:pPr>
        <w:pStyle w:val="affffffff1"/>
        <w:tabs>
          <w:tab w:val="left" w:pos="0"/>
        </w:tabs>
        <w:spacing w:line="360" w:lineRule="auto"/>
        <w:jc w:val="both"/>
        <w:rPr>
          <w:szCs w:val="28"/>
        </w:rPr>
      </w:pPr>
      <w:r w:rsidRPr="008B6057">
        <w:rPr>
          <w:szCs w:val="28"/>
        </w:rPr>
        <w:t xml:space="preserve">209. </w:t>
      </w:r>
      <w:proofErr w:type="spellStart"/>
      <w:r w:rsidRPr="008B6057">
        <w:rPr>
          <w:i/>
          <w:szCs w:val="28"/>
        </w:rPr>
        <w:t>Теппер</w:t>
      </w:r>
      <w:proofErr w:type="spellEnd"/>
      <w:r w:rsidRPr="008B6057">
        <w:rPr>
          <w:i/>
          <w:szCs w:val="28"/>
        </w:rPr>
        <w:t xml:space="preserve"> Ю.</w:t>
      </w:r>
      <w:r w:rsidRPr="008B6057">
        <w:rPr>
          <w:szCs w:val="28"/>
        </w:rPr>
        <w:t xml:space="preserve"> История мяча. – К.: Здоровье, 1966. – 136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210. </w:t>
      </w:r>
      <w:proofErr w:type="spellStart"/>
      <w:r w:rsidRPr="008B6057">
        <w:rPr>
          <w:i/>
          <w:szCs w:val="28"/>
        </w:rPr>
        <w:t>Филлипс</w:t>
      </w:r>
      <w:proofErr w:type="spellEnd"/>
      <w:r w:rsidRPr="008B6057">
        <w:rPr>
          <w:i/>
          <w:szCs w:val="28"/>
        </w:rPr>
        <w:t xml:space="preserve"> Х.</w:t>
      </w:r>
      <w:r w:rsidRPr="008B6057">
        <w:rPr>
          <w:szCs w:val="28"/>
        </w:rPr>
        <w:t xml:space="preserve"> Карточные игры: Пер. с англ. – С.-П-</w:t>
      </w:r>
      <w:proofErr w:type="spellStart"/>
      <w:r w:rsidRPr="008B6057">
        <w:rPr>
          <w:szCs w:val="28"/>
        </w:rPr>
        <w:t>бург</w:t>
      </w:r>
      <w:proofErr w:type="spellEnd"/>
      <w:r w:rsidRPr="008B6057">
        <w:rPr>
          <w:szCs w:val="28"/>
        </w:rPr>
        <w:t xml:space="preserve">: Нева, 2000. – </w:t>
      </w:r>
    </w:p>
    <w:p w:rsidR="009C43EF" w:rsidRPr="008B6057" w:rsidRDefault="009C43EF" w:rsidP="009C43EF">
      <w:pPr>
        <w:pStyle w:val="affffffff1"/>
        <w:tabs>
          <w:tab w:val="left" w:pos="0"/>
        </w:tabs>
        <w:spacing w:line="360" w:lineRule="auto"/>
        <w:jc w:val="both"/>
        <w:rPr>
          <w:szCs w:val="28"/>
        </w:rPr>
      </w:pPr>
      <w:r w:rsidRPr="008B6057">
        <w:rPr>
          <w:szCs w:val="28"/>
        </w:rPr>
        <w:lastRenderedPageBreak/>
        <w:t>209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211. </w:t>
      </w:r>
      <w:proofErr w:type="spellStart"/>
      <w:r w:rsidRPr="008B6057">
        <w:rPr>
          <w:i/>
          <w:szCs w:val="28"/>
        </w:rPr>
        <w:t>Хайхем</w:t>
      </w:r>
      <w:proofErr w:type="spellEnd"/>
      <w:r w:rsidRPr="008B6057">
        <w:rPr>
          <w:i/>
          <w:szCs w:val="28"/>
        </w:rPr>
        <w:t xml:space="preserve"> Е.С., </w:t>
      </w:r>
      <w:proofErr w:type="spellStart"/>
      <w:r w:rsidRPr="008B6057">
        <w:rPr>
          <w:i/>
          <w:szCs w:val="28"/>
        </w:rPr>
        <w:t>Хайхем</w:t>
      </w:r>
      <w:proofErr w:type="spellEnd"/>
      <w:r w:rsidRPr="008B6057">
        <w:rPr>
          <w:i/>
          <w:szCs w:val="28"/>
        </w:rPr>
        <w:t xml:space="preserve"> В.Ж.</w:t>
      </w:r>
      <w:r w:rsidRPr="008B6057">
        <w:rPr>
          <w:szCs w:val="28"/>
        </w:rPr>
        <w:t xml:space="preserve"> Регби на высоких скоростях:  Пер. с англ. – М.: Спорт, 1970. – 165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212. </w:t>
      </w:r>
      <w:r w:rsidRPr="008B6057">
        <w:rPr>
          <w:i/>
          <w:szCs w:val="28"/>
        </w:rPr>
        <w:t>Черкасов Ю.А.</w:t>
      </w:r>
      <w:r w:rsidRPr="008B6057">
        <w:rPr>
          <w:szCs w:val="28"/>
        </w:rPr>
        <w:t xml:space="preserve"> Очерки по истории спортивных игр. – Харьков: Спорт, 1940. – 116 с.</w:t>
      </w:r>
    </w:p>
    <w:p w:rsidR="009C43EF" w:rsidRPr="008B6057" w:rsidRDefault="009C43EF" w:rsidP="009C43EF">
      <w:pPr>
        <w:pStyle w:val="affffffff1"/>
        <w:tabs>
          <w:tab w:val="left" w:pos="0"/>
        </w:tabs>
        <w:spacing w:line="360" w:lineRule="auto"/>
        <w:jc w:val="both"/>
        <w:rPr>
          <w:szCs w:val="28"/>
        </w:rPr>
      </w:pPr>
      <w:r w:rsidRPr="008B6057">
        <w:rPr>
          <w:szCs w:val="28"/>
        </w:rPr>
        <w:t xml:space="preserve">213. </w:t>
      </w:r>
      <w:r w:rsidRPr="008B6057">
        <w:rPr>
          <w:i/>
          <w:szCs w:val="28"/>
        </w:rPr>
        <w:t>Эпос</w:t>
      </w:r>
      <w:r w:rsidRPr="008B6057">
        <w:rPr>
          <w:szCs w:val="28"/>
        </w:rPr>
        <w:t xml:space="preserve"> северной Европы. Пути эволюции</w:t>
      </w:r>
      <w:proofErr w:type="gramStart"/>
      <w:r w:rsidRPr="008B6057">
        <w:rPr>
          <w:szCs w:val="28"/>
        </w:rPr>
        <w:t xml:space="preserve"> / П</w:t>
      </w:r>
      <w:proofErr w:type="gramEnd"/>
      <w:r w:rsidRPr="008B6057">
        <w:rPr>
          <w:szCs w:val="28"/>
        </w:rPr>
        <w:t xml:space="preserve">од ред. Н.С. </w:t>
      </w:r>
      <w:proofErr w:type="spellStart"/>
      <w:r w:rsidRPr="008B6057">
        <w:rPr>
          <w:szCs w:val="28"/>
        </w:rPr>
        <w:t>Чемоданова</w:t>
      </w:r>
      <w:proofErr w:type="spellEnd"/>
      <w:r w:rsidRPr="008B6057">
        <w:rPr>
          <w:szCs w:val="28"/>
        </w:rPr>
        <w:t xml:space="preserve">. – М.: Из-во МГУ, 1989. – 176 с. </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w:t>
      </w:r>
      <w:r w:rsidRPr="009C43EF">
        <w:rPr>
          <w:szCs w:val="28"/>
          <w:lang w:val="en-US"/>
        </w:rPr>
        <w:t xml:space="preserve">14. </w:t>
      </w:r>
      <w:proofErr w:type="gramStart"/>
      <w:r w:rsidRPr="009C43EF">
        <w:rPr>
          <w:i/>
          <w:szCs w:val="28"/>
          <w:lang w:val="en-US"/>
        </w:rPr>
        <w:t xml:space="preserve">A </w:t>
      </w:r>
      <w:r w:rsidRPr="008B6057">
        <w:rPr>
          <w:i/>
          <w:szCs w:val="28"/>
          <w:lang w:val="en-GB"/>
        </w:rPr>
        <w:t xml:space="preserve"> </w:t>
      </w:r>
      <w:r w:rsidRPr="009C43EF">
        <w:rPr>
          <w:i/>
          <w:szCs w:val="28"/>
          <w:lang w:val="en-US"/>
        </w:rPr>
        <w:t>Dictionary</w:t>
      </w:r>
      <w:proofErr w:type="gramEnd"/>
      <w:r w:rsidRPr="009C43EF">
        <w:rPr>
          <w:szCs w:val="28"/>
          <w:lang w:val="en-US"/>
        </w:rPr>
        <w:t xml:space="preserve"> </w:t>
      </w:r>
      <w:r w:rsidRPr="008B6057">
        <w:rPr>
          <w:szCs w:val="28"/>
          <w:lang w:val="en-GB"/>
        </w:rPr>
        <w:t xml:space="preserve"> </w:t>
      </w:r>
      <w:r w:rsidRPr="009C43EF">
        <w:rPr>
          <w:szCs w:val="28"/>
          <w:lang w:val="en-US"/>
        </w:rPr>
        <w:t xml:space="preserve">of </w:t>
      </w:r>
      <w:r w:rsidRPr="008B6057">
        <w:rPr>
          <w:szCs w:val="28"/>
          <w:lang w:val="en-GB"/>
        </w:rPr>
        <w:t xml:space="preserve"> </w:t>
      </w:r>
      <w:r w:rsidRPr="009C43EF">
        <w:rPr>
          <w:szCs w:val="28"/>
          <w:lang w:val="en-US"/>
        </w:rPr>
        <w:t xml:space="preserve">Modern </w:t>
      </w:r>
      <w:r w:rsidRPr="008B6057">
        <w:rPr>
          <w:szCs w:val="28"/>
          <w:lang w:val="en-GB"/>
        </w:rPr>
        <w:t xml:space="preserve"> </w:t>
      </w:r>
      <w:r w:rsidRPr="009C43EF">
        <w:rPr>
          <w:szCs w:val="28"/>
          <w:lang w:val="en-US"/>
        </w:rPr>
        <w:t xml:space="preserve">Britain. – London: Pengiun English, 1991. – 106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215. </w:t>
      </w:r>
      <w:r w:rsidRPr="009C43EF">
        <w:rPr>
          <w:i/>
          <w:szCs w:val="28"/>
          <w:lang w:val="en-US"/>
        </w:rPr>
        <w:t>Albert J.</w:t>
      </w:r>
      <w:r w:rsidRPr="009C43EF">
        <w:rPr>
          <w:szCs w:val="28"/>
          <w:lang w:val="en-US"/>
        </w:rPr>
        <w:t xml:space="preserve"> Curve Ball: Baseball, Statistics, and the Role of Chance in the Game. –N</w:t>
      </w:r>
      <w:r w:rsidRPr="008B6057">
        <w:rPr>
          <w:szCs w:val="28"/>
          <w:lang w:val="en-GB"/>
        </w:rPr>
        <w:t>.</w:t>
      </w:r>
      <w:r w:rsidRPr="009C43EF">
        <w:rPr>
          <w:szCs w:val="28"/>
          <w:lang w:val="en-US"/>
        </w:rPr>
        <w:t>Y.: Copernicus, 2001. – 350 p.</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21</w:t>
      </w:r>
      <w:r w:rsidRPr="009C43EF">
        <w:rPr>
          <w:szCs w:val="28"/>
          <w:lang w:val="en-US"/>
        </w:rPr>
        <w:t xml:space="preserve">6. </w:t>
      </w:r>
      <w:r w:rsidRPr="009C43EF">
        <w:rPr>
          <w:i/>
          <w:szCs w:val="28"/>
          <w:lang w:val="en-US"/>
        </w:rPr>
        <w:t>Arnold P.</w:t>
      </w:r>
      <w:r w:rsidRPr="009C43EF">
        <w:rPr>
          <w:szCs w:val="28"/>
          <w:lang w:val="en-US"/>
        </w:rPr>
        <w:t xml:space="preserve"> The Best Book of Cricket Facts and Stats Ever! – London: Carlton Books, 1999. – 351 p.</w:t>
      </w:r>
    </w:p>
    <w:p w:rsidR="009C43EF" w:rsidRPr="009C43EF" w:rsidRDefault="009C43EF" w:rsidP="009C43EF">
      <w:pPr>
        <w:pStyle w:val="affffffff1"/>
        <w:tabs>
          <w:tab w:val="left" w:pos="0"/>
        </w:tabs>
        <w:spacing w:line="360" w:lineRule="auto"/>
        <w:jc w:val="both"/>
        <w:rPr>
          <w:szCs w:val="28"/>
          <w:lang w:val="en-US"/>
        </w:rPr>
      </w:pPr>
      <w:proofErr w:type="gramStart"/>
      <w:r w:rsidRPr="008B6057">
        <w:rPr>
          <w:szCs w:val="28"/>
          <w:lang w:val="en-GB"/>
        </w:rPr>
        <w:t>21</w:t>
      </w:r>
      <w:r w:rsidRPr="009C43EF">
        <w:rPr>
          <w:szCs w:val="28"/>
          <w:lang w:val="en-US"/>
        </w:rPr>
        <w:t xml:space="preserve">7. </w:t>
      </w:r>
      <w:r w:rsidRPr="009C43EF">
        <w:rPr>
          <w:i/>
          <w:szCs w:val="28"/>
          <w:lang w:val="en-US"/>
        </w:rPr>
        <w:t>Ballheimer I.</w:t>
      </w:r>
      <w:r w:rsidRPr="009C43EF">
        <w:rPr>
          <w:szCs w:val="28"/>
          <w:lang w:val="en-US"/>
        </w:rPr>
        <w:t xml:space="preserve"> Icons of Sport.</w:t>
      </w:r>
      <w:proofErr w:type="gramEnd"/>
      <w:r w:rsidRPr="009C43EF">
        <w:rPr>
          <w:szCs w:val="28"/>
          <w:lang w:val="en-US"/>
        </w:rPr>
        <w:t xml:space="preserve"> – Hexham: Kennington West Pub, 1999. – 231 p.</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21</w:t>
      </w:r>
      <w:r w:rsidRPr="009C43EF">
        <w:rPr>
          <w:szCs w:val="28"/>
          <w:lang w:val="en-US"/>
        </w:rPr>
        <w:t xml:space="preserve">8. </w:t>
      </w:r>
      <w:r w:rsidRPr="009C43EF">
        <w:rPr>
          <w:i/>
          <w:szCs w:val="28"/>
          <w:lang w:val="en-US"/>
        </w:rPr>
        <w:t>Chambers’s</w:t>
      </w:r>
      <w:r w:rsidRPr="009C43EF">
        <w:rPr>
          <w:szCs w:val="28"/>
          <w:lang w:val="en-US"/>
        </w:rPr>
        <w:t xml:space="preserve"> Encyclopedia. – London: International Learning Systems Corporation Ltd, 1973. – Vol.2. – 808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219. </w:t>
      </w:r>
      <w:r w:rsidRPr="009C43EF">
        <w:rPr>
          <w:i/>
          <w:szCs w:val="28"/>
          <w:lang w:val="en-US"/>
        </w:rPr>
        <w:t xml:space="preserve">Chambers’s </w:t>
      </w:r>
      <w:r w:rsidRPr="009C43EF">
        <w:rPr>
          <w:szCs w:val="28"/>
          <w:lang w:val="en-US"/>
        </w:rPr>
        <w:t>Encyclopedia. – London: International Learning Systems Corporation Ltd, 1973. – Vol.4. – 832 p.</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w:t>
      </w:r>
      <w:r w:rsidRPr="009C43EF">
        <w:rPr>
          <w:szCs w:val="28"/>
          <w:lang w:val="en-US"/>
        </w:rPr>
        <w:t xml:space="preserve">20. </w:t>
      </w:r>
      <w:r w:rsidRPr="009C43EF">
        <w:rPr>
          <w:i/>
          <w:szCs w:val="28"/>
          <w:lang w:val="en-US"/>
        </w:rPr>
        <w:t>Chambers’s</w:t>
      </w:r>
      <w:r w:rsidRPr="009C43EF">
        <w:rPr>
          <w:szCs w:val="28"/>
          <w:lang w:val="en-US"/>
        </w:rPr>
        <w:t xml:space="preserve"> Encyclopedia. – London: International Learning Systems Corporation Ltd, 1973. – Vol.5. – 832 p.</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w:t>
      </w:r>
      <w:r w:rsidRPr="009C43EF">
        <w:rPr>
          <w:szCs w:val="28"/>
          <w:lang w:val="en-US"/>
        </w:rPr>
        <w:t>2</w:t>
      </w:r>
      <w:r w:rsidRPr="008B6057">
        <w:rPr>
          <w:szCs w:val="28"/>
          <w:lang w:val="en-GB"/>
        </w:rPr>
        <w:t>1</w:t>
      </w:r>
      <w:r w:rsidRPr="009C43EF">
        <w:rPr>
          <w:szCs w:val="28"/>
          <w:lang w:val="en-US"/>
        </w:rPr>
        <w:t xml:space="preserve">. </w:t>
      </w:r>
      <w:r w:rsidRPr="009C43EF">
        <w:rPr>
          <w:i/>
          <w:szCs w:val="28"/>
          <w:lang w:val="en-US"/>
        </w:rPr>
        <w:t>Collins T.</w:t>
      </w:r>
      <w:r w:rsidRPr="009C43EF">
        <w:rPr>
          <w:szCs w:val="28"/>
          <w:lang w:val="en-US"/>
        </w:rPr>
        <w:t xml:space="preserve"> Rugby’s Great Split: Class, Culture, and the Origins of Rugby League Football. - Portland, OR: F. Class, 1998. – 273 p.</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w:t>
      </w:r>
      <w:r w:rsidRPr="009C43EF">
        <w:rPr>
          <w:szCs w:val="28"/>
          <w:lang w:val="en-US"/>
        </w:rPr>
        <w:t xml:space="preserve">22. </w:t>
      </w:r>
      <w:r w:rsidRPr="009C43EF">
        <w:rPr>
          <w:i/>
          <w:szCs w:val="28"/>
          <w:lang w:val="en-US"/>
        </w:rPr>
        <w:t>Culberston E.</w:t>
      </w:r>
      <w:r w:rsidRPr="009C43EF">
        <w:rPr>
          <w:szCs w:val="28"/>
          <w:lang w:val="en-US"/>
        </w:rPr>
        <w:t xml:space="preserve"> </w:t>
      </w:r>
      <w:proofErr w:type="gramStart"/>
      <w:r w:rsidRPr="009C43EF">
        <w:rPr>
          <w:szCs w:val="28"/>
          <w:lang w:val="en-US"/>
        </w:rPr>
        <w:t xml:space="preserve">Contrast </w:t>
      </w:r>
      <w:r>
        <w:rPr>
          <w:szCs w:val="28"/>
          <w:lang w:val="uk-UA"/>
        </w:rPr>
        <w:t xml:space="preserve"> </w:t>
      </w:r>
      <w:r w:rsidRPr="009C43EF">
        <w:rPr>
          <w:szCs w:val="28"/>
          <w:lang w:val="en-US"/>
        </w:rPr>
        <w:t>Bridge</w:t>
      </w:r>
      <w:proofErr w:type="gramEnd"/>
      <w:r w:rsidRPr="009C43EF">
        <w:rPr>
          <w:szCs w:val="28"/>
          <w:lang w:val="en-US"/>
        </w:rPr>
        <w:t xml:space="preserve"> Complete / Ed. by J.Culberston and A.Morehead  –</w:t>
      </w:r>
      <w:r>
        <w:rPr>
          <w:szCs w:val="28"/>
          <w:lang w:val="uk-UA"/>
        </w:rPr>
        <w:t xml:space="preserve"> </w:t>
      </w:r>
      <w:r w:rsidRPr="009C43EF">
        <w:rPr>
          <w:szCs w:val="28"/>
          <w:lang w:val="en-US"/>
        </w:rPr>
        <w:t>Philadelphia: Winston, 1954. – 576 p.</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w:t>
      </w:r>
      <w:r w:rsidRPr="009C43EF">
        <w:rPr>
          <w:szCs w:val="28"/>
          <w:lang w:val="en-US"/>
        </w:rPr>
        <w:t xml:space="preserve">23. </w:t>
      </w:r>
      <w:r w:rsidRPr="009C43EF">
        <w:rPr>
          <w:i/>
          <w:szCs w:val="28"/>
          <w:lang w:val="en-US"/>
        </w:rPr>
        <w:t>Culture.</w:t>
      </w:r>
      <w:r w:rsidRPr="009C43EF">
        <w:rPr>
          <w:szCs w:val="28"/>
          <w:lang w:val="en-US"/>
        </w:rPr>
        <w:t xml:space="preserve"> Sport. Society / Ed. by G.P.Tinn and R.Guilianotti - Champaign, IL: Human Kinetics, 2000. – 245 p. </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w:t>
      </w:r>
      <w:r w:rsidRPr="009C43EF">
        <w:rPr>
          <w:szCs w:val="28"/>
          <w:lang w:val="en-US"/>
        </w:rPr>
        <w:t xml:space="preserve">24. </w:t>
      </w:r>
      <w:r w:rsidRPr="009C43EF">
        <w:rPr>
          <w:i/>
          <w:szCs w:val="28"/>
          <w:lang w:val="en-US"/>
        </w:rPr>
        <w:t>Everyman's</w:t>
      </w:r>
      <w:r w:rsidRPr="009C43EF">
        <w:rPr>
          <w:szCs w:val="28"/>
          <w:lang w:val="en-US"/>
        </w:rPr>
        <w:t xml:space="preserve"> Encyclopedia. - 3</w:t>
      </w:r>
      <w:r w:rsidRPr="009C43EF">
        <w:rPr>
          <w:szCs w:val="28"/>
          <w:vertAlign w:val="superscript"/>
          <w:lang w:val="en-US"/>
        </w:rPr>
        <w:t>rd</w:t>
      </w:r>
      <w:r w:rsidRPr="009C43EF">
        <w:rPr>
          <w:szCs w:val="28"/>
          <w:lang w:val="en-US"/>
        </w:rPr>
        <w:t xml:space="preserve"> edition. – Toronto: J.M. Dent &amp; Sons, 1965. – Vol.4. – 500 p.</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lastRenderedPageBreak/>
        <w:t>22</w:t>
      </w:r>
      <w:r w:rsidRPr="009C43EF">
        <w:rPr>
          <w:szCs w:val="28"/>
          <w:lang w:val="en-US"/>
        </w:rPr>
        <w:t xml:space="preserve">5. </w:t>
      </w:r>
      <w:r w:rsidRPr="009C43EF">
        <w:rPr>
          <w:i/>
          <w:szCs w:val="28"/>
          <w:lang w:val="en-US"/>
        </w:rPr>
        <w:t>Everyman's</w:t>
      </w:r>
      <w:r w:rsidRPr="009C43EF">
        <w:rPr>
          <w:szCs w:val="28"/>
          <w:lang w:val="en-US"/>
        </w:rPr>
        <w:t xml:space="preserve"> Encyclopedia. - 3</w:t>
      </w:r>
      <w:r w:rsidRPr="009C43EF">
        <w:rPr>
          <w:szCs w:val="28"/>
          <w:vertAlign w:val="superscript"/>
          <w:lang w:val="en-US"/>
        </w:rPr>
        <w:t>rd</w:t>
      </w:r>
      <w:r w:rsidRPr="009C43EF">
        <w:rPr>
          <w:szCs w:val="28"/>
          <w:lang w:val="en-US"/>
        </w:rPr>
        <w:t xml:space="preserve"> edition. – Toronto: J.M. Dent &amp; Sons, 1965. – Vol.5. – 760 p.</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22</w:t>
      </w:r>
      <w:r w:rsidRPr="009C43EF">
        <w:rPr>
          <w:szCs w:val="28"/>
          <w:lang w:val="en-US"/>
        </w:rPr>
        <w:t xml:space="preserve">6. </w:t>
      </w:r>
      <w:r w:rsidRPr="009C43EF">
        <w:rPr>
          <w:i/>
          <w:szCs w:val="28"/>
          <w:lang w:val="en-US"/>
        </w:rPr>
        <w:t>Hanlon T.</w:t>
      </w:r>
      <w:r w:rsidRPr="009C43EF">
        <w:rPr>
          <w:szCs w:val="28"/>
          <w:lang w:val="en-US"/>
        </w:rPr>
        <w:t xml:space="preserve"> The Sport Rules Book. – Champaign, IL: Human Kinetics, 1998. – 372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227. </w:t>
      </w:r>
      <w:r w:rsidRPr="009C43EF">
        <w:rPr>
          <w:i/>
          <w:szCs w:val="28"/>
          <w:lang w:val="en-US"/>
        </w:rPr>
        <w:t>Heidenstam D., Meier P., Wilkinson J.</w:t>
      </w:r>
      <w:r w:rsidRPr="009C43EF">
        <w:rPr>
          <w:szCs w:val="28"/>
          <w:lang w:val="en-US"/>
        </w:rPr>
        <w:t xml:space="preserve"> The Official World Encyclopedia of Sports and Games. – N</w:t>
      </w:r>
      <w:r w:rsidRPr="008B6057">
        <w:rPr>
          <w:szCs w:val="28"/>
          <w:lang w:val="en-GB"/>
        </w:rPr>
        <w:t>.</w:t>
      </w:r>
      <w:r w:rsidRPr="009C43EF">
        <w:rPr>
          <w:szCs w:val="28"/>
          <w:lang w:val="en-US"/>
        </w:rPr>
        <w:t>Y.: Paddington Press, 1979. – 543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2</w:t>
      </w:r>
      <w:r w:rsidRPr="008B6057">
        <w:rPr>
          <w:szCs w:val="28"/>
          <w:lang w:val="en-GB"/>
        </w:rPr>
        <w:t>2</w:t>
      </w:r>
      <w:r w:rsidRPr="009C43EF">
        <w:rPr>
          <w:szCs w:val="28"/>
          <w:lang w:val="en-US"/>
        </w:rPr>
        <w:t xml:space="preserve">8. </w:t>
      </w:r>
      <w:r w:rsidRPr="009C43EF">
        <w:rPr>
          <w:i/>
          <w:szCs w:val="28"/>
          <w:lang w:val="en-US"/>
        </w:rPr>
        <w:t>Kantar Ed., Kantar Edw.</w:t>
      </w:r>
      <w:r w:rsidRPr="009C43EF">
        <w:rPr>
          <w:szCs w:val="28"/>
          <w:lang w:val="en-US"/>
        </w:rPr>
        <w:t xml:space="preserve"> Bridge for Dummies. – Winston: Hungry Minds Inc., 1997. – 348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229. </w:t>
      </w:r>
      <w:r w:rsidRPr="009C43EF">
        <w:rPr>
          <w:i/>
          <w:szCs w:val="28"/>
          <w:lang w:val="en-US"/>
        </w:rPr>
        <w:t>Levinson D., Karen F.</w:t>
      </w:r>
      <w:r w:rsidRPr="009C43EF">
        <w:rPr>
          <w:szCs w:val="28"/>
          <w:lang w:val="en-US"/>
        </w:rPr>
        <w:t xml:space="preserve"> Encyclopedia of World Sport: from Ancient Times to the Present. – N</w:t>
      </w:r>
      <w:r w:rsidRPr="008B6057">
        <w:rPr>
          <w:szCs w:val="28"/>
          <w:lang w:val="en-GB"/>
        </w:rPr>
        <w:t>.</w:t>
      </w:r>
      <w:r w:rsidRPr="009C43EF">
        <w:rPr>
          <w:szCs w:val="28"/>
          <w:lang w:val="en-US"/>
        </w:rPr>
        <w:t>Y.: Paddington Press, 1996. – 457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230. </w:t>
      </w:r>
      <w:r w:rsidRPr="009C43EF">
        <w:rPr>
          <w:i/>
          <w:szCs w:val="28"/>
          <w:lang w:val="en-US"/>
        </w:rPr>
        <w:t>Lever J.</w:t>
      </w:r>
      <w:r w:rsidRPr="009C43EF">
        <w:rPr>
          <w:szCs w:val="28"/>
          <w:lang w:val="en-US"/>
        </w:rPr>
        <w:t xml:space="preserve"> </w:t>
      </w:r>
      <w:r w:rsidRPr="008B6057">
        <w:rPr>
          <w:szCs w:val="28"/>
          <w:lang w:val="en-GB"/>
        </w:rPr>
        <w:t xml:space="preserve"> </w:t>
      </w:r>
      <w:r w:rsidRPr="009C43EF">
        <w:rPr>
          <w:szCs w:val="28"/>
          <w:lang w:val="en-US"/>
        </w:rPr>
        <w:t>Soccer Madness. – NJ: Prentice –</w:t>
      </w:r>
      <w:r>
        <w:rPr>
          <w:szCs w:val="28"/>
          <w:lang w:val="uk-UA"/>
        </w:rPr>
        <w:t xml:space="preserve"> </w:t>
      </w:r>
      <w:r w:rsidRPr="009C43EF">
        <w:rPr>
          <w:szCs w:val="28"/>
          <w:lang w:val="en-US"/>
        </w:rPr>
        <w:t>Hall Inc., 1983. – 173 p.</w:t>
      </w:r>
    </w:p>
    <w:p w:rsidR="009C43EF" w:rsidRPr="009C43EF" w:rsidRDefault="009C43EF" w:rsidP="009C43EF">
      <w:pPr>
        <w:pStyle w:val="affffffff1"/>
        <w:tabs>
          <w:tab w:val="left" w:pos="0"/>
        </w:tabs>
        <w:spacing w:line="360" w:lineRule="auto"/>
        <w:jc w:val="both"/>
        <w:rPr>
          <w:szCs w:val="28"/>
          <w:lang w:val="en-US"/>
        </w:rPr>
      </w:pPr>
      <w:r w:rsidRPr="008B6057">
        <w:rPr>
          <w:szCs w:val="28"/>
          <w:lang w:val="en-GB"/>
        </w:rPr>
        <w:t>2</w:t>
      </w:r>
      <w:r w:rsidRPr="009C43EF">
        <w:rPr>
          <w:szCs w:val="28"/>
          <w:lang w:val="en-US"/>
        </w:rPr>
        <w:t xml:space="preserve">31. </w:t>
      </w:r>
      <w:r w:rsidRPr="009C43EF">
        <w:rPr>
          <w:i/>
          <w:szCs w:val="28"/>
          <w:lang w:val="en-US"/>
        </w:rPr>
        <w:t xml:space="preserve">New </w:t>
      </w:r>
      <w:r w:rsidRPr="009C43EF">
        <w:rPr>
          <w:szCs w:val="28"/>
          <w:lang w:val="en-US"/>
        </w:rPr>
        <w:t>Webster's Dictionary and Thesaurus of the English Language. – Danbury, CT: Lexicon Publications, Inc., 1993. – 390 p.</w:t>
      </w:r>
    </w:p>
    <w:p w:rsidR="009C43EF" w:rsidRPr="009C43EF" w:rsidRDefault="009C43EF" w:rsidP="009C43EF">
      <w:pPr>
        <w:pStyle w:val="affffffff1"/>
        <w:tabs>
          <w:tab w:val="left" w:pos="0"/>
        </w:tabs>
        <w:spacing w:line="360" w:lineRule="auto"/>
        <w:jc w:val="both"/>
        <w:rPr>
          <w:rFonts w:ascii="Arial" w:hAnsi="Arial"/>
          <w:szCs w:val="28"/>
          <w:u w:val="single"/>
          <w:lang w:val="en-US"/>
        </w:rPr>
      </w:pPr>
      <w:r w:rsidRPr="009C43EF">
        <w:rPr>
          <w:szCs w:val="28"/>
          <w:lang w:val="en-US"/>
        </w:rPr>
        <w:t xml:space="preserve">232. </w:t>
      </w:r>
      <w:r w:rsidRPr="009C43EF">
        <w:rPr>
          <w:i/>
          <w:szCs w:val="28"/>
          <w:lang w:val="en-US"/>
        </w:rPr>
        <w:t>Phillips H.</w:t>
      </w:r>
      <w:r w:rsidRPr="009C43EF">
        <w:rPr>
          <w:szCs w:val="28"/>
          <w:lang w:val="en-US"/>
        </w:rPr>
        <w:t xml:space="preserve"> Card Games.</w:t>
      </w:r>
      <w:r>
        <w:rPr>
          <w:szCs w:val="28"/>
          <w:lang w:val="uk-UA"/>
        </w:rPr>
        <w:t xml:space="preserve"> </w:t>
      </w:r>
      <w:r w:rsidRPr="009C43EF">
        <w:rPr>
          <w:szCs w:val="28"/>
          <w:lang w:val="en-US"/>
        </w:rPr>
        <w:t xml:space="preserve"> </w:t>
      </w:r>
      <w:proofErr w:type="gramStart"/>
      <w:r w:rsidRPr="009C43EF">
        <w:rPr>
          <w:szCs w:val="28"/>
          <w:lang w:val="en-US"/>
        </w:rPr>
        <w:t>–</w:t>
      </w:r>
      <w:r>
        <w:rPr>
          <w:szCs w:val="28"/>
          <w:lang w:val="uk-UA"/>
        </w:rPr>
        <w:t xml:space="preserve">  </w:t>
      </w:r>
      <w:r w:rsidRPr="009C43EF">
        <w:rPr>
          <w:szCs w:val="28"/>
          <w:lang w:val="en-US"/>
        </w:rPr>
        <w:t>Cambridge</w:t>
      </w:r>
      <w:proofErr w:type="gramEnd"/>
      <w:r w:rsidRPr="009C43EF">
        <w:rPr>
          <w:szCs w:val="28"/>
          <w:lang w:val="en-US"/>
        </w:rPr>
        <w:t>, MA: MIT Press, 1997. – 209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233. </w:t>
      </w:r>
      <w:r w:rsidRPr="009C43EF">
        <w:rPr>
          <w:i/>
          <w:szCs w:val="28"/>
          <w:lang w:val="en-US"/>
        </w:rPr>
        <w:t>Quinn K.</w:t>
      </w:r>
      <w:r w:rsidRPr="009C43EF">
        <w:rPr>
          <w:szCs w:val="28"/>
          <w:lang w:val="en-US"/>
        </w:rPr>
        <w:t xml:space="preserve"> The Encyclopedia of World Rugby. – Cambridge: Cambridge University Press, 1991. – 500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234. </w:t>
      </w:r>
      <w:r w:rsidRPr="009C43EF">
        <w:rPr>
          <w:i/>
          <w:szCs w:val="28"/>
          <w:lang w:val="en-US"/>
        </w:rPr>
        <w:t>Root W.S.</w:t>
      </w:r>
      <w:r w:rsidRPr="009C43EF">
        <w:rPr>
          <w:szCs w:val="28"/>
          <w:lang w:val="en-US"/>
        </w:rPr>
        <w:t xml:space="preserve"> </w:t>
      </w:r>
      <w:r w:rsidRPr="008B6057">
        <w:rPr>
          <w:szCs w:val="28"/>
          <w:lang w:val="en-GB"/>
        </w:rPr>
        <w:t xml:space="preserve"> </w:t>
      </w:r>
      <w:r w:rsidRPr="009C43EF">
        <w:rPr>
          <w:szCs w:val="28"/>
          <w:lang w:val="en-US"/>
        </w:rPr>
        <w:t>The ABC of Bridge. – Chicago: Three Rivers Press, 1998. – 304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235. </w:t>
      </w:r>
      <w:r w:rsidRPr="009C43EF">
        <w:rPr>
          <w:i/>
          <w:szCs w:val="28"/>
          <w:lang w:val="en-US"/>
        </w:rPr>
        <w:t>Smits T.</w:t>
      </w:r>
      <w:r w:rsidRPr="009C43EF">
        <w:rPr>
          <w:szCs w:val="28"/>
          <w:lang w:val="en-US"/>
        </w:rPr>
        <w:t xml:space="preserve"> </w:t>
      </w:r>
      <w:r w:rsidRPr="008B6057">
        <w:rPr>
          <w:szCs w:val="28"/>
          <w:lang w:val="en-GB"/>
        </w:rPr>
        <w:t xml:space="preserve"> </w:t>
      </w:r>
      <w:r w:rsidRPr="009C43EF">
        <w:rPr>
          <w:szCs w:val="28"/>
          <w:lang w:val="en-US"/>
        </w:rPr>
        <w:t>The Game of Soccer. –</w:t>
      </w:r>
      <w:r>
        <w:rPr>
          <w:szCs w:val="28"/>
          <w:lang w:val="uk-UA"/>
        </w:rPr>
        <w:t xml:space="preserve"> </w:t>
      </w:r>
      <w:r w:rsidRPr="009C43EF">
        <w:rPr>
          <w:szCs w:val="28"/>
          <w:lang w:val="en-US"/>
        </w:rPr>
        <w:t>London: Headline, 1968. – 193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236. </w:t>
      </w:r>
      <w:r w:rsidRPr="009C43EF">
        <w:rPr>
          <w:i/>
          <w:szCs w:val="28"/>
          <w:lang w:val="en-US"/>
        </w:rPr>
        <w:t>The Encyclopedia</w:t>
      </w:r>
      <w:r w:rsidRPr="009C43EF">
        <w:rPr>
          <w:szCs w:val="28"/>
          <w:lang w:val="en-US"/>
        </w:rPr>
        <w:t xml:space="preserve"> Britannica.  –</w:t>
      </w:r>
      <w:r>
        <w:rPr>
          <w:szCs w:val="28"/>
          <w:lang w:val="uk-UA"/>
        </w:rPr>
        <w:t xml:space="preserve"> </w:t>
      </w:r>
      <w:r w:rsidRPr="009C43EF">
        <w:rPr>
          <w:szCs w:val="28"/>
          <w:lang w:val="en-US"/>
        </w:rPr>
        <w:t>11</w:t>
      </w:r>
      <w:r w:rsidRPr="009C43EF">
        <w:rPr>
          <w:szCs w:val="28"/>
          <w:vertAlign w:val="superscript"/>
          <w:lang w:val="en-US"/>
        </w:rPr>
        <w:t>th</w:t>
      </w:r>
      <w:r w:rsidRPr="009C43EF">
        <w:rPr>
          <w:szCs w:val="28"/>
          <w:lang w:val="en-US"/>
        </w:rPr>
        <w:t xml:space="preserve"> edition. – N</w:t>
      </w:r>
      <w:r w:rsidRPr="008B6057">
        <w:rPr>
          <w:szCs w:val="28"/>
          <w:lang w:val="en-GB"/>
        </w:rPr>
        <w:t>.</w:t>
      </w:r>
      <w:r w:rsidRPr="009C43EF">
        <w:rPr>
          <w:szCs w:val="28"/>
          <w:lang w:val="en-US"/>
        </w:rPr>
        <w:t>Y.: Hillsdale, 1910. – Vol.3. – 600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237. </w:t>
      </w:r>
      <w:r w:rsidRPr="009C43EF">
        <w:rPr>
          <w:i/>
          <w:szCs w:val="28"/>
          <w:lang w:val="en-US"/>
        </w:rPr>
        <w:t>The Encyclopedia</w:t>
      </w:r>
      <w:r w:rsidRPr="009C43EF">
        <w:rPr>
          <w:szCs w:val="28"/>
          <w:lang w:val="en-US"/>
        </w:rPr>
        <w:t xml:space="preserve"> Britannica. –</w:t>
      </w:r>
      <w:r>
        <w:rPr>
          <w:szCs w:val="28"/>
          <w:lang w:val="uk-UA"/>
        </w:rPr>
        <w:t xml:space="preserve"> </w:t>
      </w:r>
      <w:r w:rsidRPr="009C43EF">
        <w:rPr>
          <w:szCs w:val="28"/>
          <w:lang w:val="en-US"/>
        </w:rPr>
        <w:t>19</w:t>
      </w:r>
      <w:r w:rsidRPr="009C43EF">
        <w:rPr>
          <w:szCs w:val="28"/>
          <w:vertAlign w:val="superscript"/>
          <w:lang w:val="en-US"/>
        </w:rPr>
        <w:t>th</w:t>
      </w:r>
      <w:r w:rsidRPr="009C43EF">
        <w:rPr>
          <w:szCs w:val="28"/>
          <w:lang w:val="en-US"/>
        </w:rPr>
        <w:t xml:space="preserve"> edition. – Chicago: Encyclopedia Britannica Inc., 1993. – Vol.1. </w:t>
      </w:r>
      <w:proofErr w:type="gramStart"/>
      <w:r w:rsidRPr="009C43EF">
        <w:rPr>
          <w:szCs w:val="28"/>
          <w:lang w:val="en-US"/>
        </w:rPr>
        <w:t xml:space="preserve">– </w:t>
      </w:r>
      <w:r>
        <w:rPr>
          <w:szCs w:val="28"/>
          <w:lang w:val="uk-UA"/>
        </w:rPr>
        <w:t xml:space="preserve"> </w:t>
      </w:r>
      <w:r w:rsidRPr="009C43EF">
        <w:rPr>
          <w:szCs w:val="28"/>
          <w:lang w:val="en-US"/>
        </w:rPr>
        <w:t>932</w:t>
      </w:r>
      <w:proofErr w:type="gramEnd"/>
      <w:r w:rsidRPr="009C43EF">
        <w:rPr>
          <w:szCs w:val="28"/>
          <w:lang w:val="en-US"/>
        </w:rPr>
        <w:t xml:space="preserve">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238. </w:t>
      </w:r>
      <w:r w:rsidRPr="009C43EF">
        <w:rPr>
          <w:i/>
          <w:szCs w:val="28"/>
          <w:lang w:val="en-US"/>
        </w:rPr>
        <w:t>The Encyclopedia</w:t>
      </w:r>
      <w:r w:rsidRPr="009C43EF">
        <w:rPr>
          <w:szCs w:val="28"/>
          <w:lang w:val="en-US"/>
        </w:rPr>
        <w:t xml:space="preserve"> Britannica. –</w:t>
      </w:r>
      <w:r>
        <w:rPr>
          <w:szCs w:val="28"/>
          <w:lang w:val="uk-UA"/>
        </w:rPr>
        <w:t xml:space="preserve"> </w:t>
      </w:r>
      <w:r w:rsidRPr="009C43EF">
        <w:rPr>
          <w:szCs w:val="28"/>
          <w:lang w:val="en-US"/>
        </w:rPr>
        <w:t>19</w:t>
      </w:r>
      <w:r w:rsidRPr="009C43EF">
        <w:rPr>
          <w:szCs w:val="28"/>
          <w:vertAlign w:val="superscript"/>
          <w:lang w:val="en-US"/>
        </w:rPr>
        <w:t>th</w:t>
      </w:r>
      <w:r w:rsidRPr="009C43EF">
        <w:rPr>
          <w:szCs w:val="28"/>
          <w:lang w:val="en-US"/>
        </w:rPr>
        <w:t xml:space="preserve"> edition. – Chicago: Encyclopedia Britannica Inc., 1993. –</w:t>
      </w:r>
      <w:r>
        <w:rPr>
          <w:szCs w:val="28"/>
          <w:lang w:val="uk-UA"/>
        </w:rPr>
        <w:t xml:space="preserve"> </w:t>
      </w:r>
      <w:r w:rsidRPr="009C43EF">
        <w:rPr>
          <w:szCs w:val="28"/>
          <w:lang w:val="en-US"/>
        </w:rPr>
        <w:t xml:space="preserve">Vol.5. </w:t>
      </w:r>
      <w:proofErr w:type="gramStart"/>
      <w:r w:rsidRPr="009C43EF">
        <w:rPr>
          <w:szCs w:val="28"/>
          <w:lang w:val="en-US"/>
        </w:rPr>
        <w:t xml:space="preserve">– </w:t>
      </w:r>
      <w:r>
        <w:rPr>
          <w:szCs w:val="28"/>
          <w:lang w:val="uk-UA"/>
        </w:rPr>
        <w:t xml:space="preserve"> </w:t>
      </w:r>
      <w:r w:rsidRPr="009C43EF">
        <w:rPr>
          <w:szCs w:val="28"/>
          <w:lang w:val="en-US"/>
        </w:rPr>
        <w:t>938</w:t>
      </w:r>
      <w:proofErr w:type="gramEnd"/>
      <w:r w:rsidRPr="009C43EF">
        <w:rPr>
          <w:szCs w:val="28"/>
          <w:lang w:val="en-US"/>
        </w:rPr>
        <w:t xml:space="preserve">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2</w:t>
      </w:r>
      <w:r w:rsidRPr="008B6057">
        <w:rPr>
          <w:szCs w:val="28"/>
          <w:lang w:val="en-GB"/>
        </w:rPr>
        <w:t>3</w:t>
      </w:r>
      <w:r w:rsidRPr="009C43EF">
        <w:rPr>
          <w:szCs w:val="28"/>
          <w:lang w:val="en-US"/>
        </w:rPr>
        <w:t xml:space="preserve">9. </w:t>
      </w:r>
      <w:r w:rsidRPr="009C43EF">
        <w:rPr>
          <w:i/>
          <w:szCs w:val="28"/>
          <w:lang w:val="en-US"/>
        </w:rPr>
        <w:t>The Encyclopedia</w:t>
      </w:r>
      <w:r w:rsidRPr="009C43EF">
        <w:rPr>
          <w:szCs w:val="28"/>
          <w:lang w:val="en-US"/>
        </w:rPr>
        <w:t xml:space="preserve"> of Sports / Ed. by </w:t>
      </w:r>
      <w:proofErr w:type="spellStart"/>
      <w:r w:rsidRPr="009C43EF">
        <w:rPr>
          <w:szCs w:val="28"/>
          <w:lang w:val="en-US"/>
        </w:rPr>
        <w:t>Menke</w:t>
      </w:r>
      <w:proofErr w:type="spellEnd"/>
      <w:r w:rsidRPr="009C43EF">
        <w:rPr>
          <w:szCs w:val="28"/>
          <w:lang w:val="en-US"/>
        </w:rPr>
        <w:t xml:space="preserve"> F. – NJ: Cranberry, 1975. – 1125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240. </w:t>
      </w:r>
      <w:r w:rsidRPr="009C43EF">
        <w:rPr>
          <w:i/>
          <w:szCs w:val="28"/>
          <w:lang w:val="en-US"/>
        </w:rPr>
        <w:t>The Oxford</w:t>
      </w:r>
      <w:r w:rsidRPr="009C43EF">
        <w:rPr>
          <w:szCs w:val="28"/>
          <w:lang w:val="en-US"/>
        </w:rPr>
        <w:t xml:space="preserve"> Companion to World Sports and Games / Ed. by J.A. London</w:t>
      </w:r>
      <w:r>
        <w:rPr>
          <w:szCs w:val="28"/>
          <w:lang w:val="uk-UA"/>
        </w:rPr>
        <w:t xml:space="preserve"> </w:t>
      </w:r>
      <w:r w:rsidRPr="009C43EF">
        <w:rPr>
          <w:szCs w:val="28"/>
          <w:lang w:val="en-US"/>
        </w:rPr>
        <w:t>– N</w:t>
      </w:r>
      <w:r w:rsidRPr="008B6057">
        <w:rPr>
          <w:szCs w:val="28"/>
          <w:lang w:val="en-GB"/>
        </w:rPr>
        <w:t>.</w:t>
      </w:r>
      <w:r w:rsidRPr="009C43EF">
        <w:rPr>
          <w:szCs w:val="28"/>
          <w:lang w:val="en-US"/>
        </w:rPr>
        <w:t>Y.: Oxford University Press, 1975. – 923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lastRenderedPageBreak/>
        <w:t xml:space="preserve">241. </w:t>
      </w:r>
      <w:r w:rsidRPr="009C43EF">
        <w:rPr>
          <w:i/>
          <w:szCs w:val="28"/>
          <w:lang w:val="en-US"/>
        </w:rPr>
        <w:t>The World</w:t>
      </w:r>
      <w:r w:rsidRPr="009C43EF">
        <w:rPr>
          <w:szCs w:val="28"/>
          <w:lang w:val="en-US"/>
        </w:rPr>
        <w:t xml:space="preserve"> Book Encyclopedia. – Chicago London: World Book-</w:t>
      </w:r>
      <w:proofErr w:type="spellStart"/>
      <w:r w:rsidRPr="009C43EF">
        <w:rPr>
          <w:szCs w:val="28"/>
          <w:lang w:val="en-US"/>
        </w:rPr>
        <w:t>Childcraft</w:t>
      </w:r>
      <w:proofErr w:type="spellEnd"/>
      <w:r w:rsidRPr="009C43EF">
        <w:rPr>
          <w:szCs w:val="28"/>
          <w:lang w:val="en-US"/>
        </w:rPr>
        <w:t xml:space="preserve"> International Inc., 1981. – Vol.8. – 438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242. </w:t>
      </w:r>
      <w:r w:rsidRPr="009C43EF">
        <w:rPr>
          <w:i/>
          <w:szCs w:val="28"/>
          <w:lang w:val="en-US"/>
        </w:rPr>
        <w:t>Williams R.</w:t>
      </w:r>
      <w:r w:rsidRPr="009C43EF">
        <w:rPr>
          <w:szCs w:val="28"/>
          <w:lang w:val="en-US"/>
        </w:rPr>
        <w:t xml:space="preserve"> </w:t>
      </w:r>
      <w:r w:rsidRPr="008B6057">
        <w:rPr>
          <w:szCs w:val="28"/>
          <w:lang w:val="uk-UA"/>
        </w:rPr>
        <w:t xml:space="preserve">  </w:t>
      </w:r>
      <w:proofErr w:type="gramStart"/>
      <w:r w:rsidRPr="009C43EF">
        <w:rPr>
          <w:szCs w:val="28"/>
          <w:lang w:val="en-US"/>
        </w:rPr>
        <w:t>Skillful Rugby.</w:t>
      </w:r>
      <w:proofErr w:type="gramEnd"/>
      <w:r w:rsidRPr="009C43EF">
        <w:rPr>
          <w:szCs w:val="28"/>
          <w:lang w:val="en-US"/>
        </w:rPr>
        <w:t xml:space="preserve"> – Oxford: Oxford University Press, 1980. – 264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243. </w:t>
      </w:r>
      <w:proofErr w:type="spellStart"/>
      <w:r w:rsidRPr="009C43EF">
        <w:rPr>
          <w:i/>
          <w:szCs w:val="28"/>
          <w:lang w:val="en-US"/>
        </w:rPr>
        <w:t>Winkin</w:t>
      </w:r>
      <w:proofErr w:type="spellEnd"/>
      <w:r w:rsidRPr="009C43EF">
        <w:rPr>
          <w:i/>
          <w:szCs w:val="28"/>
          <w:lang w:val="en-US"/>
        </w:rPr>
        <w:t xml:space="preserve"> J.</w:t>
      </w:r>
      <w:r w:rsidRPr="009C43EF">
        <w:rPr>
          <w:szCs w:val="28"/>
          <w:lang w:val="en-US"/>
        </w:rPr>
        <w:t xml:space="preserve"> </w:t>
      </w:r>
      <w:r>
        <w:rPr>
          <w:szCs w:val="28"/>
          <w:lang w:val="uk-UA"/>
        </w:rPr>
        <w:t xml:space="preserve"> </w:t>
      </w:r>
      <w:proofErr w:type="gramStart"/>
      <w:r w:rsidRPr="009C43EF">
        <w:rPr>
          <w:szCs w:val="28"/>
          <w:lang w:val="en-US"/>
        </w:rPr>
        <w:t xml:space="preserve">Baseball </w:t>
      </w:r>
      <w:r>
        <w:rPr>
          <w:szCs w:val="28"/>
          <w:lang w:val="uk-UA"/>
        </w:rPr>
        <w:t xml:space="preserve"> </w:t>
      </w:r>
      <w:r w:rsidRPr="009C43EF">
        <w:rPr>
          <w:szCs w:val="28"/>
          <w:lang w:val="en-US"/>
        </w:rPr>
        <w:t>Skills</w:t>
      </w:r>
      <w:proofErr w:type="gramEnd"/>
      <w:r w:rsidRPr="009C43EF">
        <w:rPr>
          <w:szCs w:val="28"/>
          <w:lang w:val="en-US"/>
        </w:rPr>
        <w:t xml:space="preserve"> </w:t>
      </w:r>
      <w:r>
        <w:rPr>
          <w:szCs w:val="28"/>
          <w:lang w:val="uk-UA"/>
        </w:rPr>
        <w:t xml:space="preserve"> </w:t>
      </w:r>
      <w:r w:rsidRPr="009C43EF">
        <w:rPr>
          <w:szCs w:val="28"/>
          <w:lang w:val="en-US"/>
        </w:rPr>
        <w:t>and Drills. – Champaign, IL: Human Kinetics, 2001. – 227 p.</w:t>
      </w:r>
    </w:p>
    <w:p w:rsidR="009C43EF" w:rsidRPr="009C43EF" w:rsidRDefault="009C43EF" w:rsidP="009C43EF">
      <w:pPr>
        <w:pStyle w:val="affffffff1"/>
        <w:spacing w:line="360" w:lineRule="auto"/>
        <w:jc w:val="both"/>
        <w:rPr>
          <w:szCs w:val="28"/>
          <w:u w:val="single"/>
          <w:lang w:val="en-US"/>
        </w:rPr>
      </w:pPr>
      <w:r w:rsidRPr="009C43EF">
        <w:rPr>
          <w:szCs w:val="28"/>
          <w:lang w:val="en-US"/>
        </w:rPr>
        <w:t xml:space="preserve">244. </w:t>
      </w:r>
      <w:proofErr w:type="gramStart"/>
      <w:r w:rsidRPr="009C43EF">
        <w:rPr>
          <w:szCs w:val="28"/>
          <w:lang w:val="en-US"/>
        </w:rPr>
        <w:t>http</w:t>
      </w:r>
      <w:proofErr w:type="gramEnd"/>
      <w:r w:rsidRPr="009C43EF">
        <w:rPr>
          <w:szCs w:val="28"/>
          <w:lang w:val="en-US"/>
        </w:rPr>
        <w:t>: //</w:t>
      </w:r>
      <w:r w:rsidRPr="009C43EF">
        <w:rPr>
          <w:szCs w:val="28"/>
          <w:u w:val="single"/>
          <w:lang w:val="en-US"/>
        </w:rPr>
        <w:t>www. bridgeworld.com/intro_to_bridge=introbridgemainpage.html</w:t>
      </w:r>
    </w:p>
    <w:p w:rsidR="009C43EF" w:rsidRPr="008B6057" w:rsidRDefault="009C43EF" w:rsidP="009C43EF">
      <w:pPr>
        <w:pStyle w:val="affffffffffffffffffff3"/>
        <w:tabs>
          <w:tab w:val="left" w:pos="0"/>
          <w:tab w:val="left" w:pos="1134"/>
        </w:tabs>
        <w:ind w:left="0" w:right="0"/>
        <w:jc w:val="both"/>
        <w:rPr>
          <w:szCs w:val="28"/>
          <w:lang w:val="en-US"/>
        </w:rPr>
      </w:pPr>
      <w:r w:rsidRPr="008B6057">
        <w:rPr>
          <w:szCs w:val="28"/>
          <w:lang w:val="en-US"/>
        </w:rPr>
        <w:t xml:space="preserve">245. </w:t>
      </w:r>
      <w:proofErr w:type="gramStart"/>
      <w:r w:rsidRPr="008B6057">
        <w:rPr>
          <w:szCs w:val="28"/>
          <w:lang w:val="en-US"/>
        </w:rPr>
        <w:t>http</w:t>
      </w:r>
      <w:proofErr w:type="gramEnd"/>
      <w:r w:rsidRPr="008B6057">
        <w:rPr>
          <w:szCs w:val="28"/>
          <w:lang w:val="en-US"/>
        </w:rPr>
        <w:t>: //</w:t>
      </w:r>
      <w:r w:rsidRPr="008B6057">
        <w:rPr>
          <w:szCs w:val="28"/>
          <w:u w:val="single"/>
          <w:lang w:val="en-US"/>
        </w:rPr>
        <w:t>www.worldsoccer.about.com/library/weekly_bl_soc_basicindx.html</w:t>
      </w:r>
    </w:p>
    <w:p w:rsidR="009C43EF" w:rsidRPr="008B6057" w:rsidRDefault="009C43EF" w:rsidP="009C43EF">
      <w:pPr>
        <w:pStyle w:val="affffffffffffffffffff3"/>
        <w:tabs>
          <w:tab w:val="left" w:pos="0"/>
          <w:tab w:val="left" w:pos="1134"/>
        </w:tabs>
        <w:ind w:left="0" w:right="0"/>
        <w:jc w:val="both"/>
        <w:rPr>
          <w:color w:val="000000"/>
          <w:szCs w:val="28"/>
          <w:u w:val="single"/>
          <w:lang w:val="en-US"/>
        </w:rPr>
      </w:pPr>
      <w:r w:rsidRPr="008B6057">
        <w:rPr>
          <w:color w:val="000000"/>
          <w:szCs w:val="28"/>
          <w:lang w:val="en-US"/>
        </w:rPr>
        <w:t>246.</w:t>
      </w:r>
      <w:r w:rsidRPr="008B6057">
        <w:rPr>
          <w:szCs w:val="28"/>
          <w:lang w:val="en-US"/>
        </w:rPr>
        <w:t xml:space="preserve"> </w:t>
      </w:r>
      <w:proofErr w:type="gramStart"/>
      <w:r w:rsidRPr="008B6057">
        <w:rPr>
          <w:szCs w:val="28"/>
          <w:lang w:val="en-US"/>
        </w:rPr>
        <w:t>http</w:t>
      </w:r>
      <w:proofErr w:type="gramEnd"/>
      <w:r w:rsidRPr="008B6057">
        <w:rPr>
          <w:szCs w:val="28"/>
          <w:lang w:val="en-US"/>
        </w:rPr>
        <w:t>: //</w:t>
      </w:r>
      <w:r w:rsidRPr="008B6057">
        <w:rPr>
          <w:szCs w:val="28"/>
          <w:u w:val="single"/>
          <w:lang w:val="en-US"/>
        </w:rPr>
        <w:fldChar w:fldCharType="begin"/>
      </w:r>
      <w:r w:rsidRPr="008B6057">
        <w:rPr>
          <w:szCs w:val="28"/>
          <w:u w:val="single"/>
          <w:lang w:val="en-US"/>
        </w:rPr>
        <w:instrText xml:space="preserve"> HYPERLINK "http://www.cricket.about.com" </w:instrText>
      </w:r>
      <w:r w:rsidRPr="008B6057">
        <w:rPr>
          <w:szCs w:val="28"/>
          <w:u w:val="single"/>
          <w:lang w:val="en-US"/>
        </w:rPr>
      </w:r>
      <w:r w:rsidRPr="008B6057">
        <w:rPr>
          <w:szCs w:val="28"/>
          <w:u w:val="single"/>
          <w:lang w:val="en-US"/>
        </w:rPr>
        <w:fldChar w:fldCharType="separate"/>
      </w:r>
      <w:r w:rsidRPr="008B6057">
        <w:rPr>
          <w:rStyle w:val="af1"/>
          <w:lang w:val="en-US"/>
        </w:rPr>
        <w:t>www.cricket.about.co</w:t>
      </w:r>
      <w:r w:rsidRPr="008B6057">
        <w:rPr>
          <w:rStyle w:val="af1"/>
          <w:lang w:val="en-US"/>
        </w:rPr>
        <w:t>m</w:t>
      </w:r>
      <w:r w:rsidRPr="008B6057">
        <w:rPr>
          <w:szCs w:val="28"/>
          <w:u w:val="single"/>
          <w:lang w:val="en-US"/>
        </w:rPr>
        <w:fldChar w:fldCharType="end"/>
      </w:r>
      <w:r w:rsidRPr="008B6057">
        <w:rPr>
          <w:color w:val="000000"/>
          <w:szCs w:val="28"/>
          <w:u w:val="single"/>
          <w:lang w:val="en-US"/>
        </w:rPr>
        <w:t>/gouk.about.com/cs/englishsports/indx.html</w:t>
      </w:r>
    </w:p>
    <w:p w:rsidR="009C43EF" w:rsidRPr="008B6057" w:rsidRDefault="009C43EF" w:rsidP="009C43EF">
      <w:pPr>
        <w:pStyle w:val="affffffffffffffffffff3"/>
        <w:tabs>
          <w:tab w:val="left" w:pos="0"/>
          <w:tab w:val="left" w:pos="1134"/>
        </w:tabs>
        <w:ind w:left="0" w:right="0"/>
        <w:jc w:val="both"/>
        <w:rPr>
          <w:szCs w:val="28"/>
          <w:u w:val="single"/>
          <w:lang w:val="en-US"/>
        </w:rPr>
      </w:pPr>
      <w:r w:rsidRPr="008B6057">
        <w:rPr>
          <w:szCs w:val="28"/>
          <w:lang w:val="en-US"/>
        </w:rPr>
        <w:t xml:space="preserve">247. </w:t>
      </w:r>
      <w:proofErr w:type="gramStart"/>
      <w:r w:rsidRPr="008B6057">
        <w:rPr>
          <w:szCs w:val="28"/>
          <w:lang w:val="en-US"/>
        </w:rPr>
        <w:t>http</w:t>
      </w:r>
      <w:proofErr w:type="gramEnd"/>
      <w:r w:rsidRPr="008B6057">
        <w:rPr>
          <w:szCs w:val="28"/>
          <w:lang w:val="en-US"/>
        </w:rPr>
        <w:t>: //</w:t>
      </w:r>
      <w:r w:rsidRPr="008B6057">
        <w:rPr>
          <w:szCs w:val="28"/>
          <w:u w:val="single"/>
          <w:lang w:val="en-US"/>
        </w:rPr>
        <w:t>www.encyclopedia.com/history /</w:t>
      </w:r>
      <w:proofErr w:type="spellStart"/>
      <w:r w:rsidRPr="008B6057">
        <w:rPr>
          <w:szCs w:val="28"/>
          <w:u w:val="single"/>
          <w:lang w:val="en-US"/>
        </w:rPr>
        <w:t>englishsports</w:t>
      </w:r>
      <w:proofErr w:type="spellEnd"/>
      <w:r w:rsidRPr="008B6057">
        <w:rPr>
          <w:szCs w:val="28"/>
          <w:u w:val="single"/>
          <w:lang w:val="en-US"/>
        </w:rPr>
        <w:t>/indx.html</w:t>
      </w:r>
    </w:p>
    <w:p w:rsidR="009C43EF" w:rsidRPr="008B6057" w:rsidRDefault="009C43EF" w:rsidP="009C43EF">
      <w:pPr>
        <w:pStyle w:val="affffffffffffffffffff3"/>
        <w:tabs>
          <w:tab w:val="left" w:pos="0"/>
          <w:tab w:val="left" w:pos="1134"/>
        </w:tabs>
        <w:ind w:left="0" w:right="0"/>
        <w:jc w:val="both"/>
        <w:rPr>
          <w:color w:val="000000"/>
          <w:szCs w:val="28"/>
          <w:u w:val="single"/>
          <w:lang w:val="en-US"/>
        </w:rPr>
      </w:pPr>
      <w:r w:rsidRPr="008B6057">
        <w:rPr>
          <w:color w:val="000000"/>
          <w:szCs w:val="28"/>
          <w:lang w:val="en-US"/>
        </w:rPr>
        <w:t>248.</w:t>
      </w:r>
      <w:r w:rsidRPr="008B6057">
        <w:rPr>
          <w:szCs w:val="28"/>
          <w:lang w:val="en-US"/>
        </w:rPr>
        <w:t xml:space="preserve"> </w:t>
      </w:r>
      <w:proofErr w:type="gramStart"/>
      <w:r w:rsidRPr="008B6057">
        <w:rPr>
          <w:szCs w:val="28"/>
          <w:lang w:val="en-US"/>
        </w:rPr>
        <w:t>http</w:t>
      </w:r>
      <w:proofErr w:type="gramEnd"/>
      <w:r w:rsidRPr="008B6057">
        <w:rPr>
          <w:szCs w:val="28"/>
          <w:lang w:val="en-US"/>
        </w:rPr>
        <w:t>: //</w:t>
      </w:r>
      <w:hyperlink r:id="rId11" w:history="1">
        <w:r w:rsidRPr="008B6057">
          <w:rPr>
            <w:rStyle w:val="af1"/>
            <w:color w:val="000000"/>
            <w:lang w:val="en-US"/>
          </w:rPr>
          <w:t>www.hickoksports.com</w:t>
        </w:r>
      </w:hyperlink>
      <w:r w:rsidRPr="008B6057">
        <w:rPr>
          <w:color w:val="000000"/>
          <w:szCs w:val="28"/>
          <w:u w:val="single"/>
          <w:lang w:val="en-US"/>
        </w:rPr>
        <w:t>/sportlegends/englishsports/indx.html</w:t>
      </w:r>
    </w:p>
    <w:p w:rsidR="009C43EF" w:rsidRPr="008B6057" w:rsidRDefault="009C43EF" w:rsidP="009C43EF">
      <w:pPr>
        <w:pStyle w:val="affffffffffffffffffff3"/>
        <w:tabs>
          <w:tab w:val="left" w:pos="0"/>
          <w:tab w:val="left" w:pos="1134"/>
        </w:tabs>
        <w:ind w:left="0" w:right="0"/>
        <w:jc w:val="both"/>
        <w:rPr>
          <w:szCs w:val="28"/>
          <w:u w:val="single"/>
          <w:lang w:val="en-US"/>
        </w:rPr>
      </w:pPr>
      <w:r w:rsidRPr="008B6057">
        <w:rPr>
          <w:color w:val="000000"/>
          <w:szCs w:val="28"/>
          <w:lang w:val="en-US"/>
        </w:rPr>
        <w:t>249.</w:t>
      </w:r>
      <w:r w:rsidRPr="008B6057">
        <w:rPr>
          <w:szCs w:val="28"/>
          <w:lang w:val="en-US"/>
        </w:rPr>
        <w:t xml:space="preserve"> </w:t>
      </w:r>
      <w:proofErr w:type="gramStart"/>
      <w:r w:rsidRPr="008B6057">
        <w:rPr>
          <w:szCs w:val="28"/>
          <w:lang w:val="en-US"/>
        </w:rPr>
        <w:t>http</w:t>
      </w:r>
      <w:proofErr w:type="gramEnd"/>
      <w:r w:rsidRPr="008B6057">
        <w:rPr>
          <w:szCs w:val="28"/>
          <w:lang w:val="en-US"/>
        </w:rPr>
        <w:t>: //</w:t>
      </w:r>
      <w:hyperlink r:id="rId12" w:history="1">
        <w:r w:rsidRPr="008B6057">
          <w:rPr>
            <w:rStyle w:val="af1"/>
            <w:color w:val="000000"/>
            <w:lang w:val="en-US"/>
          </w:rPr>
          <w:t>www.yourdictionary.com</w:t>
        </w:r>
      </w:hyperlink>
      <w:r w:rsidRPr="008B6057">
        <w:rPr>
          <w:szCs w:val="28"/>
          <w:u w:val="single"/>
          <w:lang w:val="en-US"/>
        </w:rPr>
        <w:t>/glossaries/englishsports/indx.html</w:t>
      </w:r>
    </w:p>
    <w:p w:rsidR="009C43EF" w:rsidRPr="008B6057" w:rsidRDefault="009C43EF" w:rsidP="009C43EF">
      <w:pPr>
        <w:pStyle w:val="affffffffffffffffffff3"/>
        <w:tabs>
          <w:tab w:val="left" w:pos="0"/>
          <w:tab w:val="left" w:pos="1134"/>
        </w:tabs>
        <w:ind w:left="0" w:right="0"/>
        <w:jc w:val="center"/>
        <w:rPr>
          <w:b/>
          <w:bCs/>
          <w:szCs w:val="28"/>
          <w:lang w:val="en-US"/>
        </w:rPr>
      </w:pPr>
      <w:r w:rsidRPr="008B6057">
        <w:rPr>
          <w:b/>
          <w:bCs/>
          <w:szCs w:val="28"/>
        </w:rPr>
        <w:t>СПИСОК</w:t>
      </w:r>
      <w:r w:rsidRPr="008B6057">
        <w:rPr>
          <w:b/>
          <w:bCs/>
          <w:szCs w:val="28"/>
          <w:lang w:val="en-US"/>
        </w:rPr>
        <w:t xml:space="preserve"> </w:t>
      </w:r>
      <w:r w:rsidRPr="008B6057">
        <w:rPr>
          <w:b/>
          <w:bCs/>
          <w:szCs w:val="28"/>
        </w:rPr>
        <w:t>ВИКОРИСТАНОГО</w:t>
      </w:r>
      <w:r w:rsidRPr="008B6057">
        <w:rPr>
          <w:b/>
          <w:bCs/>
          <w:szCs w:val="28"/>
          <w:lang w:val="en-US"/>
        </w:rPr>
        <w:t xml:space="preserve"> </w:t>
      </w:r>
      <w:proofErr w:type="gramStart"/>
      <w:r w:rsidRPr="008B6057">
        <w:rPr>
          <w:b/>
          <w:bCs/>
          <w:szCs w:val="28"/>
          <w:lang w:val="en-US"/>
        </w:rPr>
        <w:t>I</w:t>
      </w:r>
      <w:proofErr w:type="gramEnd"/>
      <w:r w:rsidRPr="008B6057">
        <w:rPr>
          <w:b/>
          <w:bCs/>
          <w:szCs w:val="28"/>
        </w:rPr>
        <w:t>ЛЮСТРАТИВНОГО</w:t>
      </w:r>
      <w:r w:rsidRPr="008B6057">
        <w:rPr>
          <w:b/>
          <w:bCs/>
          <w:szCs w:val="28"/>
          <w:lang w:val="en-US"/>
        </w:rPr>
        <w:t xml:space="preserve"> </w:t>
      </w:r>
      <w:r w:rsidRPr="008B6057">
        <w:rPr>
          <w:b/>
          <w:bCs/>
          <w:szCs w:val="28"/>
        </w:rPr>
        <w:t>МАТЕР</w:t>
      </w:r>
      <w:r w:rsidRPr="008B6057">
        <w:rPr>
          <w:b/>
          <w:bCs/>
          <w:szCs w:val="28"/>
          <w:lang w:val="en-US"/>
        </w:rPr>
        <w:t>I</w:t>
      </w:r>
      <w:r w:rsidRPr="008B6057">
        <w:rPr>
          <w:b/>
          <w:bCs/>
          <w:szCs w:val="28"/>
        </w:rPr>
        <w:t>АЛУ</w:t>
      </w:r>
    </w:p>
    <w:p w:rsidR="009C43EF" w:rsidRPr="008B6057" w:rsidRDefault="009C43EF" w:rsidP="009C43EF">
      <w:pPr>
        <w:pStyle w:val="affffffffffffffffffff3"/>
        <w:tabs>
          <w:tab w:val="left" w:pos="0"/>
          <w:tab w:val="left" w:pos="1134"/>
        </w:tabs>
        <w:ind w:left="0" w:right="0"/>
        <w:jc w:val="center"/>
        <w:rPr>
          <w:b/>
          <w:bCs/>
          <w:szCs w:val="28"/>
          <w:lang w:val="en-US"/>
        </w:rPr>
      </w:pPr>
    </w:p>
    <w:p w:rsidR="009C43EF" w:rsidRPr="008B6057" w:rsidRDefault="009C43EF" w:rsidP="009C43EF">
      <w:pPr>
        <w:pStyle w:val="affffffffffffffffffff3"/>
        <w:tabs>
          <w:tab w:val="left" w:pos="0"/>
          <w:tab w:val="left" w:pos="1134"/>
        </w:tabs>
        <w:ind w:left="0" w:right="0"/>
        <w:jc w:val="both"/>
        <w:rPr>
          <w:szCs w:val="28"/>
          <w:lang w:val="en-US"/>
        </w:rPr>
      </w:pPr>
      <w:r w:rsidRPr="008B6057">
        <w:rPr>
          <w:szCs w:val="28"/>
          <w:lang w:val="en-US"/>
        </w:rPr>
        <w:t xml:space="preserve">250. </w:t>
      </w:r>
      <w:r w:rsidRPr="008B6057">
        <w:rPr>
          <w:i/>
          <w:szCs w:val="28"/>
          <w:lang w:val="en-US"/>
        </w:rPr>
        <w:t>Buss F.</w:t>
      </w:r>
      <w:r w:rsidRPr="008B6057">
        <w:rPr>
          <w:szCs w:val="28"/>
          <w:lang w:val="en-US"/>
        </w:rPr>
        <w:t xml:space="preserve"> </w:t>
      </w:r>
      <w:proofErr w:type="gramStart"/>
      <w:r w:rsidRPr="008B6057">
        <w:rPr>
          <w:szCs w:val="28"/>
          <w:lang w:val="en-US"/>
        </w:rPr>
        <w:t xml:space="preserve">The </w:t>
      </w:r>
      <w:r>
        <w:rPr>
          <w:szCs w:val="28"/>
          <w:lang w:val="uk-UA"/>
        </w:rPr>
        <w:t xml:space="preserve"> </w:t>
      </w:r>
      <w:r w:rsidRPr="008B6057">
        <w:rPr>
          <w:szCs w:val="28"/>
          <w:lang w:val="en-US"/>
        </w:rPr>
        <w:t>Devil’s</w:t>
      </w:r>
      <w:proofErr w:type="gramEnd"/>
      <w:r w:rsidRPr="008B6057">
        <w:rPr>
          <w:szCs w:val="28"/>
          <w:lang w:val="en-US"/>
        </w:rPr>
        <w:t xml:space="preserve"> </w:t>
      </w:r>
      <w:r>
        <w:rPr>
          <w:szCs w:val="28"/>
          <w:lang w:val="uk-UA"/>
        </w:rPr>
        <w:t xml:space="preserve"> </w:t>
      </w:r>
      <w:r w:rsidRPr="008B6057">
        <w:rPr>
          <w:szCs w:val="28"/>
          <w:lang w:val="en-US"/>
        </w:rPr>
        <w:t xml:space="preserve">Dictionary </w:t>
      </w:r>
      <w:r>
        <w:rPr>
          <w:szCs w:val="28"/>
          <w:lang w:val="uk-UA"/>
        </w:rPr>
        <w:t xml:space="preserve"> </w:t>
      </w:r>
      <w:r w:rsidRPr="008B6057">
        <w:rPr>
          <w:szCs w:val="28"/>
          <w:lang w:val="en-US"/>
        </w:rPr>
        <w:t xml:space="preserve">of Cricket. – Winston: </w:t>
      </w:r>
      <w:proofErr w:type="spellStart"/>
      <w:r w:rsidRPr="008B6057">
        <w:rPr>
          <w:szCs w:val="28"/>
          <w:lang w:val="en-US"/>
        </w:rPr>
        <w:t>Tunbridge</w:t>
      </w:r>
      <w:proofErr w:type="spellEnd"/>
      <w:r w:rsidRPr="008B6057">
        <w:rPr>
          <w:szCs w:val="28"/>
          <w:lang w:val="en-US"/>
        </w:rPr>
        <w:t xml:space="preserve"> Wells, 1998. – 205 p.</w:t>
      </w:r>
    </w:p>
    <w:p w:rsidR="009C43EF" w:rsidRPr="008B6057" w:rsidRDefault="009C43EF" w:rsidP="009C43EF">
      <w:pPr>
        <w:pStyle w:val="affffffffffffffffffff3"/>
        <w:tabs>
          <w:tab w:val="left" w:pos="0"/>
          <w:tab w:val="left" w:pos="1134"/>
        </w:tabs>
        <w:ind w:left="0" w:right="0"/>
        <w:jc w:val="both"/>
        <w:rPr>
          <w:szCs w:val="28"/>
          <w:lang w:val="en-US"/>
        </w:rPr>
      </w:pPr>
      <w:proofErr w:type="gramStart"/>
      <w:r w:rsidRPr="008B6057">
        <w:rPr>
          <w:szCs w:val="28"/>
          <w:lang w:val="en-US"/>
        </w:rPr>
        <w:t xml:space="preserve">251. </w:t>
      </w:r>
      <w:r w:rsidRPr="008B6057">
        <w:rPr>
          <w:i/>
          <w:szCs w:val="28"/>
          <w:lang w:val="en-US"/>
        </w:rPr>
        <w:t>Cameron F.</w:t>
      </w:r>
      <w:r w:rsidRPr="008B6057">
        <w:rPr>
          <w:szCs w:val="28"/>
          <w:lang w:val="en-US"/>
        </w:rPr>
        <w:t xml:space="preserve"> Soccer Dictionary by Soccer Coach Cameron.</w:t>
      </w:r>
      <w:proofErr w:type="gramEnd"/>
      <w:r w:rsidRPr="008B6057">
        <w:rPr>
          <w:szCs w:val="28"/>
          <w:lang w:val="en-US"/>
        </w:rPr>
        <w:t xml:space="preserve"> – N.Y.: Forester Press, 2000. – 131 p.</w:t>
      </w:r>
    </w:p>
    <w:p w:rsidR="009C43EF" w:rsidRPr="008B6057" w:rsidRDefault="009C43EF" w:rsidP="009C43EF">
      <w:pPr>
        <w:pStyle w:val="affffffffffffffffffff3"/>
        <w:tabs>
          <w:tab w:val="left" w:pos="0"/>
          <w:tab w:val="left" w:pos="1134"/>
        </w:tabs>
        <w:ind w:left="0" w:right="0"/>
        <w:jc w:val="both"/>
        <w:rPr>
          <w:szCs w:val="28"/>
          <w:lang w:val="en-US"/>
        </w:rPr>
      </w:pPr>
      <w:r w:rsidRPr="008B6057">
        <w:rPr>
          <w:szCs w:val="28"/>
          <w:lang w:val="en-US"/>
        </w:rPr>
        <w:t xml:space="preserve">252. </w:t>
      </w:r>
      <w:r w:rsidRPr="008B6057">
        <w:rPr>
          <w:i/>
          <w:szCs w:val="28"/>
          <w:lang w:val="en-US"/>
        </w:rPr>
        <w:t>Canoe G.</w:t>
      </w:r>
      <w:r w:rsidRPr="008B6057">
        <w:rPr>
          <w:szCs w:val="28"/>
          <w:lang w:val="en-US"/>
        </w:rPr>
        <w:t xml:space="preserve"> Soccer Canoe Dictionary. – N.Y.: Forester Press, 1998. – 157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253. </w:t>
      </w:r>
      <w:r w:rsidRPr="009C43EF">
        <w:rPr>
          <w:i/>
          <w:szCs w:val="28"/>
          <w:lang w:val="en-US"/>
        </w:rPr>
        <w:t>Clark F.</w:t>
      </w:r>
      <w:r w:rsidRPr="009C43EF">
        <w:rPr>
          <w:szCs w:val="28"/>
          <w:lang w:val="en-US"/>
        </w:rPr>
        <w:t xml:space="preserve"> Kicking with Both Feet. – London:  Headline, 1999.  </w:t>
      </w:r>
      <w:proofErr w:type="gramStart"/>
      <w:r w:rsidRPr="009C43EF">
        <w:rPr>
          <w:szCs w:val="28"/>
          <w:lang w:val="en-US"/>
        </w:rPr>
        <w:t>–  248</w:t>
      </w:r>
      <w:proofErr w:type="gramEnd"/>
      <w:r w:rsidRPr="009C43EF">
        <w:rPr>
          <w:szCs w:val="28"/>
          <w:lang w:val="en-US"/>
        </w:rPr>
        <w:t xml:space="preserve"> p.</w:t>
      </w:r>
    </w:p>
    <w:p w:rsidR="009C43EF" w:rsidRPr="008B6057" w:rsidRDefault="009C43EF" w:rsidP="009C43EF">
      <w:pPr>
        <w:pStyle w:val="affffffffffffffffffff3"/>
        <w:tabs>
          <w:tab w:val="left" w:pos="0"/>
          <w:tab w:val="left" w:pos="1134"/>
        </w:tabs>
        <w:ind w:left="0" w:right="0"/>
        <w:jc w:val="both"/>
        <w:rPr>
          <w:szCs w:val="28"/>
          <w:lang w:val="en-US"/>
        </w:rPr>
      </w:pPr>
      <w:r w:rsidRPr="008B6057">
        <w:rPr>
          <w:szCs w:val="28"/>
          <w:lang w:val="en-US"/>
        </w:rPr>
        <w:t>2</w:t>
      </w:r>
      <w:r w:rsidRPr="009C43EF">
        <w:rPr>
          <w:szCs w:val="28"/>
          <w:lang w:val="en-US"/>
        </w:rPr>
        <w:t>54</w:t>
      </w:r>
      <w:r w:rsidRPr="008B6057">
        <w:rPr>
          <w:szCs w:val="28"/>
          <w:lang w:val="en-US"/>
        </w:rPr>
        <w:t xml:space="preserve">. </w:t>
      </w:r>
      <w:r w:rsidRPr="008B6057">
        <w:rPr>
          <w:i/>
          <w:szCs w:val="28"/>
          <w:lang w:val="en-US"/>
        </w:rPr>
        <w:t>Columbia</w:t>
      </w:r>
      <w:r w:rsidRPr="008B6057">
        <w:rPr>
          <w:szCs w:val="28"/>
          <w:lang w:val="en-US"/>
        </w:rPr>
        <w:t xml:space="preserve"> Encyclopedia.  </w:t>
      </w:r>
      <w:proofErr w:type="gramStart"/>
      <w:r w:rsidRPr="008B6057">
        <w:rPr>
          <w:szCs w:val="28"/>
          <w:lang w:val="en-US"/>
        </w:rPr>
        <w:t>–  N.Y</w:t>
      </w:r>
      <w:proofErr w:type="gramEnd"/>
      <w:r w:rsidRPr="008B6057">
        <w:rPr>
          <w:szCs w:val="28"/>
          <w:lang w:val="en-US"/>
        </w:rPr>
        <w:t>.:  Columbia  University Press, 2002. – 846 p.</w:t>
      </w:r>
    </w:p>
    <w:p w:rsidR="009C43EF" w:rsidRPr="008B6057" w:rsidRDefault="009C43EF" w:rsidP="009C43EF">
      <w:pPr>
        <w:pStyle w:val="affffffffffffffffffff3"/>
        <w:tabs>
          <w:tab w:val="left" w:pos="0"/>
          <w:tab w:val="left" w:pos="1134"/>
          <w:tab w:val="left" w:pos="9000"/>
        </w:tabs>
        <w:ind w:left="0" w:right="0"/>
        <w:jc w:val="both"/>
        <w:rPr>
          <w:szCs w:val="28"/>
          <w:lang w:val="en-US"/>
        </w:rPr>
      </w:pPr>
      <w:r w:rsidRPr="008B6057">
        <w:rPr>
          <w:szCs w:val="28"/>
          <w:lang w:val="en-US"/>
        </w:rPr>
        <w:t xml:space="preserve">255. </w:t>
      </w:r>
      <w:r w:rsidRPr="008B6057">
        <w:rPr>
          <w:i/>
          <w:szCs w:val="28"/>
          <w:lang w:val="en-US"/>
        </w:rPr>
        <w:t>Dictionary</w:t>
      </w:r>
      <w:r>
        <w:rPr>
          <w:szCs w:val="28"/>
          <w:lang w:val="uk-UA"/>
        </w:rPr>
        <w:t xml:space="preserve"> </w:t>
      </w:r>
      <w:r w:rsidRPr="008B6057">
        <w:rPr>
          <w:szCs w:val="28"/>
          <w:lang w:val="en-US"/>
        </w:rPr>
        <w:t xml:space="preserve">of Sports / Ed. </w:t>
      </w:r>
      <w:proofErr w:type="gramStart"/>
      <w:r w:rsidRPr="008B6057">
        <w:rPr>
          <w:szCs w:val="28"/>
          <w:lang w:val="en-US"/>
        </w:rPr>
        <w:t xml:space="preserve">by </w:t>
      </w:r>
      <w:r>
        <w:rPr>
          <w:szCs w:val="28"/>
          <w:lang w:val="uk-UA"/>
        </w:rPr>
        <w:t xml:space="preserve"> </w:t>
      </w:r>
      <w:proofErr w:type="spellStart"/>
      <w:r w:rsidRPr="008B6057">
        <w:rPr>
          <w:szCs w:val="28"/>
          <w:lang w:val="en-US"/>
        </w:rPr>
        <w:t>G.Cox</w:t>
      </w:r>
      <w:proofErr w:type="spellEnd"/>
      <w:proofErr w:type="gramEnd"/>
      <w:r w:rsidRPr="008B6057">
        <w:rPr>
          <w:szCs w:val="28"/>
          <w:lang w:val="en-US"/>
        </w:rPr>
        <w:t xml:space="preserve"> –  London: Carlton Books, 1999. – 564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256. </w:t>
      </w:r>
      <w:r w:rsidRPr="009C43EF">
        <w:rPr>
          <w:i/>
          <w:szCs w:val="28"/>
          <w:lang w:val="en-US"/>
        </w:rPr>
        <w:t>Goren C.</w:t>
      </w:r>
      <w:r w:rsidRPr="009C43EF">
        <w:rPr>
          <w:szCs w:val="28"/>
          <w:lang w:val="en-US"/>
        </w:rPr>
        <w:t xml:space="preserve"> Goren’s New Bridge Complete. – N.Y.: Doubleday, 1985. – 705 p.</w:t>
      </w:r>
    </w:p>
    <w:p w:rsidR="009C43EF" w:rsidRPr="008B6057" w:rsidRDefault="009C43EF" w:rsidP="009C43EF">
      <w:pPr>
        <w:pStyle w:val="affffffffffffffffffff3"/>
        <w:tabs>
          <w:tab w:val="left" w:pos="0"/>
          <w:tab w:val="left" w:pos="1134"/>
        </w:tabs>
        <w:ind w:left="0" w:right="0"/>
        <w:jc w:val="both"/>
        <w:rPr>
          <w:szCs w:val="28"/>
          <w:lang w:val="en-US"/>
        </w:rPr>
      </w:pPr>
      <w:proofErr w:type="gramStart"/>
      <w:r w:rsidRPr="008B6057">
        <w:rPr>
          <w:szCs w:val="28"/>
          <w:lang w:val="en-US"/>
        </w:rPr>
        <w:t>25</w:t>
      </w:r>
      <w:r w:rsidRPr="00F33A2D">
        <w:rPr>
          <w:szCs w:val="28"/>
          <w:lang w:val="en-US"/>
        </w:rPr>
        <w:t>7</w:t>
      </w:r>
      <w:r w:rsidRPr="008B6057">
        <w:rPr>
          <w:szCs w:val="28"/>
          <w:lang w:val="en-US"/>
        </w:rPr>
        <w:t xml:space="preserve">. </w:t>
      </w:r>
      <w:r w:rsidRPr="008B6057">
        <w:rPr>
          <w:i/>
          <w:szCs w:val="28"/>
          <w:lang w:val="en-US"/>
        </w:rPr>
        <w:t>McElroy R.</w:t>
      </w:r>
      <w:r w:rsidRPr="008B6057">
        <w:rPr>
          <w:szCs w:val="28"/>
          <w:lang w:val="en-US"/>
        </w:rPr>
        <w:t xml:space="preserve"> Football Memorabilia.</w:t>
      </w:r>
      <w:proofErr w:type="gramEnd"/>
      <w:r w:rsidRPr="008B6057">
        <w:rPr>
          <w:szCs w:val="28"/>
          <w:lang w:val="en-US"/>
        </w:rPr>
        <w:t xml:space="preserve"> – London: Carlton Books, 1999. – 192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258. </w:t>
      </w:r>
      <w:proofErr w:type="spellStart"/>
      <w:r w:rsidRPr="009C43EF">
        <w:rPr>
          <w:i/>
          <w:szCs w:val="28"/>
          <w:lang w:val="en-US"/>
        </w:rPr>
        <w:t>Mould</w:t>
      </w:r>
      <w:proofErr w:type="spellEnd"/>
      <w:r w:rsidRPr="009C43EF">
        <w:rPr>
          <w:i/>
          <w:szCs w:val="28"/>
          <w:lang w:val="en-US"/>
        </w:rPr>
        <w:t xml:space="preserve"> A.</w:t>
      </w:r>
      <w:r w:rsidRPr="009C43EF">
        <w:rPr>
          <w:szCs w:val="28"/>
          <w:lang w:val="en-US"/>
        </w:rPr>
        <w:t xml:space="preserve"> Step-by-Step Slam Bidding. – London: </w:t>
      </w:r>
      <w:proofErr w:type="spellStart"/>
      <w:r w:rsidRPr="009C43EF">
        <w:rPr>
          <w:szCs w:val="28"/>
          <w:lang w:val="en-US"/>
        </w:rPr>
        <w:t>Batsford</w:t>
      </w:r>
      <w:proofErr w:type="spellEnd"/>
      <w:r w:rsidRPr="009C43EF">
        <w:rPr>
          <w:szCs w:val="28"/>
          <w:lang w:val="en-US"/>
        </w:rPr>
        <w:t>, 1998. – 144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259. </w:t>
      </w:r>
      <w:r w:rsidRPr="009C43EF">
        <w:rPr>
          <w:i/>
          <w:szCs w:val="28"/>
          <w:lang w:val="en-US"/>
        </w:rPr>
        <w:t>Nelson J. C.</w:t>
      </w:r>
      <w:r w:rsidRPr="009C43EF">
        <w:rPr>
          <w:szCs w:val="28"/>
          <w:lang w:val="en-US"/>
        </w:rPr>
        <w:t xml:space="preserve"> </w:t>
      </w:r>
      <w:proofErr w:type="gramStart"/>
      <w:r w:rsidRPr="009C43EF">
        <w:rPr>
          <w:szCs w:val="28"/>
          <w:lang w:val="en-US"/>
        </w:rPr>
        <w:t>A Small Covered Bridge Glossary.</w:t>
      </w:r>
      <w:proofErr w:type="gramEnd"/>
      <w:r w:rsidRPr="009C43EF">
        <w:rPr>
          <w:szCs w:val="28"/>
          <w:lang w:val="en-US"/>
        </w:rPr>
        <w:t xml:space="preserve"> - Chicago: Three Rivers Press, 1996. – 50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260. </w:t>
      </w:r>
      <w:r w:rsidRPr="009C43EF">
        <w:rPr>
          <w:i/>
          <w:szCs w:val="28"/>
          <w:lang w:val="en-US"/>
        </w:rPr>
        <w:t>Paine P.</w:t>
      </w:r>
      <w:r w:rsidRPr="009C43EF">
        <w:rPr>
          <w:szCs w:val="28"/>
          <w:lang w:val="en-US"/>
        </w:rPr>
        <w:t xml:space="preserve"> Cricket Innings Complete. – London: Vista, 1999. –</w:t>
      </w:r>
      <w:r>
        <w:rPr>
          <w:szCs w:val="28"/>
          <w:lang w:val="uk-UA"/>
        </w:rPr>
        <w:t xml:space="preserve"> </w:t>
      </w:r>
      <w:r w:rsidRPr="009C43EF">
        <w:rPr>
          <w:szCs w:val="28"/>
          <w:lang w:val="en-US"/>
        </w:rPr>
        <w:t>244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261. </w:t>
      </w:r>
      <w:r w:rsidRPr="009C43EF">
        <w:rPr>
          <w:i/>
          <w:szCs w:val="28"/>
          <w:lang w:val="en-US"/>
        </w:rPr>
        <w:t>Reeve D.</w:t>
      </w:r>
      <w:r w:rsidRPr="009C43EF">
        <w:rPr>
          <w:szCs w:val="28"/>
          <w:lang w:val="en-US"/>
        </w:rPr>
        <w:t xml:space="preserve"> Cricket: Winning Ways. – London: </w:t>
      </w:r>
      <w:proofErr w:type="spellStart"/>
      <w:r w:rsidRPr="009C43EF">
        <w:rPr>
          <w:szCs w:val="28"/>
          <w:lang w:val="en-US"/>
        </w:rPr>
        <w:t>Boxtree</w:t>
      </w:r>
      <w:proofErr w:type="spellEnd"/>
      <w:r w:rsidRPr="009C43EF">
        <w:rPr>
          <w:szCs w:val="28"/>
          <w:lang w:val="en-US"/>
        </w:rPr>
        <w:t>, 1997. – 220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262. </w:t>
      </w:r>
      <w:r w:rsidRPr="009C43EF">
        <w:rPr>
          <w:i/>
          <w:szCs w:val="28"/>
          <w:lang w:val="en-US"/>
        </w:rPr>
        <w:t xml:space="preserve">Root W.S., </w:t>
      </w:r>
      <w:proofErr w:type="spellStart"/>
      <w:r w:rsidRPr="009C43EF">
        <w:rPr>
          <w:i/>
          <w:szCs w:val="28"/>
          <w:lang w:val="en-US"/>
        </w:rPr>
        <w:t>Pavlick</w:t>
      </w:r>
      <w:proofErr w:type="spellEnd"/>
      <w:r w:rsidRPr="009C43EF">
        <w:rPr>
          <w:i/>
          <w:szCs w:val="28"/>
          <w:lang w:val="en-US"/>
        </w:rPr>
        <w:t xml:space="preserve"> R.</w:t>
      </w:r>
      <w:r w:rsidRPr="009C43EF">
        <w:rPr>
          <w:szCs w:val="28"/>
          <w:lang w:val="en-US"/>
        </w:rPr>
        <w:t xml:space="preserve"> Modern Bridge Conventions. – Cambridge, MA: MIT Press, 1981. – 87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263. </w:t>
      </w:r>
      <w:r w:rsidRPr="009C43EF">
        <w:rPr>
          <w:i/>
          <w:szCs w:val="28"/>
          <w:lang w:val="en-US"/>
        </w:rPr>
        <w:t>Roth A., Rubens J.</w:t>
      </w:r>
      <w:r w:rsidRPr="009C43EF">
        <w:rPr>
          <w:szCs w:val="28"/>
          <w:lang w:val="en-US"/>
        </w:rPr>
        <w:t xml:space="preserve"> </w:t>
      </w:r>
      <w:proofErr w:type="gramStart"/>
      <w:r w:rsidRPr="009C43EF">
        <w:rPr>
          <w:szCs w:val="28"/>
          <w:lang w:val="en-US"/>
        </w:rPr>
        <w:t>The Mechanics of Bridge.</w:t>
      </w:r>
      <w:proofErr w:type="gramEnd"/>
      <w:r w:rsidRPr="009C43EF">
        <w:rPr>
          <w:szCs w:val="28"/>
          <w:lang w:val="en-US"/>
        </w:rPr>
        <w:t xml:space="preserve"> –</w:t>
      </w:r>
      <w:r>
        <w:rPr>
          <w:szCs w:val="28"/>
          <w:lang w:val="uk-UA"/>
        </w:rPr>
        <w:t xml:space="preserve"> </w:t>
      </w:r>
      <w:r w:rsidRPr="009C43EF">
        <w:rPr>
          <w:szCs w:val="28"/>
          <w:lang w:val="en-US"/>
        </w:rPr>
        <w:t xml:space="preserve">Boston: </w:t>
      </w:r>
      <w:proofErr w:type="spellStart"/>
      <w:r w:rsidRPr="009C43EF">
        <w:rPr>
          <w:szCs w:val="28"/>
          <w:lang w:val="en-US"/>
        </w:rPr>
        <w:t>Heinle</w:t>
      </w:r>
      <w:proofErr w:type="spellEnd"/>
      <w:r w:rsidRPr="009C43EF">
        <w:rPr>
          <w:szCs w:val="28"/>
          <w:lang w:val="en-US"/>
        </w:rPr>
        <w:t xml:space="preserve"> &amp; </w:t>
      </w:r>
      <w:proofErr w:type="spellStart"/>
      <w:r w:rsidRPr="009C43EF">
        <w:rPr>
          <w:szCs w:val="28"/>
          <w:lang w:val="en-US"/>
        </w:rPr>
        <w:t>Heinle</w:t>
      </w:r>
      <w:proofErr w:type="spellEnd"/>
      <w:r w:rsidRPr="009C43EF">
        <w:rPr>
          <w:szCs w:val="28"/>
          <w:lang w:val="en-US"/>
        </w:rPr>
        <w:t xml:space="preserve"> Publishers, 1996. – 100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lastRenderedPageBreak/>
        <w:t xml:space="preserve">264. </w:t>
      </w:r>
      <w:r w:rsidRPr="009C43EF">
        <w:rPr>
          <w:i/>
          <w:szCs w:val="28"/>
          <w:lang w:val="en-US"/>
        </w:rPr>
        <w:t xml:space="preserve">Rules </w:t>
      </w:r>
      <w:r w:rsidRPr="009C43EF">
        <w:rPr>
          <w:szCs w:val="28"/>
          <w:lang w:val="en-US"/>
        </w:rPr>
        <w:t>of the Game: the Complete Illustrated Encyclopedia of All the Sports of the World. – Diagram Group, N.Y.: St. Martin’s Press, 1990. – 320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265. </w:t>
      </w:r>
      <w:r w:rsidRPr="009C43EF">
        <w:rPr>
          <w:i/>
          <w:szCs w:val="28"/>
          <w:lang w:val="en-US"/>
        </w:rPr>
        <w:t>Sharpe G.</w:t>
      </w:r>
      <w:r w:rsidRPr="009C43EF">
        <w:rPr>
          <w:szCs w:val="28"/>
          <w:lang w:val="en-US"/>
        </w:rPr>
        <w:t xml:space="preserve"> </w:t>
      </w:r>
      <w:proofErr w:type="gramStart"/>
      <w:r w:rsidRPr="009C43EF">
        <w:rPr>
          <w:szCs w:val="28"/>
          <w:lang w:val="en-US"/>
        </w:rPr>
        <w:t>The Book of Football.</w:t>
      </w:r>
      <w:proofErr w:type="gramEnd"/>
      <w:r w:rsidRPr="009C43EF">
        <w:rPr>
          <w:szCs w:val="28"/>
          <w:lang w:val="en-US"/>
        </w:rPr>
        <w:t xml:space="preserve"> – London: Robson, 2000. – 250 p.</w:t>
      </w:r>
    </w:p>
    <w:p w:rsidR="009C43EF" w:rsidRPr="008B6057" w:rsidRDefault="009C43EF" w:rsidP="009C43EF">
      <w:pPr>
        <w:pStyle w:val="affffffffffffffffffff3"/>
        <w:tabs>
          <w:tab w:val="left" w:pos="0"/>
          <w:tab w:val="left" w:pos="1134"/>
        </w:tabs>
        <w:ind w:left="0" w:right="0"/>
        <w:jc w:val="both"/>
        <w:rPr>
          <w:szCs w:val="28"/>
          <w:lang w:val="en-US"/>
        </w:rPr>
      </w:pPr>
      <w:r w:rsidRPr="008B6057">
        <w:rPr>
          <w:szCs w:val="28"/>
          <w:lang w:val="en-US"/>
        </w:rPr>
        <w:t xml:space="preserve">266. </w:t>
      </w:r>
      <w:r w:rsidRPr="008B6057">
        <w:rPr>
          <w:i/>
          <w:szCs w:val="28"/>
          <w:lang w:val="en-US"/>
        </w:rPr>
        <w:t>Soccer</w:t>
      </w:r>
      <w:r w:rsidRPr="008B6057">
        <w:rPr>
          <w:szCs w:val="28"/>
          <w:lang w:val="en-US"/>
        </w:rPr>
        <w:t xml:space="preserve"> Made Simple. – Chicago: First Base Sports Inc., 2002. – 127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267. </w:t>
      </w:r>
      <w:r w:rsidRPr="009C43EF">
        <w:rPr>
          <w:i/>
          <w:szCs w:val="28"/>
          <w:lang w:val="en-US"/>
        </w:rPr>
        <w:t>The Book</w:t>
      </w:r>
      <w:r w:rsidRPr="009C43EF">
        <w:rPr>
          <w:szCs w:val="28"/>
          <w:lang w:val="en-US"/>
        </w:rPr>
        <w:t xml:space="preserve"> of Rules: a Visual Guide to the Laws of Every Commonly Played Sport and Game. – N.Y.: Checkmark Books, 1998. – 224 p.</w:t>
      </w:r>
    </w:p>
    <w:p w:rsidR="009C43EF" w:rsidRPr="008B6057" w:rsidRDefault="009C43EF" w:rsidP="009C43EF">
      <w:pPr>
        <w:pStyle w:val="affffffffffffffffffff3"/>
        <w:tabs>
          <w:tab w:val="left" w:pos="0"/>
          <w:tab w:val="left" w:pos="1134"/>
        </w:tabs>
        <w:ind w:left="0" w:right="0"/>
        <w:rPr>
          <w:szCs w:val="28"/>
          <w:lang w:val="en-US"/>
        </w:rPr>
      </w:pPr>
      <w:r w:rsidRPr="008B6057">
        <w:rPr>
          <w:szCs w:val="28"/>
          <w:lang w:val="en-US"/>
        </w:rPr>
        <w:t xml:space="preserve">268. </w:t>
      </w:r>
      <w:r w:rsidRPr="008B6057">
        <w:rPr>
          <w:i/>
          <w:szCs w:val="28"/>
          <w:lang w:val="en-US"/>
        </w:rPr>
        <w:t>The Bridge</w:t>
      </w:r>
      <w:r w:rsidRPr="008B6057">
        <w:rPr>
          <w:szCs w:val="28"/>
          <w:lang w:val="en-US"/>
        </w:rPr>
        <w:t xml:space="preserve"> World. – August, 2003. </w:t>
      </w:r>
      <w:r w:rsidRPr="00F33A2D">
        <w:rPr>
          <w:szCs w:val="28"/>
          <w:lang w:val="en-US"/>
        </w:rPr>
        <w:t>–</w:t>
      </w:r>
      <w:r>
        <w:rPr>
          <w:szCs w:val="28"/>
          <w:lang w:val="uk-UA"/>
        </w:rPr>
        <w:t xml:space="preserve"> </w:t>
      </w:r>
      <w:r w:rsidRPr="008B6057">
        <w:rPr>
          <w:szCs w:val="28"/>
          <w:lang w:val="en-US"/>
        </w:rPr>
        <w:t>16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269. </w:t>
      </w:r>
      <w:r w:rsidRPr="009C43EF">
        <w:rPr>
          <w:i/>
          <w:szCs w:val="28"/>
          <w:lang w:val="en-US"/>
        </w:rPr>
        <w:t>The Dictionary</w:t>
      </w:r>
      <w:r w:rsidRPr="009C43EF">
        <w:rPr>
          <w:szCs w:val="28"/>
          <w:lang w:val="en-US"/>
        </w:rPr>
        <w:t xml:space="preserve"> of Cricket Terminology by </w:t>
      </w:r>
      <w:proofErr w:type="spellStart"/>
      <w:r w:rsidRPr="009C43EF">
        <w:rPr>
          <w:szCs w:val="28"/>
          <w:lang w:val="en-US"/>
        </w:rPr>
        <w:t>K.Foley</w:t>
      </w:r>
      <w:proofErr w:type="spellEnd"/>
      <w:r w:rsidRPr="009C43EF">
        <w:rPr>
          <w:szCs w:val="28"/>
          <w:lang w:val="en-US"/>
        </w:rPr>
        <w:t xml:space="preserve"> – Lewiston: Edwin </w:t>
      </w:r>
      <w:proofErr w:type="spellStart"/>
      <w:r w:rsidRPr="009C43EF">
        <w:rPr>
          <w:szCs w:val="28"/>
          <w:lang w:val="en-US"/>
        </w:rPr>
        <w:t>Meller</w:t>
      </w:r>
      <w:proofErr w:type="spellEnd"/>
      <w:r w:rsidRPr="009C43EF">
        <w:rPr>
          <w:szCs w:val="28"/>
          <w:lang w:val="en-US"/>
        </w:rPr>
        <w:t xml:space="preserve"> Press, 1998. – 441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270. </w:t>
      </w:r>
      <w:r w:rsidRPr="009C43EF">
        <w:rPr>
          <w:i/>
          <w:szCs w:val="28"/>
          <w:lang w:val="en-US"/>
        </w:rPr>
        <w:t>The Oxford</w:t>
      </w:r>
      <w:r w:rsidRPr="009C43EF">
        <w:rPr>
          <w:szCs w:val="28"/>
          <w:lang w:val="en-US"/>
        </w:rPr>
        <w:t xml:space="preserve"> Dictionary of English Etymology / Ed. by </w:t>
      </w:r>
      <w:proofErr w:type="spellStart"/>
      <w:r w:rsidRPr="009C43EF">
        <w:rPr>
          <w:szCs w:val="28"/>
          <w:lang w:val="en-US"/>
        </w:rPr>
        <w:t>C.T.Onions</w:t>
      </w:r>
      <w:proofErr w:type="spellEnd"/>
      <w:r w:rsidRPr="009C43EF">
        <w:rPr>
          <w:szCs w:val="28"/>
          <w:lang w:val="en-US"/>
        </w:rPr>
        <w:t xml:space="preserve"> – Oxford: The Clarendon Press, 1995. – 800 p.</w:t>
      </w:r>
    </w:p>
    <w:p w:rsidR="009C43EF" w:rsidRPr="008B6057" w:rsidRDefault="009C43EF" w:rsidP="009C43EF">
      <w:pPr>
        <w:pStyle w:val="affffffffffffffffffff3"/>
        <w:tabs>
          <w:tab w:val="left" w:pos="0"/>
          <w:tab w:val="left" w:pos="1134"/>
        </w:tabs>
        <w:ind w:left="0" w:right="0"/>
        <w:rPr>
          <w:szCs w:val="28"/>
          <w:lang w:val="en-US"/>
        </w:rPr>
      </w:pPr>
      <w:r w:rsidRPr="008B6057">
        <w:rPr>
          <w:szCs w:val="28"/>
          <w:lang w:val="en-US"/>
        </w:rPr>
        <w:t xml:space="preserve">271. </w:t>
      </w:r>
      <w:r w:rsidRPr="008B6057">
        <w:rPr>
          <w:i/>
          <w:szCs w:val="28"/>
          <w:lang w:val="en-US"/>
        </w:rPr>
        <w:t>The Soccer</w:t>
      </w:r>
      <w:r w:rsidRPr="008B6057">
        <w:rPr>
          <w:szCs w:val="28"/>
          <w:lang w:val="en-US"/>
        </w:rPr>
        <w:t xml:space="preserve"> Review. - January, 2003. </w:t>
      </w:r>
      <w:r w:rsidRPr="00F33A2D">
        <w:rPr>
          <w:szCs w:val="28"/>
          <w:lang w:val="en-US"/>
        </w:rPr>
        <w:t>–</w:t>
      </w:r>
      <w:r>
        <w:rPr>
          <w:szCs w:val="28"/>
          <w:lang w:val="uk-UA"/>
        </w:rPr>
        <w:t xml:space="preserve"> </w:t>
      </w:r>
      <w:r w:rsidRPr="008B6057">
        <w:rPr>
          <w:szCs w:val="28"/>
          <w:lang w:val="en-US"/>
        </w:rPr>
        <w:t>16 p.</w:t>
      </w:r>
    </w:p>
    <w:p w:rsidR="009C43EF" w:rsidRPr="008B6057" w:rsidRDefault="009C43EF" w:rsidP="009C43EF">
      <w:pPr>
        <w:pStyle w:val="affffffffffffffffffff3"/>
        <w:tabs>
          <w:tab w:val="left" w:pos="0"/>
          <w:tab w:val="left" w:pos="1134"/>
        </w:tabs>
        <w:ind w:left="0" w:right="0"/>
        <w:rPr>
          <w:szCs w:val="28"/>
          <w:lang w:val="en-US"/>
        </w:rPr>
      </w:pPr>
      <w:r w:rsidRPr="008B6057">
        <w:rPr>
          <w:szCs w:val="28"/>
          <w:lang w:val="en-US"/>
        </w:rPr>
        <w:t xml:space="preserve">272. </w:t>
      </w:r>
      <w:r w:rsidRPr="008B6057">
        <w:rPr>
          <w:i/>
          <w:szCs w:val="28"/>
          <w:lang w:val="en-US"/>
        </w:rPr>
        <w:t>The Sports</w:t>
      </w:r>
      <w:r w:rsidRPr="008B6057">
        <w:rPr>
          <w:szCs w:val="28"/>
          <w:lang w:val="en-US"/>
        </w:rPr>
        <w:t xml:space="preserve"> Historian. – May, 2000. </w:t>
      </w:r>
      <w:r w:rsidRPr="00F33A2D">
        <w:rPr>
          <w:szCs w:val="28"/>
          <w:lang w:val="en-US"/>
        </w:rPr>
        <w:t>–</w:t>
      </w:r>
      <w:r>
        <w:rPr>
          <w:szCs w:val="28"/>
          <w:lang w:val="uk-UA"/>
        </w:rPr>
        <w:t xml:space="preserve"> </w:t>
      </w:r>
      <w:r w:rsidRPr="008B6057">
        <w:rPr>
          <w:szCs w:val="28"/>
          <w:lang w:val="en-US"/>
        </w:rPr>
        <w:t>20 p.</w:t>
      </w:r>
    </w:p>
    <w:p w:rsidR="009C43EF" w:rsidRPr="008B6057" w:rsidRDefault="009C43EF" w:rsidP="009C43EF">
      <w:pPr>
        <w:tabs>
          <w:tab w:val="left" w:pos="0"/>
        </w:tabs>
        <w:autoSpaceDE w:val="0"/>
        <w:autoSpaceDN w:val="0"/>
        <w:adjustRightInd w:val="0"/>
        <w:spacing w:line="360" w:lineRule="auto"/>
        <w:jc w:val="both"/>
        <w:rPr>
          <w:sz w:val="28"/>
          <w:szCs w:val="28"/>
          <w:lang w:val="en-US"/>
        </w:rPr>
      </w:pPr>
      <w:r w:rsidRPr="008B6057">
        <w:rPr>
          <w:sz w:val="28"/>
          <w:szCs w:val="28"/>
          <w:lang w:val="en-US"/>
        </w:rPr>
        <w:t xml:space="preserve">273. </w:t>
      </w:r>
      <w:r w:rsidRPr="008B6057">
        <w:rPr>
          <w:i/>
          <w:sz w:val="28"/>
          <w:szCs w:val="28"/>
          <w:lang w:val="en-US"/>
        </w:rPr>
        <w:t>The Weekly</w:t>
      </w:r>
      <w:r w:rsidRPr="008B6057">
        <w:rPr>
          <w:sz w:val="28"/>
          <w:szCs w:val="28"/>
          <w:lang w:val="en-US"/>
        </w:rPr>
        <w:t xml:space="preserve"> Telegraph. - October, 2000. </w:t>
      </w:r>
      <w:r w:rsidRPr="00F33A2D">
        <w:rPr>
          <w:szCs w:val="28"/>
          <w:lang w:val="en-US"/>
        </w:rPr>
        <w:t>–</w:t>
      </w:r>
      <w:r>
        <w:rPr>
          <w:szCs w:val="28"/>
          <w:lang w:val="uk-UA"/>
        </w:rPr>
        <w:t xml:space="preserve"> </w:t>
      </w:r>
      <w:r w:rsidRPr="008B6057">
        <w:rPr>
          <w:sz w:val="28"/>
          <w:szCs w:val="28"/>
          <w:lang w:val="en-US"/>
        </w:rPr>
        <w:t>56 p.</w:t>
      </w:r>
    </w:p>
    <w:p w:rsidR="009C43EF" w:rsidRPr="008B6057" w:rsidRDefault="009C43EF" w:rsidP="009C43EF">
      <w:pPr>
        <w:tabs>
          <w:tab w:val="left" w:pos="0"/>
        </w:tabs>
        <w:autoSpaceDE w:val="0"/>
        <w:autoSpaceDN w:val="0"/>
        <w:adjustRightInd w:val="0"/>
        <w:spacing w:line="360" w:lineRule="auto"/>
        <w:jc w:val="both"/>
        <w:rPr>
          <w:sz w:val="28"/>
          <w:szCs w:val="28"/>
          <w:lang w:val="en-US"/>
        </w:rPr>
      </w:pPr>
      <w:r w:rsidRPr="008B6057">
        <w:rPr>
          <w:sz w:val="28"/>
          <w:szCs w:val="28"/>
          <w:lang w:val="en-US"/>
        </w:rPr>
        <w:t xml:space="preserve">274. </w:t>
      </w:r>
      <w:r w:rsidRPr="008B6057">
        <w:rPr>
          <w:i/>
          <w:sz w:val="28"/>
          <w:szCs w:val="28"/>
          <w:lang w:val="en-US"/>
        </w:rPr>
        <w:t>Tonight.</w:t>
      </w:r>
      <w:r w:rsidRPr="008B6057">
        <w:rPr>
          <w:sz w:val="28"/>
          <w:szCs w:val="28"/>
          <w:lang w:val="en-US"/>
        </w:rPr>
        <w:t xml:space="preserve"> - November, 1999. </w:t>
      </w:r>
      <w:r w:rsidRPr="00F33A2D">
        <w:rPr>
          <w:szCs w:val="28"/>
          <w:lang w:val="en-US"/>
        </w:rPr>
        <w:t>–</w:t>
      </w:r>
      <w:r>
        <w:rPr>
          <w:szCs w:val="28"/>
          <w:lang w:val="uk-UA"/>
        </w:rPr>
        <w:t xml:space="preserve"> </w:t>
      </w:r>
      <w:r w:rsidRPr="008B6057">
        <w:rPr>
          <w:sz w:val="28"/>
          <w:szCs w:val="28"/>
          <w:lang w:val="en-US"/>
        </w:rPr>
        <w:t>16 p.</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275. </w:t>
      </w:r>
      <w:r w:rsidRPr="009C43EF">
        <w:rPr>
          <w:i/>
          <w:szCs w:val="28"/>
          <w:lang w:val="en-US"/>
        </w:rPr>
        <w:t>USA</w:t>
      </w:r>
      <w:r w:rsidRPr="009C43EF">
        <w:rPr>
          <w:szCs w:val="28"/>
          <w:lang w:val="en-US"/>
        </w:rPr>
        <w:t xml:space="preserve"> TODAY. - April, 2000. –</w:t>
      </w:r>
      <w:r>
        <w:rPr>
          <w:szCs w:val="28"/>
          <w:lang w:val="uk-UA"/>
        </w:rPr>
        <w:t xml:space="preserve"> </w:t>
      </w:r>
      <w:r w:rsidRPr="009C43EF">
        <w:rPr>
          <w:szCs w:val="28"/>
          <w:lang w:val="en-US"/>
        </w:rPr>
        <w:t xml:space="preserve">40 p.  </w:t>
      </w:r>
    </w:p>
    <w:p w:rsidR="009C43EF" w:rsidRPr="009C43EF" w:rsidRDefault="009C43EF" w:rsidP="009C43EF">
      <w:pPr>
        <w:pStyle w:val="affffffff1"/>
        <w:tabs>
          <w:tab w:val="left" w:pos="0"/>
        </w:tabs>
        <w:spacing w:line="360" w:lineRule="auto"/>
        <w:jc w:val="both"/>
        <w:rPr>
          <w:szCs w:val="28"/>
          <w:lang w:val="en-US"/>
        </w:rPr>
      </w:pPr>
      <w:r w:rsidRPr="009C43EF">
        <w:rPr>
          <w:szCs w:val="28"/>
          <w:lang w:val="en-US"/>
        </w:rPr>
        <w:t xml:space="preserve">276. </w:t>
      </w:r>
      <w:proofErr w:type="gramStart"/>
      <w:r w:rsidRPr="009C43EF">
        <w:rPr>
          <w:i/>
          <w:szCs w:val="28"/>
          <w:lang w:val="en-US"/>
        </w:rPr>
        <w:t xml:space="preserve">Walker </w:t>
      </w:r>
      <w:r>
        <w:rPr>
          <w:i/>
          <w:szCs w:val="28"/>
          <w:lang w:val="uk-UA"/>
        </w:rPr>
        <w:t xml:space="preserve"> </w:t>
      </w:r>
      <w:r w:rsidRPr="009C43EF">
        <w:rPr>
          <w:i/>
          <w:szCs w:val="28"/>
          <w:lang w:val="en-US"/>
        </w:rPr>
        <w:t>K</w:t>
      </w:r>
      <w:proofErr w:type="gramEnd"/>
      <w:r w:rsidRPr="009C43EF">
        <w:rPr>
          <w:i/>
          <w:szCs w:val="28"/>
          <w:lang w:val="en-US"/>
        </w:rPr>
        <w:t>.</w:t>
      </w:r>
      <w:r w:rsidRPr="009C43EF">
        <w:rPr>
          <w:szCs w:val="28"/>
          <w:lang w:val="en-US"/>
        </w:rPr>
        <w:t xml:space="preserve"> </w:t>
      </w:r>
      <w:r>
        <w:rPr>
          <w:szCs w:val="28"/>
          <w:lang w:val="uk-UA"/>
        </w:rPr>
        <w:t xml:space="preserve"> </w:t>
      </w:r>
      <w:proofErr w:type="gramStart"/>
      <w:r w:rsidRPr="009C43EF">
        <w:rPr>
          <w:szCs w:val="28"/>
          <w:lang w:val="en-US"/>
        </w:rPr>
        <w:t xml:space="preserve">Beginners’ </w:t>
      </w:r>
      <w:r>
        <w:rPr>
          <w:szCs w:val="28"/>
          <w:lang w:val="uk-UA"/>
        </w:rPr>
        <w:t xml:space="preserve"> </w:t>
      </w:r>
      <w:r w:rsidRPr="009C43EF">
        <w:rPr>
          <w:szCs w:val="28"/>
          <w:lang w:val="en-US"/>
        </w:rPr>
        <w:t>Bridge</w:t>
      </w:r>
      <w:proofErr w:type="gramEnd"/>
      <w:r w:rsidRPr="009C43EF">
        <w:rPr>
          <w:szCs w:val="28"/>
          <w:lang w:val="en-US"/>
        </w:rPr>
        <w:t xml:space="preserve"> </w:t>
      </w:r>
      <w:r>
        <w:rPr>
          <w:szCs w:val="28"/>
          <w:lang w:val="uk-UA"/>
        </w:rPr>
        <w:t xml:space="preserve">  </w:t>
      </w:r>
      <w:r w:rsidRPr="009C43EF">
        <w:rPr>
          <w:szCs w:val="28"/>
          <w:lang w:val="en-US"/>
        </w:rPr>
        <w:t>Glossary. – Chicago: Three Rivers Press, 1998. – 40 p.</w:t>
      </w:r>
    </w:p>
    <w:p w:rsidR="008D67B7" w:rsidRPr="009C43EF" w:rsidRDefault="008D67B7" w:rsidP="008D67B7">
      <w:pPr>
        <w:tabs>
          <w:tab w:val="left" w:pos="851"/>
        </w:tabs>
        <w:spacing w:line="360" w:lineRule="auto"/>
        <w:rPr>
          <w:b/>
          <w:sz w:val="28"/>
          <w:szCs w:val="28"/>
          <w:lang w:val="en-US"/>
        </w:rPr>
      </w:pPr>
    </w:p>
    <w:p w:rsidR="008D67B7" w:rsidRPr="009C43EF" w:rsidRDefault="008D67B7" w:rsidP="008D67B7">
      <w:pPr>
        <w:tabs>
          <w:tab w:val="left" w:pos="851"/>
        </w:tabs>
        <w:spacing w:line="360" w:lineRule="auto"/>
        <w:rPr>
          <w:sz w:val="28"/>
          <w:szCs w:val="28"/>
          <w:lang w:val="uk-UA"/>
        </w:rPr>
      </w:pPr>
    </w:p>
    <w:p w:rsidR="008D67B7" w:rsidRPr="009C43EF" w:rsidRDefault="008D67B7" w:rsidP="008D67B7">
      <w:pPr>
        <w:tabs>
          <w:tab w:val="left" w:pos="851"/>
        </w:tabs>
        <w:spacing w:line="360" w:lineRule="auto"/>
        <w:rPr>
          <w:sz w:val="28"/>
          <w:szCs w:val="28"/>
          <w:lang w:val="uk-UA"/>
        </w:rPr>
      </w:pPr>
    </w:p>
    <w:p w:rsidR="008D67B7" w:rsidRPr="009C43EF" w:rsidRDefault="008D67B7" w:rsidP="008D67B7">
      <w:pPr>
        <w:tabs>
          <w:tab w:val="left" w:pos="851"/>
        </w:tabs>
        <w:spacing w:line="360" w:lineRule="auto"/>
        <w:rPr>
          <w:sz w:val="28"/>
          <w:szCs w:val="28"/>
          <w:lang w:val="uk-UA"/>
        </w:rPr>
      </w:pPr>
    </w:p>
    <w:p w:rsidR="009F7AFA" w:rsidRPr="009C43EF" w:rsidRDefault="009F7AFA" w:rsidP="009F7AFA">
      <w:pPr>
        <w:pStyle w:val="HTML9"/>
        <w:spacing w:line="360" w:lineRule="auto"/>
        <w:ind w:firstLine="720"/>
        <w:rPr>
          <w:rFonts w:ascii="Times New Roman" w:hAnsi="Times New Roman" w:cs="Times New Roman"/>
          <w:sz w:val="28"/>
          <w:szCs w:val="28"/>
          <w:lang w:val="uk-UA"/>
        </w:rPr>
      </w:pPr>
      <w:r w:rsidRPr="009C43EF">
        <w:rPr>
          <w:b/>
          <w:bCs/>
          <w:sz w:val="28"/>
          <w:szCs w:val="28"/>
          <w:lang w:val="uk-UA"/>
        </w:rPr>
        <w:t xml:space="preserve">                                </w:t>
      </w:r>
    </w:p>
    <w:p w:rsidR="002A03CB" w:rsidRPr="009C43EF" w:rsidRDefault="002A03CB" w:rsidP="002A03CB">
      <w:pPr>
        <w:rPr>
          <w:lang w:val="uk-UA"/>
        </w:rPr>
      </w:pPr>
    </w:p>
    <w:p w:rsidR="00AB5C3A" w:rsidRPr="009C43EF" w:rsidRDefault="00AB5C3A" w:rsidP="002A03CB">
      <w:pPr>
        <w:widowControl w:val="0"/>
        <w:spacing w:line="283" w:lineRule="auto"/>
        <w:ind w:firstLine="709"/>
        <w:jc w:val="both"/>
        <w:rPr>
          <w:sz w:val="26"/>
          <w:szCs w:val="26"/>
          <w:lang w:val="uk-UA"/>
        </w:rPr>
      </w:pPr>
    </w:p>
    <w:p w:rsidR="00E8063E" w:rsidRDefault="00E8063E" w:rsidP="00830CA8">
      <w:pPr>
        <w:pStyle w:val="afffffffe"/>
      </w:pPr>
      <w:r>
        <w:rPr>
          <w:color w:val="FF0000"/>
        </w:rPr>
        <w:t xml:space="preserve">Для заказа доставки данной работы воспользуйтесь поиском на сайте по ссылке:  </w:t>
      </w:r>
      <w:hyperlink r:id="rId13" w:history="1">
        <w:r>
          <w:rPr>
            <w:rStyle w:val="af1"/>
            <w:color w:val="0070C0"/>
          </w:rPr>
          <w:t>http://www.mydisser.com/search.html</w:t>
        </w:r>
      </w:hyperlink>
    </w:p>
    <w:p w:rsidR="00E8063E" w:rsidRDefault="00E8063E">
      <w:pPr>
        <w:spacing w:line="336" w:lineRule="auto"/>
        <w:jc w:val="both"/>
      </w:pPr>
      <w:bookmarkStart w:id="3" w:name="_PictureBullets"/>
      <w:bookmarkEnd w:id="3"/>
    </w:p>
    <w:sectPr w:rsidR="00E8063E" w:rsidSect="00EA26D4">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283" w:rsidRDefault="009A4283">
      <w:r>
        <w:separator/>
      </w:r>
    </w:p>
  </w:endnote>
  <w:endnote w:type="continuationSeparator" w:id="0">
    <w:p w:rsidR="009A4283" w:rsidRDefault="009A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283" w:rsidRDefault="009A4283">
      <w:r>
        <w:separator/>
      </w:r>
    </w:p>
  </w:footnote>
  <w:footnote w:type="continuationSeparator" w:id="0">
    <w:p w:rsidR="009A4283" w:rsidRDefault="009A4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0"/>
  </w:num>
  <w:num w:numId="39">
    <w:abstractNumId w:val="52"/>
  </w:num>
  <w:num w:numId="40">
    <w:abstractNumId w:val="7"/>
  </w:num>
  <w:num w:numId="41">
    <w:abstractNumId w:val="6"/>
  </w:num>
  <w:num w:numId="42">
    <w:abstractNumId w:val="5"/>
  </w:num>
  <w:num w:numId="43">
    <w:abstractNumId w:val="47"/>
  </w:num>
  <w:num w:numId="44">
    <w:abstractNumId w:val="49"/>
  </w:num>
  <w:num w:numId="45">
    <w:abstractNumId w:val="48"/>
  </w:num>
  <w:num w:numId="46">
    <w:abstractNumId w:val="0"/>
  </w:num>
  <w:num w:numId="47">
    <w:abstractNumId w:val="51"/>
  </w:num>
  <w:num w:numId="48">
    <w:abstractNumId w:val="45"/>
  </w:num>
  <w:num w:numId="49">
    <w:abstractNumId w:val="3"/>
  </w:num>
  <w:num w:numId="50">
    <w:abstractNumId w:val="2"/>
  </w:num>
  <w:num w:numId="51">
    <w:abstractNumId w:val="1"/>
  </w:num>
  <w:num w:numId="52">
    <w:abstractNumId w:val="46"/>
  </w:num>
  <w:num w:numId="53">
    <w:abstractNumId w:val="53"/>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668F"/>
    <w:rsid w:val="00057DAB"/>
    <w:rsid w:val="000609C1"/>
    <w:rsid w:val="00062399"/>
    <w:rsid w:val="000737AA"/>
    <w:rsid w:val="00073D5C"/>
    <w:rsid w:val="000760AE"/>
    <w:rsid w:val="00082E58"/>
    <w:rsid w:val="0008592B"/>
    <w:rsid w:val="00085F29"/>
    <w:rsid w:val="00094139"/>
    <w:rsid w:val="0009473D"/>
    <w:rsid w:val="00097542"/>
    <w:rsid w:val="00097AA1"/>
    <w:rsid w:val="000A172E"/>
    <w:rsid w:val="000A376E"/>
    <w:rsid w:val="000A53C9"/>
    <w:rsid w:val="000B1C3A"/>
    <w:rsid w:val="000B3393"/>
    <w:rsid w:val="000B5CCA"/>
    <w:rsid w:val="000B7322"/>
    <w:rsid w:val="000B7376"/>
    <w:rsid w:val="000B7A0F"/>
    <w:rsid w:val="000C66C1"/>
    <w:rsid w:val="000D0331"/>
    <w:rsid w:val="000D50B1"/>
    <w:rsid w:val="000E2DCB"/>
    <w:rsid w:val="000E6014"/>
    <w:rsid w:val="00100F75"/>
    <w:rsid w:val="00107B0D"/>
    <w:rsid w:val="001218E1"/>
    <w:rsid w:val="00131584"/>
    <w:rsid w:val="0013651E"/>
    <w:rsid w:val="001407E0"/>
    <w:rsid w:val="0014481E"/>
    <w:rsid w:val="0015340A"/>
    <w:rsid w:val="001562E2"/>
    <w:rsid w:val="001611E8"/>
    <w:rsid w:val="00161AF8"/>
    <w:rsid w:val="00162A81"/>
    <w:rsid w:val="00166386"/>
    <w:rsid w:val="00171370"/>
    <w:rsid w:val="00172D21"/>
    <w:rsid w:val="00177A6B"/>
    <w:rsid w:val="00190074"/>
    <w:rsid w:val="00191C10"/>
    <w:rsid w:val="00191C95"/>
    <w:rsid w:val="00192F59"/>
    <w:rsid w:val="0019421E"/>
    <w:rsid w:val="00195416"/>
    <w:rsid w:val="00197CBB"/>
    <w:rsid w:val="001A197B"/>
    <w:rsid w:val="001A5206"/>
    <w:rsid w:val="001A5CF8"/>
    <w:rsid w:val="001A6E56"/>
    <w:rsid w:val="001A7321"/>
    <w:rsid w:val="001B3317"/>
    <w:rsid w:val="001B5294"/>
    <w:rsid w:val="001B5B25"/>
    <w:rsid w:val="001C0C72"/>
    <w:rsid w:val="001C3631"/>
    <w:rsid w:val="001C5549"/>
    <w:rsid w:val="001D0FFF"/>
    <w:rsid w:val="001D5364"/>
    <w:rsid w:val="001D61A9"/>
    <w:rsid w:val="001E1DDF"/>
    <w:rsid w:val="001E293A"/>
    <w:rsid w:val="001F1507"/>
    <w:rsid w:val="001F1B16"/>
    <w:rsid w:val="001F3D5E"/>
    <w:rsid w:val="00201730"/>
    <w:rsid w:val="00214047"/>
    <w:rsid w:val="0021405D"/>
    <w:rsid w:val="00215489"/>
    <w:rsid w:val="00215CD2"/>
    <w:rsid w:val="0021648A"/>
    <w:rsid w:val="00220817"/>
    <w:rsid w:val="002241D6"/>
    <w:rsid w:val="00235CAA"/>
    <w:rsid w:val="002502E8"/>
    <w:rsid w:val="00251E57"/>
    <w:rsid w:val="00255E44"/>
    <w:rsid w:val="002615FB"/>
    <w:rsid w:val="00271354"/>
    <w:rsid w:val="00272F3D"/>
    <w:rsid w:val="002757EE"/>
    <w:rsid w:val="00275C86"/>
    <w:rsid w:val="002953C8"/>
    <w:rsid w:val="002958EC"/>
    <w:rsid w:val="002A03CB"/>
    <w:rsid w:val="002A5C4A"/>
    <w:rsid w:val="002B08F6"/>
    <w:rsid w:val="002B7BF1"/>
    <w:rsid w:val="002C22C4"/>
    <w:rsid w:val="002C28F9"/>
    <w:rsid w:val="002E04F4"/>
    <w:rsid w:val="002E197C"/>
    <w:rsid w:val="002F21AF"/>
    <w:rsid w:val="002F42F0"/>
    <w:rsid w:val="002F4E5A"/>
    <w:rsid w:val="002F550A"/>
    <w:rsid w:val="00301FD2"/>
    <w:rsid w:val="0030592D"/>
    <w:rsid w:val="0031511A"/>
    <w:rsid w:val="00326443"/>
    <w:rsid w:val="003355AA"/>
    <w:rsid w:val="00342393"/>
    <w:rsid w:val="0034663F"/>
    <w:rsid w:val="0035582A"/>
    <w:rsid w:val="00361543"/>
    <w:rsid w:val="0036281E"/>
    <w:rsid w:val="00367B31"/>
    <w:rsid w:val="00370B86"/>
    <w:rsid w:val="00381722"/>
    <w:rsid w:val="003834F3"/>
    <w:rsid w:val="003864BD"/>
    <w:rsid w:val="00386690"/>
    <w:rsid w:val="00387486"/>
    <w:rsid w:val="00387CE8"/>
    <w:rsid w:val="00392625"/>
    <w:rsid w:val="003A1E74"/>
    <w:rsid w:val="003A2409"/>
    <w:rsid w:val="003A4B5D"/>
    <w:rsid w:val="003A541D"/>
    <w:rsid w:val="003B1D18"/>
    <w:rsid w:val="003C38B0"/>
    <w:rsid w:val="003F35E8"/>
    <w:rsid w:val="003F5973"/>
    <w:rsid w:val="00401704"/>
    <w:rsid w:val="00402557"/>
    <w:rsid w:val="00403E20"/>
    <w:rsid w:val="0041357E"/>
    <w:rsid w:val="00414194"/>
    <w:rsid w:val="00414608"/>
    <w:rsid w:val="00415990"/>
    <w:rsid w:val="004241F8"/>
    <w:rsid w:val="00425582"/>
    <w:rsid w:val="00431D44"/>
    <w:rsid w:val="00433F0C"/>
    <w:rsid w:val="0043737B"/>
    <w:rsid w:val="00442E0F"/>
    <w:rsid w:val="00443246"/>
    <w:rsid w:val="00445AF6"/>
    <w:rsid w:val="00447CDC"/>
    <w:rsid w:val="00450BE6"/>
    <w:rsid w:val="00453A09"/>
    <w:rsid w:val="00457062"/>
    <w:rsid w:val="00460F5E"/>
    <w:rsid w:val="00467E31"/>
    <w:rsid w:val="004732DA"/>
    <w:rsid w:val="00474FE8"/>
    <w:rsid w:val="0047579E"/>
    <w:rsid w:val="00476D89"/>
    <w:rsid w:val="00480D13"/>
    <w:rsid w:val="00483F56"/>
    <w:rsid w:val="004864AF"/>
    <w:rsid w:val="004878F3"/>
    <w:rsid w:val="004A294F"/>
    <w:rsid w:val="004A4539"/>
    <w:rsid w:val="004B7F0F"/>
    <w:rsid w:val="004C5F33"/>
    <w:rsid w:val="004C6816"/>
    <w:rsid w:val="004D0DD8"/>
    <w:rsid w:val="004D3393"/>
    <w:rsid w:val="004D425B"/>
    <w:rsid w:val="004F3EAA"/>
    <w:rsid w:val="004F4EDD"/>
    <w:rsid w:val="00500AD2"/>
    <w:rsid w:val="00502D3D"/>
    <w:rsid w:val="0051145D"/>
    <w:rsid w:val="005165A4"/>
    <w:rsid w:val="00517790"/>
    <w:rsid w:val="00524D1A"/>
    <w:rsid w:val="00527D35"/>
    <w:rsid w:val="00534A48"/>
    <w:rsid w:val="00534E63"/>
    <w:rsid w:val="005422D0"/>
    <w:rsid w:val="00547B8C"/>
    <w:rsid w:val="005524AE"/>
    <w:rsid w:val="00555471"/>
    <w:rsid w:val="0055761B"/>
    <w:rsid w:val="0056141B"/>
    <w:rsid w:val="00566ED6"/>
    <w:rsid w:val="0057293D"/>
    <w:rsid w:val="00574D8D"/>
    <w:rsid w:val="005804EE"/>
    <w:rsid w:val="00580535"/>
    <w:rsid w:val="00580B1F"/>
    <w:rsid w:val="00582692"/>
    <w:rsid w:val="00582DD9"/>
    <w:rsid w:val="00586696"/>
    <w:rsid w:val="00591CE4"/>
    <w:rsid w:val="005965F7"/>
    <w:rsid w:val="005A490F"/>
    <w:rsid w:val="005A4EFD"/>
    <w:rsid w:val="005B7C72"/>
    <w:rsid w:val="005C1BC1"/>
    <w:rsid w:val="005D0CA4"/>
    <w:rsid w:val="005E630D"/>
    <w:rsid w:val="005E7613"/>
    <w:rsid w:val="005E7AD8"/>
    <w:rsid w:val="005E7DC9"/>
    <w:rsid w:val="005F2235"/>
    <w:rsid w:val="006061DF"/>
    <w:rsid w:val="0061066D"/>
    <w:rsid w:val="006118C6"/>
    <w:rsid w:val="006212A6"/>
    <w:rsid w:val="006241B6"/>
    <w:rsid w:val="00640284"/>
    <w:rsid w:val="00640A13"/>
    <w:rsid w:val="006436EA"/>
    <w:rsid w:val="006437D3"/>
    <w:rsid w:val="0064553D"/>
    <w:rsid w:val="006462F4"/>
    <w:rsid w:val="006539F7"/>
    <w:rsid w:val="0066258B"/>
    <w:rsid w:val="00666C2E"/>
    <w:rsid w:val="00687122"/>
    <w:rsid w:val="006952CF"/>
    <w:rsid w:val="006A07E1"/>
    <w:rsid w:val="006A1E23"/>
    <w:rsid w:val="006A71CC"/>
    <w:rsid w:val="006C0055"/>
    <w:rsid w:val="006C0CF3"/>
    <w:rsid w:val="006C6A50"/>
    <w:rsid w:val="006C7B7A"/>
    <w:rsid w:val="006D2F49"/>
    <w:rsid w:val="006D607B"/>
    <w:rsid w:val="006D6494"/>
    <w:rsid w:val="006E38D6"/>
    <w:rsid w:val="006E755F"/>
    <w:rsid w:val="006E76C4"/>
    <w:rsid w:val="006F2EFD"/>
    <w:rsid w:val="006F653F"/>
    <w:rsid w:val="006F6D85"/>
    <w:rsid w:val="006F7D25"/>
    <w:rsid w:val="00700395"/>
    <w:rsid w:val="00706A50"/>
    <w:rsid w:val="007159A9"/>
    <w:rsid w:val="0072174E"/>
    <w:rsid w:val="007248BD"/>
    <w:rsid w:val="00730BA1"/>
    <w:rsid w:val="007452A6"/>
    <w:rsid w:val="00750CA9"/>
    <w:rsid w:val="00754E06"/>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7F6C73"/>
    <w:rsid w:val="00803798"/>
    <w:rsid w:val="00803975"/>
    <w:rsid w:val="008057C8"/>
    <w:rsid w:val="00812E93"/>
    <w:rsid w:val="00816455"/>
    <w:rsid w:val="00830CA8"/>
    <w:rsid w:val="00834DF4"/>
    <w:rsid w:val="00834E7A"/>
    <w:rsid w:val="008372B4"/>
    <w:rsid w:val="008373B3"/>
    <w:rsid w:val="00840EC3"/>
    <w:rsid w:val="00842F88"/>
    <w:rsid w:val="00842FFD"/>
    <w:rsid w:val="0084356E"/>
    <w:rsid w:val="00845FA8"/>
    <w:rsid w:val="00854667"/>
    <w:rsid w:val="00855C6E"/>
    <w:rsid w:val="00856AF1"/>
    <w:rsid w:val="00860244"/>
    <w:rsid w:val="00860261"/>
    <w:rsid w:val="008669FB"/>
    <w:rsid w:val="00867B60"/>
    <w:rsid w:val="00877AA5"/>
    <w:rsid w:val="00880E46"/>
    <w:rsid w:val="0089309B"/>
    <w:rsid w:val="008A109A"/>
    <w:rsid w:val="008B30F3"/>
    <w:rsid w:val="008C734A"/>
    <w:rsid w:val="008D250C"/>
    <w:rsid w:val="008D40B1"/>
    <w:rsid w:val="008D5A37"/>
    <w:rsid w:val="008D67B7"/>
    <w:rsid w:val="008D693A"/>
    <w:rsid w:val="008E200A"/>
    <w:rsid w:val="008E3846"/>
    <w:rsid w:val="008F115A"/>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6953"/>
    <w:rsid w:val="0097769D"/>
    <w:rsid w:val="00990DE6"/>
    <w:rsid w:val="009A0641"/>
    <w:rsid w:val="009A4283"/>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212AC"/>
    <w:rsid w:val="00A27D10"/>
    <w:rsid w:val="00A33B24"/>
    <w:rsid w:val="00A33C9B"/>
    <w:rsid w:val="00A33D42"/>
    <w:rsid w:val="00A4158A"/>
    <w:rsid w:val="00A41FCB"/>
    <w:rsid w:val="00A445AD"/>
    <w:rsid w:val="00A521E0"/>
    <w:rsid w:val="00A55F35"/>
    <w:rsid w:val="00A60964"/>
    <w:rsid w:val="00A61486"/>
    <w:rsid w:val="00A62BFD"/>
    <w:rsid w:val="00A65D06"/>
    <w:rsid w:val="00A93644"/>
    <w:rsid w:val="00A97497"/>
    <w:rsid w:val="00AA0C6F"/>
    <w:rsid w:val="00AA0C91"/>
    <w:rsid w:val="00AA3702"/>
    <w:rsid w:val="00AA402F"/>
    <w:rsid w:val="00AA665E"/>
    <w:rsid w:val="00AB3BA2"/>
    <w:rsid w:val="00AB5C3A"/>
    <w:rsid w:val="00AC16B6"/>
    <w:rsid w:val="00AC4776"/>
    <w:rsid w:val="00AC6CBC"/>
    <w:rsid w:val="00AD050A"/>
    <w:rsid w:val="00AD2EA1"/>
    <w:rsid w:val="00AD5DBA"/>
    <w:rsid w:val="00AE0C4B"/>
    <w:rsid w:val="00AF7C40"/>
    <w:rsid w:val="00B0245D"/>
    <w:rsid w:val="00B04C43"/>
    <w:rsid w:val="00B125DB"/>
    <w:rsid w:val="00B12E5F"/>
    <w:rsid w:val="00B14D03"/>
    <w:rsid w:val="00B15934"/>
    <w:rsid w:val="00B17976"/>
    <w:rsid w:val="00B224E7"/>
    <w:rsid w:val="00B413A2"/>
    <w:rsid w:val="00B46023"/>
    <w:rsid w:val="00B539A0"/>
    <w:rsid w:val="00B53BD0"/>
    <w:rsid w:val="00B62ABB"/>
    <w:rsid w:val="00B63508"/>
    <w:rsid w:val="00B77AE2"/>
    <w:rsid w:val="00B818CA"/>
    <w:rsid w:val="00B82C22"/>
    <w:rsid w:val="00B82F0A"/>
    <w:rsid w:val="00B85FEB"/>
    <w:rsid w:val="00B91E66"/>
    <w:rsid w:val="00B93084"/>
    <w:rsid w:val="00B93F89"/>
    <w:rsid w:val="00B96A1F"/>
    <w:rsid w:val="00BA0755"/>
    <w:rsid w:val="00BA0C7C"/>
    <w:rsid w:val="00BA1AD0"/>
    <w:rsid w:val="00BA7E2A"/>
    <w:rsid w:val="00BB3459"/>
    <w:rsid w:val="00BC241E"/>
    <w:rsid w:val="00BD64F2"/>
    <w:rsid w:val="00BE256E"/>
    <w:rsid w:val="00BE2595"/>
    <w:rsid w:val="00BE6F31"/>
    <w:rsid w:val="00BE7A08"/>
    <w:rsid w:val="00BF0985"/>
    <w:rsid w:val="00C031A4"/>
    <w:rsid w:val="00C10280"/>
    <w:rsid w:val="00C1232E"/>
    <w:rsid w:val="00C17E23"/>
    <w:rsid w:val="00C34C20"/>
    <w:rsid w:val="00C40317"/>
    <w:rsid w:val="00C429F9"/>
    <w:rsid w:val="00C44288"/>
    <w:rsid w:val="00C465B6"/>
    <w:rsid w:val="00C50F18"/>
    <w:rsid w:val="00C52247"/>
    <w:rsid w:val="00C55188"/>
    <w:rsid w:val="00C558B0"/>
    <w:rsid w:val="00C57DC8"/>
    <w:rsid w:val="00C6258F"/>
    <w:rsid w:val="00C66AD5"/>
    <w:rsid w:val="00C70285"/>
    <w:rsid w:val="00C840C2"/>
    <w:rsid w:val="00C96FB4"/>
    <w:rsid w:val="00CA0A94"/>
    <w:rsid w:val="00CA107E"/>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F0B2E"/>
    <w:rsid w:val="00CF0DE8"/>
    <w:rsid w:val="00CF6FA3"/>
    <w:rsid w:val="00D02A6F"/>
    <w:rsid w:val="00D10999"/>
    <w:rsid w:val="00D13A16"/>
    <w:rsid w:val="00D21F54"/>
    <w:rsid w:val="00D230E2"/>
    <w:rsid w:val="00D2606E"/>
    <w:rsid w:val="00D34D05"/>
    <w:rsid w:val="00D36DE2"/>
    <w:rsid w:val="00D44EAC"/>
    <w:rsid w:val="00D56F9F"/>
    <w:rsid w:val="00D574B2"/>
    <w:rsid w:val="00D60CFE"/>
    <w:rsid w:val="00D75BB0"/>
    <w:rsid w:val="00D963CD"/>
    <w:rsid w:val="00D97F12"/>
    <w:rsid w:val="00DA49B1"/>
    <w:rsid w:val="00DB1D95"/>
    <w:rsid w:val="00DB3801"/>
    <w:rsid w:val="00DC6500"/>
    <w:rsid w:val="00DC7973"/>
    <w:rsid w:val="00DD1496"/>
    <w:rsid w:val="00DD1F52"/>
    <w:rsid w:val="00DD2FF3"/>
    <w:rsid w:val="00DD7AD2"/>
    <w:rsid w:val="00DE69DA"/>
    <w:rsid w:val="00DF2453"/>
    <w:rsid w:val="00DF5D8E"/>
    <w:rsid w:val="00DF649B"/>
    <w:rsid w:val="00DF697A"/>
    <w:rsid w:val="00E0070B"/>
    <w:rsid w:val="00E047B3"/>
    <w:rsid w:val="00E131CE"/>
    <w:rsid w:val="00E13B3A"/>
    <w:rsid w:val="00E14CEF"/>
    <w:rsid w:val="00E20FFA"/>
    <w:rsid w:val="00E26F4E"/>
    <w:rsid w:val="00E46F32"/>
    <w:rsid w:val="00E54562"/>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625"/>
    <w:rsid w:val="00EF6AFF"/>
    <w:rsid w:val="00F07695"/>
    <w:rsid w:val="00F1657B"/>
    <w:rsid w:val="00F249F9"/>
    <w:rsid w:val="00F30791"/>
    <w:rsid w:val="00F36349"/>
    <w:rsid w:val="00F4275F"/>
    <w:rsid w:val="00F46135"/>
    <w:rsid w:val="00F538A7"/>
    <w:rsid w:val="00F54347"/>
    <w:rsid w:val="00F562F9"/>
    <w:rsid w:val="00F73D29"/>
    <w:rsid w:val="00F778D4"/>
    <w:rsid w:val="00F864E0"/>
    <w:rsid w:val="00F86864"/>
    <w:rsid w:val="00F959B5"/>
    <w:rsid w:val="00FA051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uiPriority="99" w:qFormat="1"/>
    <w:lsdException w:name="Lis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uiPriority w:val="99"/>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uiPriority w:val="99"/>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uiPriority w:val="99"/>
    <w:pPr>
      <w:keepNext/>
      <w:autoSpaceDE w:val="0"/>
      <w:jc w:val="center"/>
    </w:pPr>
    <w:rPr>
      <w:rFonts w:ascii="Arial" w:hAnsi="Arial" w:cs="Arial"/>
      <w:b/>
      <w:bCs/>
      <w:sz w:val="36"/>
      <w:szCs w:val="36"/>
    </w:rPr>
  </w:style>
  <w:style w:type="paragraph" w:customStyle="1" w:styleId="2fff0">
    <w:name w:val="заголовок 2"/>
    <w:basedOn w:val="aa"/>
    <w:next w:val="aa"/>
    <w:uiPriority w:val="99"/>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uiPriority w:val="99"/>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BodyTextIndent2">
    <w:name w:val="Body Text Indent 2"/>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BodyTextIndent3">
    <w:name w:val="Body Text Indent 3"/>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Normal0">
    <w:name w:val="Normal"/>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BlockText">
    <w:name w:val="Block Text"/>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BodyText24">
    <w:name w:val="Body Text 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BodyText3">
    <w:name w:val="Body Text"/>
    <w:basedOn w:val="Normal0"/>
    <w:rsid w:val="00555471"/>
    <w:pPr>
      <w:spacing w:line="360" w:lineRule="auto"/>
      <w:jc w:val="center"/>
    </w:pPr>
    <w:rPr>
      <w:color w:val="auto"/>
      <w:sz w:val="24"/>
    </w:rPr>
  </w:style>
  <w:style w:type="paragraph" w:customStyle="1" w:styleId="toc1">
    <w:name w:val="toc 1"/>
    <w:basedOn w:val="Normal0"/>
    <w:next w:val="Normal0"/>
    <w:autoRedefine/>
    <w:rsid w:val="00555471"/>
    <w:pPr>
      <w:spacing w:line="360" w:lineRule="auto"/>
      <w:jc w:val="both"/>
    </w:pPr>
    <w:rPr>
      <w:color w:val="auto"/>
      <w:sz w:val="28"/>
      <w:szCs w:val="24"/>
    </w:rPr>
  </w:style>
  <w:style w:type="paragraph" w:customStyle="1" w:styleId="endnotetext">
    <w:name w:val="endnote text"/>
    <w:basedOn w:val="Normal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uiPriority w:val="99"/>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uiPriority="99" w:qFormat="1"/>
    <w:lsdException w:name="Lis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uiPriority w:val="99"/>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uiPriority w:val="99"/>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uiPriority w:val="99"/>
    <w:pPr>
      <w:keepNext/>
      <w:autoSpaceDE w:val="0"/>
      <w:jc w:val="center"/>
    </w:pPr>
    <w:rPr>
      <w:rFonts w:ascii="Arial" w:hAnsi="Arial" w:cs="Arial"/>
      <w:b/>
      <w:bCs/>
      <w:sz w:val="36"/>
      <w:szCs w:val="36"/>
    </w:rPr>
  </w:style>
  <w:style w:type="paragraph" w:customStyle="1" w:styleId="2fff0">
    <w:name w:val="заголовок 2"/>
    <w:basedOn w:val="aa"/>
    <w:next w:val="aa"/>
    <w:uiPriority w:val="99"/>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uiPriority w:val="99"/>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BodyTextIndent2">
    <w:name w:val="Body Text Indent 2"/>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BodyTextIndent3">
    <w:name w:val="Body Text Indent 3"/>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Normal0">
    <w:name w:val="Normal"/>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BlockText">
    <w:name w:val="Block Text"/>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BodyText24">
    <w:name w:val="Body Text 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BodyText3">
    <w:name w:val="Body Text"/>
    <w:basedOn w:val="Normal0"/>
    <w:rsid w:val="00555471"/>
    <w:pPr>
      <w:spacing w:line="360" w:lineRule="auto"/>
      <w:jc w:val="center"/>
    </w:pPr>
    <w:rPr>
      <w:color w:val="auto"/>
      <w:sz w:val="24"/>
    </w:rPr>
  </w:style>
  <w:style w:type="paragraph" w:customStyle="1" w:styleId="toc1">
    <w:name w:val="toc 1"/>
    <w:basedOn w:val="Normal0"/>
    <w:next w:val="Normal0"/>
    <w:autoRedefine/>
    <w:rsid w:val="00555471"/>
    <w:pPr>
      <w:spacing w:line="360" w:lineRule="auto"/>
      <w:jc w:val="both"/>
    </w:pPr>
    <w:rPr>
      <w:color w:val="auto"/>
      <w:sz w:val="28"/>
      <w:szCs w:val="24"/>
    </w:rPr>
  </w:style>
  <w:style w:type="paragraph" w:customStyle="1" w:styleId="endnotetext">
    <w:name w:val="endnote text"/>
    <w:basedOn w:val="Normal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uiPriority w:val="99"/>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mydisser.com/search.html"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ourdictionary.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ickoksport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gsci.ucsd.edu/~faucon/preface-m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rc.pomorsu.ru/library/articles/Sbornik2/sbornik2_4.ht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47</Pages>
  <Words>11415</Words>
  <Characters>65069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76332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503</cp:revision>
  <cp:lastPrinted>2009-02-06T08:36:00Z</cp:lastPrinted>
  <dcterms:created xsi:type="dcterms:W3CDTF">2015-03-22T11:10:00Z</dcterms:created>
  <dcterms:modified xsi:type="dcterms:W3CDTF">2015-04-07T16:57:00Z</dcterms:modified>
</cp:coreProperties>
</file>