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9B0" w:rsidRPr="00F849B0" w:rsidRDefault="00F849B0" w:rsidP="00F849B0">
      <w:pPr>
        <w:rPr>
          <w:rFonts w:ascii="Trebuchet MS" w:eastAsia="Times New Roman" w:hAnsi="Trebuchet MS" w:cs="Times New Roman"/>
          <w:color w:val="000000"/>
          <w:kern w:val="0"/>
          <w:sz w:val="18"/>
          <w:szCs w:val="18"/>
          <w:lang w:eastAsia="ru-RU"/>
        </w:rPr>
      </w:pPr>
      <w:r w:rsidRPr="00F849B0">
        <w:rPr>
          <w:rFonts w:ascii="Trebuchet MS" w:eastAsia="Times New Roman" w:hAnsi="Trebuchet MS" w:cs="Times New Roman" w:hint="eastAsia"/>
          <w:color w:val="000000"/>
          <w:kern w:val="0"/>
          <w:sz w:val="18"/>
          <w:szCs w:val="18"/>
          <w:lang w:eastAsia="ru-RU"/>
        </w:rPr>
        <w:t>Глава</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первая</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Расширение</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образной</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сферы</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современной</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музыки</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для</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баяна</w:t>
      </w:r>
      <w:r w:rsidRPr="00F849B0">
        <w:rPr>
          <w:rFonts w:ascii="Trebuchet MS" w:eastAsia="Times New Roman" w:hAnsi="Trebuchet MS" w:cs="Times New Roman"/>
          <w:color w:val="000000"/>
          <w:kern w:val="0"/>
          <w:sz w:val="18"/>
          <w:szCs w:val="18"/>
          <w:lang w:eastAsia="ru-RU"/>
        </w:rPr>
        <w:t xml:space="preserve"> ... 11</w:t>
      </w:r>
    </w:p>
    <w:p w:rsidR="00F849B0" w:rsidRPr="00F849B0" w:rsidRDefault="00F849B0" w:rsidP="00F849B0">
      <w:pPr>
        <w:rPr>
          <w:rFonts w:ascii="Trebuchet MS" w:eastAsia="Times New Roman" w:hAnsi="Trebuchet MS" w:cs="Times New Roman"/>
          <w:color w:val="000000"/>
          <w:kern w:val="0"/>
          <w:sz w:val="18"/>
          <w:szCs w:val="18"/>
          <w:lang w:eastAsia="ru-RU"/>
        </w:rPr>
      </w:pPr>
    </w:p>
    <w:p w:rsidR="00F849B0" w:rsidRPr="00F849B0" w:rsidRDefault="00F849B0" w:rsidP="00F849B0">
      <w:pPr>
        <w:rPr>
          <w:rFonts w:ascii="Trebuchet MS" w:eastAsia="Times New Roman" w:hAnsi="Trebuchet MS" w:cs="Times New Roman"/>
          <w:color w:val="000000"/>
          <w:kern w:val="0"/>
          <w:sz w:val="18"/>
          <w:szCs w:val="18"/>
          <w:lang w:eastAsia="ru-RU"/>
        </w:rPr>
      </w:pPr>
      <w:r w:rsidRPr="00F849B0">
        <w:rPr>
          <w:rFonts w:ascii="Trebuchet MS" w:eastAsia="Times New Roman" w:hAnsi="Trebuchet MS" w:cs="Times New Roman" w:hint="eastAsia"/>
          <w:color w:val="000000"/>
          <w:kern w:val="0"/>
          <w:sz w:val="18"/>
          <w:szCs w:val="18"/>
          <w:lang w:eastAsia="ru-RU"/>
        </w:rPr>
        <w:t>Раздел</w:t>
      </w:r>
      <w:r w:rsidRPr="00F849B0">
        <w:rPr>
          <w:rFonts w:ascii="Trebuchet MS" w:eastAsia="Times New Roman" w:hAnsi="Trebuchet MS" w:cs="Times New Roman"/>
          <w:color w:val="000000"/>
          <w:kern w:val="0"/>
          <w:sz w:val="18"/>
          <w:szCs w:val="18"/>
          <w:lang w:eastAsia="ru-RU"/>
        </w:rPr>
        <w:t xml:space="preserve"> I. </w:t>
      </w:r>
      <w:r w:rsidRPr="00F849B0">
        <w:rPr>
          <w:rFonts w:ascii="Trebuchet MS" w:eastAsia="Times New Roman" w:hAnsi="Trebuchet MS" w:cs="Times New Roman" w:hint="eastAsia"/>
          <w:color w:val="000000"/>
          <w:kern w:val="0"/>
          <w:sz w:val="18"/>
          <w:szCs w:val="18"/>
          <w:lang w:eastAsia="ru-RU"/>
        </w:rPr>
        <w:t>Предпосылки</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становления</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баяна</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как</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камерного</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академического</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инструмента</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в</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аспекте</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семантики</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выражаемых</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художественных</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образов</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музыки</w:t>
      </w:r>
      <w:r w:rsidRPr="00F849B0">
        <w:rPr>
          <w:rFonts w:ascii="Trebuchet MS" w:eastAsia="Times New Roman" w:hAnsi="Trebuchet MS" w:cs="Times New Roman"/>
          <w:color w:val="000000"/>
          <w:kern w:val="0"/>
          <w:sz w:val="18"/>
          <w:szCs w:val="18"/>
          <w:lang w:eastAsia="ru-RU"/>
        </w:rPr>
        <w:t xml:space="preserve"> ... 11</w:t>
      </w:r>
    </w:p>
    <w:p w:rsidR="00F849B0" w:rsidRPr="00F849B0" w:rsidRDefault="00F849B0" w:rsidP="00F849B0">
      <w:pPr>
        <w:rPr>
          <w:rFonts w:ascii="Trebuchet MS" w:eastAsia="Times New Roman" w:hAnsi="Trebuchet MS" w:cs="Times New Roman"/>
          <w:color w:val="000000"/>
          <w:kern w:val="0"/>
          <w:sz w:val="18"/>
          <w:szCs w:val="18"/>
          <w:lang w:eastAsia="ru-RU"/>
        </w:rPr>
      </w:pPr>
    </w:p>
    <w:p w:rsidR="00F849B0" w:rsidRPr="00F849B0" w:rsidRDefault="00F849B0" w:rsidP="00F849B0">
      <w:pPr>
        <w:rPr>
          <w:rFonts w:ascii="Trebuchet MS" w:eastAsia="Times New Roman" w:hAnsi="Trebuchet MS" w:cs="Times New Roman"/>
          <w:color w:val="000000"/>
          <w:kern w:val="0"/>
          <w:sz w:val="18"/>
          <w:szCs w:val="18"/>
          <w:lang w:eastAsia="ru-RU"/>
        </w:rPr>
      </w:pPr>
      <w:r w:rsidRPr="00F849B0">
        <w:rPr>
          <w:rFonts w:ascii="Trebuchet MS" w:eastAsia="Times New Roman" w:hAnsi="Trebuchet MS" w:cs="Times New Roman" w:hint="eastAsia"/>
          <w:color w:val="000000"/>
          <w:kern w:val="0"/>
          <w:sz w:val="18"/>
          <w:szCs w:val="18"/>
          <w:lang w:eastAsia="ru-RU"/>
        </w:rPr>
        <w:t>Раздел</w:t>
      </w:r>
      <w:r w:rsidRPr="00F849B0">
        <w:rPr>
          <w:rFonts w:ascii="Trebuchet MS" w:eastAsia="Times New Roman" w:hAnsi="Trebuchet MS" w:cs="Times New Roman"/>
          <w:color w:val="000000"/>
          <w:kern w:val="0"/>
          <w:sz w:val="18"/>
          <w:szCs w:val="18"/>
          <w:lang w:eastAsia="ru-RU"/>
        </w:rPr>
        <w:t xml:space="preserve"> II. </w:t>
      </w:r>
      <w:r w:rsidRPr="00F849B0">
        <w:rPr>
          <w:rFonts w:ascii="Trebuchet MS" w:eastAsia="Times New Roman" w:hAnsi="Trebuchet MS" w:cs="Times New Roman" w:hint="eastAsia"/>
          <w:color w:val="000000"/>
          <w:kern w:val="0"/>
          <w:sz w:val="18"/>
          <w:szCs w:val="18"/>
          <w:lang w:eastAsia="ru-RU"/>
        </w:rPr>
        <w:t>Новые</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особенности</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образного</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строя</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и</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музыкального</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языка</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в</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сочинениях</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конца</w:t>
      </w:r>
      <w:r w:rsidRPr="00F849B0">
        <w:rPr>
          <w:rFonts w:ascii="Trebuchet MS" w:eastAsia="Times New Roman" w:hAnsi="Trebuchet MS" w:cs="Times New Roman"/>
          <w:color w:val="000000"/>
          <w:kern w:val="0"/>
          <w:sz w:val="18"/>
          <w:szCs w:val="18"/>
          <w:lang w:eastAsia="ru-RU"/>
        </w:rPr>
        <w:t xml:space="preserve"> 1970 </w:t>
      </w:r>
      <w:r w:rsidRPr="00F849B0">
        <w:rPr>
          <w:rFonts w:ascii="Trebuchet MS" w:eastAsia="Times New Roman" w:hAnsi="Trebuchet MS" w:cs="Times New Roman" w:hint="eastAsia"/>
          <w:color w:val="000000"/>
          <w:kern w:val="0"/>
          <w:sz w:val="18"/>
          <w:szCs w:val="18"/>
          <w:lang w:eastAsia="ru-RU"/>
        </w:rPr>
        <w:t>—</w:t>
      </w:r>
      <w:r w:rsidRPr="00F849B0">
        <w:rPr>
          <w:rFonts w:ascii="Trebuchet MS" w:eastAsia="Times New Roman" w:hAnsi="Trebuchet MS" w:cs="Times New Roman"/>
          <w:color w:val="000000"/>
          <w:kern w:val="0"/>
          <w:sz w:val="18"/>
          <w:szCs w:val="18"/>
          <w:lang w:eastAsia="ru-RU"/>
        </w:rPr>
        <w:t xml:space="preserve"> 90-</w:t>
      </w:r>
      <w:r w:rsidRPr="00F849B0">
        <w:rPr>
          <w:rFonts w:ascii="Trebuchet MS" w:eastAsia="Times New Roman" w:hAnsi="Trebuchet MS" w:cs="Times New Roman" w:hint="eastAsia"/>
          <w:color w:val="000000"/>
          <w:kern w:val="0"/>
          <w:sz w:val="18"/>
          <w:szCs w:val="18"/>
          <w:lang w:eastAsia="ru-RU"/>
        </w:rPr>
        <w:t>х</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годов</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как</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фактор</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расширения</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тембровой</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палитры</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баяна</w:t>
      </w:r>
      <w:r w:rsidRPr="00F849B0">
        <w:rPr>
          <w:rFonts w:ascii="Trebuchet MS" w:eastAsia="Times New Roman" w:hAnsi="Trebuchet MS" w:cs="Times New Roman"/>
          <w:color w:val="000000"/>
          <w:kern w:val="0"/>
          <w:sz w:val="18"/>
          <w:szCs w:val="18"/>
          <w:lang w:eastAsia="ru-RU"/>
        </w:rPr>
        <w:t xml:space="preserve"> ... 20</w:t>
      </w:r>
    </w:p>
    <w:p w:rsidR="00F849B0" w:rsidRPr="00F849B0" w:rsidRDefault="00F849B0" w:rsidP="00F849B0">
      <w:pPr>
        <w:rPr>
          <w:rFonts w:ascii="Trebuchet MS" w:eastAsia="Times New Roman" w:hAnsi="Trebuchet MS" w:cs="Times New Roman"/>
          <w:color w:val="000000"/>
          <w:kern w:val="0"/>
          <w:sz w:val="18"/>
          <w:szCs w:val="18"/>
          <w:lang w:eastAsia="ru-RU"/>
        </w:rPr>
      </w:pPr>
    </w:p>
    <w:p w:rsidR="00F849B0" w:rsidRPr="00F849B0" w:rsidRDefault="00F849B0" w:rsidP="00F849B0">
      <w:pPr>
        <w:rPr>
          <w:rFonts w:ascii="Trebuchet MS" w:eastAsia="Times New Roman" w:hAnsi="Trebuchet MS" w:cs="Times New Roman"/>
          <w:color w:val="000000"/>
          <w:kern w:val="0"/>
          <w:sz w:val="18"/>
          <w:szCs w:val="18"/>
          <w:lang w:eastAsia="ru-RU"/>
        </w:rPr>
      </w:pPr>
      <w:r w:rsidRPr="00F849B0">
        <w:rPr>
          <w:rFonts w:ascii="Trebuchet MS" w:eastAsia="Times New Roman" w:hAnsi="Trebuchet MS" w:cs="Times New Roman" w:hint="eastAsia"/>
          <w:color w:val="000000"/>
          <w:kern w:val="0"/>
          <w:sz w:val="18"/>
          <w:szCs w:val="18"/>
          <w:lang w:eastAsia="ru-RU"/>
        </w:rPr>
        <w:t>Глава</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вторая</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Новые</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особенности</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интонационного</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строя</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современной</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музыки</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как</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элемент</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раскрытия</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тембровых</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средств</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баяна</w:t>
      </w:r>
      <w:r w:rsidRPr="00F849B0">
        <w:rPr>
          <w:rFonts w:ascii="Trebuchet MS" w:eastAsia="Times New Roman" w:hAnsi="Trebuchet MS" w:cs="Times New Roman"/>
          <w:color w:val="000000"/>
          <w:kern w:val="0"/>
          <w:sz w:val="18"/>
          <w:szCs w:val="18"/>
          <w:lang w:eastAsia="ru-RU"/>
        </w:rPr>
        <w:t xml:space="preserve"> ... 65</w:t>
      </w:r>
    </w:p>
    <w:p w:rsidR="00F849B0" w:rsidRPr="00F849B0" w:rsidRDefault="00F849B0" w:rsidP="00F849B0">
      <w:pPr>
        <w:rPr>
          <w:rFonts w:ascii="Trebuchet MS" w:eastAsia="Times New Roman" w:hAnsi="Trebuchet MS" w:cs="Times New Roman"/>
          <w:color w:val="000000"/>
          <w:kern w:val="0"/>
          <w:sz w:val="18"/>
          <w:szCs w:val="18"/>
          <w:lang w:eastAsia="ru-RU"/>
        </w:rPr>
      </w:pPr>
    </w:p>
    <w:p w:rsidR="00F849B0" w:rsidRPr="00F849B0" w:rsidRDefault="00F849B0" w:rsidP="00F849B0">
      <w:pPr>
        <w:rPr>
          <w:rFonts w:ascii="Trebuchet MS" w:eastAsia="Times New Roman" w:hAnsi="Trebuchet MS" w:cs="Times New Roman"/>
          <w:color w:val="000000"/>
          <w:kern w:val="0"/>
          <w:sz w:val="18"/>
          <w:szCs w:val="18"/>
          <w:lang w:eastAsia="ru-RU"/>
        </w:rPr>
      </w:pPr>
      <w:r w:rsidRPr="00F849B0">
        <w:rPr>
          <w:rFonts w:ascii="Trebuchet MS" w:eastAsia="Times New Roman" w:hAnsi="Trebuchet MS" w:cs="Times New Roman" w:hint="eastAsia"/>
          <w:color w:val="000000"/>
          <w:kern w:val="0"/>
          <w:sz w:val="18"/>
          <w:szCs w:val="18"/>
          <w:lang w:eastAsia="ru-RU"/>
        </w:rPr>
        <w:t>Раздел</w:t>
      </w:r>
      <w:r w:rsidRPr="00F849B0">
        <w:rPr>
          <w:rFonts w:ascii="Trebuchet MS" w:eastAsia="Times New Roman" w:hAnsi="Trebuchet MS" w:cs="Times New Roman"/>
          <w:color w:val="000000"/>
          <w:kern w:val="0"/>
          <w:sz w:val="18"/>
          <w:szCs w:val="18"/>
          <w:lang w:eastAsia="ru-RU"/>
        </w:rPr>
        <w:t xml:space="preserve"> I. </w:t>
      </w:r>
      <w:r w:rsidRPr="00F849B0">
        <w:rPr>
          <w:rFonts w:ascii="Trebuchet MS" w:eastAsia="Times New Roman" w:hAnsi="Trebuchet MS" w:cs="Times New Roman" w:hint="eastAsia"/>
          <w:color w:val="000000"/>
          <w:kern w:val="0"/>
          <w:sz w:val="18"/>
          <w:szCs w:val="18"/>
          <w:lang w:eastAsia="ru-RU"/>
        </w:rPr>
        <w:t>Стабильные</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и</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мобильные</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элементы</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музыкального</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текста</w:t>
      </w:r>
      <w:r w:rsidRPr="00F849B0">
        <w:rPr>
          <w:rFonts w:ascii="Trebuchet MS" w:eastAsia="Times New Roman" w:hAnsi="Trebuchet MS" w:cs="Times New Roman"/>
          <w:color w:val="000000"/>
          <w:kern w:val="0"/>
          <w:sz w:val="18"/>
          <w:szCs w:val="18"/>
          <w:lang w:eastAsia="ru-RU"/>
        </w:rPr>
        <w:t xml:space="preserve"> ... 65 </w:t>
      </w:r>
      <w:r w:rsidRPr="00F849B0">
        <w:rPr>
          <w:rFonts w:ascii="Trebuchet MS" w:eastAsia="Times New Roman" w:hAnsi="Trebuchet MS" w:cs="Times New Roman" w:hint="eastAsia"/>
          <w:color w:val="000000"/>
          <w:kern w:val="0"/>
          <w:sz w:val="18"/>
          <w:szCs w:val="18"/>
          <w:lang w:eastAsia="ru-RU"/>
        </w:rPr>
        <w:t>Раздел</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П</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Роль</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тембра</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в</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системе</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мобильных</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и</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стабильных</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элементов</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музыкального</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текста</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баянной</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музыки</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конца</w:t>
      </w:r>
      <w:r w:rsidRPr="00F849B0">
        <w:rPr>
          <w:rFonts w:ascii="Trebuchet MS" w:eastAsia="Times New Roman" w:hAnsi="Trebuchet MS" w:cs="Times New Roman"/>
          <w:color w:val="000000"/>
          <w:kern w:val="0"/>
          <w:sz w:val="18"/>
          <w:szCs w:val="18"/>
          <w:lang w:eastAsia="ru-RU"/>
        </w:rPr>
        <w:t xml:space="preserve"> 1970 - 90-</w:t>
      </w:r>
      <w:r w:rsidRPr="00F849B0">
        <w:rPr>
          <w:rFonts w:ascii="Trebuchet MS" w:eastAsia="Times New Roman" w:hAnsi="Trebuchet MS" w:cs="Times New Roman" w:hint="eastAsia"/>
          <w:color w:val="000000"/>
          <w:kern w:val="0"/>
          <w:sz w:val="18"/>
          <w:szCs w:val="18"/>
          <w:lang w:eastAsia="ru-RU"/>
        </w:rPr>
        <w:t>х</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годов</w:t>
      </w:r>
      <w:r w:rsidRPr="00F849B0">
        <w:rPr>
          <w:rFonts w:ascii="Trebuchet MS" w:eastAsia="Times New Roman" w:hAnsi="Trebuchet MS" w:cs="Times New Roman"/>
          <w:color w:val="000000"/>
          <w:kern w:val="0"/>
          <w:sz w:val="18"/>
          <w:szCs w:val="18"/>
          <w:lang w:eastAsia="ru-RU"/>
        </w:rPr>
        <w:t xml:space="preserve"> ... 76</w:t>
      </w:r>
    </w:p>
    <w:p w:rsidR="00F849B0" w:rsidRPr="00F849B0" w:rsidRDefault="00F849B0" w:rsidP="00F849B0">
      <w:pPr>
        <w:rPr>
          <w:rFonts w:ascii="Trebuchet MS" w:eastAsia="Times New Roman" w:hAnsi="Trebuchet MS" w:cs="Times New Roman"/>
          <w:color w:val="000000"/>
          <w:kern w:val="0"/>
          <w:sz w:val="18"/>
          <w:szCs w:val="18"/>
          <w:lang w:eastAsia="ru-RU"/>
        </w:rPr>
      </w:pPr>
    </w:p>
    <w:p w:rsidR="00F849B0" w:rsidRPr="00F849B0" w:rsidRDefault="00F849B0" w:rsidP="00F849B0">
      <w:pPr>
        <w:rPr>
          <w:rFonts w:ascii="Trebuchet MS" w:eastAsia="Times New Roman" w:hAnsi="Trebuchet MS" w:cs="Times New Roman"/>
          <w:color w:val="000000"/>
          <w:kern w:val="0"/>
          <w:sz w:val="18"/>
          <w:szCs w:val="18"/>
          <w:lang w:eastAsia="ru-RU"/>
        </w:rPr>
      </w:pPr>
      <w:r w:rsidRPr="00F849B0">
        <w:rPr>
          <w:rFonts w:ascii="Trebuchet MS" w:eastAsia="Times New Roman" w:hAnsi="Trebuchet MS" w:cs="Times New Roman" w:hint="eastAsia"/>
          <w:color w:val="000000"/>
          <w:kern w:val="0"/>
          <w:sz w:val="18"/>
          <w:szCs w:val="18"/>
          <w:lang w:eastAsia="ru-RU"/>
        </w:rPr>
        <w:t>Глава</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третья</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Вариативность</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музыкальной</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интерпретации</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современной</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отечественной</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музыки</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для</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баяна</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конца</w:t>
      </w:r>
      <w:r w:rsidRPr="00F849B0">
        <w:rPr>
          <w:rFonts w:ascii="Trebuchet MS" w:eastAsia="Times New Roman" w:hAnsi="Trebuchet MS" w:cs="Times New Roman"/>
          <w:color w:val="000000"/>
          <w:kern w:val="0"/>
          <w:sz w:val="18"/>
          <w:szCs w:val="18"/>
          <w:lang w:eastAsia="ru-RU"/>
        </w:rPr>
        <w:t xml:space="preserve"> 1970 - 90-</w:t>
      </w:r>
      <w:r w:rsidRPr="00F849B0">
        <w:rPr>
          <w:rFonts w:ascii="Trebuchet MS" w:eastAsia="Times New Roman" w:hAnsi="Trebuchet MS" w:cs="Times New Roman" w:hint="eastAsia"/>
          <w:color w:val="000000"/>
          <w:kern w:val="0"/>
          <w:sz w:val="18"/>
          <w:szCs w:val="18"/>
          <w:lang w:eastAsia="ru-RU"/>
        </w:rPr>
        <w:t>х</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годов</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на</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основе</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мобильных</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и</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стабильных</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элементов</w:t>
      </w:r>
      <w:r w:rsidRPr="00F849B0">
        <w:rPr>
          <w:rFonts w:ascii="Trebuchet MS" w:eastAsia="Times New Roman" w:hAnsi="Trebuchet MS" w:cs="Times New Roman"/>
          <w:color w:val="000000"/>
          <w:kern w:val="0"/>
          <w:sz w:val="18"/>
          <w:szCs w:val="18"/>
          <w:lang w:eastAsia="ru-RU"/>
        </w:rPr>
        <w:t xml:space="preserve"> </w:t>
      </w:r>
      <w:r w:rsidRPr="00F849B0">
        <w:rPr>
          <w:rFonts w:ascii="Trebuchet MS" w:eastAsia="Times New Roman" w:hAnsi="Trebuchet MS" w:cs="Times New Roman" w:hint="eastAsia"/>
          <w:color w:val="000000"/>
          <w:kern w:val="0"/>
          <w:sz w:val="18"/>
          <w:szCs w:val="18"/>
          <w:lang w:eastAsia="ru-RU"/>
        </w:rPr>
        <w:t>текста</w:t>
      </w:r>
      <w:r w:rsidRPr="00F849B0">
        <w:rPr>
          <w:rFonts w:ascii="Trebuchet MS" w:eastAsia="Times New Roman" w:hAnsi="Trebuchet MS" w:cs="Times New Roman"/>
          <w:color w:val="000000"/>
          <w:kern w:val="0"/>
          <w:sz w:val="18"/>
          <w:szCs w:val="18"/>
          <w:lang w:eastAsia="ru-RU"/>
        </w:rPr>
        <w:t>... 108</w:t>
      </w:r>
    </w:p>
    <w:p w:rsidR="00F849B0" w:rsidRPr="00F849B0" w:rsidRDefault="00F849B0" w:rsidP="00F849B0">
      <w:pPr>
        <w:rPr>
          <w:rFonts w:ascii="Trebuchet MS" w:eastAsia="Times New Roman" w:hAnsi="Trebuchet MS" w:cs="Times New Roman"/>
          <w:color w:val="000000"/>
          <w:kern w:val="0"/>
          <w:sz w:val="18"/>
          <w:szCs w:val="18"/>
          <w:lang w:eastAsia="ru-RU"/>
        </w:rPr>
      </w:pPr>
    </w:p>
    <w:p w:rsidR="00F849B0" w:rsidRPr="00F849B0" w:rsidRDefault="00F849B0" w:rsidP="00F849B0">
      <w:pPr>
        <w:rPr>
          <w:rFonts w:ascii="Trebuchet MS" w:eastAsia="Times New Roman" w:hAnsi="Trebuchet MS" w:cs="Times New Roman"/>
          <w:color w:val="000000"/>
          <w:kern w:val="0"/>
          <w:sz w:val="18"/>
          <w:szCs w:val="18"/>
          <w:lang w:eastAsia="ru-RU"/>
        </w:rPr>
      </w:pPr>
      <w:r w:rsidRPr="00F849B0">
        <w:rPr>
          <w:rFonts w:ascii="Trebuchet MS" w:eastAsia="Times New Roman" w:hAnsi="Trebuchet MS" w:cs="Times New Roman" w:hint="eastAsia"/>
          <w:color w:val="000000"/>
          <w:kern w:val="0"/>
          <w:sz w:val="18"/>
          <w:szCs w:val="18"/>
          <w:lang w:eastAsia="ru-RU"/>
        </w:rPr>
        <w:t>Заключение</w:t>
      </w:r>
      <w:r w:rsidRPr="00F849B0">
        <w:rPr>
          <w:rFonts w:ascii="Trebuchet MS" w:eastAsia="Times New Roman" w:hAnsi="Trebuchet MS" w:cs="Times New Roman"/>
          <w:color w:val="000000"/>
          <w:kern w:val="0"/>
          <w:sz w:val="18"/>
          <w:szCs w:val="18"/>
          <w:lang w:eastAsia="ru-RU"/>
        </w:rPr>
        <w:t xml:space="preserve"> ... 140</w:t>
      </w:r>
    </w:p>
    <w:p w:rsidR="00F849B0" w:rsidRPr="00F849B0" w:rsidRDefault="00F849B0" w:rsidP="00F849B0">
      <w:pPr>
        <w:rPr>
          <w:rFonts w:ascii="Trebuchet MS" w:eastAsia="Times New Roman" w:hAnsi="Trebuchet MS" w:cs="Times New Roman"/>
          <w:color w:val="000000"/>
          <w:kern w:val="0"/>
          <w:sz w:val="18"/>
          <w:szCs w:val="18"/>
          <w:lang w:eastAsia="ru-RU"/>
        </w:rPr>
      </w:pPr>
    </w:p>
    <w:p w:rsidR="00CF31FE" w:rsidRPr="00F849B0" w:rsidRDefault="00F849B0" w:rsidP="00F849B0">
      <w:r w:rsidRPr="00F849B0">
        <w:rPr>
          <w:rFonts w:ascii="Trebuchet MS" w:eastAsia="Times New Roman" w:hAnsi="Trebuchet MS" w:cs="Times New Roman" w:hint="eastAsia"/>
          <w:color w:val="000000"/>
          <w:kern w:val="0"/>
          <w:sz w:val="18"/>
          <w:szCs w:val="18"/>
          <w:lang w:eastAsia="ru-RU"/>
        </w:rPr>
        <w:t>Библиография</w:t>
      </w:r>
      <w:r w:rsidRPr="00F849B0">
        <w:rPr>
          <w:rFonts w:ascii="Trebuchet MS" w:eastAsia="Times New Roman" w:hAnsi="Trebuchet MS" w:cs="Times New Roman"/>
          <w:color w:val="000000"/>
          <w:kern w:val="0"/>
          <w:sz w:val="18"/>
          <w:szCs w:val="18"/>
          <w:lang w:eastAsia="ru-RU"/>
        </w:rPr>
        <w:t xml:space="preserve"> ... 145</w:t>
      </w:r>
      <w:bookmarkStart w:id="0" w:name="_GoBack"/>
      <w:bookmarkEnd w:id="0"/>
    </w:p>
    <w:sectPr w:rsidR="00CF31FE" w:rsidRPr="00F849B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389" w:rsidRDefault="00FA6389">
      <w:pPr>
        <w:spacing w:after="0" w:line="240" w:lineRule="auto"/>
      </w:pPr>
      <w:r>
        <w:separator/>
      </w:r>
    </w:p>
  </w:endnote>
  <w:endnote w:type="continuationSeparator" w:id="0">
    <w:p w:rsidR="00FA6389" w:rsidRDefault="00FA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389" w:rsidRDefault="00FA6389"/>
    <w:p w:rsidR="00FA6389" w:rsidRDefault="00FA6389"/>
    <w:p w:rsidR="00FA6389" w:rsidRDefault="00FA6389"/>
    <w:p w:rsidR="00FA6389" w:rsidRDefault="00FA6389"/>
    <w:p w:rsidR="00FA6389" w:rsidRDefault="00FA6389"/>
    <w:p w:rsidR="00FA6389" w:rsidRDefault="00FA6389"/>
    <w:p w:rsidR="00FA6389" w:rsidRDefault="00FA638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389" w:rsidRDefault="00FA63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A6389" w:rsidRDefault="00FA63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A6389" w:rsidRDefault="00FA6389"/>
    <w:p w:rsidR="00FA6389" w:rsidRDefault="00FA6389"/>
    <w:p w:rsidR="00FA6389" w:rsidRDefault="00FA638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389" w:rsidRDefault="00FA6389"/>
                          <w:p w:rsidR="00FA6389" w:rsidRDefault="00FA638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A6389" w:rsidRDefault="00FA6389"/>
                    <w:p w:rsidR="00FA6389" w:rsidRDefault="00FA638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A6389" w:rsidRDefault="00FA6389"/>
    <w:p w:rsidR="00FA6389" w:rsidRDefault="00FA6389">
      <w:pPr>
        <w:rPr>
          <w:sz w:val="2"/>
          <w:szCs w:val="2"/>
        </w:rPr>
      </w:pPr>
    </w:p>
    <w:p w:rsidR="00FA6389" w:rsidRDefault="00FA6389"/>
    <w:p w:rsidR="00FA6389" w:rsidRDefault="00FA6389">
      <w:pPr>
        <w:spacing w:after="0" w:line="240" w:lineRule="auto"/>
      </w:pPr>
    </w:p>
  </w:footnote>
  <w:footnote w:type="continuationSeparator" w:id="0">
    <w:p w:rsidR="00FA6389" w:rsidRDefault="00FA6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389"/>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1D328-76C7-4DE6-8CB3-A00DB817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28312</TotalTime>
  <Pages>1</Pages>
  <Words>138</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2082</cp:revision>
  <cp:lastPrinted>2009-02-06T05:36:00Z</cp:lastPrinted>
  <dcterms:created xsi:type="dcterms:W3CDTF">2023-09-07T12:38:00Z</dcterms:created>
  <dcterms:modified xsi:type="dcterms:W3CDTF">2023-12-14T14:43:00Z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