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E66041" w:rsidRDefault="00E66041" w:rsidP="00E6604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регулирования труда творческих работников театров</w:t>
      </w:r>
    </w:p>
    <w:p w:rsidR="00E66041" w:rsidRDefault="00E66041" w:rsidP="00E66041">
      <w:pPr>
        <w:spacing w:line="270" w:lineRule="atLeast"/>
        <w:rPr>
          <w:rFonts w:ascii="Verdana" w:hAnsi="Verdana"/>
          <w:b/>
          <w:bCs/>
          <w:color w:val="000000"/>
          <w:sz w:val="18"/>
          <w:szCs w:val="18"/>
        </w:rPr>
      </w:pPr>
      <w:r>
        <w:rPr>
          <w:rFonts w:ascii="Verdana" w:hAnsi="Verdana"/>
          <w:b/>
          <w:bCs/>
          <w:color w:val="000000"/>
          <w:sz w:val="18"/>
          <w:szCs w:val="18"/>
        </w:rPr>
        <w:t>Год: </w:t>
      </w:r>
    </w:p>
    <w:p w:rsidR="00E66041" w:rsidRDefault="00E66041" w:rsidP="00E66041">
      <w:pPr>
        <w:spacing w:line="270" w:lineRule="atLeast"/>
        <w:rPr>
          <w:rFonts w:ascii="Verdana" w:hAnsi="Verdana"/>
          <w:color w:val="000000"/>
          <w:sz w:val="18"/>
          <w:szCs w:val="18"/>
        </w:rPr>
      </w:pPr>
      <w:r>
        <w:rPr>
          <w:rFonts w:ascii="Verdana" w:hAnsi="Verdana"/>
          <w:color w:val="000000"/>
          <w:sz w:val="18"/>
          <w:szCs w:val="18"/>
        </w:rPr>
        <w:t>2009</w:t>
      </w:r>
    </w:p>
    <w:p w:rsidR="00E66041" w:rsidRDefault="00E66041" w:rsidP="00E6604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66041" w:rsidRDefault="00E66041" w:rsidP="00E66041">
      <w:pPr>
        <w:spacing w:line="270" w:lineRule="atLeast"/>
        <w:rPr>
          <w:rFonts w:ascii="Verdana" w:hAnsi="Verdana"/>
          <w:color w:val="000000"/>
          <w:sz w:val="18"/>
          <w:szCs w:val="18"/>
        </w:rPr>
      </w:pPr>
      <w:r>
        <w:rPr>
          <w:rFonts w:ascii="Verdana" w:hAnsi="Verdana"/>
          <w:color w:val="000000"/>
          <w:sz w:val="18"/>
          <w:szCs w:val="18"/>
        </w:rPr>
        <w:t>Лагкуева, Ирина Владимировна</w:t>
      </w:r>
    </w:p>
    <w:p w:rsidR="00E66041" w:rsidRDefault="00E66041" w:rsidP="00E6604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66041" w:rsidRDefault="00E66041" w:rsidP="00E6604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66041" w:rsidRDefault="00E66041" w:rsidP="00E6604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66041" w:rsidRDefault="00E66041" w:rsidP="00E66041">
      <w:pPr>
        <w:spacing w:line="270" w:lineRule="atLeast"/>
        <w:rPr>
          <w:rFonts w:ascii="Verdana" w:hAnsi="Verdana"/>
          <w:color w:val="000000"/>
          <w:sz w:val="18"/>
          <w:szCs w:val="18"/>
        </w:rPr>
      </w:pPr>
      <w:r>
        <w:rPr>
          <w:rFonts w:ascii="Verdana" w:hAnsi="Verdana"/>
          <w:color w:val="000000"/>
          <w:sz w:val="18"/>
          <w:szCs w:val="18"/>
        </w:rPr>
        <w:t>Москва</w:t>
      </w:r>
    </w:p>
    <w:p w:rsidR="00E66041" w:rsidRDefault="00E66041" w:rsidP="00E6604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66041" w:rsidRDefault="00E66041" w:rsidP="00E66041">
      <w:pPr>
        <w:spacing w:line="270" w:lineRule="atLeast"/>
        <w:rPr>
          <w:rFonts w:ascii="Verdana" w:hAnsi="Verdana"/>
          <w:color w:val="000000"/>
          <w:sz w:val="18"/>
          <w:szCs w:val="18"/>
        </w:rPr>
      </w:pPr>
      <w:r>
        <w:rPr>
          <w:rFonts w:ascii="Verdana" w:hAnsi="Verdana"/>
          <w:color w:val="000000"/>
          <w:sz w:val="18"/>
          <w:szCs w:val="18"/>
        </w:rPr>
        <w:t>12.00.05</w:t>
      </w:r>
    </w:p>
    <w:p w:rsidR="00E66041" w:rsidRDefault="00E66041" w:rsidP="00E6604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66041" w:rsidRDefault="00E66041" w:rsidP="00E66041">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E66041" w:rsidRDefault="00E66041" w:rsidP="00E6604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66041" w:rsidRDefault="00E66041" w:rsidP="00E66041">
      <w:pPr>
        <w:spacing w:line="270" w:lineRule="atLeast"/>
        <w:rPr>
          <w:rFonts w:ascii="Verdana" w:hAnsi="Verdana"/>
          <w:color w:val="000000"/>
          <w:sz w:val="18"/>
          <w:szCs w:val="18"/>
        </w:rPr>
      </w:pPr>
      <w:r>
        <w:rPr>
          <w:rFonts w:ascii="Verdana" w:hAnsi="Verdana"/>
          <w:color w:val="000000"/>
          <w:sz w:val="18"/>
          <w:szCs w:val="18"/>
        </w:rPr>
        <w:t>168</w:t>
      </w:r>
    </w:p>
    <w:p w:rsidR="00E66041" w:rsidRDefault="00E66041" w:rsidP="00E6604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Лагкуева, Ирина Владимировна</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Творческие работники</w:t>
      </w:r>
      <w:r>
        <w:rPr>
          <w:rStyle w:val="WW8Num3z0"/>
          <w:rFonts w:ascii="Verdana" w:hAnsi="Verdana"/>
          <w:color w:val="000000"/>
          <w:sz w:val="18"/>
          <w:szCs w:val="18"/>
        </w:rPr>
        <w:t> </w:t>
      </w:r>
      <w:r>
        <w:rPr>
          <w:rStyle w:val="WW8Num4z0"/>
          <w:rFonts w:ascii="Verdana" w:hAnsi="Verdana"/>
          <w:color w:val="4682B4"/>
          <w:sz w:val="18"/>
          <w:szCs w:val="18"/>
        </w:rPr>
        <w:t>театров</w:t>
      </w:r>
      <w:r>
        <w:rPr>
          <w:rStyle w:val="WW8Num3z0"/>
          <w:rFonts w:ascii="Verdana" w:hAnsi="Verdana"/>
          <w:color w:val="000000"/>
          <w:sz w:val="18"/>
          <w:szCs w:val="18"/>
        </w:rPr>
        <w:t> </w:t>
      </w:r>
      <w:r>
        <w:rPr>
          <w:rFonts w:ascii="Verdana" w:hAnsi="Verdana"/>
          <w:color w:val="000000"/>
          <w:sz w:val="18"/>
          <w:szCs w:val="18"/>
        </w:rPr>
        <w:t>как субъекты 11 трудового права</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Правовой статус</w:t>
      </w:r>
      <w:r>
        <w:rPr>
          <w:rStyle w:val="WW8Num3z0"/>
          <w:rFonts w:ascii="Verdana" w:hAnsi="Verdana"/>
          <w:color w:val="000000"/>
          <w:sz w:val="18"/>
          <w:szCs w:val="18"/>
        </w:rPr>
        <w:t> </w:t>
      </w:r>
      <w:r>
        <w:rPr>
          <w:rStyle w:val="WW8Num4z0"/>
          <w:rFonts w:ascii="Verdana" w:hAnsi="Verdana"/>
          <w:color w:val="4682B4"/>
          <w:sz w:val="18"/>
          <w:szCs w:val="18"/>
        </w:rPr>
        <w:t>творческих</w:t>
      </w:r>
      <w:r>
        <w:rPr>
          <w:rStyle w:val="WW8Num3z0"/>
          <w:rFonts w:ascii="Verdana" w:hAnsi="Verdana"/>
          <w:color w:val="000000"/>
          <w:sz w:val="18"/>
          <w:szCs w:val="18"/>
        </w:rPr>
        <w:t> </w:t>
      </w:r>
      <w:r>
        <w:rPr>
          <w:rFonts w:ascii="Verdana" w:hAnsi="Verdana"/>
          <w:color w:val="000000"/>
          <w:sz w:val="18"/>
          <w:szCs w:val="18"/>
        </w:rPr>
        <w:t>работников театров</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Основания дифференциации в 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труда 33 творческих работников театра</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Локальные нормативные акты в сфере театральной 54 деятельности</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Специальное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66 творческих работников театра</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заключения, изменения и прекращения трудового 66 договора с творческими работниками театра</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 рабочего времени и времени отдыха 90 творческих</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театра</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Оплата труда творческих работников театра</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Трудовой распорядок, дисциплина труда творческих 128 работников театра</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используемой литературы</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нормативных правовых актов</w:t>
      </w:r>
    </w:p>
    <w:p w:rsidR="00E66041" w:rsidRDefault="00E66041" w:rsidP="00E6604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регулирования труда творческих работников театров"</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Исследования, посвященные особенностям регулирования труда творческих работников театров, привлекают повышенное внимание общественности в современный период времени.</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Сегодня театр занимает особое место не только в культурной жизни России, но и на театральной карте мира, и как художественное явление требует адекватных форм государственной поддержки. Роль театральной общественности в диалоге с властями многократно выросла в последние годы, поскольку на смену жесткой вертикали в управлении культурой пришла широкая самостоятельность субъектов федерации, муниципальных образований. У актеров, режиссеров, художников, других театральных деятелей есть альтернативные варианты организационно-творческих форм для сценической деятельности. Как должен регулироваться труд работников театра, чтобы, с одной стороны, не утратить важнейшие традиции, с другой - не отстать от бурно развивающейся жизни? Этот вопрос требует исследования.</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подобных научных работ, как справедливо отмечается в литературе, открывают возможности для повышения эффективности конкретных правовых средств, содержащихся в различных формах жизни права и предназначенных для правового регулирования общественных отношений, входящих в предмет трудового права1. о</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 выбранной теме была посвящена всего одна диссертация . Это исследование проводилось до принятия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Маврин С.П., Хохлов Е.Б. Источники трудового права и источники правового регулирования общественно-трудовых отношений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2003. № 6. С. 15.</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А.Ю. Основные особенности правового регулирования труда художественно-творческих работников театров: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1975. - 167</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ряд важных уточнений, требующих научного анализа и оценки, касающихся предмета настоящего исследования, внес в положения Трудового кодекса РФ Федеральный закон от 30 июня 2006 года № 90-ФЗ1.</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касающиеся трудовых отношений с участием творческих работников театра, содержаться в некоторых нормативных правовых актах, например,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Правительства РФ от 25 марта 1999 г. № 329 "О государственной поддержке театрального искусства в Российской Федерации"2.</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реализации важнейшего государственного документа Концепции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года 1662-р ) наряду с решением актуальнейших задач развития экономики, образования, науки и здравоохранения необходимо найти адекватное отражение проблем развития отечественной культуры и искусства.</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условиях анализ правового регулирования труда указанных категорий работников приобретает особую актуальность и представляет значительный научный и практический интерес. е.;</w:t>
      </w:r>
      <w:r>
        <w:rPr>
          <w:rStyle w:val="WW8Num3z0"/>
          <w:rFonts w:ascii="Verdana" w:hAnsi="Verdana"/>
          <w:color w:val="000000"/>
          <w:sz w:val="18"/>
          <w:szCs w:val="18"/>
        </w:rPr>
        <w:t> </w:t>
      </w:r>
      <w:r>
        <w:rPr>
          <w:rStyle w:val="WW8Num4z0"/>
          <w:rFonts w:ascii="Verdana" w:hAnsi="Verdana"/>
          <w:color w:val="4682B4"/>
          <w:sz w:val="18"/>
          <w:szCs w:val="18"/>
        </w:rPr>
        <w:t>Худякова</w:t>
      </w:r>
      <w:r>
        <w:rPr>
          <w:rStyle w:val="WW8Num3z0"/>
          <w:rFonts w:ascii="Verdana" w:hAnsi="Verdana"/>
          <w:color w:val="000000"/>
          <w:sz w:val="18"/>
          <w:szCs w:val="18"/>
        </w:rPr>
        <w:t> </w:t>
      </w:r>
      <w:r>
        <w:rPr>
          <w:rFonts w:ascii="Verdana" w:hAnsi="Verdana"/>
          <w:color w:val="000000"/>
          <w:sz w:val="18"/>
          <w:szCs w:val="18"/>
        </w:rPr>
        <w:t>С.С. Театральная реформа в России и трудовое право: вопросы теории и практики: Автореф. дис. канд. юрид. наук. Пермь. 1992. -24 с.</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30 июня 2006 г. N 90-ФЗ "О внесении изменений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признании не действующими на территории Российской Федерации некоторых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(положений законодательных актов) Российской Федерации" // СЗ РФ.2006 г. N 27 ст. 2878.</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25 марта 1999 г. N 329 "О государственной поддержке театрального искусства в Российской Федерации" // СЗ РФ. 1999 г. N 13 ст. 1615.</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Распоряжение Правительства РФ от 17.11.2008 г. № 1662-р «О концепции долгосрочного социально-экономического развития РФ на период до 2020 года // СЗ РФ. 24.11.2008. № 47. Ст. 5489.</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Высокая значимость и недостаточная практическая разработанность проблемы определяют несомненную новизну данного исследования.</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Рассмотрение вопросов, связанных с данной тематикой, имеет как теоретическую, так и практическую значимость. Результаты могут быть использованы для разработки нормативных правовых актов по исследуемой теме как часть главы, посвященной регулированию труда всех творческих работников.</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изложенное выше обуславливает выбор темы и актуальность данного исследования.</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автор счел возможным остановиться на рассмотрении лишь некоторых особенностей правового регулирования труда творческих работников театров, наиболее полно отражающих специфику их деятельности. В сфере труда - это особенности, касающиеся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правового регулирования рабочего времени и времени отдыха, оплаты труда и дисциплины труда творческих работников театра. Безусловно, заслуживает внимания и некоторые другие проблемы регулирования труда, однако они настолько многогранны и сложны, что требуют самостоятельного диссертационного исследования.</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диссертации является исследование теоретических и практических аспектов особенностей правового регулирования трудовых отношений творческих работников театров, а также разработка на основе его результатов соответствующих предложений по более глубокому учету в правовом регулировании объективно существующих оснований дифференциации.</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Задачи диссертационного исследования заключаются в следующем:</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содержание основных концептуальных положений теории трудового права о единстве и дифференциации применительно к правовому регулированию труда творческих работников театров.</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коллективные договоры театров, содержащие специальные нормы применительно к творческим работникам, и практику их применения.</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проведенного исследования обосновать и сформулировать предложения по совершенствованию законодательства, регулирующего труд творческих работников театров.</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теоретические положения науки трудового права о единстве и дифференциации правового регулирования общественных отношений, а также особенности труда творческих работников театров, объективно обусловливающие необходимость дифференцированного подхода</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регулированию трудовых отношений.</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научного исследования являются нормы трудового законодательства и иных нормативных правовых актов, регулирующих указанные отношения.</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научного исследования определяется поставленными целями и задачами. В процессе исследования проблем автором использовался общенаучный диалектический метод познания, основанный на принципах объективности, системности, единства теории и практики, с использованием сравнительно-правового, формально-юридического и других специальных методов познания в юридической науке.</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явились труды таких советских и российских ученых, как: М.М.</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 Е.М. Акопова, С.С. Алексеев,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B.C. Андреев, Б.К. Бегичев, Э.Н.</w:t>
      </w:r>
      <w:r>
        <w:rPr>
          <w:rStyle w:val="WW8Num3z0"/>
          <w:rFonts w:ascii="Verdana" w:hAnsi="Verdana"/>
          <w:color w:val="000000"/>
          <w:sz w:val="18"/>
          <w:szCs w:val="18"/>
        </w:rPr>
        <w:t> </w:t>
      </w:r>
      <w:r>
        <w:rPr>
          <w:rStyle w:val="WW8Num4z0"/>
          <w:rFonts w:ascii="Verdana" w:hAnsi="Verdana"/>
          <w:color w:val="4682B4"/>
          <w:sz w:val="18"/>
          <w:szCs w:val="18"/>
        </w:rPr>
        <w:t>Бондаренко</w:t>
      </w:r>
      <w:r>
        <w:rPr>
          <w:rFonts w:ascii="Verdana" w:hAnsi="Verdana"/>
          <w:color w:val="000000"/>
          <w:sz w:val="18"/>
          <w:szCs w:val="18"/>
        </w:rPr>
        <w:t>, Л.Ю. Бугров, Е.В. Васьковский, К.М.</w:t>
      </w:r>
      <w:r>
        <w:rPr>
          <w:rStyle w:val="WW8Num3z0"/>
          <w:rFonts w:ascii="Verdana" w:hAnsi="Verdana"/>
          <w:color w:val="000000"/>
          <w:sz w:val="18"/>
          <w:szCs w:val="18"/>
        </w:rPr>
        <w:t> </w:t>
      </w:r>
      <w:r>
        <w:rPr>
          <w:rStyle w:val="WW8Num4z0"/>
          <w:rFonts w:ascii="Verdana" w:hAnsi="Verdana"/>
          <w:color w:val="4682B4"/>
          <w:sz w:val="18"/>
          <w:szCs w:val="18"/>
        </w:rPr>
        <w:t>Варшавский</w:t>
      </w:r>
      <w:r>
        <w:rPr>
          <w:rFonts w:ascii="Verdana" w:hAnsi="Verdana"/>
          <w:color w:val="000000"/>
          <w:sz w:val="18"/>
          <w:szCs w:val="18"/>
        </w:rPr>
        <w:t>, И.С. Войтинский, О.Н. Волкова, Л.Я.</w:t>
      </w:r>
      <w:r>
        <w:rPr>
          <w:rStyle w:val="WW8Num3z0"/>
          <w:rFonts w:ascii="Verdana" w:hAnsi="Verdana"/>
          <w:color w:val="000000"/>
          <w:sz w:val="18"/>
          <w:szCs w:val="18"/>
        </w:rPr>
        <w:t> </w:t>
      </w:r>
      <w:r>
        <w:rPr>
          <w:rStyle w:val="WW8Num4z0"/>
          <w:rFonts w:ascii="Verdana" w:hAnsi="Verdana"/>
          <w:color w:val="4682B4"/>
          <w:sz w:val="18"/>
          <w:szCs w:val="18"/>
        </w:rPr>
        <w:t>Гинцбург</w:t>
      </w:r>
      <w:r>
        <w:rPr>
          <w:rFonts w:ascii="Verdana" w:hAnsi="Verdana"/>
          <w:color w:val="000000"/>
          <w:sz w:val="18"/>
          <w:szCs w:val="18"/>
        </w:rPr>
        <w:t>, С.А. Головина, Д.Д. Гримм,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И.К. Дмитриева, Н.Д. Егоров, B.C.</w:t>
      </w:r>
      <w:r>
        <w:rPr>
          <w:rStyle w:val="WW8Num3z0"/>
          <w:rFonts w:ascii="Verdana" w:hAnsi="Verdana"/>
          <w:color w:val="000000"/>
          <w:sz w:val="18"/>
          <w:szCs w:val="18"/>
        </w:rPr>
        <w:t> </w:t>
      </w:r>
      <w:r>
        <w:rPr>
          <w:rStyle w:val="WW8Num4z0"/>
          <w:rFonts w:ascii="Verdana" w:hAnsi="Verdana"/>
          <w:color w:val="4682B4"/>
          <w:sz w:val="18"/>
          <w:szCs w:val="18"/>
        </w:rPr>
        <w:t>Ем</w:t>
      </w:r>
      <w:r>
        <w:rPr>
          <w:rFonts w:ascii="Verdana" w:hAnsi="Verdana"/>
          <w:color w:val="000000"/>
          <w:sz w:val="18"/>
          <w:szCs w:val="18"/>
        </w:rPr>
        <w:t>, З.Д. Иванова, О.С. Иоффе, В.Б.</w:t>
      </w:r>
      <w:r>
        <w:rPr>
          <w:rStyle w:val="WW8Num3z0"/>
          <w:rFonts w:ascii="Verdana" w:hAnsi="Verdana"/>
          <w:color w:val="000000"/>
          <w:sz w:val="18"/>
          <w:szCs w:val="18"/>
        </w:rPr>
        <w:t> </w:t>
      </w:r>
      <w:r>
        <w:rPr>
          <w:rStyle w:val="WW8Num4z0"/>
          <w:rFonts w:ascii="Verdana" w:hAnsi="Verdana"/>
          <w:color w:val="4682B4"/>
          <w:sz w:val="18"/>
          <w:szCs w:val="18"/>
        </w:rPr>
        <w:t>Исаков</w:t>
      </w:r>
      <w:r>
        <w:rPr>
          <w:rFonts w:ascii="Verdana" w:hAnsi="Verdana"/>
          <w:color w:val="000000"/>
          <w:sz w:val="18"/>
          <w:szCs w:val="18"/>
        </w:rPr>
        <w:t>, А. Д. Зайкин, М.П.</w:t>
      </w:r>
      <w:r>
        <w:rPr>
          <w:rStyle w:val="WW8Num3z0"/>
          <w:rFonts w:ascii="Verdana" w:hAnsi="Verdana"/>
          <w:color w:val="000000"/>
          <w:sz w:val="18"/>
          <w:szCs w:val="18"/>
        </w:rPr>
        <w:t> </w:t>
      </w:r>
      <w:r>
        <w:rPr>
          <w:rStyle w:val="WW8Num4z0"/>
          <w:rFonts w:ascii="Verdana" w:hAnsi="Verdana"/>
          <w:color w:val="4682B4"/>
          <w:sz w:val="18"/>
          <w:szCs w:val="18"/>
        </w:rPr>
        <w:t>Карпушин</w:t>
      </w:r>
      <w:r>
        <w:rPr>
          <w:rFonts w:ascii="Verdana" w:hAnsi="Verdana"/>
          <w:color w:val="000000"/>
          <w:sz w:val="18"/>
          <w:szCs w:val="18"/>
        </w:rPr>
        <w:t>, С.Ф. Кечекьян, И.Я. Киселев, B.C.</w:t>
      </w:r>
      <w:r>
        <w:rPr>
          <w:rStyle w:val="WW8Num3z0"/>
          <w:rFonts w:ascii="Verdana" w:hAnsi="Verdana"/>
          <w:color w:val="000000"/>
          <w:sz w:val="18"/>
          <w:szCs w:val="18"/>
        </w:rPr>
        <w:t> </w:t>
      </w:r>
      <w:r>
        <w:rPr>
          <w:rStyle w:val="WW8Num4z0"/>
          <w:rFonts w:ascii="Verdana" w:hAnsi="Verdana"/>
          <w:color w:val="4682B4"/>
          <w:sz w:val="18"/>
          <w:szCs w:val="18"/>
        </w:rPr>
        <w:t>Колеватова</w:t>
      </w:r>
      <w:r>
        <w:rPr>
          <w:rFonts w:ascii="Verdana" w:hAnsi="Verdana"/>
          <w:color w:val="000000"/>
          <w:sz w:val="18"/>
          <w:szCs w:val="18"/>
        </w:rPr>
        <w:t>, Н.М. Коркунов, О.А. Красавчиков, А.В.</w:t>
      </w:r>
      <w:r>
        <w:rPr>
          <w:rStyle w:val="WW8Num3z0"/>
          <w:rFonts w:ascii="Verdana" w:hAnsi="Verdana"/>
          <w:color w:val="000000"/>
          <w:sz w:val="18"/>
          <w:szCs w:val="18"/>
        </w:rPr>
        <w:t> </w:t>
      </w:r>
      <w:r>
        <w:rPr>
          <w:rStyle w:val="WW8Num4z0"/>
          <w:rFonts w:ascii="Verdana" w:hAnsi="Verdana"/>
          <w:color w:val="4682B4"/>
          <w:sz w:val="18"/>
          <w:szCs w:val="18"/>
        </w:rPr>
        <w:t>Кручинин</w:t>
      </w:r>
      <w:r>
        <w:rPr>
          <w:rFonts w:ascii="Verdana" w:hAnsi="Verdana"/>
          <w:color w:val="000000"/>
          <w:sz w:val="18"/>
          <w:szCs w:val="18"/>
        </w:rPr>
        <w:t>,</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Р.З. Лившиц, A.M. Лушников, М.В.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С.П. Маврин, М.Н. Марченко, О.М.</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Ж.Ю. Мирошникова, А.Ф. Нуртдинова,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А.Е. Пашерстник, А.С. Пашков,</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Процевский</w:t>
      </w:r>
      <w:r>
        <w:rPr>
          <w:rFonts w:ascii="Verdana" w:hAnsi="Verdana"/>
          <w:color w:val="000000"/>
          <w:sz w:val="18"/>
          <w:szCs w:val="18"/>
        </w:rPr>
        <w:t>, В.П. Реутов, В.И. Синайский, В.Н.</w:t>
      </w:r>
      <w:r>
        <w:rPr>
          <w:rStyle w:val="WW8Num3z0"/>
          <w:rFonts w:ascii="Verdana" w:hAnsi="Verdana"/>
          <w:color w:val="000000"/>
          <w:sz w:val="18"/>
          <w:szCs w:val="18"/>
        </w:rPr>
        <w:t> </w:t>
      </w:r>
      <w:r>
        <w:rPr>
          <w:rStyle w:val="WW8Num4z0"/>
          <w:rFonts w:ascii="Verdana" w:hAnsi="Verdana"/>
          <w:color w:val="4682B4"/>
          <w:sz w:val="18"/>
          <w:szCs w:val="18"/>
        </w:rPr>
        <w:t>Синюков</w:t>
      </w:r>
      <w:r>
        <w:rPr>
          <w:rFonts w:ascii="Verdana" w:hAnsi="Verdana"/>
          <w:color w:val="000000"/>
          <w:sz w:val="18"/>
          <w:szCs w:val="18"/>
        </w:rPr>
        <w:t>, И.О. Снигирева, В.Н. Смирнов, О.В.</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К. А. Стальгевич, Е.Н.</w:t>
      </w:r>
      <w:r>
        <w:rPr>
          <w:rStyle w:val="WW8Num3z0"/>
          <w:rFonts w:ascii="Verdana" w:hAnsi="Verdana"/>
          <w:color w:val="000000"/>
          <w:sz w:val="18"/>
          <w:szCs w:val="18"/>
        </w:rPr>
        <w:t> </w:t>
      </w:r>
      <w:r>
        <w:rPr>
          <w:rStyle w:val="WW8Num4z0"/>
          <w:rFonts w:ascii="Verdana" w:hAnsi="Verdana"/>
          <w:color w:val="4682B4"/>
          <w:sz w:val="18"/>
          <w:szCs w:val="18"/>
        </w:rPr>
        <w:t>Стародубская</w:t>
      </w:r>
      <w:r>
        <w:rPr>
          <w:rFonts w:ascii="Verdana" w:hAnsi="Verdana"/>
          <w:color w:val="000000"/>
          <w:sz w:val="18"/>
          <w:szCs w:val="18"/>
        </w:rPr>
        <w:t>, Л.А. Сыроватская, В.Н. Толкунова, Ю.К.</w:t>
      </w:r>
      <w:r>
        <w:rPr>
          <w:rStyle w:val="WW8Num3z0"/>
          <w:rFonts w:ascii="Verdana" w:hAnsi="Verdana"/>
          <w:color w:val="000000"/>
          <w:sz w:val="18"/>
          <w:szCs w:val="18"/>
        </w:rPr>
        <w:t> </w:t>
      </w:r>
      <w:r>
        <w:rPr>
          <w:rStyle w:val="WW8Num4z0"/>
          <w:rFonts w:ascii="Verdana" w:hAnsi="Verdana"/>
          <w:color w:val="4682B4"/>
          <w:sz w:val="18"/>
          <w:szCs w:val="18"/>
        </w:rPr>
        <w:t>Толстой</w:t>
      </w:r>
      <w:r>
        <w:rPr>
          <w:rFonts w:ascii="Verdana" w:hAnsi="Verdana"/>
          <w:color w:val="000000"/>
          <w:sz w:val="18"/>
          <w:szCs w:val="18"/>
        </w:rPr>
        <w:t>, Л.С. Таль, К.П. Уржинский, P.O.</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О.С. Хохрякова, С.С.Худякова, Б.Ф.</w:t>
      </w:r>
      <w:r>
        <w:rPr>
          <w:rStyle w:val="WW8Num3z0"/>
          <w:rFonts w:ascii="Verdana" w:hAnsi="Verdana"/>
          <w:color w:val="000000"/>
          <w:sz w:val="18"/>
          <w:szCs w:val="18"/>
        </w:rPr>
        <w:t> </w:t>
      </w:r>
      <w:r>
        <w:rPr>
          <w:rStyle w:val="WW8Num4z0"/>
          <w:rFonts w:ascii="Verdana" w:hAnsi="Verdana"/>
          <w:color w:val="4682B4"/>
          <w:sz w:val="18"/>
          <w:szCs w:val="18"/>
        </w:rPr>
        <w:t>Хрусталев</w:t>
      </w:r>
      <w:r>
        <w:rPr>
          <w:rFonts w:ascii="Verdana" w:hAnsi="Verdana"/>
          <w:color w:val="000000"/>
          <w:sz w:val="18"/>
          <w:szCs w:val="18"/>
        </w:rPr>
        <w:t>, А.И. Шебанова, Г.Ф. Шершеневич, С.Ю.</w:t>
      </w:r>
      <w:r>
        <w:rPr>
          <w:rStyle w:val="WW8Num3z0"/>
          <w:rFonts w:ascii="Verdana" w:hAnsi="Verdana"/>
          <w:color w:val="000000"/>
          <w:sz w:val="18"/>
          <w:szCs w:val="18"/>
        </w:rPr>
        <w:t> </w:t>
      </w:r>
      <w:r>
        <w:rPr>
          <w:rStyle w:val="WW8Num4z0"/>
          <w:rFonts w:ascii="Verdana" w:hAnsi="Verdana"/>
          <w:color w:val="4682B4"/>
          <w:sz w:val="18"/>
          <w:szCs w:val="18"/>
        </w:rPr>
        <w:t>Чуча</w:t>
      </w:r>
      <w:r>
        <w:rPr>
          <w:rFonts w:ascii="Verdana" w:hAnsi="Verdana"/>
          <w:color w:val="000000"/>
          <w:sz w:val="18"/>
          <w:szCs w:val="18"/>
        </w:rPr>
        <w:t>,</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B.Ф. Яковлев и др.</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акты Международной организации труда,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Трудовой кодекс РФ, иные федеральные законы и законы субъектов Российской Федерации,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и Правительства РФ, нормативные правовые акты субъектов Российской Федерации и муниципальных образований,</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решения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в порядке сравнительного анализа использовались нормативные правовые акты бывшего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РСФСР.</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 положения, выносимые на защиту. В данной диссертации получили дальнейшую более глубокую разработку такие теоретические проблемы как основания и виды дифференциации в регулировании труда творческих работников театров. В правовом регулировании трудовых отношений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выделяет особую категорию субъектов этих отношений — творческие работники, что отражает объективную необходимость дифференциации в регулировании их труда. На основе анализа теоретических разработок и исследования нормативных правовых актов, автором доказана необходимость дальнейшего расширения и углубления дифференциации.</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Диссертация представляет собой первое комплексное монографическое исследование, посвященное проблемам отраслевой (внутривидовой) дифференциации в правовом регулировании </w:t>
      </w:r>
      <w:r>
        <w:rPr>
          <w:rFonts w:ascii="Verdana" w:hAnsi="Verdana"/>
          <w:color w:val="000000"/>
          <w:sz w:val="18"/>
          <w:szCs w:val="18"/>
        </w:rPr>
        <w:lastRenderedPageBreak/>
        <w:t>труда творческих работников театров. В ней сформулирован ряд новых положений, выводов и рекомендаций, наиболее существенными из которых, определяющими новизну исследования, являются следующие.</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Сформулировано понятие творческого работника театра, легальное определение которого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законодательстве, - это работник, трудовая функция которого состоит в подготовке (создании) и/или показе (</w:t>
      </w:r>
      <w:r>
        <w:rPr>
          <w:rStyle w:val="WW8Num4z0"/>
          <w:rFonts w:ascii="Verdana" w:hAnsi="Verdana"/>
          <w:color w:val="4682B4"/>
          <w:sz w:val="18"/>
          <w:szCs w:val="18"/>
        </w:rPr>
        <w:t>исполнении</w:t>
      </w:r>
      <w:r>
        <w:rPr>
          <w:rFonts w:ascii="Verdana" w:hAnsi="Verdana"/>
          <w:color w:val="000000"/>
          <w:sz w:val="18"/>
          <w:szCs w:val="18"/>
        </w:rPr>
        <w:t>) спектаклей, других публичных представлений.</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Раскрывается</w:t>
      </w:r>
      <w:r>
        <w:rPr>
          <w:rStyle w:val="WW8Num3z0"/>
          <w:rFonts w:ascii="Verdana" w:hAnsi="Verdana"/>
          <w:color w:val="000000"/>
          <w:sz w:val="18"/>
          <w:szCs w:val="18"/>
        </w:rPr>
        <w:t> </w:t>
      </w:r>
      <w:r>
        <w:rPr>
          <w:rStyle w:val="WW8Num4z0"/>
          <w:rFonts w:ascii="Verdana" w:hAnsi="Verdana"/>
          <w:color w:val="4682B4"/>
          <w:sz w:val="18"/>
          <w:szCs w:val="18"/>
        </w:rPr>
        <w:t>трудоправовая</w:t>
      </w:r>
      <w:r>
        <w:rPr>
          <w:rStyle w:val="WW8Num3z0"/>
          <w:rFonts w:ascii="Verdana" w:hAnsi="Verdana"/>
          <w:color w:val="000000"/>
          <w:sz w:val="18"/>
          <w:szCs w:val="18"/>
        </w:rPr>
        <w:t> </w:t>
      </w:r>
      <w:r>
        <w:rPr>
          <w:rFonts w:ascii="Verdana" w:hAnsi="Verdana"/>
          <w:color w:val="000000"/>
          <w:sz w:val="18"/>
          <w:szCs w:val="18"/>
        </w:rPr>
        <w:t>природа отношений творческих работников театра и доказывается</w:t>
      </w:r>
      <w:r>
        <w:rPr>
          <w:rStyle w:val="WW8Num3z0"/>
          <w:rFonts w:ascii="Verdana" w:hAnsi="Verdana"/>
          <w:color w:val="000000"/>
          <w:sz w:val="18"/>
          <w:szCs w:val="18"/>
        </w:rPr>
        <w:t> </w:t>
      </w:r>
      <w:r>
        <w:rPr>
          <w:rStyle w:val="WW8Num4z0"/>
          <w:rFonts w:ascii="Verdana" w:hAnsi="Verdana"/>
          <w:color w:val="4682B4"/>
          <w:sz w:val="18"/>
          <w:szCs w:val="18"/>
        </w:rPr>
        <w:t>необоснованность</w:t>
      </w:r>
      <w:r>
        <w:rPr>
          <w:rStyle w:val="WW8Num3z0"/>
          <w:rFonts w:ascii="Verdana" w:hAnsi="Verdana"/>
          <w:color w:val="000000"/>
          <w:sz w:val="18"/>
          <w:szCs w:val="18"/>
        </w:rPr>
        <w:t> </w:t>
      </w:r>
      <w:r>
        <w:rPr>
          <w:rFonts w:ascii="Verdana" w:hAnsi="Verdana"/>
          <w:color w:val="000000"/>
          <w:sz w:val="18"/>
          <w:szCs w:val="18"/>
        </w:rPr>
        <w:t>заключения с такими работниками гражданско-правовых договоров.</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Выявлено, что в рамках правового регулирования труда творческих работников театров находит свое отражение внутривидовая концепция неразрывности единства и дифференциации, так как Классификатором ОКВЭД определен вид экономической деятельности 92.31.21. «Деятельность по организации и постановке театральных и оперных представлений, концертов и прочих сценических выступлений».</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Обосновывается необходимость дифференцированного подхода к регулированию труда творческих работников театра, обусловленная следующими факторами:</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особым значением театра для духовного, интеллектуального и эстетического развития человека;</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спецификой трудовой деятельности работников (творческой);</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различными условиями и организаций труда работников основных профессий и профессий, связанных с ними,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Постановлении Правительства РФ от 28 апреля 2007 г. № 252 "Об утверждении перечня профессий и должностей творческих работников театров, особенности трудовой деятельности которых установлены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Российской Федерации";</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распространением на трудовые отношения творческих работников театра норм авторского права.</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Доказывается, что в Трудовом кадексе РФ должна быть предусмотрена самостоятельная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 «Дополнительные основания прекращения трудового договора с творческими работниками театров.</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оснований, предусмотренных настоящим Кодексом и иными федеральными законами, основаниями прекращения трудового договора с творческими работниками театров являются:</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неизбрание</w:t>
      </w:r>
      <w:r>
        <w:rPr>
          <w:rStyle w:val="WW8Num3z0"/>
          <w:rFonts w:ascii="Verdana" w:hAnsi="Verdana"/>
          <w:color w:val="000000"/>
          <w:sz w:val="18"/>
          <w:szCs w:val="18"/>
        </w:rPr>
        <w:t> </w:t>
      </w:r>
      <w:r>
        <w:rPr>
          <w:rFonts w:ascii="Verdana" w:hAnsi="Verdana"/>
          <w:color w:val="000000"/>
          <w:sz w:val="18"/>
          <w:szCs w:val="18"/>
        </w:rPr>
        <w:t>по конкурсу на должность творческого работника или истечение срока</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по конкурсу».</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Сделан вывод, что рабочее время творческих работников театров включает в себя:</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время, затраченное на подготовительную работу к спектаклю;</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время, затраченное на проведение самих спектаклей;</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время, затраченное при проведении выездных спектаклей;</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время, затраченное при гастрольных поездках.</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использования рабочего времени творческих работников театра является</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ими своих трудовых обязанностей в разные промежутки времени в пределах рабочего дня, так как рабочий день этой категории работников разделен на части различной продолжительности.</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Решением проблемы продолжительности рабочего времени могло бы быть установление для творческих работников театра скользящего (гибкого) графика работы.</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Предлагается в централизованном порядке установить минимальные оклады творческим работникам федеральных бюджетных учреждений (театров) в соответствии с величиной прожиточного минимума трудоспособного населения в соответствующем субъекте Российской Федерации.</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8. Доказывается необходимость в нормативных правовых актах регламентировать процедуру применения поощрений творческим работникам, признания работников, имеющих творческие заслуги и установить их особый статус.</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Дополнить раздел XII Трудового кодекса РФ главой 54.2 «</w:t>
      </w:r>
      <w:r>
        <w:rPr>
          <w:rStyle w:val="WW8Num4z0"/>
          <w:rFonts w:ascii="Verdana" w:hAnsi="Verdana"/>
          <w:color w:val="4682B4"/>
          <w:sz w:val="18"/>
          <w:szCs w:val="18"/>
        </w:rPr>
        <w:t>Особенности регулирования труда творческих работников</w:t>
      </w:r>
      <w:r>
        <w:rPr>
          <w:rFonts w:ascii="Verdana" w:hAnsi="Verdana"/>
          <w:color w:val="000000"/>
          <w:sz w:val="18"/>
          <w:szCs w:val="18"/>
        </w:rPr>
        <w:t>», в которой будут содержаться нормы, касающиеся правового статуса, особенностей заключения, изменения и прекращения трудового договора, правового регулирования рабочего времени и времени отдыха, оплаты труда и дисциплины труда творческих работников театров.</w:t>
      </w:r>
    </w:p>
    <w:p w:rsidR="00E66041" w:rsidRDefault="00E66041" w:rsidP="00E6604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научного исследования. Диссертация подготовлена на кафедре трудового права и права социального обеспечения Московской государственной юридической академии имени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где проведено ее обсуждение и рецензирование. Основные положения исследования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E66041" w:rsidRDefault="00E66041" w:rsidP="00E6604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задачами и методологией научного исследования. Диссертационная работа состоит из введения, двух глав, объединяющих семь параграфов, заключения и библиографического списка.</w:t>
      </w:r>
    </w:p>
    <w:p w:rsidR="00E66041" w:rsidRDefault="00E66041" w:rsidP="00E6604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Лагкуева, Ирина Владимировна, 2009 год</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 А., Войленко Е. И. Правовые вопросы конкурсного подбора кадров // Советское государство и право, 1957, № 1.</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А.А. Трудовая дисциплина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Отв. за вып.: Лаптева А .Я. М.: Знание, 1975. - 48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А.И., Пиголкин А.С., Рахманина Т.Н.,</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Современные тенденции законодательного творчества // Концепции развития российского законодательства. М.: Городец, 2004.</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Азарова Е.Г., Бочарникова М.А.,</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З.Д., и др. Словарь по трудовому праву / Редкол.:</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Орловский Ю.П. (Отв.ред.),</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Л.А. М.: БЕК, 1998. - 600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Законность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советском обществе.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1955. - 176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Правовые отношения в социалистическом обществе. М.: Изд-во Моск. ун-та, 1959. - 45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 Госюриздат, 1954. - 383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изд-во МЮ СССР, 1948. 336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Юрид. лит., 1966. - 187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Т. 2 М.: Юрид. лит., 1982. - 360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- 712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Ананьева</w:t>
      </w:r>
      <w:r>
        <w:rPr>
          <w:rStyle w:val="WW8Num3z0"/>
          <w:rFonts w:ascii="Verdana" w:hAnsi="Verdana"/>
          <w:color w:val="000000"/>
          <w:sz w:val="18"/>
          <w:szCs w:val="18"/>
        </w:rPr>
        <w:t> </w:t>
      </w:r>
      <w:r>
        <w:rPr>
          <w:rFonts w:ascii="Verdana" w:hAnsi="Verdana"/>
          <w:color w:val="000000"/>
          <w:sz w:val="18"/>
          <w:szCs w:val="18"/>
        </w:rPr>
        <w:t>К.Я. Правовое регулирование труда медицинских работников. Дисс . канд. юрид. наук, М., 1968.</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О предмете и основных принципах советского трудового права. // Вопросы трудового права на современном этапе. М.: Изд-во Моск. ун-та, 1964. - С. 23-37.</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А.Ю. Основные особенности правового регулирования труда художественно-творческих работников театров: Дис. канд. юрид. наук. М. 1975.</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Астраханцева</w:t>
      </w:r>
      <w:r>
        <w:rPr>
          <w:rStyle w:val="WW8Num3z0"/>
          <w:rFonts w:ascii="Verdana" w:hAnsi="Verdana"/>
          <w:color w:val="000000"/>
          <w:sz w:val="18"/>
          <w:szCs w:val="18"/>
        </w:rPr>
        <w:t> </w:t>
      </w:r>
      <w:r>
        <w:rPr>
          <w:rFonts w:ascii="Verdana" w:hAnsi="Verdana"/>
          <w:color w:val="000000"/>
          <w:sz w:val="18"/>
          <w:szCs w:val="18"/>
        </w:rPr>
        <w:t>Е. В. Некоторые особенности правового регулирования труда и социального обеспечения работников здравоохранения: Автореф. дис. . канд. юрид. наук. -М.,2008. -28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Унификация и дифференциация норм трудового права // Советское государство и право. М.: Наука, 1971, № 10. - С. 45-50.</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В.В. Правовой порядок развитого социализма. Вопросы теории. Саратов: Изд-во Сарат. ун-та, 1977. - 408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В.В. Правопорядок советского общества и пути его укрепления // Вопросы теории государства и права. Сборник статей. -Саратов: Изд-во Сарат. юрид. ин-та, 1971, Вып. 2. С. 42-67.</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В.В. Проблемы правового порядка развитого социалистического общества. Дис. . докт. юрид. наук Саратов, 1979. -418с.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Н.А. Договоры с творческими работниками // Газета "Бизнес-Адвокат". 2006. № 9.</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Н.А. Оплата труда творческих работников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2006. № 04.</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Свобода труда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трудового договора в СССР. Юридический аспект/ Отв. ред.:</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Красноярск: Изд-во Краснояр. ун-та, 1984. -128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Худякова С.С, Варламова Ю.В., Гонцов НИ. Творчество и трудовое право. Пермь, 1995.</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системы категорий теории права М.: Юрид. лит., 1976. - 264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Веселова</w:t>
      </w:r>
      <w:r>
        <w:rPr>
          <w:rStyle w:val="WW8Num3z0"/>
          <w:rFonts w:ascii="Verdana" w:hAnsi="Verdana"/>
          <w:color w:val="000000"/>
          <w:sz w:val="18"/>
          <w:szCs w:val="18"/>
        </w:rPr>
        <w:t> </w:t>
      </w:r>
      <w:r>
        <w:rPr>
          <w:rFonts w:ascii="Verdana" w:hAnsi="Verdana"/>
          <w:color w:val="000000"/>
          <w:sz w:val="18"/>
          <w:szCs w:val="18"/>
        </w:rPr>
        <w:t>Е. Р. Локальные нормы трудового права: Автореферат дисс. канд. юрид. наук. -Томск. 2004.</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Войленко</w:t>
      </w:r>
      <w:r>
        <w:rPr>
          <w:rStyle w:val="WW8Num3z0"/>
          <w:rFonts w:ascii="Verdana" w:hAnsi="Verdana"/>
          <w:color w:val="000000"/>
          <w:sz w:val="18"/>
          <w:szCs w:val="18"/>
        </w:rPr>
        <w:t> </w:t>
      </w:r>
      <w:r>
        <w:rPr>
          <w:rFonts w:ascii="Verdana" w:hAnsi="Verdana"/>
          <w:color w:val="000000"/>
          <w:sz w:val="18"/>
          <w:szCs w:val="18"/>
        </w:rPr>
        <w:t>Е.И. Особенности правового регулирования труда и подготовки кадров профессорско-преподавательского состава в вузах. Автореф. дис. канд. юрид. наук. М., 1965. - 22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Войленко</w:t>
      </w:r>
      <w:r>
        <w:rPr>
          <w:rStyle w:val="WW8Num3z0"/>
          <w:rFonts w:ascii="Verdana" w:hAnsi="Verdana"/>
          <w:color w:val="000000"/>
          <w:sz w:val="18"/>
          <w:szCs w:val="18"/>
        </w:rPr>
        <w:t> </w:t>
      </w:r>
      <w:r>
        <w:rPr>
          <w:rFonts w:ascii="Verdana" w:hAnsi="Verdana"/>
          <w:color w:val="000000"/>
          <w:sz w:val="18"/>
          <w:szCs w:val="18"/>
        </w:rPr>
        <w:t>Н.К. Правовое регулирование труда работников с ненормированным рабочим днем. //Диссертация . канд. юрид. наук, М., 1976.</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Трудовое право: Диктатура буржуазии и трудовое право. Учебное пособие. Ч. 1 М.: Сов. законодательство, 1934. -224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Волегов</w:t>
      </w:r>
      <w:r>
        <w:rPr>
          <w:rStyle w:val="WW8Num3z0"/>
          <w:rFonts w:ascii="Verdana" w:hAnsi="Verdana"/>
          <w:color w:val="000000"/>
          <w:sz w:val="18"/>
          <w:szCs w:val="18"/>
        </w:rPr>
        <w:t> </w:t>
      </w:r>
      <w:r>
        <w:rPr>
          <w:rFonts w:ascii="Verdana" w:hAnsi="Verdana"/>
          <w:color w:val="000000"/>
          <w:sz w:val="18"/>
          <w:szCs w:val="18"/>
        </w:rPr>
        <w:t>Ю.Б. Значение дифференциации для совершенствования трудового законодательства //Советское государство и право. 1982. № 1.</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Волегов</w:t>
      </w:r>
      <w:r>
        <w:rPr>
          <w:rStyle w:val="WW8Num3z0"/>
          <w:rFonts w:ascii="Verdana" w:hAnsi="Verdana"/>
          <w:color w:val="000000"/>
          <w:sz w:val="18"/>
          <w:szCs w:val="18"/>
        </w:rPr>
        <w:t> </w:t>
      </w:r>
      <w:r>
        <w:rPr>
          <w:rFonts w:ascii="Verdana" w:hAnsi="Verdana"/>
          <w:color w:val="000000"/>
          <w:sz w:val="18"/>
          <w:szCs w:val="18"/>
        </w:rPr>
        <w:t>Ю.Б. Особенности правового регулирования труда творческих работников телевидения. Дис. . канд. юрид. наук. М. 1979.</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Гавриленко</w:t>
      </w:r>
      <w:r>
        <w:rPr>
          <w:rStyle w:val="WW8Num3z0"/>
          <w:rFonts w:ascii="Verdana" w:hAnsi="Verdana"/>
          <w:color w:val="000000"/>
          <w:sz w:val="18"/>
          <w:szCs w:val="18"/>
        </w:rPr>
        <w:t> </w:t>
      </w:r>
      <w:r>
        <w:rPr>
          <w:rFonts w:ascii="Verdana" w:hAnsi="Verdana"/>
          <w:color w:val="000000"/>
          <w:sz w:val="18"/>
          <w:szCs w:val="18"/>
        </w:rPr>
        <w:t>Д.А. Дисциплина, мораль, право / Науч. ред.:</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Л.Л. Минск: Наука и техника, 1983. - 136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 П. Советское авторское право: Основные положения. Тенденции развития. М., "Наука", 1984.</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Особые основания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//Советское государство и право, 1973. №5.</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Правовое регулирование труда отдельных категорий работников. Учебно-практическое пособие. М.: Дело, 2003. -256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Г.И., Редкол.: Александров Н.Г.,</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Казанцев Н.Д., Карев Д.С.,</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Кожевников Ф.И., Коток В.Ф.,</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В.М.; Гл. ред.: Кудрявцев П.И.Юридический словарь: А Н. Т. 1. - 2-е изд. - М.: Госюриздат, 1956. - 687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 Проспект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,2006. -496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ДивееваН.И.,</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Учеб./ Под ред. О.В. Смирнов. М.: Проспект, 1997. - 384 с. // Государство и право. - М.: Наука, 2000, № 8. - С. 123-125.</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Основные принципы трудового права. Дис. . докт. юрид. наук. М., 2004. - 620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Трудовой договор научно-педагогических работников. М.: Изд-во Моск. ун-та, 1991. - 166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Источники и формы трудового права в Российской Федерации. Автореф. дис. д-ра юрид. наук М., 2008. - 44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 Отв. ред.: Иванов С.А. М.: Наука, 1982. - 232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 Отв. ред.: Иванов С.А. М.: Наука, 1978. - 368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Киримов</w:t>
      </w:r>
      <w:r>
        <w:rPr>
          <w:rStyle w:val="WW8Num3z0"/>
          <w:rFonts w:ascii="Verdana" w:hAnsi="Verdana"/>
          <w:color w:val="000000"/>
          <w:sz w:val="18"/>
          <w:szCs w:val="18"/>
        </w:rPr>
        <w:t> </w:t>
      </w:r>
      <w:r>
        <w:rPr>
          <w:rFonts w:ascii="Verdana" w:hAnsi="Verdana"/>
          <w:color w:val="000000"/>
          <w:sz w:val="18"/>
          <w:szCs w:val="18"/>
        </w:rPr>
        <w:t>Д. А. Трудовая дисциплина и план социального развития производственного коллектива. Л., 1967. — 160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Киселев И .Я. Трудовое право России и зарубежных стран. Международные нормы труда. М.: Изд-во "Эксмо", 2005. 608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Колганова</w:t>
      </w:r>
      <w:r>
        <w:rPr>
          <w:rStyle w:val="WW8Num3z0"/>
          <w:rFonts w:ascii="Verdana" w:hAnsi="Verdana"/>
          <w:color w:val="000000"/>
          <w:sz w:val="18"/>
          <w:szCs w:val="18"/>
        </w:rPr>
        <w:t> </w:t>
      </w:r>
      <w:r>
        <w:rPr>
          <w:rFonts w:ascii="Verdana" w:hAnsi="Verdana"/>
          <w:color w:val="000000"/>
          <w:sz w:val="18"/>
          <w:szCs w:val="18"/>
        </w:rPr>
        <w:t>М.В. Мотивы и стимулы соблюдения трудовой дисциплины // Трудовое право. 1999. №3. С.29.</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Авт. кол. : М. О.</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К. Н. Гусов, М. Л.</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и др. Под ред. К. Н.Гусова. -7-е изд., перераб. и доп., науч. -М.:Проспект ;ТК Велби, 2009. -896 е.</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Авт. кол.: О. В.</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 А. Бочарникова, 3. Д. Виноградова и др. ; Отв. ред. Ю. П. Орловский. -4-е изд., испр., доп. и перераб. -М.: Контракт ; Инфра-М,2008. -1391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Комментарий к Трудовому кодексу РФ / Ю.Н.</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М. И. Кучма, Т. Ю.</w:t>
      </w:r>
      <w:r>
        <w:rPr>
          <w:rStyle w:val="WW8Num3z0"/>
          <w:rFonts w:ascii="Verdana" w:hAnsi="Verdana"/>
          <w:color w:val="000000"/>
          <w:sz w:val="18"/>
          <w:szCs w:val="18"/>
        </w:rPr>
        <w:t> </w:t>
      </w:r>
      <w:r>
        <w:rPr>
          <w:rStyle w:val="WW8Num4z0"/>
          <w:rFonts w:ascii="Verdana" w:hAnsi="Verdana"/>
          <w:color w:val="4682B4"/>
          <w:sz w:val="18"/>
          <w:szCs w:val="18"/>
        </w:rPr>
        <w:t>Коршунова</w:t>
      </w:r>
      <w:r>
        <w:rPr>
          <w:rFonts w:ascii="Verdana" w:hAnsi="Verdana"/>
          <w:color w:val="000000"/>
          <w:sz w:val="18"/>
          <w:szCs w:val="18"/>
        </w:rPr>
        <w:t>, -науч.-практ. изд. -М. -.Экзамен,2005. -672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Комментарий к Трудовому кодексу РФ /Авт. кол. : К. Я.</w:t>
      </w:r>
      <w:r>
        <w:rPr>
          <w:rStyle w:val="WW8Num3z0"/>
          <w:rFonts w:ascii="Verdana" w:hAnsi="Verdana"/>
          <w:color w:val="000000"/>
          <w:sz w:val="18"/>
          <w:szCs w:val="18"/>
        </w:rPr>
        <w:t> </w:t>
      </w:r>
      <w:r>
        <w:rPr>
          <w:rStyle w:val="WW8Num4z0"/>
          <w:rFonts w:ascii="Verdana" w:hAnsi="Verdana"/>
          <w:color w:val="4682B4"/>
          <w:sz w:val="18"/>
          <w:szCs w:val="18"/>
        </w:rPr>
        <w:t>Ананьева</w:t>
      </w:r>
      <w:r>
        <w:rPr>
          <w:rFonts w:ascii="Verdana" w:hAnsi="Verdana"/>
          <w:color w:val="000000"/>
          <w:sz w:val="18"/>
          <w:szCs w:val="18"/>
        </w:rPr>
        <w:t>, А. Г. Ананьев, С. А.</w:t>
      </w:r>
      <w:r>
        <w:rPr>
          <w:rStyle w:val="WW8Num3z0"/>
          <w:rFonts w:ascii="Verdana" w:hAnsi="Verdana"/>
          <w:color w:val="000000"/>
          <w:sz w:val="18"/>
          <w:szCs w:val="18"/>
        </w:rPr>
        <w:t> </w:t>
      </w:r>
      <w:r>
        <w:rPr>
          <w:rStyle w:val="WW8Num4z0"/>
          <w:rFonts w:ascii="Verdana" w:hAnsi="Verdana"/>
          <w:color w:val="4682B4"/>
          <w:sz w:val="18"/>
          <w:szCs w:val="18"/>
        </w:rPr>
        <w:t>Ганин</w:t>
      </w:r>
      <w:r>
        <w:rPr>
          <w:rFonts w:ascii="Verdana" w:hAnsi="Verdana"/>
          <w:color w:val="000000"/>
          <w:sz w:val="18"/>
          <w:szCs w:val="18"/>
        </w:rPr>
        <w:t>, и др. ; Под ред. К. Я. Ананьевой ; Авт. вступ. ст. Г. П. Ивлиев. -4-е изд., стер. -М. Юмега-Л,2007. -912 е.</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Р.И. Восполнение пробелов трудового права локальными нормами // Сов. государство и право. 1977, №3.</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Е.Н. Правовое регулирование рабочего времени рабочих и служащих в СССР. Автореф. дис. . канд. юрид. наук М., 1950. - 22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Куприянова Т. Условия труда педагогических работников // газета «</w:t>
      </w:r>
      <w:r>
        <w:rPr>
          <w:rStyle w:val="WW8Num4z0"/>
          <w:rFonts w:ascii="Verdana" w:hAnsi="Verdana"/>
          <w:color w:val="4682B4"/>
          <w:sz w:val="18"/>
          <w:szCs w:val="18"/>
        </w:rPr>
        <w:t>Мой Профсоюз</w:t>
      </w:r>
      <w:r>
        <w:rPr>
          <w:rFonts w:ascii="Verdana" w:hAnsi="Verdana"/>
          <w:color w:val="000000"/>
          <w:sz w:val="18"/>
          <w:szCs w:val="18"/>
        </w:rPr>
        <w:t>». 2005. № 48-49.</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Лазор</w:t>
      </w:r>
      <w:r>
        <w:rPr>
          <w:rStyle w:val="WW8Num3z0"/>
          <w:rFonts w:ascii="Verdana" w:hAnsi="Verdana"/>
          <w:color w:val="000000"/>
          <w:sz w:val="18"/>
          <w:szCs w:val="18"/>
        </w:rPr>
        <w:t> </w:t>
      </w:r>
      <w:r>
        <w:rPr>
          <w:rFonts w:ascii="Verdana" w:hAnsi="Verdana"/>
          <w:color w:val="000000"/>
          <w:sz w:val="18"/>
          <w:szCs w:val="18"/>
        </w:rPr>
        <w:t>Л.И. Правовые проблемы конкурсного подбора, аттестации кадров и рабочих мест на современном этапе. Дисс . учен. степ, доктора</w:t>
      </w:r>
      <w:r>
        <w:rPr>
          <w:rStyle w:val="WW8Num3z0"/>
          <w:rFonts w:ascii="Verdana" w:hAnsi="Verdana"/>
          <w:color w:val="000000"/>
          <w:sz w:val="18"/>
          <w:szCs w:val="18"/>
        </w:rPr>
        <w:t> </w:t>
      </w:r>
      <w:r>
        <w:rPr>
          <w:rStyle w:val="WW8Num4z0"/>
          <w:rFonts w:ascii="Verdana" w:hAnsi="Verdana"/>
          <w:color w:val="4682B4"/>
          <w:sz w:val="18"/>
          <w:szCs w:val="18"/>
        </w:rPr>
        <w:t>юридич</w:t>
      </w:r>
      <w:r>
        <w:rPr>
          <w:rFonts w:ascii="Verdana" w:hAnsi="Verdana"/>
          <w:color w:val="000000"/>
          <w:sz w:val="18"/>
          <w:szCs w:val="18"/>
        </w:rPr>
        <w:t>. наук. Луганск.1991, с.39-51.</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Стимулирование социалистической дисциплины труда на промышленном предприятии (правовые вопросы). Автореф. дис. . канд. юрид. наук М., 1969. - 15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проблемы Общей части. — Томск, 1999.</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М.Ю. Правовые проблемы дисциплины труда в гражданской авиации. Автореф. дис. канд. юрид. наук Л., 1989. - 15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Ф.А., Пашков А.С. Сорок лет советского права, 1917 -1957: Трудовое право. Т. 2: Разд. 6. Л., 1957. - 56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Нормативные акты, регулирующие труд рабочих и служащих Л., 1960.</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Материальное стимулирование рабочих и служащих // Советское государство и право. М.: Наука, 1968, № 2. - С. 32-39.</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Право и материальное стимулирование труда. М.: Московский рабочий, 1976. С. 36.</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Трудовой договор//Социалистический труд. 1971. №6.</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Формы реализации юридической ответственности. Автореф. дис. канд. юрид. наук. Саратов, 1999. - 22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Тарусина Н.Н. Единство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правовом регулировании трудовых, социально-обеспечительных и семейных отношений '.История, теория и практика : Сравнительно-правовое исследование -Ярославль,2001. -416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Юрид. центр Пресс, 2006. - 940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Современные проблемы общей части российского трудового права: учеб. пособие. СПб. : Изд-во С.-Петербургского ун-та, 1993.</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Матейко А. Условия творческого труда. М.1970.</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Г.С. Роль трудового права в укреплении трудовой дисциплины на современном этапе коммунистического строительства. Автореф. дис. . канд. юрид. наук М., 1969. - 15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Шахов В.Д., Якушев B.C. Права предприятия. Свердловск: Средне-Уральское книжное изд-во, 1989. 121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Вопросы унификации норм советского трудового права, регулирующих условия труда работников различных отраслей народного хозяйства // Трудовое право в свете решений XXI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Сборник статей. М.: Изд-во АН СССР, 1960. - С. 194-203.</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Общая теория государства и права: Теория права. Академический курс в 2-х томах. Т. 2 /</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В.В., Витрук Н.В., Гранат H.JL,</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и др. М.: Зерцало, 1998. - 640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А.Г. Право и инициатива в труде. М. 1982. С 15-16;</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Е.Н. Поощрение труда новаторов. М., 1984.</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Панина</w:t>
      </w:r>
      <w:r>
        <w:rPr>
          <w:rStyle w:val="WW8Num3z0"/>
          <w:rFonts w:ascii="Verdana" w:hAnsi="Verdana"/>
          <w:color w:val="000000"/>
          <w:sz w:val="18"/>
          <w:szCs w:val="18"/>
        </w:rPr>
        <w:t> </w:t>
      </w:r>
      <w:r>
        <w:rPr>
          <w:rFonts w:ascii="Verdana" w:hAnsi="Verdana"/>
          <w:color w:val="000000"/>
          <w:sz w:val="18"/>
          <w:szCs w:val="18"/>
        </w:rPr>
        <w:t>А.Б. Трудовой договор (контракт). Лекция М.:</w:t>
      </w:r>
      <w:r>
        <w:rPr>
          <w:rStyle w:val="WW8Num3z0"/>
          <w:rFonts w:ascii="Verdana" w:hAnsi="Verdana"/>
          <w:color w:val="000000"/>
          <w:sz w:val="18"/>
          <w:szCs w:val="18"/>
        </w:rPr>
        <w:t> </w:t>
      </w:r>
      <w:r>
        <w:rPr>
          <w:rStyle w:val="WW8Num4z0"/>
          <w:rFonts w:ascii="Verdana" w:hAnsi="Verdana"/>
          <w:color w:val="4682B4"/>
          <w:sz w:val="18"/>
          <w:szCs w:val="18"/>
        </w:rPr>
        <w:t>НИиРИО</w:t>
      </w:r>
      <w:r>
        <w:rPr>
          <w:rStyle w:val="WW8Num3z0"/>
          <w:rFonts w:ascii="Verdana" w:hAnsi="Verdana"/>
          <w:color w:val="000000"/>
          <w:sz w:val="18"/>
          <w:szCs w:val="18"/>
        </w:rPr>
        <w:t> </w:t>
      </w:r>
      <w:r>
        <w:rPr>
          <w:rFonts w:ascii="Verdana" w:hAnsi="Verdana"/>
          <w:color w:val="000000"/>
          <w:sz w:val="18"/>
          <w:szCs w:val="18"/>
        </w:rPr>
        <w:t>Моск. ин-та МВД России, 1995. - 30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А.С. Теоретические вопросы кодификации общесоюзного законодательства о труде. М . 1955.</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Л.Ф. Особенности правового регулирования труда научных работников в научно-исследовательских учреждениях. Автореф. дис. канд. юрид. наук. М., 1974. - 21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Нормы Советского социалистического права и их структура // Вопросы общей теории советского права. Сборник статей. -М.: Госюриздат, 1960. С. 148-193.</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 Ф., Гуляев Г.И.,</w:t>
      </w:r>
      <w:r>
        <w:rPr>
          <w:rStyle w:val="WW8Num3z0"/>
          <w:rFonts w:ascii="Verdana" w:hAnsi="Verdana"/>
          <w:color w:val="000000"/>
          <w:sz w:val="18"/>
          <w:szCs w:val="18"/>
        </w:rPr>
        <w:t> </w:t>
      </w:r>
      <w:r>
        <w:rPr>
          <w:rStyle w:val="WW8Num4z0"/>
          <w:rFonts w:ascii="Verdana" w:hAnsi="Verdana"/>
          <w:color w:val="4682B4"/>
          <w:sz w:val="18"/>
          <w:szCs w:val="18"/>
        </w:rPr>
        <w:t>Иванкина</w:t>
      </w:r>
      <w:r>
        <w:rPr>
          <w:rStyle w:val="WW8Num3z0"/>
          <w:rFonts w:ascii="Verdana" w:hAnsi="Verdana"/>
          <w:color w:val="000000"/>
          <w:sz w:val="18"/>
          <w:szCs w:val="18"/>
        </w:rPr>
        <w:t> </w:t>
      </w:r>
      <w:r>
        <w:rPr>
          <w:rFonts w:ascii="Verdana" w:hAnsi="Verdana"/>
          <w:color w:val="000000"/>
          <w:sz w:val="18"/>
          <w:szCs w:val="18"/>
        </w:rPr>
        <w:t>Т.В., Кузнецов A.M., Магницкая Е.В., и др.; Под общ. ред.:</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Правовые основы научной организации труда М.: Юрид. лит., 1967. - 248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Рабочее время и рабочий день по советскому трудовому праву. М.: Госюриздат, 1963. - 182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Рабинович-Захарин С. Единство и дифференциация советского трудового права. Дис. . канд. юрид. наук. М., 1947. - 191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РедлихР. Солидарность и свобода. Франкфурт-на-Майне, 1984.</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Монография. 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2003. - 316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Дисциплинарная ответственность рабочих и служащих. Воронеж: Центр.-Чернозем. кн. изд-во, 1985. - 94 е.</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Словарь по трудовому праву/ Отв. ред. Ю.П. Орловский. М.: БЕК, 1998. - 600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Внутренний трудовой распорядок на предприятии -Л.: Изд-во Ленингр. ун-та, 1980. 159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Конкурс в советском трудовом праве. Л. 1960.</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Смирнов. В.Н. О сроке заключения трудового договора при конкурсном порядке замещения должностей в высшей школе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1957. №11.</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Источники советского трудового прав. М., 1968.</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 вопросу об отраслевой дифференциации советского трудового законодательства // Советское государство и право. -М.: Наука, 1964, № 11. С. 83-91.</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Советское трудовое право. Учебник /</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А.А., Александров Н.Г., Бегичев Б.К.,</w:t>
      </w:r>
      <w:r>
        <w:rPr>
          <w:rStyle w:val="WW8Num3z0"/>
          <w:rFonts w:ascii="Verdana" w:hAnsi="Verdana"/>
          <w:color w:val="000000"/>
          <w:sz w:val="18"/>
          <w:szCs w:val="18"/>
        </w:rPr>
        <w:t> </w:t>
      </w:r>
      <w:r>
        <w:rPr>
          <w:rStyle w:val="WW8Num4z0"/>
          <w:rFonts w:ascii="Verdana" w:hAnsi="Verdana"/>
          <w:color w:val="4682B4"/>
          <w:sz w:val="18"/>
          <w:szCs w:val="18"/>
        </w:rPr>
        <w:t>Жарков</w:t>
      </w:r>
      <w:r>
        <w:rPr>
          <w:rStyle w:val="WW8Num3z0"/>
          <w:rFonts w:ascii="Verdana" w:hAnsi="Verdana"/>
          <w:color w:val="000000"/>
          <w:sz w:val="18"/>
          <w:szCs w:val="18"/>
        </w:rPr>
        <w:t> </w:t>
      </w:r>
      <w:r>
        <w:rPr>
          <w:rFonts w:ascii="Verdana" w:hAnsi="Verdana"/>
          <w:color w:val="000000"/>
          <w:sz w:val="18"/>
          <w:szCs w:val="18"/>
        </w:rPr>
        <w:t>Б.Н., и др.; Под ред.:</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М.: Юрид. лит., 1979. - 544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Советское трудовое право. Учебник /</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Баглай М.В., Голощапов С.А., Кульборисов Ф.З., и др.; Под ред.: Андреев B.C. 2-е изд., испр. и доп. - М.: Высш. шк., 1971. - 399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Советское трудовое право. Учебник /</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Гуляев Г.И., Иванкина Т.В.,</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и др.; Под ред.:</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Смирнов О.В. -М.: Юрид. лит., 1988. 608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 Г. Стабильность и динамика трудового правоотношения. Монография М., 2004. - 184 е.</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Сонин</w:t>
      </w:r>
      <w:r>
        <w:rPr>
          <w:rStyle w:val="WW8Num3z0"/>
          <w:rFonts w:ascii="Verdana" w:hAnsi="Verdana"/>
          <w:color w:val="000000"/>
          <w:sz w:val="18"/>
          <w:szCs w:val="18"/>
        </w:rPr>
        <w:t> </w:t>
      </w:r>
      <w:r>
        <w:rPr>
          <w:rFonts w:ascii="Verdana" w:hAnsi="Verdana"/>
          <w:color w:val="000000"/>
          <w:sz w:val="18"/>
          <w:szCs w:val="18"/>
        </w:rPr>
        <w:t>М.Я. Социалистическая дисциплина труда. Проблемы формирования М.: Профиздат, 1977. - 256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Сорокинайте В.В. Общие правила регулирования авторских правоотношений // Журнал "Справочник кадровика". № 4. 2003.</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Правовые вопросы перераспределения трудовых ресурсов. М. 1974.</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рабочего права. 2-е изд., доп. -М.: Моск. Науч. Изд-во, 1918. - 225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Таль JI.C. Трудовой договор: Внутренний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хозяйственных предприятий. Цивилистическое исследование. Ч. 2 -Ярославль: Тип. Губерн. Правл., 1918. 198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Предмет и понятие локальных норм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JL: Изд-во Ленингр. ун-та, 1968, № 4. - С. 93-97.</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Дифференциация правового регулирования женского труда// Сов. Государство и право. 1968. №11. С. 45</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Трошин</w:t>
      </w:r>
      <w:r>
        <w:rPr>
          <w:rStyle w:val="WW8Num3z0"/>
          <w:rFonts w:ascii="Verdana" w:hAnsi="Verdana"/>
          <w:color w:val="000000"/>
          <w:sz w:val="18"/>
          <w:szCs w:val="18"/>
        </w:rPr>
        <w:t> </w:t>
      </w:r>
      <w:r>
        <w:rPr>
          <w:rFonts w:ascii="Verdana" w:hAnsi="Verdana"/>
          <w:color w:val="000000"/>
          <w:sz w:val="18"/>
          <w:szCs w:val="18"/>
        </w:rPr>
        <w:t>А.Ф. Трудовая дисциплина и ее структура // Советское государство и право. М.: Наука, 1976, № 4. - С. 23-29.</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Трудовое право. Учебник /</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Н.А., Киселев И.Я., Кучма М.И.,</w:t>
      </w:r>
      <w:r>
        <w:rPr>
          <w:rStyle w:val="WW8Num3z0"/>
          <w:rFonts w:ascii="Verdana" w:hAnsi="Verdana"/>
          <w:color w:val="000000"/>
          <w:sz w:val="18"/>
          <w:szCs w:val="18"/>
        </w:rPr>
        <w:t> </w:t>
      </w:r>
      <w:r>
        <w:rPr>
          <w:rStyle w:val="WW8Num4z0"/>
          <w:rFonts w:ascii="Verdana" w:hAnsi="Verdana"/>
          <w:color w:val="4682B4"/>
          <w:sz w:val="18"/>
          <w:szCs w:val="18"/>
        </w:rPr>
        <w:t>Малов</w:t>
      </w:r>
      <w:r>
        <w:rPr>
          <w:rStyle w:val="WW8Num3z0"/>
          <w:rFonts w:ascii="Verdana" w:hAnsi="Verdana"/>
          <w:color w:val="000000"/>
          <w:sz w:val="18"/>
          <w:szCs w:val="18"/>
        </w:rPr>
        <w:t> </w:t>
      </w:r>
      <w:r>
        <w:rPr>
          <w:rFonts w:ascii="Verdana" w:hAnsi="Verdana"/>
          <w:color w:val="000000"/>
          <w:sz w:val="18"/>
          <w:szCs w:val="18"/>
        </w:rPr>
        <w:t>В.Г., и др.; Отв. ред.:</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М.: Проспект, 1996. - 384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Трудовое право. Учебник / Под ред. О. В. Смирнова и И. 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-3-е изд., перераб. и доп., учеб. -М :Проспект,2008. -600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Трудовое право: Энциклопедический словарь. 4-е изд. / гл. ред.</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М.: Советская энциклопедия, 1979.</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М.А. Правовые основы журналистики. Труды по интеллектуальной собственности. Т. 4. 2001. С. 124.</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Федькин</w:t>
      </w:r>
      <w:r>
        <w:rPr>
          <w:rStyle w:val="WW8Num3z0"/>
          <w:rFonts w:ascii="Verdana" w:hAnsi="Verdana"/>
          <w:color w:val="000000"/>
          <w:sz w:val="18"/>
          <w:szCs w:val="18"/>
        </w:rPr>
        <w:t> </w:t>
      </w:r>
      <w:r>
        <w:rPr>
          <w:rFonts w:ascii="Verdana" w:hAnsi="Verdana"/>
          <w:color w:val="000000"/>
          <w:sz w:val="18"/>
          <w:szCs w:val="18"/>
        </w:rPr>
        <w:t>Г.И. Правовые вопросы организации научной работы в СССР. М. 1958.</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Филатов</w:t>
      </w:r>
      <w:r>
        <w:rPr>
          <w:rStyle w:val="WW8Num3z0"/>
          <w:rFonts w:ascii="Verdana" w:hAnsi="Verdana"/>
          <w:color w:val="000000"/>
          <w:sz w:val="18"/>
          <w:szCs w:val="18"/>
        </w:rPr>
        <w:t> </w:t>
      </w:r>
      <w:r>
        <w:rPr>
          <w:rFonts w:ascii="Verdana" w:hAnsi="Verdana"/>
          <w:color w:val="000000"/>
          <w:sz w:val="18"/>
          <w:szCs w:val="18"/>
        </w:rPr>
        <w:t>Н. А., Турченко В. Н. Труд и дисциплина. М., 1971.-76с.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Хачатуров</w:t>
      </w:r>
      <w:r>
        <w:rPr>
          <w:rStyle w:val="WW8Num3z0"/>
          <w:rFonts w:ascii="Verdana" w:hAnsi="Verdana"/>
          <w:color w:val="000000"/>
          <w:sz w:val="18"/>
          <w:szCs w:val="18"/>
        </w:rPr>
        <w:t> </w:t>
      </w:r>
      <w:r>
        <w:rPr>
          <w:rFonts w:ascii="Verdana" w:hAnsi="Verdana"/>
          <w:color w:val="000000"/>
          <w:sz w:val="18"/>
          <w:szCs w:val="18"/>
        </w:rPr>
        <w:t>Р.Л. Кожевников О.А. Юридическая ответственность в системе права. Монография Тольятти: ВУиТ, 2003. - 125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 В. Локальные источники российского трудового права: Теория и практика применения: Автореферат дисс. канд. докт. наук. -М. 2005.</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О.С. Правовое регулирование отпусков: история, теория, перспективы совершенствования. Дис. . докт. юрид. наук- М., 1992. 356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Хромова A.JI. Подводные камни</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творчества// www.copyright.ru</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Худякова</w:t>
      </w:r>
      <w:r>
        <w:rPr>
          <w:rStyle w:val="WW8Num3z0"/>
          <w:rFonts w:ascii="Verdana" w:hAnsi="Verdana"/>
          <w:color w:val="000000"/>
          <w:sz w:val="18"/>
          <w:szCs w:val="18"/>
        </w:rPr>
        <w:t> </w:t>
      </w:r>
      <w:r>
        <w:rPr>
          <w:rFonts w:ascii="Verdana" w:hAnsi="Verdana"/>
          <w:color w:val="000000"/>
          <w:sz w:val="18"/>
          <w:szCs w:val="18"/>
        </w:rPr>
        <w:t>С.С. Театральная реформа в России и трудовое право: вопросы теории и практики: Дисс. канд. юрид. наук. Пермь. 1992.</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Чангли</w:t>
      </w:r>
      <w:r>
        <w:rPr>
          <w:rStyle w:val="WW8Num3z0"/>
          <w:rFonts w:ascii="Verdana" w:hAnsi="Verdana"/>
          <w:color w:val="000000"/>
          <w:sz w:val="18"/>
          <w:szCs w:val="18"/>
        </w:rPr>
        <w:t> </w:t>
      </w:r>
      <w:r>
        <w:rPr>
          <w:rFonts w:ascii="Verdana" w:hAnsi="Verdana"/>
          <w:color w:val="000000"/>
          <w:sz w:val="18"/>
          <w:szCs w:val="18"/>
        </w:rPr>
        <w:t>И. И. Труд, социологические аспекты теории и методологии исследования. М., 1972. 437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Шамба</w:t>
      </w:r>
      <w:r>
        <w:rPr>
          <w:rStyle w:val="WW8Num3z0"/>
          <w:rFonts w:ascii="Verdana" w:hAnsi="Verdana"/>
          <w:color w:val="000000"/>
          <w:sz w:val="18"/>
          <w:szCs w:val="18"/>
        </w:rPr>
        <w:t> </w:t>
      </w:r>
      <w:r>
        <w:rPr>
          <w:rFonts w:ascii="Verdana" w:hAnsi="Verdana"/>
          <w:color w:val="000000"/>
          <w:sz w:val="18"/>
          <w:szCs w:val="18"/>
        </w:rPr>
        <w:t>Т.М. Демократизм советского правопорядка (проблемы теории и практики). Дис. . докт. юрид. наук М., 1985. - 346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Дифференциация правового регулирования труда молодежи // Сов. Государство и право. 1970. № 5. С. 121.</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Ф.Б. Основания и пределы дифференциации трудового права России. Дис. . канд. юрид. наук. Екатеринбург, 2004. -200 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А.В. Менеджмент и творчество руководителя коммерческой организации: Дисс.канд. юрид. наук. Пермь,1996.</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 Под ред.:</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А.И. Л.: Изд-во Ленингр. ун-та, 1976. - 285 с.Список нормативных правовых актовМеждународные акты:</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Всемирная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авторском праве от 6 сентября 1952 г. (пересмотрена в Париже 24 июля 1971 г.). Российская Федерация присоединилась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постановлением Правительства РФ от 3 ноября 1994 г. N 1224.</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N 197-ФЗ // СЗ РФ. 2002 г. N 1 (часть I) ст. 3.</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Закон РФ от 9 октября 1992 г. N 3612-1 "Основы законодательства Российской Федерации о культуре"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от 19 ноября 1992 г., N 46, ст. 2615.</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Федеральный закон от 17 декабря 2001 г. N 173-Ф3 "О трудовых пенсиях в Российской Федерации" // СЗ РФ от 24 декабря 2001 г. N 52 (Часть I) ст. 4920.</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19.09.1992 N 1102 (ред. от 17.05.2007) «</w:t>
      </w:r>
      <w:r>
        <w:rPr>
          <w:rStyle w:val="WW8Num4z0"/>
          <w:rFonts w:ascii="Verdana" w:hAnsi="Verdana"/>
          <w:color w:val="4682B4"/>
          <w:sz w:val="18"/>
          <w:szCs w:val="18"/>
        </w:rPr>
        <w:t>О Государственном академическом Большом театре России</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28.09.1992, N 13, ст. 1007.</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Указ Президента РФ от 12 ноября 1993 г. N 1904 "О дополнительных мерах государственной поддержки культуры и искусства в Российской Федерации" // Российская газета от 18 ноября 1993 г.</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Указ Президента РФ от 1 июля 1996 г. N 1010 "О мерах по усилению государственной поддержки культуры и искусства в Российской Федерации" // СЗ РФ. 8 июля 1996 г. N 28 ст. 3358.</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СССР от 30 декабря 1959 г. «О введении конкурсного порядка подбора творческих работников в театрах и художественных коллективах» // СП СССР. 1960. № 1. С. 5.</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Постановление Совмина СССР от 01.03.1986 N 282 "О порядке формирования творческих составов театров, концертных организаций и художественных коллективов» // СП СССР", 1986, N 12, ст. 73.</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Постановление Минтруда РФ от 03.02.1993 N 15 (ред. от 15.01.2003) "Об утверждении разрядов оплаты труда по должностям работников ведущих театров и творческих коллективов"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Минтруда РФ", N 4, 1993.</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 Постановление Совета Министров Правительства РФ от 22 февраля 1993 г. N 153 "О порядке исчисления среднего заработка отдельных категорий творческих работников" // Собрание актов Президента и Правительства Российской Федерации, 1993, N 9, ст. 746.</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Постановление Правительства РФ от 17 мая 1996 г. N 614 "О ставках вознаграждения исполнителям за некоторые виды использования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(постановки)" // СЗ РФ. 1996. N 21. ст. 2529.</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Постановление Правительства РФ от 25 марта 1999 г. N 329 "О государственной поддержке театрального искусства в Российской Федерации" // СЗ РФ. 1999 г. N 13 ст. 1615.</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Правительства РФ от 14 сентября 2000 г. N 683 "О внесении изменений и дополнений в отдельные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 СЗ РФ от 18 сентября 2000 г., N 38, ст. 3813</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Правительства РФ от 10 декабря 2002 г. N 877 "Об особенностях режима рабочего времени и времени отдыха отдельных категорий работников, имеющих особый характер работы" // СЗ РФ, 2002 г. N 50 ст. 4952.</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Постановление Правительства РФ от 8 января 2003 г. N 4 "О внесении изменений в постановление Правительства Российской Федерации от 6 июля 1994 г. N 807" // СЗ РФ от 13 января 2003 г. N 2 ст. 186.</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Постановление Правительства РФ от 24 декабря 2007 г. N 922 "Об особенностях порядка исчисления средней заработной платы" // СЗ РФ. 2007. N53. ст. 6618.</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Постановление Минтруда РФ от 03.02.1993 N 15 (ред. от 15.01.2003) "Об утверждении разрядов оплаты труда по должностям работников ведущих театров и творческих коллективов" // Бюллетень Минтруда РФ", N 4, 1993.</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Постановление Минтруда РФ от 1 февраля 1995 г. N 8 "О согласовании разрядов оплаты труда и тарифно-квалификационных характеристик (требований) по должностям работников культуры Российской Федерации" // Бюллетень</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N 1, 2004 г.</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Приказ Минкультуры СССР от 21.07.1983 № 414 «О нормах выступлений артистов в спектаклях и нормах постановок художественного персонала театров» // см. сайт www.pravo.roskult.ura.ru.</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Приказ Федерального агентства по культуре и кинематографии от 8 июля 2004 г .№ 15 «Об утверждении Правил внутреннего трудового распорядка центрального аппарата Федерального агентства по культуре и кинематографии» // см. сайт www.pravo.roskultura.ru.</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Приказ Роскультуры от 21.04.2006 N 165 (с изм. от 26.12.2007) «Об утверждении новой редакции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Федерального государственного учреждения культуры «</w:t>
      </w:r>
      <w:r>
        <w:rPr>
          <w:rStyle w:val="WW8Num4z0"/>
          <w:rFonts w:ascii="Verdana" w:hAnsi="Verdana"/>
          <w:color w:val="4682B4"/>
          <w:sz w:val="18"/>
          <w:szCs w:val="18"/>
        </w:rPr>
        <w:t>Государственный академический Мариинский театр</w:t>
      </w:r>
      <w:r>
        <w:rPr>
          <w:rFonts w:ascii="Verdana" w:hAnsi="Verdana"/>
          <w:color w:val="000000"/>
          <w:sz w:val="18"/>
          <w:szCs w:val="18"/>
        </w:rPr>
        <w:t>» // см. сайт www.pravo.roskultura.ru.</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Приказ Минкультуры России от 19 марта 2000 г. N 163 "О возобновлении стажировки творческих работников театров и концертных организаций Российской Федерации» " // см. сайт www.pravo.roskultura.ru.</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Приказ Минкультуры России от 23.09.2008 № 103 "О введении новых систем оплаты труда работников федеральных бюджетных учреждений, подведомственных Минкультуры Российской Федерации с 1 декабря 2008 года" // Документ опубликован не был.</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Письмо Минфина РФ от 29 апреля 2002 г. N 16-00-13/03 "О применении нормативных документов, регулирующих вопросы учета затрат на производство и калькулирования себестоимости продукции (работ, услуг)" // Финансовая газета, май 2002 г., N 19.</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Правительства Москвы от 5 июня 2001 г. N 509 «Об утверждении новой редакции Устава Московского государственного театра «</w:t>
      </w:r>
      <w:r>
        <w:rPr>
          <w:rStyle w:val="WW8Num4z0"/>
          <w:rFonts w:ascii="Verdana" w:hAnsi="Verdana"/>
          <w:color w:val="4682B4"/>
          <w:sz w:val="18"/>
          <w:szCs w:val="18"/>
        </w:rPr>
        <w:t>Ленком</w:t>
      </w:r>
      <w:r>
        <w:rPr>
          <w:rFonts w:ascii="Verdana" w:hAnsi="Verdana"/>
          <w:color w:val="000000"/>
          <w:sz w:val="18"/>
          <w:szCs w:val="18"/>
        </w:rPr>
        <w:t>» // см. сайт www.pravo.roskultura.ru.</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Квалификационный справочник должностей руководителей, специалистов и других служащих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Минтруда РФ от 21 августа 1998 г. N37)</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Федеральное отраслевое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Федеральным агентством по культуре и кинематографии и Российским профсоюзом работников культуры на 2008-2010 годы // см. Консультант-плюс.</w:t>
      </w:r>
    </w:p>
    <w:p w:rsidR="00E66041" w:rsidRDefault="00E66041" w:rsidP="00E6604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Коллективный договор Федерального государственного образовательного учреждения высшего профессионального образования (университет) «Московская государственная консерватория имени П. И. Чайковского» на 2008-2011 гг. // см. сайт www.mosconsv.ru.</w:t>
      </w:r>
    </w:p>
    <w:p w:rsidR="007F39DC" w:rsidRDefault="00E66041" w:rsidP="00E66041">
      <w:pPr>
        <w:rPr>
          <w:rFonts w:ascii="Verdana" w:hAnsi="Verdana"/>
          <w:color w:val="FF0000"/>
          <w:sz w:val="18"/>
          <w:szCs w:val="18"/>
        </w:rPr>
      </w:pPr>
      <w:r>
        <w:rPr>
          <w:rFonts w:ascii="Verdana" w:hAnsi="Verdana"/>
          <w:color w:val="000000"/>
          <w:sz w:val="18"/>
          <w:szCs w:val="18"/>
        </w:rPr>
        <w:lastRenderedPageBreak/>
        <w:br/>
      </w:r>
      <w:r>
        <w:rPr>
          <w:rFonts w:ascii="Verdana" w:hAnsi="Verdana"/>
          <w:color w:val="000000"/>
          <w:sz w:val="18"/>
          <w:szCs w:val="18"/>
        </w:rPr>
        <w:br/>
      </w:r>
      <w:bookmarkStart w:id="0" w:name="_GoBack"/>
      <w:bookmarkEnd w:id="0"/>
    </w:p>
    <w:p w:rsidR="007F39DC" w:rsidRDefault="007F39DC" w:rsidP="000139E6">
      <w:pPr>
        <w:rPr>
          <w:rFonts w:ascii="Verdana" w:hAnsi="Verdana"/>
          <w:color w:val="FF0000"/>
          <w:sz w:val="18"/>
          <w:szCs w:val="18"/>
        </w:rPr>
      </w:pPr>
    </w:p>
    <w:p w:rsidR="0068362D" w:rsidRPr="00031E5A" w:rsidRDefault="005C5090" w:rsidP="000139E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C519-E13F-4E7A-AB25-D9D6176E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61023</TotalTime>
  <Pages>11</Pages>
  <Words>5357</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190</cp:revision>
  <cp:lastPrinted>2009-02-06T08:36:00Z</cp:lastPrinted>
  <dcterms:created xsi:type="dcterms:W3CDTF">2015-03-22T11:10:00Z</dcterms:created>
  <dcterms:modified xsi:type="dcterms:W3CDTF">2016-01-15T13:36:00Z</dcterms:modified>
</cp:coreProperties>
</file>