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F1E9" w14:textId="713EE33B" w:rsidR="006D409F" w:rsidRPr="008E1815" w:rsidRDefault="008E1815" w:rsidP="008E1815">
      <w:r>
        <w:rPr>
          <w:rFonts w:ascii="Verdana" w:hAnsi="Verdana"/>
          <w:b/>
          <w:bCs/>
          <w:color w:val="000000"/>
          <w:shd w:val="clear" w:color="auto" w:fill="FFFFFF"/>
        </w:rPr>
        <w:t xml:space="preserve">Евстратенко Игорь Анатольевич. Повышение эффективности проветривания железорудных шахт после массовых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взрывов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05.26.01 / Национальный горный ун-т. — Д., 2005. — 190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155-162</w:t>
      </w:r>
    </w:p>
    <w:sectPr w:rsidR="006D409F" w:rsidRPr="008E18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64A5" w14:textId="77777777" w:rsidR="00991D11" w:rsidRDefault="00991D11">
      <w:pPr>
        <w:spacing w:after="0" w:line="240" w:lineRule="auto"/>
      </w:pPr>
      <w:r>
        <w:separator/>
      </w:r>
    </w:p>
  </w:endnote>
  <w:endnote w:type="continuationSeparator" w:id="0">
    <w:p w14:paraId="25D4A5DE" w14:textId="77777777" w:rsidR="00991D11" w:rsidRDefault="0099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1715" w14:textId="77777777" w:rsidR="00991D11" w:rsidRDefault="00991D11">
      <w:pPr>
        <w:spacing w:after="0" w:line="240" w:lineRule="auto"/>
      </w:pPr>
      <w:r>
        <w:separator/>
      </w:r>
    </w:p>
  </w:footnote>
  <w:footnote w:type="continuationSeparator" w:id="0">
    <w:p w14:paraId="783F2955" w14:textId="77777777" w:rsidR="00991D11" w:rsidRDefault="0099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1D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1D11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83958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4360</cp:revision>
  <dcterms:created xsi:type="dcterms:W3CDTF">2024-06-20T08:51:00Z</dcterms:created>
  <dcterms:modified xsi:type="dcterms:W3CDTF">2024-11-29T21:41:00Z</dcterms:modified>
  <cp:category/>
</cp:coreProperties>
</file>