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C3389A" w:rsidRDefault="00C3389A" w:rsidP="00C3389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правового регулирования труда прокурорско-следственных работников</w:t>
      </w:r>
    </w:p>
    <w:p w:rsidR="00C3389A" w:rsidRDefault="00C3389A" w:rsidP="00C3389A">
      <w:pPr>
        <w:spacing w:line="270" w:lineRule="atLeast"/>
        <w:rPr>
          <w:rFonts w:ascii="Verdana" w:hAnsi="Verdana"/>
          <w:b/>
          <w:bCs/>
          <w:color w:val="000000"/>
          <w:sz w:val="18"/>
          <w:szCs w:val="18"/>
        </w:rPr>
      </w:pPr>
      <w:r>
        <w:rPr>
          <w:rFonts w:ascii="Verdana" w:hAnsi="Verdana"/>
          <w:b/>
          <w:bCs/>
          <w:color w:val="000000"/>
          <w:sz w:val="18"/>
          <w:szCs w:val="18"/>
        </w:rPr>
        <w:t>Год: </w:t>
      </w:r>
    </w:p>
    <w:p w:rsidR="00C3389A" w:rsidRDefault="00C3389A" w:rsidP="00C3389A">
      <w:pPr>
        <w:spacing w:line="270" w:lineRule="atLeast"/>
        <w:rPr>
          <w:rFonts w:ascii="Verdana" w:hAnsi="Verdana"/>
          <w:color w:val="000000"/>
          <w:sz w:val="18"/>
          <w:szCs w:val="18"/>
        </w:rPr>
      </w:pPr>
      <w:r>
        <w:rPr>
          <w:rFonts w:ascii="Verdana" w:hAnsi="Verdana"/>
          <w:color w:val="000000"/>
          <w:sz w:val="18"/>
          <w:szCs w:val="18"/>
        </w:rPr>
        <w:t>2009</w:t>
      </w:r>
    </w:p>
    <w:p w:rsidR="00C3389A" w:rsidRDefault="00C3389A" w:rsidP="00C3389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3389A" w:rsidRDefault="00C3389A" w:rsidP="00C3389A">
      <w:pPr>
        <w:spacing w:line="270" w:lineRule="atLeast"/>
        <w:rPr>
          <w:rFonts w:ascii="Verdana" w:hAnsi="Verdana"/>
          <w:color w:val="000000"/>
          <w:sz w:val="18"/>
          <w:szCs w:val="18"/>
        </w:rPr>
      </w:pPr>
      <w:r>
        <w:rPr>
          <w:rFonts w:ascii="Verdana" w:hAnsi="Verdana"/>
          <w:color w:val="000000"/>
          <w:sz w:val="18"/>
          <w:szCs w:val="18"/>
        </w:rPr>
        <w:t>Верстунина, Людмила Владимировна</w:t>
      </w:r>
    </w:p>
    <w:p w:rsidR="00C3389A" w:rsidRDefault="00C3389A" w:rsidP="00C3389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3389A" w:rsidRDefault="00C3389A" w:rsidP="00C3389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3389A" w:rsidRDefault="00C3389A" w:rsidP="00C3389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3389A" w:rsidRDefault="00C3389A" w:rsidP="00C3389A">
      <w:pPr>
        <w:spacing w:line="270" w:lineRule="atLeast"/>
        <w:rPr>
          <w:rFonts w:ascii="Verdana" w:hAnsi="Verdana"/>
          <w:color w:val="000000"/>
          <w:sz w:val="18"/>
          <w:szCs w:val="18"/>
        </w:rPr>
      </w:pPr>
      <w:r>
        <w:rPr>
          <w:rFonts w:ascii="Verdana" w:hAnsi="Verdana"/>
          <w:color w:val="000000"/>
          <w:sz w:val="18"/>
          <w:szCs w:val="18"/>
        </w:rPr>
        <w:t>Москва</w:t>
      </w:r>
    </w:p>
    <w:p w:rsidR="00C3389A" w:rsidRDefault="00C3389A" w:rsidP="00C3389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3389A" w:rsidRDefault="00C3389A" w:rsidP="00C3389A">
      <w:pPr>
        <w:spacing w:line="270" w:lineRule="atLeast"/>
        <w:rPr>
          <w:rFonts w:ascii="Verdana" w:hAnsi="Verdana"/>
          <w:color w:val="000000"/>
          <w:sz w:val="18"/>
          <w:szCs w:val="18"/>
        </w:rPr>
      </w:pPr>
      <w:r>
        <w:rPr>
          <w:rFonts w:ascii="Verdana" w:hAnsi="Verdana"/>
          <w:color w:val="000000"/>
          <w:sz w:val="18"/>
          <w:szCs w:val="18"/>
        </w:rPr>
        <w:t>12.00.05</w:t>
      </w:r>
    </w:p>
    <w:p w:rsidR="00C3389A" w:rsidRDefault="00C3389A" w:rsidP="00C3389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3389A" w:rsidRDefault="00C3389A" w:rsidP="00C3389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C3389A" w:rsidRDefault="00C3389A" w:rsidP="00C3389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3389A" w:rsidRDefault="00C3389A" w:rsidP="00C3389A">
      <w:pPr>
        <w:spacing w:line="270" w:lineRule="atLeast"/>
        <w:rPr>
          <w:rFonts w:ascii="Verdana" w:hAnsi="Verdana"/>
          <w:color w:val="000000"/>
          <w:sz w:val="18"/>
          <w:szCs w:val="18"/>
        </w:rPr>
      </w:pPr>
      <w:r>
        <w:rPr>
          <w:rFonts w:ascii="Verdana" w:hAnsi="Verdana"/>
          <w:color w:val="000000"/>
          <w:sz w:val="18"/>
          <w:szCs w:val="18"/>
        </w:rPr>
        <w:t>196</w:t>
      </w:r>
    </w:p>
    <w:p w:rsidR="00C3389A" w:rsidRDefault="00C3389A" w:rsidP="00C3389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Верстунина, Людмила Владимировна</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Сочетание единства и дифференциации норм трудового права в современных условиях хозяйствования организаций и сфере управления в России</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значение единства и дифференциации норм" трудового законодательства</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Дифференциация</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 труда прокурорско-следственных работников.</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Трудовой договор с прокурорско-следственными работниками</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возникновения трудовых правоотношений с прокурорско-следственными работниками</w:t>
      </w:r>
    </w:p>
    <w:p w:rsidR="00C3389A" w:rsidRDefault="00C3389A" w:rsidP="00C3389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правового регулирования труда прокурорско-следственных работников"</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научного исследования. Правовая основа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 это фундаментальная часть правового регулирования единой федеральной централизованной системы.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прокуратура и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относится к исключительному ведению Российской Федерации.</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2007 году российская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отметила 285-ю годовщину с момента своего создания. Прокуратура Российской Федерации составляет единую централизованную систему с подчинением</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прокуроров вышестоящим и Генеральному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Российской Федерации (ст. 129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Она осуществляет от имени Российской Федерации</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действующих на территории Российской Федерации.</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Обращение к проблеме особенностей правового регулирования прокурорско-следственных работников неслучайно. В условиях реформационных процессов управления в России без преувеличения можно сказать, что прокуратура — один из старейших институтов государственной власти в России. На гербе прокуратуры Российской Федерации изображен столп</w:t>
      </w:r>
      <w:r>
        <w:rPr>
          <w:rStyle w:val="WW8Num4z0"/>
          <w:rFonts w:ascii="Verdana" w:hAnsi="Verdana"/>
          <w:color w:val="4682B4"/>
          <w:sz w:val="18"/>
          <w:szCs w:val="18"/>
        </w:rPr>
        <w:t>правосудия</w:t>
      </w:r>
      <w:r>
        <w:rPr>
          <w:rFonts w:ascii="Verdana" w:hAnsi="Verdana"/>
          <w:color w:val="000000"/>
          <w:sz w:val="18"/>
          <w:szCs w:val="18"/>
        </w:rPr>
        <w:t>: во все эпохи прокуратура по праву являлась оплотом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России, стержнем и опорой державы. Сегодня органы прокуратуры — это мощный, многотысячный коллектив единомышленников, которых объединяет главное: безукоризненная верность Закону</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Прокуратура РФ в условиях сегодняшнего дня играет важную роль в охране и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интересов общества и государства, укреплении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способствуя становлению и развитию демократического правового государства. Осуществляя государственный надзор за исполнением законов на всей территории</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Ю.Я. Мы верны закону. М., 2007.</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органы прокуратуры в Центре и на местах принимают меры, направленные на обеспечение единства законности и незыблемости правопорядка, устранение нарушений законности и привлечение</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ответственности, восстановление нарушенных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том числе и в сфере трудовых и иных непосредственно связанных с ними отношений.</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стоящих перед</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задач определяется и важностью правового ре1улирования труда ее работников. Правовой статус прокурорско-следственных работников, как основной части работников прокуратуры, связан с особенностями их профессиональной деятельности. Нельзя не учитывать, что трудовая функция этих работников нередко сопряжена с риском для жизни и здоровья (повышенные психоэмоциональные и интеллектуальные нагрузки и т.д.), со специальной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ответственностью. В связи с этим указанная категория работников прокуратуры нуждается в особой защите, в том числе средствами трудового права путем установления особых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льгот. Все это обусловило выделение прокурорско-следственных работников в особую категорию работников прокуратуры.</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Надо отметить, что за последние годы</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Российской Федерации ведет активный поиск наиболее эффективных способов регулирования трудовых и иных непосредственно связанных с ними отношений работников прокуратуры, включая и прокурорско-следственных работников 2.</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правового ре1улирования труда прокурорско-следственных работников по своей теоретической и практической значимости всегда являлась и сегодня является весьма актуальной. Не случайно она довольно обстоятельно исследуется в социологии, психологии, праве. Этому</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от 12 января 1992 г. вносились изменения и дополнения Федеральными законами от 17 ноября 1995 г. №168-ФЗ, от 10 февраля 1999 г. № 31-Ф3, от 19 ноября 1999 г № 202-ФЗ, от 2 февраля 2000 г. № 19-ФЗ, от 29 декабря 2001 г. № 182-ФЗ, от 28 июня 2002 г. № 77-ФЗ, от 25 июля 2002 г. № 112-ФЗ, от 5 октября 2002 г. № 120-ФЗ, от 30 июня 2002 г. № 86-ФЗ, от 22 августа 2004 г. № 122-ФЗ, от 15 июля 2005 г. № 85-ФЗ, от 4 ноября 2005 г. № 138-Ф3, от 2 марта 2007 г. № 24- ФЗ, от 5 июня 2007 г. № 87-ФЗ, от 24 июля 2007 г. № 214-ФЗ и от 25 декабря 2008 г. № 280-ФЗ. посвящены работы авторов по практическим вопросам социального содержания труда работников прокуратуры3.</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науке трудового права России в новых условиях хозяйствования и управления, несмотря на объективную потребность серьезного научного анализам правовых отношений в сфере труда прокурорско-следственных работников, эта проблема до настоящего времени не получила глубокого монографического исследования. Достаточно сказать, что сегодня отсутствуют целостные научные работы по данной проблеме. Исключение составляет диссертационное исследование, выполненное в 1999 году Т.А. Нестеровой на основе Федерального закона «О прокуратуре Российской,Федерации», принятого 17 января 1992 г. (в ред. 1999 г.) 4. В то же время, в этом монографическом исследовании не учтены те качественно новые изменения и дополнения, касающиеся регулирования условий труда прокурорско-следственных работников, которые включены за последние десять лет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мая 2003 г. принят Федеральный закон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5, которым впервые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закреплена видовая классификация государственной службы и ее деление на самостоятельно обособленные виды (государственная гражданская служба; военная служба;</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служба). По своей сути данный закон является базовым. Он помогает определить общие принципы и</w:t>
      </w:r>
      <w:r>
        <w:rPr>
          <w:rStyle w:val="WW8Num3z0"/>
          <w:rFonts w:ascii="Verdana" w:hAnsi="Verdana"/>
          <w:color w:val="000000"/>
          <w:sz w:val="18"/>
          <w:szCs w:val="18"/>
        </w:rPr>
        <w:t> </w:t>
      </w:r>
      <w:r>
        <w:rPr>
          <w:rStyle w:val="WW8Num4z0"/>
          <w:rFonts w:ascii="Verdana" w:hAnsi="Verdana"/>
          <w:color w:val="4682B4"/>
          <w:sz w:val="18"/>
          <w:szCs w:val="18"/>
        </w:rPr>
        <w:t>закрепить</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 Яковлев Б. Аттестация — важное средство изучения и воспитания кадров</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и следователей /Социалистическая законность. 1967. № 2;</w:t>
      </w:r>
      <w:r>
        <w:rPr>
          <w:rStyle w:val="WW8Num3z0"/>
          <w:rFonts w:ascii="Verdana" w:hAnsi="Verdana"/>
          <w:color w:val="000000"/>
          <w:sz w:val="18"/>
          <w:szCs w:val="18"/>
        </w:rPr>
        <w:t> </w:t>
      </w:r>
      <w:r>
        <w:rPr>
          <w:rStyle w:val="WW8Num4z0"/>
          <w:rFonts w:ascii="Verdana" w:hAnsi="Verdana"/>
          <w:color w:val="4682B4"/>
          <w:sz w:val="18"/>
          <w:szCs w:val="18"/>
        </w:rPr>
        <w:t>Шмидт</w:t>
      </w:r>
      <w:r>
        <w:rPr>
          <w:rStyle w:val="WW8Num3z0"/>
          <w:rFonts w:ascii="Verdana" w:hAnsi="Verdana"/>
          <w:color w:val="000000"/>
          <w:sz w:val="18"/>
          <w:szCs w:val="18"/>
        </w:rPr>
        <w:t> </w:t>
      </w:r>
      <w:r>
        <w:rPr>
          <w:rFonts w:ascii="Verdana" w:hAnsi="Verdana"/>
          <w:color w:val="000000"/>
          <w:sz w:val="18"/>
          <w:szCs w:val="18"/>
        </w:rPr>
        <w:t>В.И., Михайлов B.T. Организахщя труда в районной (городской) прокуратуре. М., 1975;</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С.П., Кулагин Н.И. О профессии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Волгоград., 1975; Васильев Л.М. Организация</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работы. Краснодар., 1983; Васильев В.Л. Психологические основы организации труда следователя. Краснодар., 1983; Соловьев А., Токарева М. Критерии оценки труда и нагрузки</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/Законность 1996; Бойков В А. Проблемы развития Российской прокуратуры (в условиях переходного периода) /</w:t>
      </w:r>
      <w:r>
        <w:rPr>
          <w:rStyle w:val="WW8Num4z0"/>
          <w:rFonts w:ascii="Verdana" w:hAnsi="Verdana"/>
          <w:color w:val="4682B4"/>
          <w:sz w:val="18"/>
          <w:szCs w:val="18"/>
        </w:rPr>
        <w:t>Законность</w:t>
      </w:r>
      <w:r>
        <w:rPr>
          <w:rFonts w:ascii="Verdana" w:hAnsi="Verdana"/>
          <w:color w:val="000000"/>
          <w:sz w:val="18"/>
          <w:szCs w:val="18"/>
        </w:rPr>
        <w:t>. 1997. № 7; Рохлин В. Правовой статус прокуроров отделов и управлений /Социалистическая законность. 1998. № 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 xml:space="preserve">С.Ю. </w:t>
      </w:r>
      <w:r>
        <w:rPr>
          <w:rFonts w:ascii="Verdana" w:hAnsi="Verdana"/>
          <w:color w:val="000000"/>
          <w:sz w:val="18"/>
          <w:szCs w:val="18"/>
        </w:rPr>
        <w:lastRenderedPageBreak/>
        <w:t>Правовое ре1улирование труда отдельных категорий работников (гл.1. Правовое регулирование труда</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Учеб.- практ. пособие. М., 2003;</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В.А., Китрова Е.В. Комментарий к Федеральному закону от 17 января 1992 г. № 2202-1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Саратов.,2007; и др.</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A.A. Правовое регулирование трудовых отношений при прохождении службы в прокуратуре как особом классе федеральной государственной службы в России. Дисс. канд. юр и д. наук. Пермь, 1999.</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Собрание законодательства РФ, 2003. № 22. Ст. 2063. основы правового регулирования государственной службы в Российской Федерации.</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июля 2004 г. принят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соответствии с которым предметом правового регулирования являются общественные отношения, связанные с поступлением на государственную гражданскую службу Российской Федерации, ее прохождением 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Fonts w:ascii="Verdana" w:hAnsi="Verdana"/>
          <w:color w:val="000000"/>
          <w:sz w:val="18"/>
          <w:szCs w:val="18"/>
        </w:rPr>
        <w:t>, а также с определением правового положения (статуса) федерального государственного служащего и государственного гражданского служащего субъекта Российской Федерации 6.</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августа 2007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принял Указ № 1004 «Вопросы</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при прокуратуре Российской Федерации» , которым утверждено Положение о</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комитете при прокуратуре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Следственный</w:t>
      </w:r>
      <w:r>
        <w:rPr>
          <w:rStyle w:val="WW8Num3z0"/>
          <w:rFonts w:ascii="Verdana" w:hAnsi="Verdana"/>
          <w:color w:val="000000"/>
          <w:sz w:val="18"/>
          <w:szCs w:val="18"/>
        </w:rPr>
        <w:t> </w:t>
      </w:r>
      <w:r>
        <w:rPr>
          <w:rFonts w:ascii="Verdana" w:hAnsi="Verdana"/>
          <w:color w:val="000000"/>
          <w:sz w:val="18"/>
          <w:szCs w:val="18"/>
        </w:rPr>
        <w:t>комитет является органом прокуратуры РФ, обеспечивающим в пределах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исполнение законодательства Российской Федерации об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прокурорских работников представляет собой особый вид о государственной службы . Прокурорско-следственные работники, как государственные служащие, являются работниками, выполняющими государственные функции, заключающими трудовой договор. Говоря другими словами, такие работники состоят с работодателем в трудовых</w:t>
      </w:r>
      <w:r>
        <w:rPr>
          <w:rStyle w:val="WW8Num4z0"/>
          <w:rFonts w:ascii="Verdana" w:hAnsi="Verdana"/>
          <w:color w:val="4682B4"/>
          <w:sz w:val="18"/>
          <w:szCs w:val="18"/>
        </w:rPr>
        <w:t>правоотношениях</w:t>
      </w:r>
      <w:r>
        <w:rPr>
          <w:rFonts w:ascii="Verdana" w:hAnsi="Verdana"/>
          <w:color w:val="000000"/>
          <w:sz w:val="18"/>
          <w:szCs w:val="18"/>
        </w:rPr>
        <w:t>, а, следовательно, на них, наряду со специальным законом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распространяются общие нормы</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См.: Собрание законодательства РФ. 2004. №31. Ст. 3215.</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См.: Собрание законодательства РФ. 2007. № 32. Ст. 4122.</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соответствии с Федеральным законом от 27 мая 2003 г.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правоохранительная служба - вид федеральной государственной службы, представляющей собой профессиональную</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деятельность правоохранительной службы в государственных органах, службах и учреждениях, осуществляющих функции по обеспечении безопасности, законности и правопорядка,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по защите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Таким гражданам присваиваются специальные звания и классные чины. трудового законодательства, в частности, нормы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9.</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значение труда прокурорско-следственных работников и практическое отсутствие в последние десять лет в науке трудового права исследований, касающихся особенностей правового регулирования труда этой категории работников, предопределили выбор темы данного диссертационного исследования.</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прокурорско-следственных работников распространяется трудовое законодательство с особенностями, предусмотренными Законом о прокуратуре РФ.</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трудовых отношений прокурорско-следственных работников существенно отличается« от регулирования иных работников прокуратуры. Такое отличие проводится по различным условиям и аспектам прохождения службы. Они отражены в известной мере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актах 10.</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отметить, что современное российское законодательство, относящееся к затронутой в диссертации проблеме, на наш взгляд, имеет определенные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В частности, некоторые из действующих норм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xml:space="preserve">» сформулированы недостаточно четко. Они не дают ясного ответа на многие практические вопросы применения этого закона с учетом текущих изменений и дополнений, внесенных в </w:t>
      </w:r>
      <w:r>
        <w:rPr>
          <w:rFonts w:ascii="Verdana" w:hAnsi="Verdana"/>
          <w:color w:val="000000"/>
          <w:sz w:val="18"/>
          <w:szCs w:val="18"/>
        </w:rPr>
        <w:lastRenderedPageBreak/>
        <w:t>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за последние годы, а также в иные Федеральные законы, регулирующие трудовые (</w:t>
      </w:r>
      <w:r>
        <w:rPr>
          <w:rStyle w:val="WW8Num4z0"/>
          <w:rFonts w:ascii="Verdana" w:hAnsi="Verdana"/>
          <w:color w:val="4682B4"/>
          <w:sz w:val="18"/>
          <w:szCs w:val="18"/>
        </w:rPr>
        <w:t>служебные</w:t>
      </w:r>
      <w:r>
        <w:rPr>
          <w:rFonts w:ascii="Verdana" w:hAnsi="Verdana"/>
          <w:color w:val="000000"/>
          <w:sz w:val="18"/>
          <w:szCs w:val="18"/>
        </w:rPr>
        <w:t>) отношения.</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Существенное обновление трудового законодательства, определившего, в частности, особенности правового регулирования труда</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Регулирование трудовых отношении прокурорско-следственных работников существенно отличается от регулирования трудовых отношений иных работников прокуратуры. Такое отличие проводится по различным условиям и аспектам прохождения службы. Они отражены в известной мере в законодательных и иных нормативных правовых актах, которые будут исследоваться в диссертации.</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 например: Федеральный закон от 27 мая 2003 г.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отдельных категорий работников п, выдвигает перед наукой трудового права задачу нового подхода к исследованию затронутой в диссертации проблемы как в теоретическом аспекте, так и в направлении совершенствования практики применения законодательства, регулирующего условия труда прокурорско-следственных работников.</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 прокурорско-следственных работников, осуществляющих от имени Российской Федерации надзор за соблюдением Конституции РФ' и исполнением законов, действующих на территории Российской Федерации, на сегодняшний день регулируется значительным массивом нормативных правовых актов, которые отражают особенности их правового регулирования, и часто не согласовывающихся друг с другом, не соответствующих общей концепции, например, Федеральному закону от 27 мая 2003 г.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»12, Федеральному закону от 27 июля 2004 г. «О государственной</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 гражданской службе Российской Федерации» и др.</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этой задачи представляется необходимым переосмыслить основное содержание правового регулирования трудовых отношений указанной в диссертации категории работников прокуратуры с тем, чтобы гарантировать их заинтересованность в труде по избранной специальности (профессии) прокурорско-следственного работника, предоставить</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материальное и социальное обеспечение с учетом важности выполняемой ими работы (трудовой функции), а также предусмотренной законом ответственности за выполнение своей социальной функции.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 изложенное определяет актуальность дальнейшего исследования правового регулирования труда прокурорско-следственных работников с учетом современных условий экономики и управления в России.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автор счел возможным остановиться лишь на наиболее важных для науки трудового права особенностях правового регулирования</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См.: Часть четвертую Трудового кодекса Российской Федерации.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См.: в ред. Федеральных законов от 11 ноября 2003 г. № 141-ФЗ, от 06 июля 2006 г.; № 105-ФЗ от 01 декабря 2007 г. № 309-ФЭ.</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См.: Собрание законодательства РФ. 2004. № 31. Ст. 3215. труда прокурорско-следственных работников как основных работников органов прокуратуры, осуществляющих от имени Российской Федерации и независимо от федеральных органов государственной власти, органов государственной власти субъектов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общественных объединений, надзор за исполнением действующих на ее территории законов.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сфере труда — это, прежде всего, особенности, касающиеся допуска к осуществлению деятельности на должностях прокурорско-следственной работы, заключения трудового договора с прокурорско-следственными работниками, его содержание, возможности изменения такого договора.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заслуживают особого внимания проблемы правового регулирования оплаты труда, организации аттестации прокурорско-следственных работников, дисциплинарной ответственности, а также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службы в органах прокуратуры.</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научного исследования. Целью настоящей работы является продолжение комплексного исследования теоретических и практических аспектов особенностей правового </w:t>
      </w:r>
      <w:r>
        <w:rPr>
          <w:rFonts w:ascii="Verdana" w:hAnsi="Verdana"/>
          <w:color w:val="000000"/>
          <w:sz w:val="18"/>
          <w:szCs w:val="18"/>
        </w:rPr>
        <w:lastRenderedPageBreak/>
        <w:t>регулирования трудовых отношений прокурорско-следственных работников, а также разработка на основе его результатов соответствующих предложений по более глубокому учету в правовом регулировании трудовых отношений на основе объективно существующих оснований дифференциации правового регулирования труда с учетом сложившихся сегодня экономических условий хозяйствования и управления в России.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характер и содержание ранее выполненных исследований по изучению особенностей правового регулирования труда работников прокуратуры для достижения обозначенной цели в диссертации предполагалось решить следующие задачи: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Раскрыть содержание основных концептуальных положений теории трудового права о единстве и дифференциации применительно к правовому регулированию труда прокурорско-следственных работников в современных условиях.</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и уточнить основания дифференциации правового регулирования труда прокурорско-следственных работников, основные черты их правового статуса.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процесс становления органов прокуратуры России и связанное с этим развитие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трудоправовом</w:t>
      </w:r>
      <w:r>
        <w:rPr>
          <w:rStyle w:val="WW8Num3z0"/>
          <w:rFonts w:ascii="Verdana" w:hAnsi="Verdana"/>
          <w:color w:val="000000"/>
          <w:sz w:val="18"/>
          <w:szCs w:val="18"/>
        </w:rPr>
        <w:t> </w:t>
      </w:r>
      <w:r>
        <w:rPr>
          <w:rFonts w:ascii="Verdana" w:hAnsi="Verdana"/>
          <w:color w:val="000000"/>
          <w:sz w:val="18"/>
          <w:szCs w:val="18"/>
        </w:rPr>
        <w:t>статусе прокурорско-следственных работников.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нормативные правовые акты, содержащие специальные нормы, регулирующие трудовые отношения прокурорско-следственных работников и практику их применения.</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сущностные признаки трудового договора, заключаемого с прокурорско-следственными работниками, раскрыв особенности заключения, содержания, изменения,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 прекращения действия трудового договора.</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Установить степень соответствия действующих специальных норм, регулирующих труд прокурорско-следственных работников, современным требованиям экономики и управления в России.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 основе проведенного исследования обосновать и сформулировать предложения по совершенствованию законодательства, регулирующего труд прокурорско-следственных работников.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диссертации не позволяет проанализировать все нормативные правовые акты, регулирующие трудовые отношения исследуемой категории работников. Поэтому в диссертации анализируются только те институты трудового права, которые представляют наибольший интерес с точки зрения дифференциации трудового законодательства, относящегося к прокурорско-следственным работникам. Такими институтами являются, главным образом, трудовой договор, трудовой распорядок, дисциплина труда. Указанные институты трудового права являются центральными и представляют наибольший интерес с точки зрения необходимости совершенствования специального законодательства, т.к. в них сосредоточены главные особенности правового регулирования труда прокурорско-следственных работников. Этим же определены основная направленность, границы исследования и структура работы 14.</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научного исследования являются теоретические положения науки трудового права о единстве и дифференциации правового регулирования трудовых и иных непосредственно связанных отношений с ними отношений в тесной связи с анализом особенностей правового регулирования труда прокурорско-следственных работников, содержащихся в соответствующем законодательстве, чем подчеркивается важность такого практического подхода к исследованию данной темы диссертации.</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научного исследования являются нормы трудового законодательства и иные нормативные правовые акты, регулирующие указанные в диссертации отношения. Анализируется также соответствующая</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судебная практика, что позволяет составить целостное представление об особенностях правового регулирования труда прокурорско-следственных работников.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научного исследования определяется поставленными в работе целью и задачами. В процессе исследования затронутых в диссертации проблем автором использовался общенаучный диалектический метод познания, основанный на принципах объективности, </w:t>
      </w:r>
      <w:r>
        <w:rPr>
          <w:rFonts w:ascii="Verdana" w:hAnsi="Verdana"/>
          <w:color w:val="000000"/>
          <w:sz w:val="18"/>
          <w:szCs w:val="18"/>
        </w:rPr>
        <w:lastRenderedPageBreak/>
        <w:t>системности, единства теории и практики, с использованием сравнительно-правового, формально-юридического, исторического и других специальных методов познания в юридической науке.</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настоящей работы являются исследования известных ученых-правоведов в области общей теории права и трудового права, в частности: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Е.И. Астрахана, Е.М. Акоповой,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М.И. Бару, Э.Н. Бондаренко,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И.С. Войтинского,</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 учетом задач, поставленных в диссертации, общие нормы трудового законодательства рассматриваются в том объеме, насколько это необходимо для анализа специальных норм, регулирующих труд прокурорско-следственных работников, в целях выявления соотношения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правовом регулировании их труда.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Л.Я.</w:t>
      </w:r>
      <w:r>
        <w:rPr>
          <w:rStyle w:val="WW8Num3z0"/>
          <w:rFonts w:ascii="Verdana" w:hAnsi="Verdana"/>
          <w:color w:val="000000"/>
          <w:sz w:val="18"/>
          <w:szCs w:val="18"/>
        </w:rPr>
        <w:t> </w:t>
      </w:r>
      <w:r>
        <w:rPr>
          <w:rStyle w:val="WW8Num4z0"/>
          <w:rFonts w:ascii="Verdana" w:hAnsi="Verdana"/>
          <w:color w:val="4682B4"/>
          <w:sz w:val="18"/>
          <w:szCs w:val="18"/>
        </w:rPr>
        <w:t>Гинцбурга</w:t>
      </w:r>
      <w:r>
        <w:rPr>
          <w:rFonts w:ascii="Verdana" w:hAnsi="Verdana"/>
          <w:color w:val="000000"/>
          <w:sz w:val="18"/>
          <w:szCs w:val="18"/>
        </w:rPr>
        <w:t>, Л.Ю'Бугрова, B.JI. Гейхмана,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И.К. Дмитриевой, В.В.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Е.А. Ершовой, С.А. Иванова,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В:В. Лазарева, Р.З. Лившица,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B.C. Нерсеянса,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Fonts w:ascii="Verdana" w:hAnsi="Verdana"/>
          <w:color w:val="000000"/>
          <w:sz w:val="18"/>
          <w:szCs w:val="18"/>
        </w:rPr>
        <w:t>, А.Ф. Нуртдиновой, Ю.П. Орловского,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Л.А. Рабиновича-Захарина, Д.И. Рогачева, Г.С. Скачковощ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В.Н. Смирнова, И.О. Снигиревой,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Э.Г. Тучковой, О.С. Хохряковой,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А.И. Шебановой, Л.А. Чикановой и многих других известных'ученых.</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РФ, федеральные законы и иные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относящиеся к правовому регулированию общественных отношений, связанных с поступлением на государственную службу Российской Федерации в должности прокурорско-следственных работников» ее прохождением и прекращением.</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данном исследовании получили дальнейшую более глубокую разработку такие теоретические проблемы как основания и виды дифференциации в регулировании труда работников прокуратуры, и, в частности, прокурорско-следственных работников. Специфика работы этих работников как профессиональной деятельности по обеспечению безопасности, законности и правопорядка, по борьбе с преступностью, по защите прав и свобод человека и гражданина предопределяет особый правовой статус государственных служащих в трудовых отношениях.</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данной диссертационной работы состоит и в том, что после изменений, внесенных в период с 1995 по 2008 годы в Федеральный закон № 2202-1 от 17 января 1992 г.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принятия Федеральных законов от 27 мая 2003 г.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и от 27 июля 2004 г.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 1004 от 1 августа 2007 г. «</w:t>
      </w:r>
      <w:r>
        <w:rPr>
          <w:rStyle w:val="WW8Num4z0"/>
          <w:rFonts w:ascii="Verdana" w:hAnsi="Verdana"/>
          <w:color w:val="4682B4"/>
          <w:sz w:val="18"/>
          <w:szCs w:val="18"/>
        </w:rPr>
        <w:t>Вопросы Следственного комитета при прокуратуре Российской Федерации</w:t>
      </w:r>
      <w:r>
        <w:rPr>
          <w:rFonts w:ascii="Verdana" w:hAnsi="Verdana"/>
          <w:color w:val="000000"/>
          <w:sz w:val="18"/>
          <w:szCs w:val="18"/>
        </w:rPr>
        <w:t>», а также после изменений, внесенных в Трудовой кодекс РФ главным образом Федеральным законом № 90 от 30 июня 2006 г., возникла необходимость в более широком комплексном исследовании особенностей правового регулирования условий труда прокурорско-следственных работников с учетом нового нормативного материала, а также теоретических положений о единстве и дифференциации правового регулирования труда, впервые сформулированных С.Л.' Рабиновичем-Захариным еще в 1947 г., и широко развитых в последующих работах ученых в области,трудового права.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получили более глубокую научную разработку такие теоретические проблемы как основания и виды дифференциации в регулировании условий труда в современных условиях хозяйствования и управления, в том числе и прокурорско-следственных работников. Наряду с обоснованием объективной необходимости- дифференциации в правовом регулировании трудовых отношений указанной категории работников, в диссертации по мере возможности ее объема детально рассматриваются особенности правового статуса прокурорско-следственных работников, содержание трудового договора, заключенного с ними, особенности проведения аттестации таких работников, дисциплина их труда, а также специальная</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и другие вопросы.</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проблемы правового регулирования труда работников прокуратуры были и ранее предметом исследования15. Настоящая-диссертация - первое комплексное исследование, посвященное проблемам внутривидовой дифференциации в правовом регулировании труда работников прокуратуры, в котором прослеживается связь между трудовой деятельностью прокурорско-следственных работников и государственных</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См , например:</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Правовое регулирование трудовых отношений при прохождении службы в прокуратуре как особом классе федеральной государственной службы в России: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Пермь. 1999; Головина С.Ю. Правовое регулирование труда отдельных категорий работников (гл. 1. Правовое регулирование труда прокурорских работников). М., 2003 (с. 12-59). гражданских служащих, которые заключают с работодателем</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контракт, а не трудовой договор как прокурорско-следственные работники. При этом автор сосредоточил внимание на теоретических вопросах, позволяющих уйти от догматического рассмотрения данной темы, и на основании оценки социального значения соответствующих правовых норм предпринял попытку определить пути дальнейшего совершенствования как действующего законодательства, так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регулирования трудовых и иных непосредственно связанных с ними отношений прокурорско-следственных работников.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полученных результатов исследования на защиту выносятся наиболее существенные теоретические и практические выводы, отражающие научную новизну исследования:</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Объективная необходимость дифференциации правового регулирования труда отдельных категорий работников в современных условиях хозяйствования и управления в России обусловлена тем, что общие нормы не могут обеспечить эффективного регулирования труда тех категорий работников, условия труда которых существенно отличаются от .обычных.</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дифференцированного подхода к правовому регулированию трудовых отношений прокурорско-следственных работников продиктована особой ролью прокуратуры как единой федеральной централизованной системы органов, осуществляющих надзор от имени Российской Федерации за исполнением действующих на ее территории законов.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Выявлено, что в рамках правового регулирования труда прокурорско-следственных работников находит свое отражение отраслевая концепция неразрывности единства и дифференциации правового регулирования труда.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Раскрывается сущность проблемы единства и дифференциации условий труда в органах прокуратуры. Обосновываются критерии дифференциации в отношении прокурорско-следственных работников в аспекте развития трудового права как самостоятельной отрасли российского права, а также в аспекте фиксации специального отраслевого статуса прокурорско-следственного работника как работника прокуратуры Российской Федерации и как государственного служащего Российской Федерации, исполняющего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государственной должности Федерального государственной службы с учетом требований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дифференцированного подхода к правовому регулированию трудовых и иных непосредственно связанных с ними отношений прокурорско-следственных работников продиктована следующими причинами: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 обой ролью прокуратуры как единой централизованной системы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выполнением прокурорско-следственными работниками определенного рода работы, обусловленной содержанием конкретной государственной должности.</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развитие концепции об элементах дифференциации16 в диссертации конкретизируется понятие субъектов дифференциации правового регулирования труда. К их числу предлагается относить не только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но и работодателя (юридическое лицо, представляющее государство — это орган или учреждение прокуратуры). Такая конкретизация имеет важное практическое значение при определении круга лиц, ответственных за соблюдение установленных норм, регулирующих социально-трудовые отношения.</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16 См.: Штнвельберг Ф.В. Основания и пределы дифференциации в трудовом праве России. Автореф. днсс. канд. юрид. наук. Екатеринбург. 2004. С. 10.</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Формулируются основные черты специальной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прокурорско-следственного работника.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Раскрыты особенности сложного состава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прокурорско-следственных работников: их отбора, порядок назначения на должность.</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Аргументирован вывод об объективности юридического закрепления и распространения действия норм трудового права на трудовые и иные непосредственно связанные с ними отношения прокурорско-следственных работников.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Названы, классифицированы и проанализированы основные современные нормативные правовые акты, регулирующие указанные отношения.</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динамике подчеркнуто значение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для</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регулирования отношений государственной службы в данном государственном органе.</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числе особенностей правового регулирования труда прокурорско-следственных работников автор обращает внимание на:</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повышенные требования, предъявляемых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 лицам, назначаемым на должность прокуроров и следователей;</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особое содержание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обусловленных трудовой функцией этих работников;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присвоения им классных чинов.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Установлены и другие основания дифференциации правового регулирования труда прокурорско-следственных работников, а именно:</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их трудовая связь непосредственно с государством, которое является работодателем;</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повышенная правовая и моральная ответственность труда, поскольку этот труд связан с судьбами людей;</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основные элементы и характер правового статуса прокурорско-следственных работников как особых субъектов трудового права;</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и сроки проведения аттестации прокурорских работников;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дисциплинарная ответственность;</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службы в органах прокуратуры.</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На основе анализа действующего законодательства сделаны предложения по его совершенствованию. В частности, обоснована необходимость внесения изменений и дополнений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а также в Трудовой кодекс РФ о включении в часть четвертую, раздел ХП. «</w:t>
      </w:r>
      <w:r>
        <w:rPr>
          <w:rStyle w:val="WW8Num4z0"/>
          <w:rFonts w:ascii="Verdana" w:hAnsi="Verdana"/>
          <w:color w:val="4682B4"/>
          <w:sz w:val="18"/>
          <w:szCs w:val="18"/>
        </w:rPr>
        <w:t>Особенности регулирования труда отдельных категорий работников</w:t>
      </w:r>
      <w:r>
        <w:rPr>
          <w:rFonts w:ascii="Verdana" w:hAnsi="Verdana"/>
          <w:color w:val="000000"/>
          <w:sz w:val="18"/>
          <w:szCs w:val="18"/>
        </w:rPr>
        <w:t>» в виде самостоятельной главы «Особенности правового регулирования труда прокурорско-следственных работников».</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Основные теоретические и практические выводы и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и правоприменительном процессах в целях гармонизации российского трудового законодательства и повышения его эффективности. Материалы диссертации могут быть использованы для последующих научных исследований в данной области, в учебном процессе по трудовому праву России, особенно в институтах прокуратуры Российской Федерации (в теме, посвященной особенностям регулирования труда отдельных категорий работников).</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трудового права и права социального обеспечения Московской государственной юридической академии.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обусловлена целью, задачам и методологией научного исследования. Диссертация состоит из введения, трех глав, объединяющих 11 параграфов, заключения и библиографического списка.</w:t>
      </w:r>
    </w:p>
    <w:p w:rsidR="00C3389A" w:rsidRDefault="00C3389A" w:rsidP="00C3389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Верстунина, Людмила Владимировна</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общего и специального трудового законодательства в настоящей работе предпринята попытка выявить основные особенности правового регулирования труда прокурорско-следственных работников. С этой целью в диссертации исследованы объективные условия, порождающие общую и отраслевую дифференциацию норм трудового права, изучены общие и специальные нормы с точки зрения соответствия требованиям породивших их условий.</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рассматривается, главным образом, институт трудового договора, в частности: порядок подбора на соответствующие должности прокурорско-следственных работников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и их назначении, при котором должна быть соблюдена определенная процедура, включающая ряд последовательно</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Fonts w:ascii="Verdana" w:hAnsi="Verdana"/>
          <w:color w:val="000000"/>
          <w:sz w:val="18"/>
          <w:szCs w:val="18"/>
        </w:rPr>
        <w:t>юридических актов (или учитывающих их наличие). Именно их совокупность образует юридический состав, с которым связано возникновение конкретного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Особое внимание в диссертации уделяется исследованию содержания трудового договора с прокурорско-следственными работниками, его изменению и</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Fonts w:ascii="Verdana" w:hAnsi="Verdana"/>
          <w:color w:val="000000"/>
          <w:sz w:val="18"/>
          <w:szCs w:val="18"/>
        </w:rPr>
        <w:t>, аттестации указанных работников и особенностям их</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поведенного анализа нормативных правовых актов, регулирующих трудовые отношения прокурорско-следственных работников, определяется, что в рассматриваемом сложном юридическом (фактическом) составе его первым элементом выступает акт назначения на должность. Вторым элементом рассматриваемого состава является заключение с назначенным на определенную должность кандидатом трудового договора на неопределенный срок или срок не более пяти лет. Указанные разные элементы, имеющие правовое значение, в своей совокупности, образуют сложный юридический состав, являющийся основанием возникновения трудового правоотношения прокурорско-следственных работников.</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законодательство, регулирующее условия труда указанных работников на современном этапе своего развития, официально распространило нормы трудового законодательства РФ и в то же время дифференцировало условия трудового договора, установив существенные особенности его заключения, изменения,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 прекращения.</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особенностей правового регулирования труда прокурорско-следственных работников приводит к выводу о том, что указанные особенности отражают существующие различия в условиях, содержании и характере труда указанных работников. Дифференциация нормативных актов, регулирующих труд прокурорско-следственных работников, вызвана объективными причинами и в настоящее время является обоснованной и необходимой. /</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Надо отметить,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последовательно идет по пути дальнейшего поиска наиболее эффективных способов регулирования этих отношений. Особой заслугой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является тот факт, что внесенными в последние десять лет изменениями и дополнениями в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разрешен вопрос о соотношении законодательства о государственной службе и службе (работе) в органах прокуратуры РФ на прокурорско-следственной работе. Тем самым снята проблема соответствия ч. 3 ст. 55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ограничений прав работников прокуратуры, обусловленных спецификой их работы, действовавших ранее на основании только</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действующее сегодня законодательства, регулирующего трудовые отношения прокурорско-следственных работников, и практика его применения могут обогатить теорию трудового права, поскольку этот анализ дает материал для новых суждений, подтверждающих необходимость переосмысливания исследуемого в работе законодательства и соответствующих выводов по поводу необходимости его дальнейшего совершенствования. .&lt;</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Федеральный закон; «О' прокуратуре Российской- Федерации» 1992 г. даже с. учетом принятых в последние' годы изменений , и дополнений (по состоянию5 на 25 декабря 20081 г.) </w:t>
      </w:r>
      <w:r>
        <w:rPr>
          <w:rFonts w:ascii="Verdana" w:hAnsi="Verdana"/>
          <w:color w:val="000000"/>
          <w:sz w:val="18"/>
          <w:szCs w:val="18"/>
        </w:rPr>
        <w:lastRenderedPageBreak/>
        <w:t>сегодня содержит еще ряд неточностей по сравнению, например, с Федеральными законами; «О системе государственной; службы! Российской? Федерации» от 27 мая 2003 г. и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24 мая 2004 г., которые на практике не дают возможность единробразно 1 применять Закон о прокуратуре РФ в отдельных случаях.</w:t>
      </w:r>
    </w:p>
    <w:p w:rsidR="00C3389A" w:rsidRDefault="00C3389A" w:rsidP="00C338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сегодня можно говорить о том, что на современном этапе развития российского государства все возможности совершенствования законодательства о правовом регулировании- трудовых отношений прокурорско-следственных работников еще далеко не исчерпаны.</w:t>
      </w:r>
    </w:p>
    <w:p w:rsidR="00C3389A" w:rsidRDefault="00C3389A" w:rsidP="00C338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высказанных в ходе исследования: предложений, направленных на дальнейшее совершенствование трудового законодательства;, позволила бы, по нашему мнению, повысить уровень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многотысячного отряда прокурорско-следственных работников, которые своим трудом вносят существенный вклад в осуществление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 соблюдением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действующих на территории Российской Федерации, выполнение иных функций, установленных Федеральными законами. " . ' ' / ' : ;</w:t>
      </w:r>
    </w:p>
    <w:p w:rsidR="00C3389A" w:rsidRDefault="00C3389A" w:rsidP="00C3389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Верстунина, Людмила Владимировна, 2009 год</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от 28 июня 1930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111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от 25 июня 1958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от 15 июля 1970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РФ от 9 декабря 1971 г. (в ред. от 24 января 2002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первая от 30 ноября 1994 г. (в ред. от 6 декабря 2007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Трудовой кодекс Российской Федерации от 30 декабря 2001 г. (в ред. от 28 июля 2008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суде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 января 1992 г. № 2202-1 (в ред. от 25 декабря 2008 г. № 280-ФЗ).</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от 27 мая 2003 г. № 58-ФЗ (в ред. от 01 декабря 2007 г. № 309- ФЗ.</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 мая 2004 г. № 79-ФЗ.</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дополнительных мерах по социальной защите работников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от 3 августа 1992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30 июня 1997 г. № 659 «Об утверждении Положения о классных чинах</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Российской Федерации».</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 Президента РФ от 1 июня 1998 г. №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 Президента Российской Федерации от 19 августа 2003 г. № 969 «</w:t>
      </w:r>
      <w:r>
        <w:rPr>
          <w:rStyle w:val="WW8Num4z0"/>
          <w:rFonts w:ascii="Verdana" w:hAnsi="Verdana"/>
          <w:color w:val="4682B4"/>
          <w:sz w:val="18"/>
          <w:szCs w:val="18"/>
        </w:rPr>
        <w:t>Об общей штатной численности органов прокуратуры Российской Федерации</w:t>
      </w:r>
      <w:r>
        <w:rPr>
          <w:rFonts w:ascii="Verdana" w:hAnsi="Verdana"/>
          <w:color w:val="000000"/>
          <w:sz w:val="18"/>
          <w:szCs w:val="18"/>
        </w:rPr>
        <w:t>».</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 Президента Российской Федерации от 12 августа 2002 г. № 885 «Об утверждении Общих принципов</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поведения государственных служащих»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от 20 марта 2007 г. № 372).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 Президента Российской Федерации от 26 июля 2005 г. № 877 «Об оплате труда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 Президента Российской Федерации от 26 июля 2005 г. № 878 «О совершенствовании оплаты труда заместителя Генерального прокурора Российской Федерации».</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Российской Федерации «Вопросы</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при прокуратуре Российской Федерации» от 1 августа 2007 г. /СЗ РФ. 2007. №32. Ст. 4122.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о классных чинах прокурорских работников. —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659 от 30 июня 1997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Положение о</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комитете при прокуратуре Российской Федерации. Утв. Указом Президента Российской Федерации от 1 августа 2007 г. № Ю04. /СЗ РФ. 2007. № 32. Ст. 4122.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Российской Федерации «</w:t>
      </w:r>
      <w:r>
        <w:rPr>
          <w:rStyle w:val="WW8Num4z0"/>
          <w:rFonts w:ascii="Verdana" w:hAnsi="Verdana"/>
          <w:color w:val="4682B4"/>
          <w:sz w:val="18"/>
          <w:szCs w:val="18"/>
        </w:rPr>
        <w:t>О реестре должностей федеральной государственной гражданской службы</w:t>
      </w:r>
      <w:r>
        <w:rPr>
          <w:rFonts w:ascii="Verdana" w:hAnsi="Verdana"/>
          <w:color w:val="000000"/>
          <w:sz w:val="18"/>
          <w:szCs w:val="18"/>
        </w:rPr>
        <w:t>» от 31 декабря 2005 г. № 1574 (в ред. от 17 декабря 2007 г. № 1701).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 октября 2002 г. № 755 «Об утверждении Перечня объектов и организаций, в которых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имеют права быть принятыми на работу».</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от 11 октября 2002 г. № 754 «Об утверждении Перечня территорий, организаций и объектов, для въезда на которые 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требуется специальное разрешение».</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Российской Федерации от 30 июля 2005 г. № 467 «Об установлении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окладов прокурорских работников органов прокуратуры Российской Федерации».</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 прохождении службы в органах и учреждениях прокуратуры.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от 23 июня 1997 г. № 1607-П ГД.</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Инструкция о порядке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(продления) службы в органах и учреждениях прокуратуры; работников, достигших предельного возраста. Утв. приказом Генерального прокурора РФ № 642-к от 12 августа 1999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 персональных данных государственного гражданского: служащего Российской Федерации и ведении его личного дела. Утв. приказом Генерального прокурора РФ № 609 от 20 мая 2005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Генерального прокурора РФ «Об основных, направлениях работы с кадрами в органах прокуратуры Российской Федерации» № 66 от 11 ноября 1996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Генерального прокурора РФ «Об организационных основах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w:t>
      </w:r>
      <w:r>
        <w:rPr>
          <w:rStyle w:val="WW8Num3z0"/>
          <w:rFonts w:ascii="Verdana" w:hAnsi="Verdana"/>
          <w:color w:val="000000"/>
          <w:sz w:val="18"/>
          <w:szCs w:val="18"/>
        </w:rPr>
        <w:t> </w:t>
      </w:r>
      <w:r>
        <w:rPr>
          <w:rFonts w:ascii="Verdana" w:hAnsi="Verdana"/>
          <w:color w:val="000000"/>
          <w:sz w:val="18"/>
          <w:szCs w:val="18"/>
        </w:rPr>
        <w:t>городов с районным делением» № 57 от 21 октября 1996г. \ ' • ;.'</w:t>
      </w:r>
      <w:r>
        <w:rPr>
          <w:rFonts w:ascii="Arial" w:hAnsi="Arial" w:cs="Arial"/>
          <w:color w:val="000000"/>
          <w:sz w:val="18"/>
          <w:szCs w:val="18"/>
        </w:rPr>
        <w:t>■■</w:t>
      </w:r>
      <w:r>
        <w:rPr>
          <w:rFonts w:ascii="Verdana" w:hAnsi="Verdana"/>
          <w:color w:val="000000"/>
          <w:sz w:val="18"/>
          <w:szCs w:val="18"/>
        </w:rPr>
        <w:t>.' : ' ^ : ' V;. ,' -</w:t>
      </w:r>
      <w:r>
        <w:rPr>
          <w:rFonts w:ascii="Verdana" w:hAnsi="Verdana" w:cs="Verdana"/>
          <w:color w:val="000000"/>
          <w:sz w:val="18"/>
          <w:szCs w:val="18"/>
        </w:rPr>
        <w:t>Л</w:t>
      </w:r>
      <w:r>
        <w:rPr>
          <w:rFonts w:ascii="Verdana" w:hAnsi="Verdana"/>
          <w:color w:val="000000"/>
          <w:sz w:val="18"/>
          <w:szCs w:val="18"/>
        </w:rPr>
        <w:t>; ' : .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Генерального прокурора РФ «О вызове</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и следователей для работы в составе</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групп, порядке возмещения расходов и выплаты компенсаций в связи со</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командировками» № 16 от 18 марта 1998 г. , л . .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Генерального прокурора РФ «О введении в действие Инструкции о порядке предоставления и оплаты ежегодных отпусков работникам органов и учреждений прокуратуры Российской Федерации» № 17 от 26 марта 1999 г. . .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Приказ Генерального прокурора РФ «О присяге прокурора (</w:t>
      </w:r>
      <w:r>
        <w:rPr>
          <w:rStyle w:val="WW8Num4z0"/>
          <w:rFonts w:ascii="Verdana" w:hAnsi="Verdana"/>
          <w:color w:val="4682B4"/>
          <w:sz w:val="18"/>
          <w:szCs w:val="18"/>
        </w:rPr>
        <w:t>следователя</w:t>
      </w:r>
      <w:r>
        <w:rPr>
          <w:rFonts w:ascii="Verdana" w:hAnsi="Verdana"/>
          <w:color w:val="000000"/>
          <w:sz w:val="18"/>
          <w:szCs w:val="18"/>
        </w:rPr>
        <w:t>)» № 82 от 3 ноября 1999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Приказ Генерального прокурора РФ «О порядке предоставления отпусков работникам Генеральной прокуратуры Российской Федерации» №29 от 11 мая 2001 г.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Приказ Генерального прокурора РФ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руководителей органов и учреждений прокуратуры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некоторьгх других сферах» № 48 от 6 ав1уста.2002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Генерального прокурора РФ «О введении в действие Инструкции о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прокурорским работникам органов и учреждений прокуратуры Российской Федерации расходов на проезд к месту проведения отпуска и обратно» № 21 от 5 июня 2003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Генерального прокурора РФ «Об утверждении Положения о нагрудном знаке «</w:t>
      </w:r>
      <w:r>
        <w:rPr>
          <w:rStyle w:val="WW8Num4z0"/>
          <w:rFonts w:ascii="Verdana" w:hAnsi="Verdana"/>
          <w:color w:val="4682B4"/>
          <w:sz w:val="18"/>
          <w:szCs w:val="18"/>
        </w:rPr>
        <w:t>Почетный работник прокуратуры Российской Федерации</w:t>
      </w:r>
      <w:r>
        <w:rPr>
          <w:rFonts w:ascii="Verdana" w:hAnsi="Verdana"/>
          <w:color w:val="000000"/>
          <w:sz w:val="18"/>
          <w:szCs w:val="18"/>
        </w:rPr>
        <w:t>» № 34 от 29 августа 2003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Генерального прокурора «О мерах по реализации в органах прокуратуры Российской Федерации требований законодательства о федеральной государственной гражданской службе Российской Федерации» № 4 от 2 февраля 2006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 Генерального прокурора РФ «Об утверждении примерных должностных регламентов федеральных государственных гражданских служащих органов прокуратуры Российской Федерации» № 92 от 16 октября 2006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Генерального прокурора РФ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процессуальной деятельностью органов предварительного следствия» № 136 от 6 сентября 2007 г.</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Регламент Генеральной прокуратуры РФ. — Утв. приказом Генерального прокурора РФ от 15 января 2003 г. № 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Научная и учебная литература</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Трудовая дисциплина и ответственность. — В кн. Российское трудовое право: Учебник для вузов /Отв. ред. А.Д. Зайкин. М. 1997.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развитие и современное состояние (теоретические и практические проблемы правового регулирования трудовых отношений). Дисс.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 форме научного доклада. М. 2003.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1954.</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Правовое отношение в социалистическом обществе.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1966.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1989.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Гусов К.Н., Медведев О.М.</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увольнение: науч.-практич. пособие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w:t>
      </w:r>
      <w:r>
        <w:rPr>
          <w:rStyle w:val="WW8Num3z0"/>
          <w:rFonts w:ascii="Verdana" w:hAnsi="Verdana"/>
          <w:color w:val="000000"/>
          <w:sz w:val="18"/>
          <w:szCs w:val="18"/>
        </w:rPr>
        <w:t> </w:t>
      </w:r>
      <w:r>
        <w:rPr>
          <w:rStyle w:val="WW8Num4z0"/>
          <w:rFonts w:ascii="Verdana" w:hAnsi="Verdana"/>
          <w:color w:val="4682B4"/>
          <w:sz w:val="18"/>
          <w:szCs w:val="18"/>
        </w:rPr>
        <w:t>Арбузов</w:t>
      </w:r>
      <w:r>
        <w:rPr>
          <w:rStyle w:val="WW8Num3z0"/>
          <w:rFonts w:ascii="Verdana" w:hAnsi="Verdana"/>
          <w:color w:val="000000"/>
          <w:sz w:val="18"/>
          <w:szCs w:val="18"/>
        </w:rPr>
        <w:t> </w:t>
      </w:r>
      <w:r>
        <w:rPr>
          <w:rFonts w:ascii="Verdana" w:hAnsi="Verdana"/>
          <w:color w:val="000000"/>
          <w:sz w:val="18"/>
          <w:szCs w:val="18"/>
        </w:rPr>
        <w:t>С.С. Некоторые подходы к проблеме децентрализации правового регулирования трудовых отношений /Российское законодательство: теория, практика, проблемы развития. Пермь. 1997.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Астрахан Е., Каринский С.,</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 Роль советского трудового права в плановом обеспечении народного хозяйства кадрами. М. 1955.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/Советское государство и право. 1971 №11.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Курс прокурорского надзора. М. 1998.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 советском трудовом праве /Сборник ученых трудов Свердловского юрид. института. Вып. 2. № 11. Свердловск. 1964.</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М.1972.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Большой юридический словарь /Под ред. А .Я Сухарева,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2001.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Бойков А. Проблемы развития российской прокуратуры (в условиях переходного периода) /</w:t>
      </w:r>
      <w:r>
        <w:rPr>
          <w:rStyle w:val="WW8Num4z0"/>
          <w:rFonts w:ascii="Verdana" w:hAnsi="Verdana"/>
          <w:color w:val="4682B4"/>
          <w:sz w:val="18"/>
          <w:szCs w:val="18"/>
        </w:rPr>
        <w:t>Законность</w:t>
      </w:r>
      <w:r>
        <w:rPr>
          <w:rFonts w:ascii="Verdana" w:hAnsi="Verdana"/>
          <w:color w:val="000000"/>
          <w:sz w:val="18"/>
          <w:szCs w:val="18"/>
        </w:rPr>
        <w:t>. 1997. № 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В.А. Проблемы развития Российской прокуратуры (в условиях переходного периода) /Законность. 1997. № 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(монография). Барнаул. 2005.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Конституционные основы трудового права Российской Федерации /</w:t>
      </w:r>
      <w:r>
        <w:rPr>
          <w:rStyle w:val="WW8Num4z0"/>
          <w:rFonts w:ascii="Verdana" w:hAnsi="Verdana"/>
          <w:color w:val="4682B4"/>
          <w:sz w:val="18"/>
          <w:szCs w:val="18"/>
        </w:rPr>
        <w:t>Правоведение</w:t>
      </w:r>
      <w:r>
        <w:rPr>
          <w:rFonts w:ascii="Verdana" w:hAnsi="Verdana"/>
          <w:color w:val="000000"/>
          <w:sz w:val="18"/>
          <w:szCs w:val="18"/>
        </w:rPr>
        <w:t>. 1997. № 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 Л. Психологические основы организации труда следователя. Краснодар. 1983.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Веремчук</w:t>
      </w:r>
      <w:r>
        <w:rPr>
          <w:rStyle w:val="WW8Num3z0"/>
          <w:rFonts w:ascii="Verdana" w:hAnsi="Verdana"/>
          <w:color w:val="000000"/>
          <w:sz w:val="18"/>
          <w:szCs w:val="18"/>
        </w:rPr>
        <w:t> </w:t>
      </w:r>
      <w:r>
        <w:rPr>
          <w:rFonts w:ascii="Verdana" w:hAnsi="Verdana"/>
          <w:color w:val="000000"/>
          <w:sz w:val="18"/>
          <w:szCs w:val="18"/>
        </w:rPr>
        <w:t>М.А. Единство, унификация и дифференциация трудового законодательства /Вестник Ленинградского университета. Экономика, философия. Право. Вып. 4. 1979. № 23.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Виноградов О.</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системе органов власти /Законность. 1977. № 4.</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Значение дифференциации для совершенствования трудового законодательства /Советское государство и право. 1982. № 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Правовое регулирование труда работников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 1989.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 И.К. Трудовое право: Учебник для вузов. М. 2002.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в системе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кн.: Социалистическое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1977.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Региональная дифференциация в трудовом праве /Правоведение. 1971. № 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Право и проверка деловых качеств работника. Минск.1981.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Автореф. . дисс. докт. юрид. наук. Екатеринбург. 1998.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Основания и пределы дифференциации трудового права /Российское трудовое право на рубеже тысячелетий: Материалы Всероссийской научной конференции 26-27 октября 2000 г. Ч. 1. СПб., 2001.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М. 2003.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Основания прекращения трудового договора. М. 1985.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М.2005.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М. 2008.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Очерки трудового права. Л. 1927.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С.П., Кулагин Н.И. О профессии следователя. Волгоград.1975.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Звягинцев</w:t>
      </w:r>
      <w:r>
        <w:rPr>
          <w:rStyle w:val="WW8Num3z0"/>
          <w:rFonts w:ascii="Verdana" w:hAnsi="Verdana"/>
          <w:color w:val="000000"/>
          <w:sz w:val="18"/>
          <w:szCs w:val="18"/>
        </w:rPr>
        <w:t> </w:t>
      </w:r>
      <w:r>
        <w:rPr>
          <w:rFonts w:ascii="Verdana" w:hAnsi="Verdana"/>
          <w:color w:val="000000"/>
          <w:sz w:val="18"/>
          <w:szCs w:val="18"/>
        </w:rPr>
        <w:t>А.Г., Орлов Ю.Г. Тайные советники империи. Российские</w:t>
      </w:r>
      <w:r>
        <w:rPr>
          <w:rStyle w:val="WW8Num3z0"/>
          <w:rFonts w:ascii="Verdana" w:hAnsi="Verdana"/>
          <w:color w:val="000000"/>
          <w:sz w:val="18"/>
          <w:szCs w:val="18"/>
        </w:rPr>
        <w:t> </w:t>
      </w:r>
      <w:r>
        <w:rPr>
          <w:rStyle w:val="WW8Num4z0"/>
          <w:rFonts w:ascii="Verdana" w:hAnsi="Verdana"/>
          <w:color w:val="4682B4"/>
          <w:sz w:val="18"/>
          <w:szCs w:val="18"/>
        </w:rPr>
        <w:t>прокуроры</w:t>
      </w:r>
      <w:r>
        <w:rPr>
          <w:rFonts w:ascii="Verdana" w:hAnsi="Verdana"/>
          <w:color w:val="000000"/>
          <w:sz w:val="18"/>
          <w:szCs w:val="18"/>
        </w:rPr>
        <w:t>. XIX век. М. 1995.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Звягинцев</w:t>
      </w:r>
      <w:r>
        <w:rPr>
          <w:rStyle w:val="WW8Num3z0"/>
          <w:rFonts w:ascii="Verdana" w:hAnsi="Verdana"/>
          <w:color w:val="000000"/>
          <w:sz w:val="18"/>
          <w:szCs w:val="18"/>
        </w:rPr>
        <w:t> </w:t>
      </w:r>
      <w:r>
        <w:rPr>
          <w:rFonts w:ascii="Verdana" w:hAnsi="Verdana"/>
          <w:color w:val="000000"/>
          <w:sz w:val="18"/>
          <w:szCs w:val="18"/>
        </w:rPr>
        <w:t>А.Г., Орлов Ю.Г. В эпоху потрясения и реформ. Российские прокуроры. 1906-1917. М. 1996.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Золотов Ю. Какой быть прокуратуре /Законность. 1998. № 4.</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Иванов, С.А.,</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Орловский Ю.П. Советское трудовое право: Вопросы теории. М. 1978.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История советской прокуратуры в важнейших документах. М. 1952.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История царской прокуратуры. СПб. 1993.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Очерки трудового права. М 1927.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основные черты развития советского трудового права /Советское государство и право. 1959. № 11.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Дифференциация и унификация советского трудового законодательства/Правоведение. 1966. № 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Социалистическое трудовое правоотношение. М.1958.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о прокуратуре</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xml:space="preserve">/Под ред. А.М. Рекункова. Ж 1984; </w:t>
      </w:r>
      <w:r>
        <w:rPr>
          <w:rFonts w:ascii="Arial" w:hAnsi="Arial" w:cs="Arial"/>
          <w:color w:val="000000"/>
          <w:sz w:val="18"/>
          <w:szCs w:val="18"/>
        </w:rPr>
        <w:t>■</w:t>
      </w:r>
      <w:r>
        <w:rPr>
          <w:rFonts w:ascii="Verdana" w:hAnsi="Verdana"/>
          <w:color w:val="000000"/>
          <w:sz w:val="18"/>
          <w:szCs w:val="18"/>
        </w:rPr>
        <w:t xml:space="preserve">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Федеральному закону «0: прокуратуреРоссийской-Федерации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М. 1996.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законодательству о труде /Иод ред. В1И1.Теребйлова; Ж19Ш</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у к Федеральному закону «</w:t>
      </w:r>
      <w:r>
        <w:rPr>
          <w:rStyle w:val="WW8Num4z0"/>
          <w:rFonts w:ascii="Verdana" w:hAnsi="Verdana"/>
          <w:color w:val="4682B4"/>
          <w:sz w:val="18"/>
          <w:szCs w:val="18"/>
        </w:rPr>
        <w:t>О государственной* гражданскою службе Российской Федерации</w:t>
      </w:r>
      <w:r>
        <w:rPr>
          <w:rFonts w:ascii="Verdana" w:hAnsi="Verdana"/>
          <w:color w:val="000000"/>
          <w:sz w:val="18"/>
          <w:szCs w:val="18"/>
        </w:rPr>
        <w:t>» /А.Ф.</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А.Ф? Нуртдинова, Л;А: Чйкановаждр^М;20051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 ред.Куренной^ С.Ш</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Е;Б.Хохлов. 2те изд</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101. Комментарий к Трудовому кодексу Российской1 Федерации /Отв. Ред;. К.Н: Гусов: Ш 2008: . : </w:t>
      </w:r>
      <w:r>
        <w:rPr>
          <w:rFonts w:ascii="Arial" w:hAnsi="Arial" w:cs="Arial"/>
          <w:color w:val="000000"/>
          <w:sz w:val="18"/>
          <w:szCs w:val="18"/>
        </w:rPr>
        <w:t>■</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Трудовому кодексу Российской Федерации /Отв. Ред.К:Н: Гусов: М! 2008; ^62'.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Новая редакция /О.В. Смирнов (и др.). М: 2008.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ФЗг «О? государственной! гражданской^ службе РФ» /Под ред. В. А.</w:t>
      </w:r>
      <w:r>
        <w:rPr>
          <w:rStyle w:val="WW8Num3z0"/>
          <w:rFonts w:ascii="Verdana" w:hAnsi="Verdana"/>
          <w:color w:val="000000"/>
          <w:sz w:val="18"/>
          <w:szCs w:val="18"/>
        </w:rPr>
        <w:t> </w:t>
      </w:r>
      <w:r>
        <w:rPr>
          <w:rStyle w:val="WW8Num4z0"/>
          <w:rFonts w:ascii="Verdana" w:hAnsi="Verdana"/>
          <w:color w:val="4682B4"/>
          <w:sz w:val="18"/>
          <w:szCs w:val="18"/>
        </w:rPr>
        <w:t>Козбаненко</w:t>
      </w:r>
      <w:r>
        <w:rPr>
          <w:rStyle w:val="WW8Num3z0"/>
          <w:rFonts w:ascii="Verdana" w:hAnsi="Verdana"/>
          <w:color w:val="000000"/>
          <w:sz w:val="18"/>
          <w:szCs w:val="18"/>
        </w:rPr>
        <w:t> </w:t>
      </w:r>
      <w:r>
        <w:rPr>
          <w:rFonts w:ascii="Verdana" w:hAnsi="Verdana"/>
          <w:color w:val="000000"/>
          <w:sz w:val="18"/>
          <w:szCs w:val="18"/>
        </w:rPr>
        <w:t>(председатель- редакционного совета Д. А.</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(Серия «Официальные, комментарию российского законодательства). СПб. 2008.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А.М., Маврин С.И;, , Хохлов » Е.Б; Проблемы; трудового права /Правоведение. 1997: № 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Курс российского трудового права: :В 3-х т. Т. 1: Часть общая/Под ред. Е.Б. Хохлова. СПб. 1996.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Курс российского трудового права: В 3-х т. Т. 3: Трудовой договор /Науч. ред. докт. юрид. наук, проф-Е.Б. Хохлов: СПб; 2007.69;^ Лебедев;В;М,Трудовое.право: проблемыюбщей части. Томск. 1998.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Девиант Ф;М. Единство и дифференциация советского трудового права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xml:space="preserve">". 1958;'Вып. 4; № 23;.! ' ! : </w:t>
      </w:r>
      <w:r>
        <w:rPr>
          <w:rFonts w:ascii="Arial" w:hAnsi="Arial" w:cs="Arial"/>
          <w:color w:val="000000"/>
          <w:sz w:val="18"/>
          <w:szCs w:val="18"/>
        </w:rPr>
        <w:t>■</w:t>
      </w:r>
      <w:r>
        <w:rPr>
          <w:rFonts w:ascii="Verdana" w:hAnsi="Verdana"/>
          <w:color w:val="000000"/>
          <w:sz w:val="18"/>
          <w:szCs w:val="18"/>
        </w:rPr>
        <w:t>; . ; !, ! , !</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Изд-во ЛГУ. 1960.</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1966;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/Советское государство и право. 1074. № 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 Лушникова М.В. Курс трудового права. В 2 т.: Учебник. М. 2003.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Филиппова М.В., Хохлов Е.Б. Трудовое право России: Учебник. СП. 2005.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Макеев Н. Целевая подготовка кадров для прокуратуры /Законность. 1997. № 12.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Служба и служащие в Российской Федерации. М.1997.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М. 2002.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 пособие. М. 2005.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 2003.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A.A. Правовое регулирование отношений при прохождении службы в прокуратуре как особом классе федеральной государственной службы в России. Дисс. . канд. юрид. наук. Пермь. 1999.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 хозяйства. — В сб.: трудовое право в свете решений XXI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Изд-во АН СССР. 1960.</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 Н.Ю. Толковый словарь русского языка. М.1999.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право России. М. 1995.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Единство и дифференциация трудового законодательства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 сфере труда и социального обеспечения. Материалы Международной научно-практической конференции /Под ред. К.Н. Гусова. М 2008.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Изд-во АН СССР. 1955.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Основы советского трудового права. М. 1956.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Кадровая политика и право. М. 1989.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Договоры о труде в условиях многоукладной экономики /Государство и право. 1999. № 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М.А. О субъектной дифференциации в советском трудовом праве. /Правоведение. 1967. № 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М. 2001.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руководителей и специалистов организаций, сотрудников ведомств (правовое регулирование, организационные вопросы). М. 2004.</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Правовое положение государственных гражданских служащих в сфере труда. М. 2005.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Рабинович-Захарин С.Л. Единство и дифференциация советского трудового права. Канд. дисс. М. 1947.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Рабинович-Захарин. К вопросу о дифференциации советского трудового права. В сб.: Вопросы советского гражданского и трудового права. Изд-во АН СССР. 1952.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В.В. Юридическая психология. М. 1998.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В.В., Кроз М.В. Психологическая оценка при профессиональном отборе кадров для прокуратуры (современное состояние и перспективы) /Вопросы психологии. 1994. № 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Рохлин В. Правовой статус прокуроров отделов и управлений /Социалистическая законность. 1998. № 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Российское трудовое право: Учебник для вузов /Под ред. А.Д. Зайкина. М. 1997.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Дисс. . канд. юрид. наук. М. 2006.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Симорот</w:t>
      </w:r>
      <w:r>
        <w:rPr>
          <w:rStyle w:val="WW8Num3z0"/>
          <w:rFonts w:ascii="Verdana" w:hAnsi="Verdana"/>
          <w:color w:val="000000"/>
          <w:sz w:val="18"/>
          <w:szCs w:val="18"/>
        </w:rPr>
        <w:t> </w:t>
      </w:r>
      <w:r>
        <w:rPr>
          <w:rFonts w:ascii="Verdana" w:hAnsi="Verdana"/>
          <w:color w:val="000000"/>
          <w:sz w:val="18"/>
          <w:szCs w:val="18"/>
        </w:rPr>
        <w:t>З.К. Единство советского законодательства о труде. Киев.1988.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М. 2003.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А.Ф. Прокуратура и проблемы управления. М. 1997.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Эффективность права в области организации труда /Советское государство и право. 1966. № 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Единство и дифференциация условий труда. — В кн.: Основные принципы советского трудового права. М. 1977.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законодательства /Советское государство и право. 1964. №11.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Конституционные основы трудового законодательства России /Трудовое право. 2003. № 12.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Советская прокуратура: Сб. важнейших документов. М 1972.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Советская прокуратура. История и современность. М. 1977.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Советская прокуратура: Сб. документов. М. 1981.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Советское трудовое право /Под ред. Н.Г. Александрова. М. 1972.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Советское трудовое право /Под ред. A.C. Пашкова. М. 1976.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Государственная служба в РФ. Воронеж. 1996.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Цивилистическое исследование. Ярославль. Ч. 1. 1913; Ч. 2. 1918.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/Советское государство и право. 1968. №11.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Трудовое право России: Учебник /Под ред. A.C. Пашкова. СПб.1993.</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Трудовое право России. Учебник для вузов /Под ред.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Ю.П. Орловского. М. 1998.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Трудовое право России: учебник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2002.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Трудовое право: учеб.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2009.</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Трудовое право России: Учебник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2- изд., перераб. и доп. М. 2007.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Трудовое право России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Трудовое право России: Учебник /Отв. ред.: Ю.П. Орловский и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2-е изд. М. 2008.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 2005.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Ципкина И.С.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М. 2008.</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Ю.Я. Мы верны закону. М. 2007.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Применение трудового законодательства к</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отношениям на государственной гражданской службе. М. 2005.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Соотношение норм трудового, гражданского и служебного права. Российское законодательство: теория, практика, проблемы развития. Пермь. 1997.</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/Советское государство и право. 1970. № 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Актуальные проблемы науки трудового права /Правоведение. 1997. № 2.</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Щелютто Н.В. Вопросы прокуратуры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субъектов РФ /Законодательство и экономика. 1997. № 15, 16.</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Шмидт</w:t>
      </w:r>
      <w:r>
        <w:rPr>
          <w:rStyle w:val="WW8Num3z0"/>
          <w:rFonts w:ascii="Verdana" w:hAnsi="Verdana"/>
          <w:color w:val="000000"/>
          <w:sz w:val="18"/>
          <w:szCs w:val="18"/>
        </w:rPr>
        <w:t> </w:t>
      </w:r>
      <w:r>
        <w:rPr>
          <w:rFonts w:ascii="Verdana" w:hAnsi="Verdana"/>
          <w:color w:val="000000"/>
          <w:sz w:val="18"/>
          <w:szCs w:val="18"/>
        </w:rPr>
        <w:t>В.И., Михайлов В.Т. Организация труда в районной (городской) прокуратуре. М. 1975.</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Ф.В. Основания и пределы дифференциации в трудовом праве России. Автореф. дисс. канд. юрид. наук. Екатеринбург. 2004.</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Юридическая энциклопедия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2001.</w:t>
      </w:r>
    </w:p>
    <w:p w:rsidR="00C3389A" w:rsidRDefault="00C3389A" w:rsidP="00C338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Яковлев Б. Аттестация — важное средство изучения и воспитания кадров прокуроров и</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Fonts w:ascii="Verdana" w:hAnsi="Verdana"/>
          <w:color w:val="000000"/>
          <w:sz w:val="18"/>
          <w:szCs w:val="18"/>
        </w:rPr>
        <w:t>. /Соц. законность. 1967. № 2.</w:t>
      </w:r>
    </w:p>
    <w:p w:rsidR="00CB3478" w:rsidRDefault="00C3389A" w:rsidP="00C3389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B3478" w:rsidRDefault="00CB3478"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B417-E387-402F-88E2-D5498F52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61017</TotalTime>
  <Pages>15</Pages>
  <Words>8248</Words>
  <Characters>47015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2009-02-06T08:36:00Z</cp:lastPrinted>
  <dcterms:created xsi:type="dcterms:W3CDTF">2015-03-22T11:10:00Z</dcterms:created>
  <dcterms:modified xsi:type="dcterms:W3CDTF">2016-01-15T13:30:00Z</dcterms:modified>
</cp:coreProperties>
</file>