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BE50" w14:textId="77777777" w:rsidR="00380510" w:rsidRDefault="00380510" w:rsidP="00380510">
      <w:pPr>
        <w:pStyle w:val="afffffffffffffffffffffffffff5"/>
        <w:rPr>
          <w:rFonts w:ascii="Verdana" w:hAnsi="Verdana"/>
          <w:color w:val="000000"/>
          <w:sz w:val="21"/>
          <w:szCs w:val="21"/>
        </w:rPr>
      </w:pPr>
      <w:r>
        <w:rPr>
          <w:rFonts w:ascii="Helvetica" w:hAnsi="Helvetica" w:cs="Helvetica"/>
          <w:b/>
          <w:bCs w:val="0"/>
          <w:color w:val="222222"/>
          <w:sz w:val="21"/>
          <w:szCs w:val="21"/>
        </w:rPr>
        <w:t>Ларин, Евгений Сергеевич.</w:t>
      </w:r>
    </w:p>
    <w:p w14:paraId="6231E8AA" w14:textId="77777777" w:rsidR="00380510" w:rsidRDefault="00380510" w:rsidP="00380510">
      <w:pPr>
        <w:pStyle w:val="20"/>
        <w:spacing w:before="0" w:after="312"/>
        <w:rPr>
          <w:rFonts w:ascii="Arial" w:hAnsi="Arial" w:cs="Arial"/>
          <w:caps/>
          <w:color w:val="333333"/>
          <w:sz w:val="27"/>
          <w:szCs w:val="27"/>
        </w:rPr>
      </w:pPr>
      <w:r>
        <w:rPr>
          <w:rFonts w:ascii="Helvetica" w:hAnsi="Helvetica" w:cs="Helvetica"/>
          <w:caps/>
          <w:color w:val="222222"/>
          <w:sz w:val="21"/>
          <w:szCs w:val="21"/>
        </w:rPr>
        <w:t>Феноменологическая теория фазовых диаграмм при сильных нелинейных взаимодействиях : диссертация ... кандидата физико-математических наук : 01.04.07. - Ростов-на-Дону, 1984. - 175 с. : ил.</w:t>
      </w:r>
    </w:p>
    <w:p w14:paraId="2FB7A749" w14:textId="77777777" w:rsidR="00380510" w:rsidRDefault="00380510" w:rsidP="0038051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Ларин, Евгений Сергеевич</w:t>
      </w:r>
    </w:p>
    <w:p w14:paraId="33997A15"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ED33F3"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ОБЩИЕ ВОПРОСЫ ТЕРМОДИНАМИЧЕСКОЙ ТЕОРИИ ФАЗОВЫХ ДИАГРАММ И АНОМАЛИЙ ФИЗИЧЕСКИХ ВЕЛИЧИН ПРИ ФАЗОВЫХ ПЕРЕХОДАХ ПЕРВОГО И ВТОРОГО РОДА.</w:t>
      </w:r>
    </w:p>
    <w:p w14:paraId="23EEAD39"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принципы феноменологической теории фазовых переходов.1Н</w:t>
      </w:r>
    </w:p>
    <w:p w14:paraId="1678232D"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Принципы выбора модели неравновесного потенциала в феноменологической теории фазовых переходов.</w:t>
      </w:r>
    </w:p>
    <w:p w14:paraId="19EA230E"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Математические аспекты теории фазовых диаграмм. . . 3 £</w:t>
      </w:r>
    </w:p>
    <w:p w14:paraId="464FA248"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Общий метод исследования фазовых диаграмм при переходах первого и вто рого рода.</w:t>
      </w:r>
    </w:p>
    <w:p w14:paraId="781187F5"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Ветвление "малых" решений системы уравнений состояния, фазовые диаграммы вблизи М -фазных точек второго рода.^</w:t>
      </w:r>
    </w:p>
    <w:p w14:paraId="5399C01B"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Нахождение значений ПП, обобщенных восприимчивостей и других физических величин на фазовых диаграммах • . . . . ^&gt;2.</w:t>
      </w:r>
    </w:p>
    <w:p w14:paraId="4C6BC09F"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ФЕНОМЕНОЛОГИЧЕСКАЯ ТЕОРИЯ ИЗОСТРУКТУРНЫХ</w:t>
      </w:r>
    </w:p>
    <w:p w14:paraId="5CC9746B"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ФАЗОВЫХ ПЕРЕХОДОВ.</w:t>
      </w:r>
    </w:p>
    <w:p w14:paraId="378412D9"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Исследование особенностей фазовых диаграмм с одно компонентным ПП.</w:t>
      </w:r>
    </w:p>
    <w:p w14:paraId="60D3F0D6"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Фазовые диаграммы модели Ф до 8-й степени.</w:t>
      </w:r>
    </w:p>
    <w:p w14:paraId="3DCB320F"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Фазовые диаграммы модели до 10-й степени.</w:t>
      </w:r>
    </w:p>
    <w:p w14:paraId="374C4E01"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Аномалии обобщенных восприимчивостей и других термодинамических величин.2Z</w:t>
      </w:r>
    </w:p>
    <w:p w14:paraId="05594D11"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внешних полей на изоструктурные фазовые переходы.</w:t>
      </w:r>
    </w:p>
    <w:p w14:paraId="4DEE2A57"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Примеры описания изоструктурных фазовых переходов.</w:t>
      </w:r>
    </w:p>
    <w:p w14:paraId="44DB290B"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2.4.1. Низкотемпературный фазовый переход в титанате свинца.</w:t>
      </w:r>
    </w:p>
    <w:p w14:paraId="26C251E1"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Фазовые переходы в семействе редкозе -мельных халькогенидов</w:t>
      </w:r>
    </w:p>
    <w:p w14:paraId="07CBF823"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w:t>
      </w:r>
    </w:p>
    <w:p w14:paraId="36FB108F"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ТЕРМОДИНАМИЧЕСКАЯ ТЕОРИЯ ФАЗОВЫХ ПЕРЕХОДОВ</w:t>
      </w:r>
    </w:p>
    <w:p w14:paraId="58B7207B"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ДВУМЯ ПАРАМЕТРАМИ ПОРЯДКА.Г</w:t>
      </w:r>
    </w:p>
    <w:p w14:paraId="0465E30F"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Описание особенностей фазовых диаграмм в различных моделях неравновесного потенциала с двумя взаимодействующими ПП.</w:t>
      </w:r>
    </w:p>
    <w:p w14:paraId="53C457CB"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Простейшая модель двух взаимодействующих ПП (модель А ).10?</w:t>
      </w:r>
    </w:p>
    <w:p w14:paraId="2E68DA11"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Несимметричная модель двух взаимодей -ствующих ПП (модель Ь ).</w:t>
      </w:r>
    </w:p>
    <w:p w14:paraId="0782976B"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Симметричная модель двух взаимодейст вующих ПП (модель С ).^^</w:t>
      </w:r>
    </w:p>
    <w:p w14:paraId="37F7A429"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Применение результатов к описанию конкретных фазовых переходов с двумя ПП.^^</w:t>
      </w:r>
    </w:p>
    <w:p w14:paraId="32618CE4"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Фазовые диаграммы галогенидов АВХа</w:t>
      </w:r>
    </w:p>
    <w:p w14:paraId="6366D20E"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Феноменологическое описание фазовых диаграмм в соединениях ( М*)</w:t>
      </w:r>
    </w:p>
    <w:p w14:paraId="7A954B02"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w:t>
      </w:r>
    </w:p>
    <w:p w14:paraId="4C6B8975"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ОСОБЕННОСТИ ФАЗОВЫХ ПЕРЕХОДОВ, ОПИСЫВАЕМЫХ НЕРАВНОВЕСНЫМИ ПОТЕНЦИАЛАМИ, СОДЕРЖАЩИМИ ИНВАРИАНТЫ ТРЕТЬЕЙ СТЕПЕНИ ПО ПП.</w:t>
      </w:r>
    </w:p>
    <w:p w14:paraId="54851F8D"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Фазовые диаграммы переходов с трехкомпонент-ным ПП с инвариантом третьей степени в по -тенциале.</w:t>
      </w:r>
    </w:p>
    <w:p w14:paraId="12183A18" w14:textId="77777777" w:rsidR="00380510" w:rsidRDefault="00380510" w:rsidP="00380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Выводы.</w:t>
      </w:r>
    </w:p>
    <w:p w14:paraId="071EBB05" w14:textId="32D8A506" w:rsidR="00E67B85" w:rsidRPr="00380510" w:rsidRDefault="00E67B85" w:rsidP="00380510"/>
    <w:sectPr w:rsidR="00E67B85" w:rsidRPr="003805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FC70" w14:textId="77777777" w:rsidR="005B4646" w:rsidRDefault="005B4646">
      <w:pPr>
        <w:spacing w:after="0" w:line="240" w:lineRule="auto"/>
      </w:pPr>
      <w:r>
        <w:separator/>
      </w:r>
    </w:p>
  </w:endnote>
  <w:endnote w:type="continuationSeparator" w:id="0">
    <w:p w14:paraId="29A64D94" w14:textId="77777777" w:rsidR="005B4646" w:rsidRDefault="005B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7D0D" w14:textId="77777777" w:rsidR="005B4646" w:rsidRDefault="005B4646"/>
    <w:p w14:paraId="542E22FB" w14:textId="77777777" w:rsidR="005B4646" w:rsidRDefault="005B4646"/>
    <w:p w14:paraId="0900C710" w14:textId="77777777" w:rsidR="005B4646" w:rsidRDefault="005B4646"/>
    <w:p w14:paraId="7DE1560C" w14:textId="77777777" w:rsidR="005B4646" w:rsidRDefault="005B4646"/>
    <w:p w14:paraId="48AF1520" w14:textId="77777777" w:rsidR="005B4646" w:rsidRDefault="005B4646"/>
    <w:p w14:paraId="7FCA55BF" w14:textId="77777777" w:rsidR="005B4646" w:rsidRDefault="005B4646"/>
    <w:p w14:paraId="10487A86" w14:textId="77777777" w:rsidR="005B4646" w:rsidRDefault="005B46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5CAFB0" wp14:editId="1CCCBF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7F31A" w14:textId="77777777" w:rsidR="005B4646" w:rsidRDefault="005B46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5CAF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E7F31A" w14:textId="77777777" w:rsidR="005B4646" w:rsidRDefault="005B46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911D27" w14:textId="77777777" w:rsidR="005B4646" w:rsidRDefault="005B4646"/>
    <w:p w14:paraId="25183D08" w14:textId="77777777" w:rsidR="005B4646" w:rsidRDefault="005B4646"/>
    <w:p w14:paraId="2DEA29E8" w14:textId="77777777" w:rsidR="005B4646" w:rsidRDefault="005B46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D6371C" wp14:editId="360D35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D5086" w14:textId="77777777" w:rsidR="005B4646" w:rsidRDefault="005B4646"/>
                          <w:p w14:paraId="0246F887" w14:textId="77777777" w:rsidR="005B4646" w:rsidRDefault="005B46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D637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3D5086" w14:textId="77777777" w:rsidR="005B4646" w:rsidRDefault="005B4646"/>
                    <w:p w14:paraId="0246F887" w14:textId="77777777" w:rsidR="005B4646" w:rsidRDefault="005B46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56867F" w14:textId="77777777" w:rsidR="005B4646" w:rsidRDefault="005B4646"/>
    <w:p w14:paraId="1172681E" w14:textId="77777777" w:rsidR="005B4646" w:rsidRDefault="005B4646">
      <w:pPr>
        <w:rPr>
          <w:sz w:val="2"/>
          <w:szCs w:val="2"/>
        </w:rPr>
      </w:pPr>
    </w:p>
    <w:p w14:paraId="6D11004B" w14:textId="77777777" w:rsidR="005B4646" w:rsidRDefault="005B4646"/>
    <w:p w14:paraId="40451C55" w14:textId="77777777" w:rsidR="005B4646" w:rsidRDefault="005B4646">
      <w:pPr>
        <w:spacing w:after="0" w:line="240" w:lineRule="auto"/>
      </w:pPr>
    </w:p>
  </w:footnote>
  <w:footnote w:type="continuationSeparator" w:id="0">
    <w:p w14:paraId="0BDAB6DB" w14:textId="77777777" w:rsidR="005B4646" w:rsidRDefault="005B4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646"/>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115931</TotalTime>
  <Pages>2</Pages>
  <Words>365</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2347</cp:revision>
  <cp:lastPrinted>2009-02-06T05:36:00Z</cp:lastPrinted>
  <dcterms:created xsi:type="dcterms:W3CDTF">2024-01-07T13:43:00Z</dcterms:created>
  <dcterms:modified xsi:type="dcterms:W3CDTF">2025-06-17T13:53:00Z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