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51" w:rsidRPr="00DB7851" w:rsidRDefault="00DB7851" w:rsidP="00DB7851">
      <w:pPr>
        <w:tabs>
          <w:tab w:val="clear" w:pos="709"/>
        </w:tabs>
        <w:suppressAutoHyphens w:val="0"/>
        <w:autoSpaceDE w:val="0"/>
        <w:autoSpaceDN w:val="0"/>
        <w:spacing w:before="54" w:after="0" w:line="240" w:lineRule="auto"/>
        <w:ind w:left="987" w:right="1598" w:firstLine="0"/>
        <w:jc w:val="center"/>
        <w:outlineLvl w:val="1"/>
        <w:rPr>
          <w:rFonts w:ascii="Times New Roman" w:eastAsia="Times New Roman" w:hAnsi="Times New Roman" w:cs="Times New Roman"/>
          <w:b/>
          <w:bCs/>
          <w:kern w:val="0"/>
          <w:sz w:val="28"/>
          <w:szCs w:val="28"/>
          <w:lang w:val="uk-UA" w:eastAsia="en-US"/>
        </w:rPr>
      </w:pPr>
      <w:r w:rsidRPr="00DB7851">
        <w:rPr>
          <w:rFonts w:ascii="Times New Roman" w:eastAsia="Times New Roman" w:hAnsi="Times New Roman" w:cs="Times New Roman"/>
          <w:b/>
          <w:bCs/>
          <w:kern w:val="0"/>
          <w:sz w:val="28"/>
          <w:szCs w:val="28"/>
          <w:lang w:val="uk-UA" w:eastAsia="en-US"/>
        </w:rPr>
        <w:t>НАУКОВО-ДОСЛІДНИЙ</w:t>
      </w:r>
      <w:r w:rsidRPr="00DB7851">
        <w:rPr>
          <w:rFonts w:ascii="Times New Roman" w:eastAsia="Times New Roman" w:hAnsi="Times New Roman" w:cs="Times New Roman"/>
          <w:b/>
          <w:bCs/>
          <w:spacing w:val="-9"/>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ІНСТИТУТ</w:t>
      </w:r>
      <w:r w:rsidRPr="00DB7851">
        <w:rPr>
          <w:rFonts w:ascii="Times New Roman" w:eastAsia="Times New Roman" w:hAnsi="Times New Roman" w:cs="Times New Roman"/>
          <w:b/>
          <w:bCs/>
          <w:spacing w:val="-9"/>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ПУБЛІЧНОГО</w:t>
      </w:r>
      <w:r w:rsidRPr="00DB7851">
        <w:rPr>
          <w:rFonts w:ascii="Times New Roman" w:eastAsia="Times New Roman" w:hAnsi="Times New Roman" w:cs="Times New Roman"/>
          <w:b/>
          <w:bCs/>
          <w:spacing w:val="-8"/>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ПРАВА</w:t>
      </w:r>
      <w:r w:rsidRPr="00DB7851">
        <w:rPr>
          <w:rFonts w:ascii="Times New Roman" w:eastAsia="Times New Roman" w:hAnsi="Times New Roman" w:cs="Times New Roman"/>
          <w:b/>
          <w:bCs/>
          <w:spacing w:val="-67"/>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НАУКОВО-ДОСЛІДНИЙ</w:t>
      </w:r>
      <w:r w:rsidRPr="00DB7851">
        <w:rPr>
          <w:rFonts w:ascii="Times New Roman" w:eastAsia="Times New Roman" w:hAnsi="Times New Roman" w:cs="Times New Roman"/>
          <w:b/>
          <w:bCs/>
          <w:spacing w:val="-9"/>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ІНСТИТУТ</w:t>
      </w:r>
      <w:r w:rsidRPr="00DB7851">
        <w:rPr>
          <w:rFonts w:ascii="Times New Roman" w:eastAsia="Times New Roman" w:hAnsi="Times New Roman" w:cs="Times New Roman"/>
          <w:b/>
          <w:bCs/>
          <w:spacing w:val="-9"/>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ПУБЛІЧНОГО</w:t>
      </w:r>
      <w:r w:rsidRPr="00DB7851">
        <w:rPr>
          <w:rFonts w:ascii="Times New Roman" w:eastAsia="Times New Roman" w:hAnsi="Times New Roman" w:cs="Times New Roman"/>
          <w:b/>
          <w:bCs/>
          <w:spacing w:val="-8"/>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ПРАВА</w:t>
      </w:r>
    </w:p>
    <w:p w:rsidR="00DB7851" w:rsidRPr="00DB7851" w:rsidRDefault="00DB7851" w:rsidP="00DB785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7"/>
          <w:szCs w:val="27"/>
          <w:lang w:val="uk-UA" w:eastAsia="en-US"/>
        </w:rPr>
      </w:pPr>
    </w:p>
    <w:p w:rsidR="00DB7851" w:rsidRPr="00DB7851" w:rsidRDefault="00DB7851" w:rsidP="00DB7851">
      <w:pPr>
        <w:tabs>
          <w:tab w:val="clear" w:pos="709"/>
        </w:tabs>
        <w:suppressAutoHyphens w:val="0"/>
        <w:autoSpaceDE w:val="0"/>
        <w:autoSpaceDN w:val="0"/>
        <w:spacing w:after="0" w:line="240" w:lineRule="auto"/>
        <w:ind w:left="6728" w:right="973"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Кваліфікаційна наукова</w:t>
      </w:r>
      <w:r w:rsidRPr="00DB7851">
        <w:rPr>
          <w:rFonts w:ascii="Times New Roman" w:eastAsia="Times New Roman" w:hAnsi="Times New Roman" w:cs="Times New Roman"/>
          <w:spacing w:val="-67"/>
          <w:kern w:val="0"/>
          <w:sz w:val="28"/>
          <w:lang w:val="uk-UA" w:eastAsia="en-US"/>
        </w:rPr>
        <w:t xml:space="preserve"> </w:t>
      </w:r>
      <w:r w:rsidRPr="00DB7851">
        <w:rPr>
          <w:rFonts w:ascii="Times New Roman" w:eastAsia="Times New Roman" w:hAnsi="Times New Roman" w:cs="Times New Roman"/>
          <w:kern w:val="0"/>
          <w:sz w:val="28"/>
          <w:lang w:val="uk-UA" w:eastAsia="en-US"/>
        </w:rPr>
        <w:t>праця на правах</w:t>
      </w:r>
      <w:r w:rsidRPr="00DB7851">
        <w:rPr>
          <w:rFonts w:ascii="Times New Roman" w:eastAsia="Times New Roman" w:hAnsi="Times New Roman" w:cs="Times New Roman"/>
          <w:spacing w:val="1"/>
          <w:kern w:val="0"/>
          <w:sz w:val="28"/>
          <w:lang w:val="uk-UA" w:eastAsia="en-US"/>
        </w:rPr>
        <w:t xml:space="preserve"> </w:t>
      </w:r>
      <w:r w:rsidRPr="00DB7851">
        <w:rPr>
          <w:rFonts w:ascii="Times New Roman" w:eastAsia="Times New Roman" w:hAnsi="Times New Roman" w:cs="Times New Roman"/>
          <w:kern w:val="0"/>
          <w:sz w:val="28"/>
          <w:lang w:val="uk-UA" w:eastAsia="en-US"/>
        </w:rPr>
        <w:t>рукопису</w:t>
      </w:r>
    </w:p>
    <w:p w:rsidR="00DB7851" w:rsidRPr="00DB7851" w:rsidRDefault="00DB7851" w:rsidP="00DB785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7"/>
          <w:szCs w:val="27"/>
          <w:lang w:val="uk-UA" w:eastAsia="en-US"/>
        </w:rPr>
      </w:pPr>
    </w:p>
    <w:p w:rsidR="00DB7851" w:rsidRPr="00DB7851" w:rsidRDefault="00DB7851" w:rsidP="00DB7851">
      <w:pPr>
        <w:tabs>
          <w:tab w:val="clear" w:pos="709"/>
        </w:tabs>
        <w:suppressAutoHyphens w:val="0"/>
        <w:autoSpaceDE w:val="0"/>
        <w:autoSpaceDN w:val="0"/>
        <w:spacing w:after="0" w:line="240" w:lineRule="auto"/>
        <w:ind w:left="987" w:right="1591" w:firstLine="0"/>
        <w:jc w:val="center"/>
        <w:outlineLvl w:val="1"/>
        <w:rPr>
          <w:rFonts w:ascii="Times New Roman" w:eastAsia="Times New Roman" w:hAnsi="Times New Roman" w:cs="Times New Roman"/>
          <w:b/>
          <w:bCs/>
          <w:kern w:val="0"/>
          <w:sz w:val="28"/>
          <w:szCs w:val="28"/>
          <w:lang w:val="uk-UA" w:eastAsia="en-US"/>
        </w:rPr>
      </w:pPr>
      <w:r w:rsidRPr="00DB7851">
        <w:rPr>
          <w:rFonts w:ascii="Times New Roman" w:eastAsia="Times New Roman" w:hAnsi="Times New Roman" w:cs="Times New Roman"/>
          <w:b/>
          <w:bCs/>
          <w:kern w:val="0"/>
          <w:sz w:val="28"/>
          <w:szCs w:val="28"/>
          <w:lang w:val="uk-UA" w:eastAsia="en-US"/>
        </w:rPr>
        <w:t>ГРИЦІВ</w:t>
      </w:r>
      <w:r w:rsidRPr="00DB7851">
        <w:rPr>
          <w:rFonts w:ascii="Times New Roman" w:eastAsia="Times New Roman" w:hAnsi="Times New Roman" w:cs="Times New Roman"/>
          <w:b/>
          <w:bCs/>
          <w:spacing w:val="-6"/>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НАТАЛІЯ</w:t>
      </w:r>
      <w:r w:rsidRPr="00DB7851">
        <w:rPr>
          <w:rFonts w:ascii="Times New Roman" w:eastAsia="Times New Roman" w:hAnsi="Times New Roman" w:cs="Times New Roman"/>
          <w:b/>
          <w:bCs/>
          <w:spacing w:val="-5"/>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ВАСИЛІВНА</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DB7851" w:rsidRPr="00DB7851" w:rsidRDefault="00DB7851" w:rsidP="00DB785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7"/>
          <w:lang w:val="uk-UA" w:eastAsia="en-US"/>
        </w:rPr>
      </w:pPr>
    </w:p>
    <w:p w:rsidR="00DB7851" w:rsidRPr="00DB7851" w:rsidRDefault="00DB7851" w:rsidP="00DB7851">
      <w:pPr>
        <w:tabs>
          <w:tab w:val="clear" w:pos="709"/>
        </w:tabs>
        <w:suppressAutoHyphens w:val="0"/>
        <w:autoSpaceDE w:val="0"/>
        <w:autoSpaceDN w:val="0"/>
        <w:spacing w:before="1" w:after="0" w:line="240" w:lineRule="auto"/>
        <w:ind w:right="849" w:firstLine="0"/>
        <w:jc w:val="righ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УДК</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351.9(477)</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DB7851" w:rsidRPr="00DB7851" w:rsidRDefault="00DB7851" w:rsidP="00DB785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34"/>
          <w:szCs w:val="27"/>
          <w:lang w:val="uk-UA" w:eastAsia="en-US"/>
        </w:rPr>
      </w:pPr>
    </w:p>
    <w:p w:rsidR="00DB7851" w:rsidRPr="00DB7851" w:rsidRDefault="00DB7851" w:rsidP="00DB7851">
      <w:pPr>
        <w:tabs>
          <w:tab w:val="clear" w:pos="709"/>
        </w:tabs>
        <w:suppressAutoHyphens w:val="0"/>
        <w:autoSpaceDE w:val="0"/>
        <w:autoSpaceDN w:val="0"/>
        <w:spacing w:after="0" w:line="321" w:lineRule="exact"/>
        <w:ind w:left="987" w:right="1588" w:firstLine="0"/>
        <w:jc w:val="center"/>
        <w:outlineLvl w:val="1"/>
        <w:rPr>
          <w:rFonts w:ascii="Times New Roman" w:eastAsia="Times New Roman" w:hAnsi="Times New Roman" w:cs="Times New Roman"/>
          <w:b/>
          <w:bCs/>
          <w:kern w:val="0"/>
          <w:sz w:val="28"/>
          <w:szCs w:val="28"/>
          <w:lang w:val="uk-UA" w:eastAsia="en-US"/>
        </w:rPr>
      </w:pPr>
      <w:r w:rsidRPr="00DB7851">
        <w:rPr>
          <w:rFonts w:ascii="Times New Roman" w:eastAsia="Times New Roman" w:hAnsi="Times New Roman" w:cs="Times New Roman"/>
          <w:b/>
          <w:bCs/>
          <w:kern w:val="0"/>
          <w:sz w:val="28"/>
          <w:szCs w:val="28"/>
          <w:lang w:val="uk-UA" w:eastAsia="en-US"/>
        </w:rPr>
        <w:t>ДИСЕРТАЦІЯ</w:t>
      </w:r>
    </w:p>
    <w:p w:rsidR="00DB7851" w:rsidRPr="00DB7851" w:rsidRDefault="00DB7851" w:rsidP="00DB7851">
      <w:pPr>
        <w:tabs>
          <w:tab w:val="clear" w:pos="709"/>
        </w:tabs>
        <w:suppressAutoHyphens w:val="0"/>
        <w:autoSpaceDE w:val="0"/>
        <w:autoSpaceDN w:val="0"/>
        <w:spacing w:after="0" w:line="320" w:lineRule="exact"/>
        <w:ind w:left="922" w:right="1598" w:firstLine="0"/>
        <w:jc w:val="center"/>
        <w:rPr>
          <w:rFonts w:ascii="Times New Roman" w:eastAsia="Times New Roman" w:hAnsi="Times New Roman" w:cs="Times New Roman"/>
          <w:b/>
          <w:kern w:val="0"/>
          <w:sz w:val="28"/>
          <w:lang w:val="uk-UA" w:eastAsia="en-US"/>
        </w:rPr>
      </w:pPr>
      <w:r w:rsidRPr="00DB7851">
        <w:rPr>
          <w:rFonts w:ascii="Times New Roman" w:eastAsia="Times New Roman" w:hAnsi="Times New Roman" w:cs="Times New Roman"/>
          <w:b/>
          <w:kern w:val="0"/>
          <w:sz w:val="28"/>
          <w:lang w:val="uk-UA" w:eastAsia="en-US"/>
        </w:rPr>
        <w:t>ФОРМИ</w:t>
      </w:r>
      <w:r w:rsidRPr="00DB7851">
        <w:rPr>
          <w:rFonts w:ascii="Times New Roman" w:eastAsia="Times New Roman" w:hAnsi="Times New Roman" w:cs="Times New Roman"/>
          <w:b/>
          <w:spacing w:val="-4"/>
          <w:kern w:val="0"/>
          <w:sz w:val="28"/>
          <w:lang w:val="uk-UA" w:eastAsia="en-US"/>
        </w:rPr>
        <w:t xml:space="preserve"> </w:t>
      </w:r>
      <w:r w:rsidRPr="00DB7851">
        <w:rPr>
          <w:rFonts w:ascii="Times New Roman" w:eastAsia="Times New Roman" w:hAnsi="Times New Roman" w:cs="Times New Roman"/>
          <w:b/>
          <w:kern w:val="0"/>
          <w:sz w:val="28"/>
          <w:lang w:val="uk-UA" w:eastAsia="en-US"/>
        </w:rPr>
        <w:t>ТА</w:t>
      </w:r>
      <w:r w:rsidRPr="00DB7851">
        <w:rPr>
          <w:rFonts w:ascii="Times New Roman" w:eastAsia="Times New Roman" w:hAnsi="Times New Roman" w:cs="Times New Roman"/>
          <w:b/>
          <w:spacing w:val="-4"/>
          <w:kern w:val="0"/>
          <w:sz w:val="28"/>
          <w:lang w:val="uk-UA" w:eastAsia="en-US"/>
        </w:rPr>
        <w:t xml:space="preserve"> </w:t>
      </w:r>
      <w:r w:rsidRPr="00DB7851">
        <w:rPr>
          <w:rFonts w:ascii="Times New Roman" w:eastAsia="Times New Roman" w:hAnsi="Times New Roman" w:cs="Times New Roman"/>
          <w:b/>
          <w:kern w:val="0"/>
          <w:sz w:val="28"/>
          <w:lang w:val="uk-UA" w:eastAsia="en-US"/>
        </w:rPr>
        <w:t>МЕТОДИ</w:t>
      </w:r>
      <w:r w:rsidRPr="00DB7851">
        <w:rPr>
          <w:rFonts w:ascii="Times New Roman" w:eastAsia="Times New Roman" w:hAnsi="Times New Roman" w:cs="Times New Roman"/>
          <w:b/>
          <w:spacing w:val="-3"/>
          <w:kern w:val="0"/>
          <w:sz w:val="28"/>
          <w:lang w:val="uk-UA" w:eastAsia="en-US"/>
        </w:rPr>
        <w:t xml:space="preserve"> </w:t>
      </w:r>
      <w:r w:rsidRPr="00DB7851">
        <w:rPr>
          <w:rFonts w:ascii="Times New Roman" w:eastAsia="Times New Roman" w:hAnsi="Times New Roman" w:cs="Times New Roman"/>
          <w:b/>
          <w:kern w:val="0"/>
          <w:sz w:val="28"/>
          <w:lang w:val="uk-UA" w:eastAsia="en-US"/>
        </w:rPr>
        <w:t>КОНТРОЛЮ</w:t>
      </w:r>
    </w:p>
    <w:p w:rsidR="00DB7851" w:rsidRPr="00DB7851" w:rsidRDefault="00DB7851" w:rsidP="00DB7851">
      <w:pPr>
        <w:tabs>
          <w:tab w:val="clear" w:pos="709"/>
        </w:tabs>
        <w:suppressAutoHyphens w:val="0"/>
        <w:autoSpaceDE w:val="0"/>
        <w:autoSpaceDN w:val="0"/>
        <w:spacing w:after="0" w:line="321" w:lineRule="exact"/>
        <w:ind w:left="987" w:right="1595" w:firstLine="0"/>
        <w:jc w:val="center"/>
        <w:outlineLvl w:val="1"/>
        <w:rPr>
          <w:rFonts w:ascii="Times New Roman" w:eastAsia="Times New Roman" w:hAnsi="Times New Roman" w:cs="Times New Roman"/>
          <w:b/>
          <w:bCs/>
          <w:kern w:val="0"/>
          <w:sz w:val="28"/>
          <w:szCs w:val="28"/>
          <w:lang w:val="uk-UA" w:eastAsia="en-US"/>
        </w:rPr>
      </w:pPr>
      <w:r w:rsidRPr="00DB7851">
        <w:rPr>
          <w:rFonts w:ascii="Times New Roman" w:eastAsia="Times New Roman" w:hAnsi="Times New Roman" w:cs="Times New Roman"/>
          <w:b/>
          <w:bCs/>
          <w:kern w:val="0"/>
          <w:sz w:val="28"/>
          <w:szCs w:val="28"/>
          <w:lang w:val="uk-UA" w:eastAsia="en-US"/>
        </w:rPr>
        <w:t>ЗА</w:t>
      </w:r>
      <w:r w:rsidRPr="00DB7851">
        <w:rPr>
          <w:rFonts w:ascii="Times New Roman" w:eastAsia="Times New Roman" w:hAnsi="Times New Roman" w:cs="Times New Roman"/>
          <w:b/>
          <w:bCs/>
          <w:spacing w:val="-5"/>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НОТАРІАЛЬНОЮ</w:t>
      </w:r>
      <w:r w:rsidRPr="00DB7851">
        <w:rPr>
          <w:rFonts w:ascii="Times New Roman" w:eastAsia="Times New Roman" w:hAnsi="Times New Roman" w:cs="Times New Roman"/>
          <w:b/>
          <w:bCs/>
          <w:spacing w:val="-5"/>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ДІЯЛЬНІСТЮ</w:t>
      </w:r>
      <w:r w:rsidRPr="00DB7851">
        <w:rPr>
          <w:rFonts w:ascii="Times New Roman" w:eastAsia="Times New Roman" w:hAnsi="Times New Roman" w:cs="Times New Roman"/>
          <w:b/>
          <w:bCs/>
          <w:spacing w:val="-4"/>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В</w:t>
      </w:r>
      <w:r w:rsidRPr="00DB7851">
        <w:rPr>
          <w:rFonts w:ascii="Times New Roman" w:eastAsia="Times New Roman" w:hAnsi="Times New Roman" w:cs="Times New Roman"/>
          <w:b/>
          <w:bCs/>
          <w:spacing w:val="-5"/>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УКРАЇНІ</w:t>
      </w:r>
    </w:p>
    <w:p w:rsidR="00DB7851" w:rsidRPr="00DB7851" w:rsidRDefault="00DB7851" w:rsidP="00DB785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41"/>
          <w:szCs w:val="27"/>
          <w:lang w:val="uk-UA" w:eastAsia="en-US"/>
        </w:rPr>
      </w:pPr>
    </w:p>
    <w:p w:rsidR="00DB7851" w:rsidRPr="00DB7851" w:rsidRDefault="00DB7851" w:rsidP="00DB7851">
      <w:pPr>
        <w:tabs>
          <w:tab w:val="clear" w:pos="709"/>
        </w:tabs>
        <w:suppressAutoHyphens w:val="0"/>
        <w:autoSpaceDE w:val="0"/>
        <w:autoSpaceDN w:val="0"/>
        <w:spacing w:after="0" w:line="240" w:lineRule="auto"/>
        <w:ind w:left="2656" w:right="1927" w:hanging="251"/>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12.00.07</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адміністративне</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право</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і</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процес;</w:t>
      </w:r>
      <w:r w:rsidRPr="00DB7851">
        <w:rPr>
          <w:rFonts w:ascii="Times New Roman" w:eastAsia="Times New Roman" w:hAnsi="Times New Roman" w:cs="Times New Roman"/>
          <w:spacing w:val="-67"/>
          <w:kern w:val="0"/>
          <w:sz w:val="28"/>
          <w:lang w:val="uk-UA" w:eastAsia="en-US"/>
        </w:rPr>
        <w:t xml:space="preserve"> </w:t>
      </w:r>
      <w:r w:rsidRPr="00DB7851">
        <w:rPr>
          <w:rFonts w:ascii="Times New Roman" w:eastAsia="Times New Roman" w:hAnsi="Times New Roman" w:cs="Times New Roman"/>
          <w:kern w:val="0"/>
          <w:sz w:val="28"/>
          <w:lang w:val="uk-UA" w:eastAsia="en-US"/>
        </w:rPr>
        <w:t>фінансове</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право;</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інформаційне</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право»</w:t>
      </w:r>
    </w:p>
    <w:p w:rsidR="00DB7851" w:rsidRPr="00DB7851" w:rsidRDefault="00DB7851" w:rsidP="00DB785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7"/>
          <w:szCs w:val="27"/>
          <w:lang w:val="uk-UA" w:eastAsia="en-US"/>
        </w:rPr>
      </w:pPr>
    </w:p>
    <w:p w:rsidR="00DB7851" w:rsidRPr="00DB7851" w:rsidRDefault="00DB7851" w:rsidP="00DB7851">
      <w:pPr>
        <w:tabs>
          <w:tab w:val="clear" w:pos="709"/>
        </w:tabs>
        <w:suppressAutoHyphens w:val="0"/>
        <w:autoSpaceDE w:val="0"/>
        <w:autoSpaceDN w:val="0"/>
        <w:spacing w:after="0" w:line="240" w:lineRule="auto"/>
        <w:ind w:left="248"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Подається</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на</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здобуття</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наукового</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ступеня</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кандидата</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юридичних</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наук</w:t>
      </w:r>
    </w:p>
    <w:p w:rsidR="00DB7851" w:rsidRPr="00DB7851" w:rsidRDefault="00DB7851" w:rsidP="00DB7851">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27"/>
          <w:szCs w:val="27"/>
          <w:lang w:val="uk-UA" w:eastAsia="en-US"/>
        </w:rPr>
      </w:pPr>
    </w:p>
    <w:p w:rsidR="00DB7851" w:rsidRPr="00DB7851" w:rsidRDefault="00DB7851" w:rsidP="00DB7851">
      <w:pPr>
        <w:tabs>
          <w:tab w:val="clear" w:pos="709"/>
        </w:tabs>
        <w:suppressAutoHyphens w:val="0"/>
        <w:autoSpaceDE w:val="0"/>
        <w:autoSpaceDN w:val="0"/>
        <w:spacing w:after="0" w:line="240" w:lineRule="auto"/>
        <w:ind w:left="248" w:right="973"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Дисертація містить результати власних досліджень. Використання ідей,</w:t>
      </w:r>
      <w:r w:rsidRPr="00DB7851">
        <w:rPr>
          <w:rFonts w:ascii="Times New Roman" w:eastAsia="Times New Roman" w:hAnsi="Times New Roman" w:cs="Times New Roman"/>
          <w:spacing w:val="1"/>
          <w:kern w:val="0"/>
          <w:sz w:val="28"/>
          <w:lang w:val="uk-UA" w:eastAsia="en-US"/>
        </w:rPr>
        <w:t xml:space="preserve"> </w:t>
      </w:r>
      <w:r w:rsidRPr="00DB7851">
        <w:rPr>
          <w:rFonts w:ascii="Times New Roman" w:eastAsia="Times New Roman" w:hAnsi="Times New Roman" w:cs="Times New Roman"/>
          <w:kern w:val="0"/>
          <w:sz w:val="28"/>
          <w:lang w:val="uk-UA" w:eastAsia="en-US"/>
        </w:rPr>
        <w:t>результатів</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і</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текстів</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інших</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авторів</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мають</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посилання</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на</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відповідне</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джерело</w:t>
      </w:r>
    </w:p>
    <w:p w:rsidR="00DB7851" w:rsidRPr="00DB7851" w:rsidRDefault="00DB7851" w:rsidP="00DB7851">
      <w:pPr>
        <w:tabs>
          <w:tab w:val="clear" w:pos="709"/>
        </w:tabs>
        <w:suppressAutoHyphens w:val="0"/>
        <w:autoSpaceDE w:val="0"/>
        <w:autoSpaceDN w:val="0"/>
        <w:spacing w:after="0" w:line="318" w:lineRule="exact"/>
        <w:ind w:left="2488"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Н.</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В.</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Гриців</w:t>
      </w:r>
    </w:p>
    <w:p w:rsidR="00DB7851" w:rsidRPr="00DB7851" w:rsidRDefault="00DB7851" w:rsidP="00DB785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7"/>
          <w:szCs w:val="27"/>
          <w:lang w:val="uk-UA" w:eastAsia="en-US"/>
        </w:rPr>
      </w:pPr>
    </w:p>
    <w:p w:rsidR="00DB7851" w:rsidRPr="00DB7851" w:rsidRDefault="00DB7851" w:rsidP="00DB7851">
      <w:pPr>
        <w:tabs>
          <w:tab w:val="clear" w:pos="709"/>
        </w:tabs>
        <w:suppressAutoHyphens w:val="0"/>
        <w:autoSpaceDE w:val="0"/>
        <w:autoSpaceDN w:val="0"/>
        <w:spacing w:after="0" w:line="240" w:lineRule="auto"/>
        <w:ind w:left="244" w:firstLine="0"/>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Науковий</w:t>
      </w:r>
      <w:r w:rsidRPr="00DB7851">
        <w:rPr>
          <w:rFonts w:ascii="Times New Roman" w:eastAsia="Times New Roman" w:hAnsi="Times New Roman" w:cs="Times New Roman"/>
          <w:spacing w:val="-8"/>
          <w:kern w:val="0"/>
          <w:sz w:val="27"/>
          <w:lang w:val="uk-UA" w:eastAsia="en-US"/>
        </w:rPr>
        <w:t xml:space="preserve"> </w:t>
      </w:r>
      <w:r w:rsidRPr="00DB7851">
        <w:rPr>
          <w:rFonts w:ascii="Times New Roman" w:eastAsia="Times New Roman" w:hAnsi="Times New Roman" w:cs="Times New Roman"/>
          <w:kern w:val="0"/>
          <w:sz w:val="27"/>
          <w:lang w:val="uk-UA" w:eastAsia="en-US"/>
        </w:rPr>
        <w:t>керівник:</w:t>
      </w:r>
      <w:r w:rsidRPr="00DB7851">
        <w:rPr>
          <w:rFonts w:ascii="Times New Roman" w:eastAsia="Times New Roman" w:hAnsi="Times New Roman" w:cs="Times New Roman"/>
          <w:spacing w:val="-6"/>
          <w:kern w:val="0"/>
          <w:sz w:val="27"/>
          <w:lang w:val="uk-UA" w:eastAsia="en-US"/>
        </w:rPr>
        <w:t xml:space="preserve"> </w:t>
      </w:r>
      <w:r w:rsidRPr="00DB7851">
        <w:rPr>
          <w:rFonts w:ascii="Times New Roman" w:eastAsia="Times New Roman" w:hAnsi="Times New Roman" w:cs="Times New Roman"/>
          <w:b/>
          <w:kern w:val="0"/>
          <w:sz w:val="28"/>
          <w:lang w:val="uk-UA" w:eastAsia="en-US"/>
        </w:rPr>
        <w:t>Чижмарь</w:t>
      </w:r>
      <w:r w:rsidRPr="00DB7851">
        <w:rPr>
          <w:rFonts w:ascii="Times New Roman" w:eastAsia="Times New Roman" w:hAnsi="Times New Roman" w:cs="Times New Roman"/>
          <w:b/>
          <w:spacing w:val="-2"/>
          <w:kern w:val="0"/>
          <w:sz w:val="28"/>
          <w:lang w:val="uk-UA" w:eastAsia="en-US"/>
        </w:rPr>
        <w:t xml:space="preserve"> </w:t>
      </w:r>
      <w:r w:rsidRPr="00DB7851">
        <w:rPr>
          <w:rFonts w:ascii="Times New Roman" w:eastAsia="Times New Roman" w:hAnsi="Times New Roman" w:cs="Times New Roman"/>
          <w:b/>
          <w:kern w:val="0"/>
          <w:sz w:val="28"/>
          <w:lang w:val="uk-UA" w:eastAsia="en-US"/>
        </w:rPr>
        <w:t>Катерина</w:t>
      </w:r>
      <w:r w:rsidRPr="00DB7851">
        <w:rPr>
          <w:rFonts w:ascii="Times New Roman" w:eastAsia="Times New Roman" w:hAnsi="Times New Roman" w:cs="Times New Roman"/>
          <w:b/>
          <w:spacing w:val="-3"/>
          <w:kern w:val="0"/>
          <w:sz w:val="28"/>
          <w:lang w:val="uk-UA" w:eastAsia="en-US"/>
        </w:rPr>
        <w:t xml:space="preserve"> </w:t>
      </w:r>
      <w:r w:rsidRPr="00DB7851">
        <w:rPr>
          <w:rFonts w:ascii="Times New Roman" w:eastAsia="Times New Roman" w:hAnsi="Times New Roman" w:cs="Times New Roman"/>
          <w:b/>
          <w:kern w:val="0"/>
          <w:sz w:val="28"/>
          <w:lang w:val="uk-UA" w:eastAsia="en-US"/>
        </w:rPr>
        <w:t>Іванівна</w:t>
      </w:r>
      <w:r w:rsidRPr="00DB7851">
        <w:rPr>
          <w:rFonts w:ascii="Times New Roman" w:eastAsia="Times New Roman" w:hAnsi="Times New Roman" w:cs="Times New Roman"/>
          <w:b/>
          <w:kern w:val="0"/>
          <w:sz w:val="27"/>
          <w:lang w:val="uk-UA" w:eastAsia="en-US"/>
        </w:rPr>
        <w:t>,</w:t>
      </w:r>
      <w:r w:rsidRPr="00DB7851">
        <w:rPr>
          <w:rFonts w:ascii="Times New Roman" w:eastAsia="Times New Roman" w:hAnsi="Times New Roman" w:cs="Times New Roman"/>
          <w:b/>
          <w:spacing w:val="-6"/>
          <w:kern w:val="0"/>
          <w:sz w:val="27"/>
          <w:lang w:val="uk-UA" w:eastAsia="en-US"/>
        </w:rPr>
        <w:t xml:space="preserve"> </w:t>
      </w:r>
      <w:r w:rsidRPr="00DB7851">
        <w:rPr>
          <w:rFonts w:ascii="Times New Roman" w:eastAsia="Times New Roman" w:hAnsi="Times New Roman" w:cs="Times New Roman"/>
          <w:kern w:val="0"/>
          <w:sz w:val="27"/>
          <w:lang w:val="uk-UA" w:eastAsia="en-US"/>
        </w:rPr>
        <w:t>доктор</w:t>
      </w:r>
      <w:r w:rsidRPr="00DB7851">
        <w:rPr>
          <w:rFonts w:ascii="Times New Roman" w:eastAsia="Times New Roman" w:hAnsi="Times New Roman" w:cs="Times New Roman"/>
          <w:spacing w:val="-6"/>
          <w:kern w:val="0"/>
          <w:sz w:val="27"/>
          <w:lang w:val="uk-UA" w:eastAsia="en-US"/>
        </w:rPr>
        <w:t xml:space="preserve"> </w:t>
      </w:r>
      <w:r w:rsidRPr="00DB7851">
        <w:rPr>
          <w:rFonts w:ascii="Times New Roman" w:eastAsia="Times New Roman" w:hAnsi="Times New Roman" w:cs="Times New Roman"/>
          <w:kern w:val="0"/>
          <w:sz w:val="27"/>
          <w:lang w:val="uk-UA" w:eastAsia="en-US"/>
        </w:rPr>
        <w:t>юридичних</w:t>
      </w:r>
      <w:r w:rsidRPr="00DB7851">
        <w:rPr>
          <w:rFonts w:ascii="Times New Roman" w:eastAsia="Times New Roman" w:hAnsi="Times New Roman" w:cs="Times New Roman"/>
          <w:spacing w:val="-6"/>
          <w:kern w:val="0"/>
          <w:sz w:val="27"/>
          <w:lang w:val="uk-UA" w:eastAsia="en-US"/>
        </w:rPr>
        <w:t xml:space="preserve"> </w:t>
      </w:r>
      <w:r w:rsidRPr="00DB7851">
        <w:rPr>
          <w:rFonts w:ascii="Times New Roman" w:eastAsia="Times New Roman" w:hAnsi="Times New Roman" w:cs="Times New Roman"/>
          <w:kern w:val="0"/>
          <w:sz w:val="27"/>
          <w:lang w:val="uk-UA" w:eastAsia="en-US"/>
        </w:rPr>
        <w:t>наук,</w:t>
      </w:r>
    </w:p>
    <w:p w:rsidR="00DB7851" w:rsidRPr="00DB7851" w:rsidRDefault="00DB7851" w:rsidP="00DB7851">
      <w:pPr>
        <w:tabs>
          <w:tab w:val="clear" w:pos="709"/>
        </w:tabs>
        <w:suppressAutoHyphens w:val="0"/>
        <w:autoSpaceDE w:val="0"/>
        <w:autoSpaceDN w:val="0"/>
        <w:spacing w:before="8" w:after="0" w:line="240" w:lineRule="auto"/>
        <w:ind w:left="244"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доцент</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DB7851" w:rsidRPr="00DB7851" w:rsidRDefault="00DB7851" w:rsidP="00DB785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5"/>
          <w:szCs w:val="27"/>
          <w:lang w:val="uk-UA" w:eastAsia="en-US"/>
        </w:rPr>
      </w:pPr>
    </w:p>
    <w:p w:rsidR="00DB7851" w:rsidRPr="00DB7851" w:rsidRDefault="00DB7851" w:rsidP="00DB7851">
      <w:pPr>
        <w:tabs>
          <w:tab w:val="clear" w:pos="709"/>
        </w:tabs>
        <w:suppressAutoHyphens w:val="0"/>
        <w:autoSpaceDE w:val="0"/>
        <w:autoSpaceDN w:val="0"/>
        <w:spacing w:before="1" w:after="0" w:line="240" w:lineRule="auto"/>
        <w:ind w:left="987" w:right="1589" w:firstLine="0"/>
        <w:jc w:val="center"/>
        <w:outlineLvl w:val="1"/>
        <w:rPr>
          <w:rFonts w:ascii="Times New Roman" w:eastAsia="Times New Roman" w:hAnsi="Times New Roman" w:cs="Times New Roman"/>
          <w:b/>
          <w:bCs/>
          <w:kern w:val="0"/>
          <w:sz w:val="28"/>
          <w:szCs w:val="28"/>
          <w:lang w:val="uk-UA" w:eastAsia="en-US"/>
        </w:rPr>
      </w:pPr>
      <w:r w:rsidRPr="00DB7851">
        <w:rPr>
          <w:rFonts w:ascii="Times New Roman" w:eastAsia="Times New Roman" w:hAnsi="Times New Roman" w:cs="Times New Roman"/>
          <w:b/>
          <w:bCs/>
          <w:kern w:val="0"/>
          <w:sz w:val="28"/>
          <w:szCs w:val="28"/>
          <w:lang w:val="uk-UA" w:eastAsia="en-US"/>
        </w:rPr>
        <w:t>Київ</w:t>
      </w:r>
      <w:r w:rsidRPr="00DB7851">
        <w:rPr>
          <w:rFonts w:ascii="Times New Roman" w:eastAsia="Times New Roman" w:hAnsi="Times New Roman" w:cs="Times New Roman"/>
          <w:b/>
          <w:bCs/>
          <w:spacing w:val="-3"/>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w:t>
      </w:r>
      <w:r w:rsidRPr="00DB7851">
        <w:rPr>
          <w:rFonts w:ascii="Times New Roman" w:eastAsia="Times New Roman" w:hAnsi="Times New Roman" w:cs="Times New Roman"/>
          <w:b/>
          <w:bCs/>
          <w:spacing w:val="-2"/>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2018</w:t>
      </w:r>
    </w:p>
    <w:p w:rsidR="00E5391D" w:rsidRDefault="00E5391D" w:rsidP="00DB7851"/>
    <w:p w:rsidR="00DB7851" w:rsidRDefault="00DB7851" w:rsidP="00DB7851"/>
    <w:p w:rsidR="00DB7851" w:rsidRDefault="00DB7851" w:rsidP="00DB7851"/>
    <w:p w:rsidR="00DB7851" w:rsidRPr="00DB7851" w:rsidRDefault="00DB7851" w:rsidP="00DB7851">
      <w:pPr>
        <w:tabs>
          <w:tab w:val="clear" w:pos="709"/>
        </w:tabs>
        <w:suppressAutoHyphens w:val="0"/>
        <w:autoSpaceDE w:val="0"/>
        <w:autoSpaceDN w:val="0"/>
        <w:spacing w:before="95" w:after="0" w:line="240" w:lineRule="auto"/>
        <w:ind w:left="987" w:right="1588" w:firstLine="0"/>
        <w:jc w:val="center"/>
        <w:outlineLvl w:val="1"/>
        <w:rPr>
          <w:rFonts w:ascii="Times New Roman" w:eastAsia="Times New Roman" w:hAnsi="Times New Roman" w:cs="Times New Roman"/>
          <w:b/>
          <w:bCs/>
          <w:kern w:val="0"/>
          <w:sz w:val="28"/>
          <w:szCs w:val="28"/>
          <w:lang w:val="uk-UA" w:eastAsia="en-US"/>
        </w:rPr>
      </w:pPr>
      <w:r w:rsidRPr="00DB7851">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kern w:val="0"/>
          <w:sz w:val="28"/>
          <w:szCs w:val="28"/>
          <w:lang w:val="uk-UA" w:eastAsia="en-US"/>
        </w:rPr>
        <w:id w:val="1134006111"/>
        <w:docPartObj>
          <w:docPartGallery w:val="Table of Contents"/>
          <w:docPartUnique/>
        </w:docPartObj>
      </w:sdtPr>
      <w:sdtContent>
        <w:p w:rsidR="00DB7851" w:rsidRPr="00DB7851" w:rsidRDefault="00DB7851" w:rsidP="00DB7851">
          <w:pPr>
            <w:tabs>
              <w:tab w:val="clear" w:pos="709"/>
              <w:tab w:val="left" w:leader="dot" w:pos="9424"/>
            </w:tabs>
            <w:suppressAutoHyphens w:val="0"/>
            <w:autoSpaceDE w:val="0"/>
            <w:autoSpaceDN w:val="0"/>
            <w:spacing w:before="318" w:after="0" w:line="321" w:lineRule="exact"/>
            <w:ind w:left="1056" w:firstLine="0"/>
            <w:jc w:val="left"/>
            <w:rPr>
              <w:rFonts w:ascii="Times New Roman" w:eastAsia="Times New Roman" w:hAnsi="Times New Roman" w:cs="Times New Roman"/>
              <w:kern w:val="0"/>
              <w:sz w:val="28"/>
              <w:szCs w:val="28"/>
              <w:lang w:val="uk-UA" w:eastAsia="en-US"/>
            </w:rPr>
          </w:pPr>
          <w:hyperlink w:anchor="_TOC_250011" w:history="1">
            <w:r w:rsidRPr="00DB7851">
              <w:rPr>
                <w:rFonts w:ascii="Times New Roman" w:eastAsia="Times New Roman" w:hAnsi="Times New Roman" w:cs="Times New Roman"/>
                <w:color w:val="46AC12"/>
                <w:kern w:val="0"/>
                <w:sz w:val="28"/>
                <w:szCs w:val="28"/>
                <w:lang w:val="uk-UA" w:eastAsia="en-US"/>
              </w:rPr>
              <w:t>ПЕРЕЛІК</w:t>
            </w:r>
            <w:r w:rsidRPr="00DB7851">
              <w:rPr>
                <w:rFonts w:ascii="Times New Roman" w:eastAsia="Times New Roman" w:hAnsi="Times New Roman" w:cs="Times New Roman"/>
                <w:color w:val="46AC12"/>
                <w:spacing w:val="-5"/>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УМОВНИХ</w:t>
            </w:r>
            <w:r w:rsidRPr="00DB7851">
              <w:rPr>
                <w:rFonts w:ascii="Times New Roman" w:eastAsia="Times New Roman" w:hAnsi="Times New Roman" w:cs="Times New Roman"/>
                <w:color w:val="46AC12"/>
                <w:spacing w:val="-4"/>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ПОЗНАЧЕНЬ</w:t>
            </w:r>
            <w:r w:rsidRPr="00DB7851">
              <w:rPr>
                <w:rFonts w:ascii="Times New Roman" w:eastAsia="Times New Roman" w:hAnsi="Times New Roman" w:cs="Times New Roman"/>
                <w:color w:val="46AC12"/>
                <w:kern w:val="0"/>
                <w:sz w:val="28"/>
                <w:szCs w:val="28"/>
                <w:lang w:val="uk-UA" w:eastAsia="en-US"/>
              </w:rPr>
              <w:tab/>
            </w:r>
            <w:r w:rsidRPr="00DB7851">
              <w:rPr>
                <w:rFonts w:ascii="Times New Roman" w:eastAsia="Times New Roman" w:hAnsi="Times New Roman" w:cs="Times New Roman"/>
                <w:kern w:val="0"/>
                <w:sz w:val="28"/>
                <w:szCs w:val="28"/>
                <w:lang w:val="uk-UA" w:eastAsia="en-US"/>
              </w:rPr>
              <w:t>12</w:t>
            </w:r>
          </w:hyperlink>
        </w:p>
        <w:p w:rsidR="00DB7851" w:rsidRPr="00DB7851" w:rsidRDefault="00DB7851" w:rsidP="00DB7851">
          <w:pPr>
            <w:tabs>
              <w:tab w:val="clear" w:pos="709"/>
              <w:tab w:val="left" w:leader="dot" w:pos="9424"/>
            </w:tabs>
            <w:suppressAutoHyphens w:val="0"/>
            <w:autoSpaceDE w:val="0"/>
            <w:autoSpaceDN w:val="0"/>
            <w:spacing w:after="0" w:line="321" w:lineRule="exact"/>
            <w:ind w:left="1056" w:firstLine="0"/>
            <w:jc w:val="left"/>
            <w:rPr>
              <w:rFonts w:ascii="Times New Roman" w:eastAsia="Times New Roman" w:hAnsi="Times New Roman" w:cs="Times New Roman"/>
              <w:kern w:val="0"/>
              <w:sz w:val="28"/>
              <w:szCs w:val="28"/>
              <w:lang w:val="uk-UA" w:eastAsia="en-US"/>
            </w:rPr>
          </w:pPr>
          <w:hyperlink w:anchor="_TOC_250010" w:history="1">
            <w:r w:rsidRPr="00DB7851">
              <w:rPr>
                <w:rFonts w:ascii="Times New Roman" w:eastAsia="Times New Roman" w:hAnsi="Times New Roman" w:cs="Times New Roman"/>
                <w:color w:val="46AC12"/>
                <w:kern w:val="0"/>
                <w:sz w:val="28"/>
                <w:szCs w:val="28"/>
                <w:lang w:val="uk-UA" w:eastAsia="en-US"/>
              </w:rPr>
              <w:t>ВСТУП</w:t>
            </w:r>
            <w:r w:rsidRPr="00DB7851">
              <w:rPr>
                <w:rFonts w:ascii="Times New Roman" w:eastAsia="Times New Roman" w:hAnsi="Times New Roman" w:cs="Times New Roman"/>
                <w:color w:val="46AC12"/>
                <w:kern w:val="0"/>
                <w:sz w:val="28"/>
                <w:szCs w:val="28"/>
                <w:lang w:val="uk-UA" w:eastAsia="en-US"/>
              </w:rPr>
              <w:tab/>
            </w:r>
            <w:r w:rsidRPr="00DB7851">
              <w:rPr>
                <w:rFonts w:ascii="Times New Roman" w:eastAsia="Times New Roman" w:hAnsi="Times New Roman" w:cs="Times New Roman"/>
                <w:kern w:val="0"/>
                <w:sz w:val="28"/>
                <w:szCs w:val="28"/>
                <w:lang w:val="uk-UA" w:eastAsia="en-US"/>
              </w:rPr>
              <w:t>13</w:t>
            </w:r>
          </w:hyperlink>
        </w:p>
        <w:p w:rsidR="00DB7851" w:rsidRPr="00DB7851" w:rsidRDefault="00DB7851" w:rsidP="00DB7851">
          <w:pPr>
            <w:tabs>
              <w:tab w:val="clear" w:pos="709"/>
            </w:tabs>
            <w:suppressAutoHyphens w:val="0"/>
            <w:autoSpaceDE w:val="0"/>
            <w:autoSpaceDN w:val="0"/>
            <w:spacing w:before="7" w:after="0" w:line="306" w:lineRule="exact"/>
            <w:ind w:left="987" w:right="1557" w:firstLine="0"/>
            <w:jc w:val="center"/>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color w:val="46AC12"/>
              <w:kern w:val="0"/>
              <w:sz w:val="27"/>
              <w:szCs w:val="27"/>
              <w:lang w:val="uk-UA" w:eastAsia="en-US"/>
            </w:rPr>
            <w:t>РОЗДІЛ</w:t>
          </w:r>
          <w:r w:rsidRPr="00DB7851">
            <w:rPr>
              <w:rFonts w:ascii="Times New Roman" w:eastAsia="Times New Roman" w:hAnsi="Times New Roman" w:cs="Times New Roman"/>
              <w:color w:val="46AC12"/>
              <w:spacing w:val="7"/>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1</w:t>
          </w:r>
          <w:r w:rsidRPr="00DB7851">
            <w:rPr>
              <w:rFonts w:ascii="Times New Roman" w:eastAsia="Times New Roman" w:hAnsi="Times New Roman" w:cs="Times New Roman"/>
              <w:color w:val="46AC12"/>
              <w:spacing w:val="60"/>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ТЕОРЕТИЧНІ</w:t>
          </w:r>
          <w:r w:rsidRPr="00DB7851">
            <w:rPr>
              <w:rFonts w:ascii="Times New Roman" w:eastAsia="Times New Roman" w:hAnsi="Times New Roman" w:cs="Times New Roman"/>
              <w:color w:val="46AC12"/>
              <w:spacing w:val="9"/>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ЗАСАДИ</w:t>
          </w:r>
          <w:r w:rsidRPr="00DB7851">
            <w:rPr>
              <w:rFonts w:ascii="Times New Roman" w:eastAsia="Times New Roman" w:hAnsi="Times New Roman" w:cs="Times New Roman"/>
              <w:color w:val="46AC12"/>
              <w:spacing w:val="9"/>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ДОСЛІДЖЕННЯ</w:t>
          </w:r>
          <w:r w:rsidRPr="00DB7851">
            <w:rPr>
              <w:rFonts w:ascii="Times New Roman" w:eastAsia="Times New Roman" w:hAnsi="Times New Roman" w:cs="Times New Roman"/>
              <w:color w:val="46AC12"/>
              <w:spacing w:val="8"/>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p>
        <w:p w:rsidR="00DB7851" w:rsidRPr="00DB7851" w:rsidRDefault="00DB7851" w:rsidP="00DB7851">
          <w:pPr>
            <w:tabs>
              <w:tab w:val="clear" w:pos="709"/>
              <w:tab w:val="left" w:leader="dot" w:pos="9179"/>
            </w:tabs>
            <w:suppressAutoHyphens w:val="0"/>
            <w:autoSpaceDE w:val="0"/>
            <w:autoSpaceDN w:val="0"/>
            <w:spacing w:after="0" w:line="327" w:lineRule="exact"/>
            <w:ind w:right="613" w:firstLine="0"/>
            <w:jc w:val="center"/>
            <w:rPr>
              <w:rFonts w:ascii="Times New Roman" w:eastAsia="Times New Roman" w:hAnsi="Times New Roman" w:cs="Times New Roman"/>
              <w:kern w:val="0"/>
              <w:sz w:val="28"/>
              <w:szCs w:val="27"/>
              <w:lang w:val="uk-UA" w:eastAsia="en-US"/>
            </w:rPr>
          </w:pP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6"/>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7"/>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spacing w:val="6"/>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В</w:t>
          </w:r>
          <w:r w:rsidRPr="00DB7851">
            <w:rPr>
              <w:rFonts w:ascii="Times New Roman" w:eastAsia="Times New Roman" w:hAnsi="Times New Roman" w:cs="Times New Roman"/>
              <w:color w:val="46AC12"/>
              <w:spacing w:val="7"/>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УКРАЇНІ</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25</w:t>
          </w:r>
        </w:p>
        <w:p w:rsidR="00DB7851" w:rsidRPr="00DB7851" w:rsidRDefault="00DB7851" w:rsidP="00DB7851">
          <w:pPr>
            <w:numPr>
              <w:ilvl w:val="2"/>
              <w:numId w:val="11"/>
            </w:numPr>
            <w:tabs>
              <w:tab w:val="clear" w:pos="709"/>
              <w:tab w:val="left" w:pos="1767"/>
            </w:tabs>
            <w:suppressAutoHyphens w:val="0"/>
            <w:autoSpaceDE w:val="0"/>
            <w:autoSpaceDN w:val="0"/>
            <w:spacing w:after="0" w:line="319" w:lineRule="exact"/>
            <w:ind w:hanging="491"/>
            <w:jc w:val="left"/>
            <w:rPr>
              <w:rFonts w:ascii="Times New Roman" w:eastAsia="Times New Roman" w:hAnsi="Times New Roman" w:cs="Times New Roman"/>
              <w:color w:val="46AC12"/>
              <w:kern w:val="0"/>
              <w:sz w:val="28"/>
              <w:szCs w:val="28"/>
              <w:lang w:val="uk-UA" w:eastAsia="en-US"/>
            </w:rPr>
          </w:pPr>
          <w:r w:rsidRPr="00DB7851">
            <w:rPr>
              <w:rFonts w:ascii="Times New Roman" w:eastAsia="Times New Roman" w:hAnsi="Times New Roman" w:cs="Times New Roman"/>
              <w:color w:val="46AC12"/>
              <w:kern w:val="0"/>
              <w:sz w:val="28"/>
              <w:szCs w:val="28"/>
              <w:lang w:val="uk-UA" w:eastAsia="en-US"/>
            </w:rPr>
            <w:t>Поняття,</w:t>
          </w:r>
          <w:r w:rsidRPr="00DB7851">
            <w:rPr>
              <w:rFonts w:ascii="Times New Roman" w:eastAsia="Times New Roman" w:hAnsi="Times New Roman" w:cs="Times New Roman"/>
              <w:color w:val="46AC12"/>
              <w:spacing w:val="-5"/>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мета</w:t>
          </w:r>
          <w:r w:rsidRPr="00DB7851">
            <w:rPr>
              <w:rFonts w:ascii="Times New Roman" w:eastAsia="Times New Roman" w:hAnsi="Times New Roman" w:cs="Times New Roman"/>
              <w:color w:val="46AC12"/>
              <w:spacing w:val="-5"/>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й</w:t>
          </w:r>
          <w:r w:rsidRPr="00DB7851">
            <w:rPr>
              <w:rFonts w:ascii="Times New Roman" w:eastAsia="Times New Roman" w:hAnsi="Times New Roman" w:cs="Times New Roman"/>
              <w:color w:val="46AC12"/>
              <w:spacing w:val="-5"/>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цільова</w:t>
          </w:r>
          <w:r w:rsidRPr="00DB7851">
            <w:rPr>
              <w:rFonts w:ascii="Times New Roman" w:eastAsia="Times New Roman" w:hAnsi="Times New Roman" w:cs="Times New Roman"/>
              <w:color w:val="46AC12"/>
              <w:spacing w:val="-5"/>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спрямованість</w:t>
          </w:r>
          <w:r w:rsidRPr="00DB7851">
            <w:rPr>
              <w:rFonts w:ascii="Times New Roman" w:eastAsia="Times New Roman" w:hAnsi="Times New Roman" w:cs="Times New Roman"/>
              <w:color w:val="46AC12"/>
              <w:spacing w:val="-5"/>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контролю</w:t>
          </w:r>
        </w:p>
        <w:p w:rsidR="00DB7851" w:rsidRPr="00DB7851" w:rsidRDefault="00DB7851" w:rsidP="00DB7851">
          <w:pPr>
            <w:tabs>
              <w:tab w:val="clear" w:pos="709"/>
              <w:tab w:val="left" w:leader="dot" w:pos="9424"/>
            </w:tabs>
            <w:suppressAutoHyphens w:val="0"/>
            <w:autoSpaceDE w:val="0"/>
            <w:autoSpaceDN w:val="0"/>
            <w:spacing w:after="0" w:line="315" w:lineRule="exact"/>
            <w:ind w:left="468" w:firstLine="0"/>
            <w:jc w:val="left"/>
            <w:rPr>
              <w:rFonts w:ascii="Times New Roman" w:eastAsia="Times New Roman" w:hAnsi="Times New Roman" w:cs="Times New Roman"/>
              <w:kern w:val="0"/>
              <w:sz w:val="28"/>
              <w:szCs w:val="28"/>
              <w:lang w:val="uk-UA" w:eastAsia="en-US"/>
            </w:rPr>
          </w:pPr>
          <w:r w:rsidRPr="00DB7851">
            <w:rPr>
              <w:rFonts w:ascii="Times New Roman" w:eastAsia="Times New Roman" w:hAnsi="Times New Roman" w:cs="Times New Roman"/>
              <w:color w:val="46AC12"/>
              <w:kern w:val="0"/>
              <w:sz w:val="28"/>
              <w:szCs w:val="28"/>
              <w:lang w:val="uk-UA" w:eastAsia="en-US"/>
            </w:rPr>
            <w:t>за</w:t>
          </w:r>
          <w:r w:rsidRPr="00DB7851">
            <w:rPr>
              <w:rFonts w:ascii="Times New Roman" w:eastAsia="Times New Roman" w:hAnsi="Times New Roman" w:cs="Times New Roman"/>
              <w:color w:val="46AC12"/>
              <w:spacing w:val="-4"/>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нотаріальною</w:t>
          </w:r>
          <w:r w:rsidRPr="00DB7851">
            <w:rPr>
              <w:rFonts w:ascii="Times New Roman" w:eastAsia="Times New Roman" w:hAnsi="Times New Roman" w:cs="Times New Roman"/>
              <w:color w:val="46AC12"/>
              <w:spacing w:val="-4"/>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діяльністю</w:t>
          </w:r>
          <w:r w:rsidRPr="00DB7851">
            <w:rPr>
              <w:rFonts w:ascii="Times New Roman" w:eastAsia="Times New Roman" w:hAnsi="Times New Roman" w:cs="Times New Roman"/>
              <w:color w:val="46AC12"/>
              <w:spacing w:val="-4"/>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в</w:t>
          </w:r>
          <w:r w:rsidRPr="00DB7851">
            <w:rPr>
              <w:rFonts w:ascii="Times New Roman" w:eastAsia="Times New Roman" w:hAnsi="Times New Roman" w:cs="Times New Roman"/>
              <w:color w:val="46AC12"/>
              <w:spacing w:val="-4"/>
              <w:kern w:val="0"/>
              <w:sz w:val="28"/>
              <w:szCs w:val="28"/>
              <w:lang w:val="uk-UA" w:eastAsia="en-US"/>
            </w:rPr>
            <w:t xml:space="preserve"> </w:t>
          </w:r>
          <w:r w:rsidRPr="00DB7851">
            <w:rPr>
              <w:rFonts w:ascii="Times New Roman" w:eastAsia="Times New Roman" w:hAnsi="Times New Roman" w:cs="Times New Roman"/>
              <w:color w:val="46AC12"/>
              <w:kern w:val="0"/>
              <w:sz w:val="28"/>
              <w:szCs w:val="28"/>
              <w:lang w:val="uk-UA" w:eastAsia="en-US"/>
            </w:rPr>
            <w:t>Україні</w:t>
          </w:r>
          <w:r w:rsidRPr="00DB7851">
            <w:rPr>
              <w:rFonts w:ascii="Times New Roman" w:eastAsia="Times New Roman" w:hAnsi="Times New Roman" w:cs="Times New Roman"/>
              <w:color w:val="46AC12"/>
              <w:kern w:val="0"/>
              <w:sz w:val="28"/>
              <w:szCs w:val="28"/>
              <w:lang w:val="uk-UA" w:eastAsia="en-US"/>
            </w:rPr>
            <w:tab/>
          </w:r>
          <w:r w:rsidRPr="00DB7851">
            <w:rPr>
              <w:rFonts w:ascii="Times New Roman" w:eastAsia="Times New Roman" w:hAnsi="Times New Roman" w:cs="Times New Roman"/>
              <w:kern w:val="0"/>
              <w:sz w:val="28"/>
              <w:szCs w:val="28"/>
              <w:lang w:val="uk-UA" w:eastAsia="en-US"/>
            </w:rPr>
            <w:t>25</w:t>
          </w:r>
        </w:p>
        <w:p w:rsidR="00DB7851" w:rsidRPr="00DB7851" w:rsidRDefault="00DB7851" w:rsidP="00DB7851">
          <w:pPr>
            <w:numPr>
              <w:ilvl w:val="2"/>
              <w:numId w:val="11"/>
            </w:numPr>
            <w:tabs>
              <w:tab w:val="clear" w:pos="709"/>
              <w:tab w:val="left" w:pos="1747"/>
              <w:tab w:val="left" w:leader="dot" w:pos="9424"/>
            </w:tabs>
            <w:suppressAutoHyphens w:val="0"/>
            <w:autoSpaceDE w:val="0"/>
            <w:autoSpaceDN w:val="0"/>
            <w:spacing w:after="0" w:line="321" w:lineRule="exact"/>
            <w:ind w:left="1746" w:hanging="473"/>
            <w:jc w:val="left"/>
            <w:rPr>
              <w:rFonts w:ascii="Times New Roman" w:eastAsia="Times New Roman" w:hAnsi="Times New Roman" w:cs="Times New Roman"/>
              <w:color w:val="46AC12"/>
              <w:kern w:val="0"/>
              <w:sz w:val="27"/>
              <w:szCs w:val="27"/>
              <w:lang w:val="uk-UA" w:eastAsia="en-US"/>
            </w:rPr>
          </w:pPr>
          <w:hyperlink w:anchor="_TOC_250009" w:history="1">
            <w:r w:rsidRPr="00DB7851">
              <w:rPr>
                <w:rFonts w:ascii="Times New Roman" w:eastAsia="Times New Roman" w:hAnsi="Times New Roman" w:cs="Times New Roman"/>
                <w:color w:val="46AC12"/>
                <w:kern w:val="0"/>
                <w:sz w:val="27"/>
                <w:szCs w:val="27"/>
                <w:lang w:val="uk-UA" w:eastAsia="en-US"/>
              </w:rPr>
              <w:t>Класифікація</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55</w:t>
            </w:r>
          </w:hyperlink>
        </w:p>
        <w:p w:rsidR="00DB7851" w:rsidRPr="00DB7851" w:rsidRDefault="00DB7851" w:rsidP="00DB7851">
          <w:pPr>
            <w:tabs>
              <w:tab w:val="clear" w:pos="709"/>
              <w:tab w:val="left" w:leader="dot" w:pos="9424"/>
            </w:tabs>
            <w:suppressAutoHyphens w:val="0"/>
            <w:autoSpaceDE w:val="0"/>
            <w:autoSpaceDN w:val="0"/>
            <w:spacing w:after="0" w:line="327" w:lineRule="exact"/>
            <w:ind w:left="1274" w:firstLine="0"/>
            <w:jc w:val="left"/>
            <w:rPr>
              <w:rFonts w:ascii="Times New Roman" w:eastAsia="Times New Roman" w:hAnsi="Times New Roman" w:cs="Times New Roman"/>
              <w:kern w:val="0"/>
              <w:sz w:val="28"/>
              <w:szCs w:val="27"/>
              <w:lang w:val="uk-UA" w:eastAsia="en-US"/>
            </w:rPr>
          </w:pPr>
          <w:hyperlink w:anchor="_TOC_250008" w:history="1">
            <w:r w:rsidRPr="00DB7851">
              <w:rPr>
                <w:rFonts w:ascii="Times New Roman" w:eastAsia="Times New Roman" w:hAnsi="Times New Roman" w:cs="Times New Roman"/>
                <w:color w:val="46AC12"/>
                <w:kern w:val="0"/>
                <w:sz w:val="27"/>
                <w:szCs w:val="27"/>
                <w:lang w:val="uk-UA" w:eastAsia="en-US"/>
              </w:rPr>
              <w:t>Висновки</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до</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розділу</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1</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93</w:t>
            </w:r>
          </w:hyperlink>
        </w:p>
        <w:p w:rsidR="00DB7851" w:rsidRPr="00DB7851" w:rsidRDefault="00DB7851" w:rsidP="00DB7851">
          <w:pPr>
            <w:tabs>
              <w:tab w:val="clear" w:pos="709"/>
              <w:tab w:val="left" w:leader="dot" w:pos="9424"/>
            </w:tabs>
            <w:suppressAutoHyphens w:val="0"/>
            <w:autoSpaceDE w:val="0"/>
            <w:autoSpaceDN w:val="0"/>
            <w:spacing w:before="2" w:after="0" w:line="320" w:lineRule="exact"/>
            <w:ind w:left="245" w:right="860" w:firstLine="809"/>
            <w:jc w:val="left"/>
            <w:rPr>
              <w:rFonts w:ascii="Times New Roman" w:eastAsia="Times New Roman" w:hAnsi="Times New Roman" w:cs="Times New Roman"/>
              <w:kern w:val="0"/>
              <w:sz w:val="28"/>
              <w:szCs w:val="27"/>
              <w:lang w:val="uk-UA" w:eastAsia="en-US"/>
            </w:rPr>
          </w:pPr>
          <w:r w:rsidRPr="00DB7851">
            <w:rPr>
              <w:rFonts w:ascii="Times New Roman" w:eastAsia="Times New Roman" w:hAnsi="Times New Roman" w:cs="Times New Roman"/>
              <w:color w:val="46AC12"/>
              <w:kern w:val="0"/>
              <w:sz w:val="27"/>
              <w:szCs w:val="27"/>
              <w:lang w:val="uk-UA" w:eastAsia="en-US"/>
            </w:rPr>
            <w:t>РОЗДІЛ</w:t>
          </w:r>
          <w:r w:rsidRPr="00DB7851">
            <w:rPr>
              <w:rFonts w:ascii="Times New Roman" w:eastAsia="Times New Roman" w:hAnsi="Times New Roman" w:cs="Times New Roman"/>
              <w:color w:val="46AC12"/>
              <w:spacing w:val="76"/>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 xml:space="preserve">2  </w:t>
          </w:r>
          <w:r w:rsidRPr="00DB7851">
            <w:rPr>
              <w:rFonts w:ascii="Times New Roman" w:eastAsia="Times New Roman" w:hAnsi="Times New Roman" w:cs="Times New Roman"/>
              <w:color w:val="46AC12"/>
              <w:spacing w:val="46"/>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ФОРМИ</w:t>
          </w:r>
          <w:r w:rsidRPr="00DB7851">
            <w:rPr>
              <w:rFonts w:ascii="Times New Roman" w:eastAsia="Times New Roman" w:hAnsi="Times New Roman" w:cs="Times New Roman"/>
              <w:color w:val="46AC12"/>
              <w:spacing w:val="78"/>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78"/>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78"/>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spacing w:val="-2"/>
              <w:kern w:val="0"/>
              <w:sz w:val="28"/>
              <w:szCs w:val="27"/>
              <w:lang w:val="uk-UA" w:eastAsia="en-US"/>
            </w:rPr>
            <w:t>97</w:t>
          </w:r>
        </w:p>
        <w:p w:rsidR="00DB7851" w:rsidRPr="00DB7851" w:rsidRDefault="00DB7851" w:rsidP="00DB7851">
          <w:pPr>
            <w:numPr>
              <w:ilvl w:val="1"/>
              <w:numId w:val="10"/>
            </w:numPr>
            <w:tabs>
              <w:tab w:val="clear" w:pos="709"/>
              <w:tab w:val="left" w:pos="1747"/>
            </w:tabs>
            <w:suppressAutoHyphens w:val="0"/>
            <w:autoSpaceDE w:val="0"/>
            <w:autoSpaceDN w:val="0"/>
            <w:spacing w:before="3" w:after="0" w:line="306" w:lineRule="exact"/>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color w:val="46AC12"/>
              <w:kern w:val="0"/>
              <w:sz w:val="27"/>
              <w:szCs w:val="27"/>
              <w:lang w:val="uk-UA" w:eastAsia="en-US"/>
            </w:rPr>
            <w:t>Поняття, ознаки, сутність</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і призначення форм</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p>
        <w:p w:rsidR="00DB7851" w:rsidRPr="00DB7851" w:rsidRDefault="00DB7851" w:rsidP="00DB7851">
          <w:pPr>
            <w:tabs>
              <w:tab w:val="clear" w:pos="709"/>
              <w:tab w:val="left" w:leader="dot" w:pos="9424"/>
            </w:tabs>
            <w:suppressAutoHyphens w:val="0"/>
            <w:autoSpaceDE w:val="0"/>
            <w:autoSpaceDN w:val="0"/>
            <w:spacing w:after="0" w:line="329" w:lineRule="exact"/>
            <w:ind w:left="465" w:firstLine="0"/>
            <w:jc w:val="left"/>
            <w:rPr>
              <w:rFonts w:ascii="Times New Roman" w:eastAsia="Times New Roman" w:hAnsi="Times New Roman" w:cs="Times New Roman"/>
              <w:kern w:val="0"/>
              <w:sz w:val="28"/>
              <w:szCs w:val="27"/>
              <w:lang w:val="uk-UA" w:eastAsia="en-US"/>
            </w:rPr>
          </w:pP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97</w:t>
          </w:r>
        </w:p>
        <w:p w:rsidR="00DB7851" w:rsidRPr="00DB7851" w:rsidRDefault="00DB7851" w:rsidP="00DB7851">
          <w:pPr>
            <w:numPr>
              <w:ilvl w:val="1"/>
              <w:numId w:val="10"/>
            </w:numPr>
            <w:tabs>
              <w:tab w:val="clear" w:pos="709"/>
              <w:tab w:val="left" w:pos="1747"/>
            </w:tabs>
            <w:suppressAutoHyphens w:val="0"/>
            <w:autoSpaceDE w:val="0"/>
            <w:autoSpaceDN w:val="0"/>
            <w:spacing w:before="6" w:after="0" w:line="306" w:lineRule="exact"/>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color w:val="46AC12"/>
              <w:kern w:val="0"/>
              <w:sz w:val="27"/>
              <w:szCs w:val="27"/>
              <w:lang w:val="uk-UA" w:eastAsia="en-US"/>
            </w:rPr>
            <w:t>Система</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форм</w:t>
          </w:r>
          <w:r w:rsidRPr="00DB7851">
            <w:rPr>
              <w:rFonts w:ascii="Times New Roman" w:eastAsia="Times New Roman" w:hAnsi="Times New Roman" w:cs="Times New Roman"/>
              <w:color w:val="46AC12"/>
              <w:spacing w:val="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p>
        <w:p w:rsidR="00DB7851" w:rsidRPr="00DB7851" w:rsidRDefault="00DB7851" w:rsidP="00DB7851">
          <w:pPr>
            <w:tabs>
              <w:tab w:val="clear" w:pos="709"/>
              <w:tab w:val="left" w:leader="dot" w:pos="9284"/>
            </w:tabs>
            <w:suppressAutoHyphens w:val="0"/>
            <w:autoSpaceDE w:val="0"/>
            <w:autoSpaceDN w:val="0"/>
            <w:spacing w:after="0" w:line="329" w:lineRule="exact"/>
            <w:ind w:left="465" w:firstLine="0"/>
            <w:jc w:val="left"/>
            <w:rPr>
              <w:rFonts w:ascii="Times New Roman" w:eastAsia="Times New Roman" w:hAnsi="Times New Roman" w:cs="Times New Roman"/>
              <w:kern w:val="0"/>
              <w:sz w:val="28"/>
              <w:szCs w:val="27"/>
              <w:lang w:val="uk-UA" w:eastAsia="en-US"/>
            </w:rPr>
          </w:pPr>
          <w:r w:rsidRPr="00DB7851">
            <w:rPr>
              <w:rFonts w:ascii="Times New Roman" w:eastAsia="Times New Roman" w:hAnsi="Times New Roman" w:cs="Times New Roman"/>
              <w:color w:val="46AC12"/>
              <w:kern w:val="0"/>
              <w:sz w:val="27"/>
              <w:szCs w:val="27"/>
              <w:lang w:val="uk-UA" w:eastAsia="en-US"/>
            </w:rPr>
            <w:t>та</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їх</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класифікація</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114</w:t>
          </w:r>
        </w:p>
        <w:p w:rsidR="00DB7851" w:rsidRPr="00DB7851" w:rsidRDefault="00DB7851" w:rsidP="00DB7851">
          <w:pPr>
            <w:numPr>
              <w:ilvl w:val="1"/>
              <w:numId w:val="10"/>
            </w:numPr>
            <w:tabs>
              <w:tab w:val="clear" w:pos="709"/>
              <w:tab w:val="left" w:pos="1747"/>
            </w:tabs>
            <w:suppressAutoHyphens w:val="0"/>
            <w:autoSpaceDE w:val="0"/>
            <w:autoSpaceDN w:val="0"/>
            <w:spacing w:before="5" w:after="0" w:line="306" w:lineRule="exact"/>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color w:val="46AC12"/>
              <w:kern w:val="0"/>
              <w:sz w:val="27"/>
              <w:szCs w:val="27"/>
              <w:lang w:val="uk-UA" w:eastAsia="en-US"/>
            </w:rPr>
            <w:t>Перевірка як</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основна</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форма</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p>
        <w:p w:rsidR="00DB7851" w:rsidRPr="00DB7851" w:rsidRDefault="00DB7851" w:rsidP="00DB7851">
          <w:pPr>
            <w:tabs>
              <w:tab w:val="clear" w:pos="709"/>
              <w:tab w:val="left" w:leader="dot" w:pos="9284"/>
            </w:tabs>
            <w:suppressAutoHyphens w:val="0"/>
            <w:autoSpaceDE w:val="0"/>
            <w:autoSpaceDN w:val="0"/>
            <w:spacing w:after="0" w:line="322" w:lineRule="exact"/>
            <w:ind w:left="465" w:firstLine="0"/>
            <w:jc w:val="left"/>
            <w:rPr>
              <w:rFonts w:ascii="Times New Roman" w:eastAsia="Times New Roman" w:hAnsi="Times New Roman" w:cs="Times New Roman"/>
              <w:kern w:val="0"/>
              <w:sz w:val="28"/>
              <w:szCs w:val="27"/>
              <w:lang w:val="uk-UA" w:eastAsia="en-US"/>
            </w:rPr>
          </w:pPr>
          <w:r w:rsidRPr="00DB7851">
            <w:rPr>
              <w:rFonts w:ascii="Times New Roman" w:eastAsia="Times New Roman" w:hAnsi="Times New Roman" w:cs="Times New Roman"/>
              <w:color w:val="46AC12"/>
              <w:kern w:val="0"/>
              <w:sz w:val="27"/>
              <w:szCs w:val="27"/>
              <w:lang w:val="uk-UA" w:eastAsia="en-US"/>
            </w:rPr>
            <w:t>діяльністю: проблеми</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адміністративно-правового</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забезпечення</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145</w:t>
          </w:r>
        </w:p>
        <w:p w:rsidR="00DB7851" w:rsidRPr="00DB7851" w:rsidRDefault="00DB7851" w:rsidP="00DB7851">
          <w:pPr>
            <w:tabs>
              <w:tab w:val="clear" w:pos="709"/>
              <w:tab w:val="left" w:leader="dot" w:pos="9284"/>
            </w:tabs>
            <w:suppressAutoHyphens w:val="0"/>
            <w:autoSpaceDE w:val="0"/>
            <w:autoSpaceDN w:val="0"/>
            <w:spacing w:after="0" w:line="327" w:lineRule="exact"/>
            <w:ind w:left="1274" w:firstLine="0"/>
            <w:jc w:val="left"/>
            <w:rPr>
              <w:rFonts w:ascii="Times New Roman" w:eastAsia="Times New Roman" w:hAnsi="Times New Roman" w:cs="Times New Roman"/>
              <w:kern w:val="0"/>
              <w:sz w:val="28"/>
              <w:szCs w:val="27"/>
              <w:lang w:val="uk-UA" w:eastAsia="en-US"/>
            </w:rPr>
          </w:pPr>
          <w:hyperlink w:anchor="_TOC_250007" w:history="1">
            <w:r w:rsidRPr="00DB7851">
              <w:rPr>
                <w:rFonts w:ascii="Times New Roman" w:eastAsia="Times New Roman" w:hAnsi="Times New Roman" w:cs="Times New Roman"/>
                <w:color w:val="46AC12"/>
                <w:kern w:val="0"/>
                <w:sz w:val="27"/>
                <w:szCs w:val="27"/>
                <w:lang w:val="uk-UA" w:eastAsia="en-US"/>
              </w:rPr>
              <w:t>Висновки</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до</w:t>
            </w:r>
            <w:r w:rsidRPr="00DB7851">
              <w:rPr>
                <w:rFonts w:ascii="Times New Roman" w:eastAsia="Times New Roman" w:hAnsi="Times New Roman" w:cs="Times New Roman"/>
                <w:color w:val="46AC12"/>
                <w:spacing w:val="69"/>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розділу</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2</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173</w:t>
            </w:r>
          </w:hyperlink>
        </w:p>
        <w:p w:rsidR="00DB7851" w:rsidRPr="00DB7851" w:rsidRDefault="00DB7851" w:rsidP="00DB7851">
          <w:pPr>
            <w:tabs>
              <w:tab w:val="clear" w:pos="709"/>
              <w:tab w:val="left" w:leader="dot" w:pos="9284"/>
            </w:tabs>
            <w:suppressAutoHyphens w:val="0"/>
            <w:autoSpaceDE w:val="0"/>
            <w:autoSpaceDN w:val="0"/>
            <w:spacing w:before="1" w:after="0" w:line="320" w:lineRule="exact"/>
            <w:ind w:left="245" w:right="860" w:firstLine="809"/>
            <w:jc w:val="left"/>
            <w:rPr>
              <w:rFonts w:ascii="Times New Roman" w:eastAsia="Times New Roman" w:hAnsi="Times New Roman" w:cs="Times New Roman"/>
              <w:kern w:val="0"/>
              <w:sz w:val="28"/>
              <w:szCs w:val="27"/>
              <w:lang w:val="uk-UA" w:eastAsia="en-US"/>
            </w:rPr>
          </w:pPr>
          <w:r w:rsidRPr="00DB7851">
            <w:rPr>
              <w:rFonts w:ascii="Times New Roman" w:eastAsia="Times New Roman" w:hAnsi="Times New Roman" w:cs="Times New Roman"/>
              <w:color w:val="46AC12"/>
              <w:kern w:val="0"/>
              <w:sz w:val="27"/>
              <w:szCs w:val="27"/>
              <w:lang w:val="uk-UA" w:eastAsia="en-US"/>
            </w:rPr>
            <w:t>РОЗДІЛ</w:t>
          </w:r>
          <w:r w:rsidRPr="00DB7851">
            <w:rPr>
              <w:rFonts w:ascii="Times New Roman" w:eastAsia="Times New Roman" w:hAnsi="Times New Roman" w:cs="Times New Roman"/>
              <w:color w:val="46AC12"/>
              <w:spacing w:val="67"/>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3   МЕТОДИ</w:t>
          </w:r>
          <w:r w:rsidRPr="00DB7851">
            <w:rPr>
              <w:rFonts w:ascii="Times New Roman" w:eastAsia="Times New Roman" w:hAnsi="Times New Roman" w:cs="Times New Roman"/>
              <w:color w:val="46AC12"/>
              <w:spacing w:val="68"/>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67"/>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68"/>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spacing w:val="-1"/>
              <w:kern w:val="0"/>
              <w:sz w:val="28"/>
              <w:szCs w:val="27"/>
              <w:lang w:val="uk-UA" w:eastAsia="en-US"/>
            </w:rPr>
            <w:t>178</w:t>
          </w:r>
        </w:p>
        <w:p w:rsidR="00DB7851" w:rsidRPr="00DB7851" w:rsidRDefault="00DB7851" w:rsidP="00DB7851">
          <w:pPr>
            <w:numPr>
              <w:ilvl w:val="1"/>
              <w:numId w:val="9"/>
            </w:numPr>
            <w:tabs>
              <w:tab w:val="clear" w:pos="709"/>
              <w:tab w:val="left" w:pos="1747"/>
              <w:tab w:val="left" w:leader="dot" w:pos="9284"/>
            </w:tabs>
            <w:suppressAutoHyphens w:val="0"/>
            <w:autoSpaceDE w:val="0"/>
            <w:autoSpaceDN w:val="0"/>
            <w:spacing w:after="0" w:line="320" w:lineRule="exact"/>
            <w:ind w:right="860" w:firstLine="809"/>
            <w:jc w:val="left"/>
            <w:rPr>
              <w:rFonts w:ascii="Times New Roman" w:eastAsia="Times New Roman" w:hAnsi="Times New Roman" w:cs="Times New Roman"/>
              <w:kern w:val="0"/>
              <w:sz w:val="28"/>
              <w:szCs w:val="27"/>
              <w:lang w:val="uk-UA" w:eastAsia="en-US"/>
            </w:rPr>
          </w:pPr>
          <w:hyperlink w:anchor="_TOC_250006" w:history="1">
            <w:r w:rsidRPr="00DB7851">
              <w:rPr>
                <w:rFonts w:ascii="Times New Roman" w:eastAsia="Times New Roman" w:hAnsi="Times New Roman" w:cs="Times New Roman"/>
                <w:color w:val="46AC12"/>
                <w:kern w:val="0"/>
                <w:sz w:val="27"/>
                <w:szCs w:val="27"/>
                <w:lang w:val="uk-UA" w:eastAsia="en-US"/>
              </w:rPr>
              <w:t>Поняття</w:t>
            </w:r>
            <w:r w:rsidRPr="00DB7851">
              <w:rPr>
                <w:rFonts w:ascii="Times New Roman" w:eastAsia="Times New Roman" w:hAnsi="Times New Roman" w:cs="Times New Roman"/>
                <w:color w:val="46AC12"/>
                <w:spacing w:val="8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та</w:t>
            </w:r>
            <w:r w:rsidRPr="00DB7851">
              <w:rPr>
                <w:rFonts w:ascii="Times New Roman" w:eastAsia="Times New Roman" w:hAnsi="Times New Roman" w:cs="Times New Roman"/>
                <w:color w:val="46AC12"/>
                <w:spacing w:val="8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ознаки</w:t>
            </w:r>
            <w:r w:rsidRPr="00DB7851">
              <w:rPr>
                <w:rFonts w:ascii="Times New Roman" w:eastAsia="Times New Roman" w:hAnsi="Times New Roman" w:cs="Times New Roman"/>
                <w:color w:val="46AC12"/>
                <w:spacing w:val="8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методів</w:t>
            </w:r>
            <w:r w:rsidRPr="00DB7851">
              <w:rPr>
                <w:rFonts w:ascii="Times New Roman" w:eastAsia="Times New Roman" w:hAnsi="Times New Roman" w:cs="Times New Roman"/>
                <w:color w:val="46AC12"/>
                <w:spacing w:val="8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83"/>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8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spacing w:val="-1"/>
                <w:kern w:val="0"/>
                <w:sz w:val="28"/>
                <w:szCs w:val="27"/>
                <w:lang w:val="uk-UA" w:eastAsia="en-US"/>
              </w:rPr>
              <w:t>178</w:t>
            </w:r>
          </w:hyperlink>
        </w:p>
        <w:p w:rsidR="00DB7851" w:rsidRPr="00DB7851" w:rsidRDefault="00DB7851" w:rsidP="00DB7851">
          <w:pPr>
            <w:numPr>
              <w:ilvl w:val="1"/>
              <w:numId w:val="9"/>
            </w:numPr>
            <w:tabs>
              <w:tab w:val="clear" w:pos="709"/>
              <w:tab w:val="left" w:pos="1747"/>
              <w:tab w:val="left" w:leader="dot" w:pos="9284"/>
            </w:tabs>
            <w:suppressAutoHyphens w:val="0"/>
            <w:autoSpaceDE w:val="0"/>
            <w:autoSpaceDN w:val="0"/>
            <w:spacing w:after="0" w:line="319" w:lineRule="exact"/>
            <w:ind w:left="1746"/>
            <w:jc w:val="left"/>
            <w:rPr>
              <w:rFonts w:ascii="Times New Roman" w:eastAsia="Times New Roman" w:hAnsi="Times New Roman" w:cs="Times New Roman"/>
              <w:kern w:val="0"/>
              <w:sz w:val="28"/>
              <w:szCs w:val="27"/>
              <w:lang w:val="uk-UA" w:eastAsia="en-US"/>
            </w:rPr>
          </w:pPr>
          <w:hyperlink w:anchor="_TOC_250005" w:history="1">
            <w:r w:rsidRPr="00DB7851">
              <w:rPr>
                <w:rFonts w:ascii="Times New Roman" w:eastAsia="Times New Roman" w:hAnsi="Times New Roman" w:cs="Times New Roman"/>
                <w:color w:val="46AC12"/>
                <w:kern w:val="0"/>
                <w:sz w:val="27"/>
                <w:szCs w:val="27"/>
                <w:lang w:val="uk-UA" w:eastAsia="en-US"/>
              </w:rPr>
              <w:t>Класифікація</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методів</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контролю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w:t>
            </w:r>
            <w:r w:rsidRPr="00DB7851">
              <w:rPr>
                <w:rFonts w:ascii="Times New Roman" w:eastAsia="Times New Roman" w:hAnsi="Times New Roman" w:cs="Times New Roman"/>
                <w:color w:val="46AC12"/>
                <w:spacing w:val="2"/>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нотаріальною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192</w:t>
            </w:r>
          </w:hyperlink>
        </w:p>
        <w:p w:rsidR="00DB7851" w:rsidRPr="00DB7851" w:rsidRDefault="00DB7851" w:rsidP="00DB7851">
          <w:pPr>
            <w:numPr>
              <w:ilvl w:val="1"/>
              <w:numId w:val="9"/>
            </w:numPr>
            <w:tabs>
              <w:tab w:val="clear" w:pos="709"/>
              <w:tab w:val="left" w:pos="1747"/>
              <w:tab w:val="left" w:leader="dot" w:pos="9284"/>
            </w:tabs>
            <w:suppressAutoHyphens w:val="0"/>
            <w:autoSpaceDE w:val="0"/>
            <w:autoSpaceDN w:val="0"/>
            <w:spacing w:before="1" w:after="0" w:line="320" w:lineRule="exact"/>
            <w:ind w:right="860" w:firstLine="809"/>
            <w:jc w:val="left"/>
            <w:rPr>
              <w:rFonts w:ascii="Times New Roman" w:eastAsia="Times New Roman" w:hAnsi="Times New Roman" w:cs="Times New Roman"/>
              <w:kern w:val="0"/>
              <w:sz w:val="28"/>
              <w:szCs w:val="27"/>
              <w:lang w:val="uk-UA" w:eastAsia="en-US"/>
            </w:rPr>
          </w:pPr>
          <w:hyperlink w:anchor="_TOC_250004" w:history="1">
            <w:r w:rsidRPr="00DB7851">
              <w:rPr>
                <w:rFonts w:ascii="Times New Roman" w:eastAsia="Times New Roman" w:hAnsi="Times New Roman" w:cs="Times New Roman"/>
                <w:color w:val="46AC12"/>
                <w:kern w:val="0"/>
                <w:sz w:val="27"/>
                <w:szCs w:val="27"/>
                <w:lang w:val="uk-UA" w:eastAsia="en-US"/>
              </w:rPr>
              <w:t>Забезпечення законності здійснення контролю за нотаріальною</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діяльністю під</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час</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застосовування</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адміністративних</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методів впливу</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spacing w:val="-1"/>
                <w:kern w:val="0"/>
                <w:sz w:val="28"/>
                <w:szCs w:val="27"/>
                <w:lang w:val="uk-UA" w:eastAsia="en-US"/>
              </w:rPr>
              <w:t>209</w:t>
            </w:r>
          </w:hyperlink>
        </w:p>
        <w:p w:rsidR="00DB7851" w:rsidRPr="00DB7851" w:rsidRDefault="00DB7851" w:rsidP="00DB7851">
          <w:pPr>
            <w:tabs>
              <w:tab w:val="clear" w:pos="709"/>
              <w:tab w:val="left" w:leader="dot" w:pos="9284"/>
            </w:tabs>
            <w:suppressAutoHyphens w:val="0"/>
            <w:autoSpaceDE w:val="0"/>
            <w:autoSpaceDN w:val="0"/>
            <w:spacing w:after="0" w:line="312" w:lineRule="exact"/>
            <w:ind w:left="1274" w:firstLine="0"/>
            <w:jc w:val="left"/>
            <w:rPr>
              <w:rFonts w:ascii="Times New Roman" w:eastAsia="Times New Roman" w:hAnsi="Times New Roman" w:cs="Times New Roman"/>
              <w:kern w:val="0"/>
              <w:sz w:val="28"/>
              <w:szCs w:val="27"/>
              <w:lang w:val="uk-UA" w:eastAsia="en-US"/>
            </w:rPr>
          </w:pPr>
          <w:hyperlink w:anchor="_TOC_250003" w:history="1">
            <w:r w:rsidRPr="00DB7851">
              <w:rPr>
                <w:rFonts w:ascii="Times New Roman" w:eastAsia="Times New Roman" w:hAnsi="Times New Roman" w:cs="Times New Roman"/>
                <w:color w:val="46AC12"/>
                <w:kern w:val="0"/>
                <w:sz w:val="27"/>
                <w:szCs w:val="27"/>
                <w:lang w:val="uk-UA" w:eastAsia="en-US"/>
              </w:rPr>
              <w:t>Висновки</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до</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розділу</w:t>
            </w:r>
            <w:r w:rsidRPr="00DB7851">
              <w:rPr>
                <w:rFonts w:ascii="Times New Roman" w:eastAsia="Times New Roman" w:hAnsi="Times New Roman" w:cs="Times New Roman"/>
                <w:color w:val="46AC12"/>
                <w:spacing w:val="-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3</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237</w:t>
            </w:r>
          </w:hyperlink>
        </w:p>
        <w:p w:rsidR="00DB7851" w:rsidRPr="00DB7851" w:rsidRDefault="00DB7851" w:rsidP="00DB7851">
          <w:pPr>
            <w:tabs>
              <w:tab w:val="clear" w:pos="709"/>
              <w:tab w:val="left" w:leader="dot" w:pos="9284"/>
            </w:tabs>
            <w:suppressAutoHyphens w:val="0"/>
            <w:autoSpaceDE w:val="0"/>
            <w:autoSpaceDN w:val="0"/>
            <w:spacing w:after="0" w:line="320" w:lineRule="exact"/>
            <w:ind w:left="1054" w:firstLine="0"/>
            <w:jc w:val="left"/>
            <w:rPr>
              <w:rFonts w:ascii="Times New Roman" w:eastAsia="Times New Roman" w:hAnsi="Times New Roman" w:cs="Times New Roman"/>
              <w:bCs/>
              <w:iCs/>
              <w:kern w:val="0"/>
              <w:sz w:val="28"/>
              <w:lang w:val="uk-UA" w:eastAsia="en-US"/>
            </w:rPr>
          </w:pPr>
          <w:hyperlink w:anchor="_TOC_250002" w:history="1">
            <w:r w:rsidRPr="00DB7851">
              <w:rPr>
                <w:rFonts w:ascii="Times New Roman" w:eastAsia="Times New Roman" w:hAnsi="Times New Roman" w:cs="Times New Roman"/>
                <w:bCs/>
                <w:iCs/>
                <w:color w:val="46AC12"/>
                <w:kern w:val="0"/>
                <w:sz w:val="27"/>
                <w:lang w:val="uk-UA" w:eastAsia="en-US"/>
              </w:rPr>
              <w:t>ВИСНОВКИ</w:t>
            </w:r>
            <w:r w:rsidRPr="00DB7851">
              <w:rPr>
                <w:rFonts w:ascii="Times New Roman" w:eastAsia="Times New Roman" w:hAnsi="Times New Roman" w:cs="Times New Roman"/>
                <w:bCs/>
                <w:iCs/>
                <w:color w:val="46AC12"/>
                <w:kern w:val="0"/>
                <w:sz w:val="27"/>
                <w:lang w:val="uk-UA" w:eastAsia="en-US"/>
              </w:rPr>
              <w:tab/>
            </w:r>
            <w:r w:rsidRPr="00DB7851">
              <w:rPr>
                <w:rFonts w:ascii="Times New Roman" w:eastAsia="Times New Roman" w:hAnsi="Times New Roman" w:cs="Times New Roman"/>
                <w:bCs/>
                <w:iCs/>
                <w:kern w:val="0"/>
                <w:sz w:val="28"/>
                <w:lang w:val="uk-UA" w:eastAsia="en-US"/>
              </w:rPr>
              <w:t>242</w:t>
            </w:r>
          </w:hyperlink>
        </w:p>
        <w:p w:rsidR="00DB7851" w:rsidRPr="00DB7851" w:rsidRDefault="00DB7851" w:rsidP="00DB7851">
          <w:pPr>
            <w:tabs>
              <w:tab w:val="clear" w:pos="709"/>
              <w:tab w:val="left" w:leader="dot" w:pos="9284"/>
            </w:tabs>
            <w:suppressAutoHyphens w:val="0"/>
            <w:autoSpaceDE w:val="0"/>
            <w:autoSpaceDN w:val="0"/>
            <w:spacing w:after="0" w:line="325" w:lineRule="exact"/>
            <w:ind w:left="1054" w:firstLine="0"/>
            <w:jc w:val="left"/>
            <w:rPr>
              <w:rFonts w:ascii="Times New Roman" w:eastAsia="Times New Roman" w:hAnsi="Times New Roman" w:cs="Times New Roman"/>
              <w:kern w:val="0"/>
              <w:sz w:val="28"/>
              <w:szCs w:val="27"/>
              <w:lang w:val="uk-UA" w:eastAsia="en-US"/>
            </w:rPr>
          </w:pPr>
          <w:hyperlink w:anchor="_TOC_250001" w:history="1">
            <w:r w:rsidRPr="00DB7851">
              <w:rPr>
                <w:rFonts w:ascii="Times New Roman" w:eastAsia="Times New Roman" w:hAnsi="Times New Roman" w:cs="Times New Roman"/>
                <w:color w:val="46AC12"/>
                <w:kern w:val="0"/>
                <w:sz w:val="27"/>
                <w:szCs w:val="27"/>
                <w:lang w:val="uk-UA" w:eastAsia="en-US"/>
              </w:rPr>
              <w:t>СПИСОК</w:t>
            </w:r>
            <w:r w:rsidRPr="00DB7851">
              <w:rPr>
                <w:rFonts w:ascii="Times New Roman" w:eastAsia="Times New Roman" w:hAnsi="Times New Roman" w:cs="Times New Roman"/>
                <w:color w:val="46AC12"/>
                <w:spacing w:val="10"/>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ВИКОРИСТАНИХ</w:t>
            </w:r>
            <w:r w:rsidRPr="00DB7851">
              <w:rPr>
                <w:rFonts w:ascii="Times New Roman" w:eastAsia="Times New Roman" w:hAnsi="Times New Roman" w:cs="Times New Roman"/>
                <w:color w:val="46AC12"/>
                <w:spacing w:val="11"/>
                <w:kern w:val="0"/>
                <w:sz w:val="27"/>
                <w:szCs w:val="27"/>
                <w:lang w:val="uk-UA" w:eastAsia="en-US"/>
              </w:rPr>
              <w:t xml:space="preserve"> </w:t>
            </w:r>
            <w:r w:rsidRPr="00DB7851">
              <w:rPr>
                <w:rFonts w:ascii="Times New Roman" w:eastAsia="Times New Roman" w:hAnsi="Times New Roman" w:cs="Times New Roman"/>
                <w:color w:val="46AC12"/>
                <w:kern w:val="0"/>
                <w:sz w:val="27"/>
                <w:szCs w:val="27"/>
                <w:lang w:val="uk-UA" w:eastAsia="en-US"/>
              </w:rPr>
              <w:t>ДЖЕРЕЛ</w:t>
            </w:r>
            <w:r w:rsidRPr="00DB7851">
              <w:rPr>
                <w:rFonts w:ascii="Times New Roman" w:eastAsia="Times New Roman" w:hAnsi="Times New Roman" w:cs="Times New Roman"/>
                <w:color w:val="46AC12"/>
                <w:kern w:val="0"/>
                <w:sz w:val="27"/>
                <w:szCs w:val="27"/>
                <w:lang w:val="uk-UA" w:eastAsia="en-US"/>
              </w:rPr>
              <w:tab/>
            </w:r>
            <w:r w:rsidRPr="00DB7851">
              <w:rPr>
                <w:rFonts w:ascii="Times New Roman" w:eastAsia="Times New Roman" w:hAnsi="Times New Roman" w:cs="Times New Roman"/>
                <w:kern w:val="0"/>
                <w:sz w:val="28"/>
                <w:szCs w:val="27"/>
                <w:lang w:val="uk-UA" w:eastAsia="en-US"/>
              </w:rPr>
              <w:t>255</w:t>
            </w:r>
          </w:hyperlink>
        </w:p>
        <w:p w:rsidR="00DB7851" w:rsidRPr="00DB7851" w:rsidRDefault="00DB7851" w:rsidP="00DB7851">
          <w:pPr>
            <w:tabs>
              <w:tab w:val="clear" w:pos="709"/>
              <w:tab w:val="left" w:leader="dot" w:pos="9284"/>
            </w:tabs>
            <w:suppressAutoHyphens w:val="0"/>
            <w:autoSpaceDE w:val="0"/>
            <w:autoSpaceDN w:val="0"/>
            <w:spacing w:after="0" w:line="320" w:lineRule="exact"/>
            <w:ind w:left="1056" w:firstLine="0"/>
            <w:jc w:val="left"/>
            <w:rPr>
              <w:rFonts w:ascii="Times New Roman" w:eastAsia="Times New Roman" w:hAnsi="Times New Roman" w:cs="Times New Roman"/>
              <w:kern w:val="0"/>
              <w:sz w:val="28"/>
              <w:szCs w:val="28"/>
              <w:lang w:val="uk-UA" w:eastAsia="en-US"/>
            </w:rPr>
          </w:pPr>
          <w:hyperlink w:anchor="_TOC_250000" w:history="1">
            <w:r w:rsidRPr="00DB7851">
              <w:rPr>
                <w:rFonts w:ascii="Times New Roman" w:eastAsia="Times New Roman" w:hAnsi="Times New Roman" w:cs="Times New Roman"/>
                <w:color w:val="46AC12"/>
                <w:kern w:val="0"/>
                <w:sz w:val="28"/>
                <w:szCs w:val="28"/>
                <w:lang w:val="uk-UA" w:eastAsia="en-US"/>
              </w:rPr>
              <w:t>ДОДАТКИ</w:t>
            </w:r>
            <w:r w:rsidRPr="00DB7851">
              <w:rPr>
                <w:rFonts w:ascii="Times New Roman" w:eastAsia="Times New Roman" w:hAnsi="Times New Roman" w:cs="Times New Roman"/>
                <w:color w:val="46AC12"/>
                <w:kern w:val="0"/>
                <w:sz w:val="28"/>
                <w:szCs w:val="28"/>
                <w:lang w:val="uk-UA" w:eastAsia="en-US"/>
              </w:rPr>
              <w:tab/>
            </w:r>
            <w:r w:rsidRPr="00DB7851">
              <w:rPr>
                <w:rFonts w:ascii="Times New Roman" w:eastAsia="Times New Roman" w:hAnsi="Times New Roman" w:cs="Times New Roman"/>
                <w:kern w:val="0"/>
                <w:sz w:val="28"/>
                <w:szCs w:val="28"/>
                <w:lang w:val="uk-UA" w:eastAsia="en-US"/>
              </w:rPr>
              <w:t>283</w:t>
            </w:r>
          </w:hyperlink>
        </w:p>
      </w:sdtContent>
    </w:sdt>
    <w:p w:rsidR="00DB7851" w:rsidRPr="00DB7851" w:rsidRDefault="00DB7851" w:rsidP="00DB7851">
      <w:pPr>
        <w:tabs>
          <w:tab w:val="clear" w:pos="709"/>
        </w:tabs>
        <w:suppressAutoHyphens w:val="0"/>
        <w:autoSpaceDE w:val="0"/>
        <w:autoSpaceDN w:val="0"/>
        <w:spacing w:after="0" w:line="320" w:lineRule="exact"/>
        <w:ind w:firstLine="0"/>
        <w:jc w:val="left"/>
        <w:rPr>
          <w:rFonts w:ascii="Times New Roman" w:eastAsia="Times New Roman" w:hAnsi="Times New Roman" w:cs="Times New Roman"/>
          <w:kern w:val="0"/>
          <w:lang w:val="uk-UA" w:eastAsia="en-US"/>
        </w:rPr>
        <w:sectPr w:rsidR="00DB7851" w:rsidRPr="00DB7851" w:rsidSect="00DB7851">
          <w:type w:val="continuous"/>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95" w:after="0" w:line="240" w:lineRule="auto"/>
        <w:ind w:left="987" w:right="885" w:firstLine="0"/>
        <w:jc w:val="center"/>
        <w:outlineLvl w:val="1"/>
        <w:rPr>
          <w:rFonts w:ascii="Times New Roman" w:eastAsia="Times New Roman" w:hAnsi="Times New Roman" w:cs="Times New Roman"/>
          <w:b/>
          <w:bCs/>
          <w:kern w:val="0"/>
          <w:sz w:val="28"/>
          <w:szCs w:val="28"/>
          <w:lang w:val="uk-UA" w:eastAsia="en-US"/>
        </w:rPr>
      </w:pPr>
      <w:bookmarkStart w:id="0" w:name="_TOC_250011"/>
      <w:r w:rsidRPr="00DB7851">
        <w:rPr>
          <w:rFonts w:ascii="Times New Roman" w:eastAsia="Times New Roman" w:hAnsi="Times New Roman" w:cs="Times New Roman"/>
          <w:b/>
          <w:bCs/>
          <w:kern w:val="0"/>
          <w:sz w:val="28"/>
          <w:szCs w:val="28"/>
          <w:lang w:val="uk-UA" w:eastAsia="en-US"/>
        </w:rPr>
        <w:t>ПЕРЕЛІК</w:t>
      </w:r>
      <w:r w:rsidRPr="00DB7851">
        <w:rPr>
          <w:rFonts w:ascii="Times New Roman" w:eastAsia="Times New Roman" w:hAnsi="Times New Roman" w:cs="Times New Roman"/>
          <w:b/>
          <w:bCs/>
          <w:spacing w:val="-6"/>
          <w:kern w:val="0"/>
          <w:sz w:val="28"/>
          <w:szCs w:val="28"/>
          <w:lang w:val="uk-UA" w:eastAsia="en-US"/>
        </w:rPr>
        <w:t xml:space="preserve"> </w:t>
      </w:r>
      <w:r w:rsidRPr="00DB7851">
        <w:rPr>
          <w:rFonts w:ascii="Times New Roman" w:eastAsia="Times New Roman" w:hAnsi="Times New Roman" w:cs="Times New Roman"/>
          <w:b/>
          <w:bCs/>
          <w:kern w:val="0"/>
          <w:sz w:val="28"/>
          <w:szCs w:val="28"/>
          <w:lang w:val="uk-UA" w:eastAsia="en-US"/>
        </w:rPr>
        <w:t>УМОВНИХ</w:t>
      </w:r>
      <w:r w:rsidRPr="00DB7851">
        <w:rPr>
          <w:rFonts w:ascii="Times New Roman" w:eastAsia="Times New Roman" w:hAnsi="Times New Roman" w:cs="Times New Roman"/>
          <w:b/>
          <w:bCs/>
          <w:spacing w:val="-5"/>
          <w:kern w:val="0"/>
          <w:sz w:val="28"/>
          <w:szCs w:val="28"/>
          <w:lang w:val="uk-UA" w:eastAsia="en-US"/>
        </w:rPr>
        <w:t xml:space="preserve"> </w:t>
      </w:r>
      <w:bookmarkEnd w:id="0"/>
      <w:r w:rsidRPr="00DB7851">
        <w:rPr>
          <w:rFonts w:ascii="Times New Roman" w:eastAsia="Times New Roman" w:hAnsi="Times New Roman" w:cs="Times New Roman"/>
          <w:b/>
          <w:bCs/>
          <w:kern w:val="0"/>
          <w:sz w:val="28"/>
          <w:szCs w:val="28"/>
          <w:lang w:val="uk-UA" w:eastAsia="en-US"/>
        </w:rPr>
        <w:t>ПОЗНАЧЕНЬ</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DB7851" w:rsidRPr="00DB7851" w:rsidRDefault="00DB7851" w:rsidP="00DB785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5"/>
          <w:szCs w:val="27"/>
          <w:lang w:val="uk-UA" w:eastAsia="en-US"/>
        </w:rPr>
      </w:pPr>
    </w:p>
    <w:p w:rsidR="00DB7851" w:rsidRPr="00DB7851" w:rsidRDefault="00DB7851" w:rsidP="00DB7851">
      <w:pPr>
        <w:tabs>
          <w:tab w:val="clear" w:pos="709"/>
        </w:tabs>
        <w:suppressAutoHyphens w:val="0"/>
        <w:autoSpaceDE w:val="0"/>
        <w:autoSpaceDN w:val="0"/>
        <w:spacing w:after="0" w:line="321" w:lineRule="exact"/>
        <w:ind w:left="956"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АРК</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Автономна</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Республіка</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Крим;</w:t>
      </w:r>
    </w:p>
    <w:p w:rsidR="00DB7851" w:rsidRPr="00DB7851" w:rsidRDefault="00DB7851" w:rsidP="00DB7851">
      <w:pPr>
        <w:tabs>
          <w:tab w:val="clear" w:pos="709"/>
        </w:tabs>
        <w:suppressAutoHyphens w:val="0"/>
        <w:autoSpaceDE w:val="0"/>
        <w:autoSpaceDN w:val="0"/>
        <w:spacing w:after="0" w:line="240" w:lineRule="auto"/>
        <w:ind w:left="956" w:right="3729"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ВККН</w:t>
      </w:r>
      <w:r w:rsidRPr="00DB7851">
        <w:rPr>
          <w:rFonts w:ascii="Times New Roman" w:eastAsia="Times New Roman" w:hAnsi="Times New Roman" w:cs="Times New Roman"/>
          <w:spacing w:val="-6"/>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Вища</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кваліфікаційна</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комісія</w:t>
      </w:r>
      <w:r w:rsidRPr="00DB7851">
        <w:rPr>
          <w:rFonts w:ascii="Times New Roman" w:eastAsia="Times New Roman" w:hAnsi="Times New Roman" w:cs="Times New Roman"/>
          <w:spacing w:val="-6"/>
          <w:kern w:val="0"/>
          <w:sz w:val="28"/>
          <w:lang w:val="uk-UA" w:eastAsia="en-US"/>
        </w:rPr>
        <w:t xml:space="preserve"> </w:t>
      </w:r>
      <w:r w:rsidRPr="00DB7851">
        <w:rPr>
          <w:rFonts w:ascii="Times New Roman" w:eastAsia="Times New Roman" w:hAnsi="Times New Roman" w:cs="Times New Roman"/>
          <w:kern w:val="0"/>
          <w:sz w:val="28"/>
          <w:lang w:val="uk-UA" w:eastAsia="en-US"/>
        </w:rPr>
        <w:t>нотаріату;</w:t>
      </w:r>
      <w:r w:rsidRPr="00DB7851">
        <w:rPr>
          <w:rFonts w:ascii="Times New Roman" w:eastAsia="Times New Roman" w:hAnsi="Times New Roman" w:cs="Times New Roman"/>
          <w:spacing w:val="-67"/>
          <w:kern w:val="0"/>
          <w:sz w:val="28"/>
          <w:lang w:val="uk-UA" w:eastAsia="en-US"/>
        </w:rPr>
        <w:t xml:space="preserve"> </w:t>
      </w:r>
      <w:r w:rsidRPr="00DB7851">
        <w:rPr>
          <w:rFonts w:ascii="Times New Roman" w:eastAsia="Times New Roman" w:hAnsi="Times New Roman" w:cs="Times New Roman"/>
          <w:kern w:val="0"/>
          <w:sz w:val="28"/>
          <w:lang w:val="uk-UA" w:eastAsia="en-US"/>
        </w:rPr>
        <w:t>ВРУ</w:t>
      </w:r>
      <w:r w:rsidRPr="00DB7851">
        <w:rPr>
          <w:rFonts w:ascii="Times New Roman" w:eastAsia="Times New Roman" w:hAnsi="Times New Roman" w:cs="Times New Roman"/>
          <w:spacing w:val="-2"/>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1"/>
          <w:kern w:val="0"/>
          <w:sz w:val="28"/>
          <w:lang w:val="uk-UA" w:eastAsia="en-US"/>
        </w:rPr>
        <w:t xml:space="preserve"> </w:t>
      </w:r>
      <w:r w:rsidRPr="00DB7851">
        <w:rPr>
          <w:rFonts w:ascii="Times New Roman" w:eastAsia="Times New Roman" w:hAnsi="Times New Roman" w:cs="Times New Roman"/>
          <w:kern w:val="0"/>
          <w:sz w:val="28"/>
          <w:lang w:val="uk-UA" w:eastAsia="en-US"/>
        </w:rPr>
        <w:t>Верховна</w:t>
      </w:r>
      <w:r w:rsidRPr="00DB7851">
        <w:rPr>
          <w:rFonts w:ascii="Times New Roman" w:eastAsia="Times New Roman" w:hAnsi="Times New Roman" w:cs="Times New Roman"/>
          <w:spacing w:val="-2"/>
          <w:kern w:val="0"/>
          <w:sz w:val="28"/>
          <w:lang w:val="uk-UA" w:eastAsia="en-US"/>
        </w:rPr>
        <w:t xml:space="preserve"> </w:t>
      </w:r>
      <w:r w:rsidRPr="00DB7851">
        <w:rPr>
          <w:rFonts w:ascii="Times New Roman" w:eastAsia="Times New Roman" w:hAnsi="Times New Roman" w:cs="Times New Roman"/>
          <w:kern w:val="0"/>
          <w:sz w:val="28"/>
          <w:lang w:val="uk-UA" w:eastAsia="en-US"/>
        </w:rPr>
        <w:t>Рада</w:t>
      </w:r>
      <w:r w:rsidRPr="00DB7851">
        <w:rPr>
          <w:rFonts w:ascii="Times New Roman" w:eastAsia="Times New Roman" w:hAnsi="Times New Roman" w:cs="Times New Roman"/>
          <w:spacing w:val="-1"/>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p>
    <w:p w:rsidR="00DB7851" w:rsidRPr="00DB7851" w:rsidRDefault="00DB7851" w:rsidP="00DB7851">
      <w:pPr>
        <w:tabs>
          <w:tab w:val="clear" w:pos="709"/>
        </w:tabs>
        <w:suppressAutoHyphens w:val="0"/>
        <w:autoSpaceDE w:val="0"/>
        <w:autoSpaceDN w:val="0"/>
        <w:spacing w:after="0" w:line="317" w:lineRule="exact"/>
        <w:ind w:left="956"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ВРЮ</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Вища</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рада</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юстиції;</w:t>
      </w:r>
    </w:p>
    <w:p w:rsidR="00DB7851" w:rsidRPr="00DB7851" w:rsidRDefault="00DB7851" w:rsidP="00DB7851">
      <w:pPr>
        <w:tabs>
          <w:tab w:val="clear" w:pos="709"/>
        </w:tabs>
        <w:suppressAutoHyphens w:val="0"/>
        <w:autoSpaceDE w:val="0"/>
        <w:autoSpaceDN w:val="0"/>
        <w:spacing w:after="0" w:line="240" w:lineRule="auto"/>
        <w:ind w:left="956" w:right="5309"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ЗМІ – засоби масової інформації;</w:t>
      </w:r>
      <w:r w:rsidRPr="00DB7851">
        <w:rPr>
          <w:rFonts w:ascii="Times New Roman" w:eastAsia="Times New Roman" w:hAnsi="Times New Roman" w:cs="Times New Roman"/>
          <w:spacing w:val="1"/>
          <w:kern w:val="0"/>
          <w:sz w:val="28"/>
          <w:lang w:val="uk-UA" w:eastAsia="en-US"/>
        </w:rPr>
        <w:t xml:space="preserve"> </w:t>
      </w:r>
      <w:r w:rsidRPr="00DB7851">
        <w:rPr>
          <w:rFonts w:ascii="Times New Roman" w:eastAsia="Times New Roman" w:hAnsi="Times New Roman" w:cs="Times New Roman"/>
          <w:kern w:val="0"/>
          <w:sz w:val="28"/>
          <w:lang w:val="uk-UA" w:eastAsia="en-US"/>
        </w:rPr>
        <w:t>КМУ</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Кабінет</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Міністрів</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p>
    <w:p w:rsidR="00DB7851" w:rsidRPr="00DB7851" w:rsidRDefault="00DB7851" w:rsidP="00DB7851">
      <w:pPr>
        <w:tabs>
          <w:tab w:val="clear" w:pos="709"/>
        </w:tabs>
        <w:suppressAutoHyphens w:val="0"/>
        <w:autoSpaceDE w:val="0"/>
        <w:autoSpaceDN w:val="0"/>
        <w:spacing w:after="0" w:line="237" w:lineRule="auto"/>
        <w:ind w:left="956" w:right="4060"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Мін’юст</w:t>
      </w:r>
      <w:r w:rsidRPr="00DB7851">
        <w:rPr>
          <w:rFonts w:ascii="Times New Roman" w:eastAsia="Times New Roman" w:hAnsi="Times New Roman" w:cs="Times New Roman"/>
          <w:spacing w:val="-6"/>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6"/>
          <w:kern w:val="0"/>
          <w:sz w:val="28"/>
          <w:lang w:val="uk-UA" w:eastAsia="en-US"/>
        </w:rPr>
        <w:t xml:space="preserve"> </w:t>
      </w:r>
      <w:r w:rsidRPr="00DB7851">
        <w:rPr>
          <w:rFonts w:ascii="Times New Roman" w:eastAsia="Times New Roman" w:hAnsi="Times New Roman" w:cs="Times New Roman"/>
          <w:kern w:val="0"/>
          <w:sz w:val="28"/>
          <w:lang w:val="uk-UA" w:eastAsia="en-US"/>
        </w:rPr>
        <w:t>Міністерство</w:t>
      </w:r>
      <w:r w:rsidRPr="00DB7851">
        <w:rPr>
          <w:rFonts w:ascii="Times New Roman" w:eastAsia="Times New Roman" w:hAnsi="Times New Roman" w:cs="Times New Roman"/>
          <w:spacing w:val="-6"/>
          <w:kern w:val="0"/>
          <w:sz w:val="28"/>
          <w:lang w:val="uk-UA" w:eastAsia="en-US"/>
        </w:rPr>
        <w:t xml:space="preserve"> </w:t>
      </w:r>
      <w:r w:rsidRPr="00DB7851">
        <w:rPr>
          <w:rFonts w:ascii="Times New Roman" w:eastAsia="Times New Roman" w:hAnsi="Times New Roman" w:cs="Times New Roman"/>
          <w:kern w:val="0"/>
          <w:sz w:val="28"/>
          <w:lang w:val="uk-UA" w:eastAsia="en-US"/>
        </w:rPr>
        <w:t>юстиції</w:t>
      </w:r>
      <w:r w:rsidRPr="00DB7851">
        <w:rPr>
          <w:rFonts w:ascii="Times New Roman" w:eastAsia="Times New Roman" w:hAnsi="Times New Roman" w:cs="Times New Roman"/>
          <w:spacing w:val="-6"/>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r w:rsidRPr="00DB7851">
        <w:rPr>
          <w:rFonts w:ascii="Times New Roman" w:eastAsia="Times New Roman" w:hAnsi="Times New Roman" w:cs="Times New Roman"/>
          <w:spacing w:val="-67"/>
          <w:kern w:val="0"/>
          <w:sz w:val="28"/>
          <w:lang w:val="uk-UA" w:eastAsia="en-US"/>
        </w:rPr>
        <w:t xml:space="preserve"> </w:t>
      </w:r>
      <w:r w:rsidRPr="00DB7851">
        <w:rPr>
          <w:rFonts w:ascii="Times New Roman" w:eastAsia="Times New Roman" w:hAnsi="Times New Roman" w:cs="Times New Roman"/>
          <w:kern w:val="0"/>
          <w:sz w:val="28"/>
          <w:lang w:val="uk-UA" w:eastAsia="en-US"/>
        </w:rPr>
        <w:t>НПУ</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2"/>
          <w:kern w:val="0"/>
          <w:sz w:val="28"/>
          <w:lang w:val="uk-UA" w:eastAsia="en-US"/>
        </w:rPr>
        <w:t xml:space="preserve"> </w:t>
      </w:r>
      <w:r w:rsidRPr="00DB7851">
        <w:rPr>
          <w:rFonts w:ascii="Times New Roman" w:eastAsia="Times New Roman" w:hAnsi="Times New Roman" w:cs="Times New Roman"/>
          <w:kern w:val="0"/>
          <w:sz w:val="28"/>
          <w:lang w:val="uk-UA" w:eastAsia="en-US"/>
        </w:rPr>
        <w:t>Нотаріальна</w:t>
      </w:r>
      <w:r w:rsidRPr="00DB7851">
        <w:rPr>
          <w:rFonts w:ascii="Times New Roman" w:eastAsia="Times New Roman" w:hAnsi="Times New Roman" w:cs="Times New Roman"/>
          <w:spacing w:val="-2"/>
          <w:kern w:val="0"/>
          <w:sz w:val="28"/>
          <w:lang w:val="uk-UA" w:eastAsia="en-US"/>
        </w:rPr>
        <w:t xml:space="preserve"> </w:t>
      </w:r>
      <w:r w:rsidRPr="00DB7851">
        <w:rPr>
          <w:rFonts w:ascii="Times New Roman" w:eastAsia="Times New Roman" w:hAnsi="Times New Roman" w:cs="Times New Roman"/>
          <w:kern w:val="0"/>
          <w:sz w:val="28"/>
          <w:lang w:val="uk-UA" w:eastAsia="en-US"/>
        </w:rPr>
        <w:t>палата</w:t>
      </w:r>
      <w:r w:rsidRPr="00DB7851">
        <w:rPr>
          <w:rFonts w:ascii="Times New Roman" w:eastAsia="Times New Roman" w:hAnsi="Times New Roman" w:cs="Times New Roman"/>
          <w:spacing w:val="-2"/>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p>
    <w:p w:rsidR="00DB7851" w:rsidRPr="00DB7851" w:rsidRDefault="00DB7851" w:rsidP="00DB7851">
      <w:pPr>
        <w:tabs>
          <w:tab w:val="clear" w:pos="709"/>
        </w:tabs>
        <w:suppressAutoHyphens w:val="0"/>
        <w:autoSpaceDE w:val="0"/>
        <w:autoSpaceDN w:val="0"/>
        <w:spacing w:after="0" w:line="240" w:lineRule="auto"/>
        <w:ind w:left="956" w:right="5309"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ПКУ</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Податковий</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кодекс</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r w:rsidRPr="00DB7851">
        <w:rPr>
          <w:rFonts w:ascii="Times New Roman" w:eastAsia="Times New Roman" w:hAnsi="Times New Roman" w:cs="Times New Roman"/>
          <w:spacing w:val="-67"/>
          <w:kern w:val="0"/>
          <w:sz w:val="28"/>
          <w:lang w:val="uk-UA" w:eastAsia="en-US"/>
        </w:rPr>
        <w:t xml:space="preserve"> </w:t>
      </w:r>
      <w:r w:rsidRPr="00DB7851">
        <w:rPr>
          <w:rFonts w:ascii="Times New Roman" w:eastAsia="Times New Roman" w:hAnsi="Times New Roman" w:cs="Times New Roman"/>
          <w:kern w:val="0"/>
          <w:sz w:val="28"/>
          <w:lang w:val="uk-UA" w:eastAsia="en-US"/>
        </w:rPr>
        <w:t>ПФУ</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Пенсійний</w:t>
      </w:r>
      <w:r w:rsidRPr="00DB7851">
        <w:rPr>
          <w:rFonts w:ascii="Times New Roman" w:eastAsia="Times New Roman" w:hAnsi="Times New Roman" w:cs="Times New Roman"/>
          <w:spacing w:val="-2"/>
          <w:kern w:val="0"/>
          <w:sz w:val="28"/>
          <w:lang w:val="uk-UA" w:eastAsia="en-US"/>
        </w:rPr>
        <w:t xml:space="preserve"> </w:t>
      </w:r>
      <w:r w:rsidRPr="00DB7851">
        <w:rPr>
          <w:rFonts w:ascii="Times New Roman" w:eastAsia="Times New Roman" w:hAnsi="Times New Roman" w:cs="Times New Roman"/>
          <w:kern w:val="0"/>
          <w:sz w:val="28"/>
          <w:lang w:val="uk-UA" w:eastAsia="en-US"/>
        </w:rPr>
        <w:t>фонд</w:t>
      </w:r>
      <w:r w:rsidRPr="00DB7851">
        <w:rPr>
          <w:rFonts w:ascii="Times New Roman" w:eastAsia="Times New Roman" w:hAnsi="Times New Roman" w:cs="Times New Roman"/>
          <w:spacing w:val="-3"/>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p>
    <w:p w:rsidR="00DB7851" w:rsidRPr="00DB7851" w:rsidRDefault="00DB7851" w:rsidP="00DB7851">
      <w:pPr>
        <w:tabs>
          <w:tab w:val="clear" w:pos="709"/>
        </w:tabs>
        <w:suppressAutoHyphens w:val="0"/>
        <w:autoSpaceDE w:val="0"/>
        <w:autoSpaceDN w:val="0"/>
        <w:spacing w:after="0" w:line="317" w:lineRule="exact"/>
        <w:ind w:left="956"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ЦК</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Цивільний</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кодекс</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p>
    <w:p w:rsidR="00DB7851" w:rsidRPr="00DB7851" w:rsidRDefault="00DB7851" w:rsidP="00DB7851">
      <w:pPr>
        <w:tabs>
          <w:tab w:val="clear" w:pos="709"/>
        </w:tabs>
        <w:suppressAutoHyphens w:val="0"/>
        <w:autoSpaceDE w:val="0"/>
        <w:autoSpaceDN w:val="0"/>
        <w:spacing w:after="0" w:line="321" w:lineRule="exact"/>
        <w:ind w:left="956" w:firstLine="0"/>
        <w:jc w:val="left"/>
        <w:rPr>
          <w:rFonts w:ascii="Times New Roman" w:eastAsia="Times New Roman" w:hAnsi="Times New Roman" w:cs="Times New Roman"/>
          <w:kern w:val="0"/>
          <w:sz w:val="28"/>
          <w:lang w:val="uk-UA" w:eastAsia="en-US"/>
        </w:rPr>
      </w:pPr>
      <w:r w:rsidRPr="00DB7851">
        <w:rPr>
          <w:rFonts w:ascii="Times New Roman" w:eastAsia="Times New Roman" w:hAnsi="Times New Roman" w:cs="Times New Roman"/>
          <w:kern w:val="0"/>
          <w:sz w:val="28"/>
          <w:lang w:val="uk-UA" w:eastAsia="en-US"/>
        </w:rPr>
        <w:t>ЦПК</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Цивільний</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процесуальний</w:t>
      </w:r>
      <w:r w:rsidRPr="00DB7851">
        <w:rPr>
          <w:rFonts w:ascii="Times New Roman" w:eastAsia="Times New Roman" w:hAnsi="Times New Roman" w:cs="Times New Roman"/>
          <w:spacing w:val="-4"/>
          <w:kern w:val="0"/>
          <w:sz w:val="28"/>
          <w:lang w:val="uk-UA" w:eastAsia="en-US"/>
        </w:rPr>
        <w:t xml:space="preserve"> </w:t>
      </w:r>
      <w:r w:rsidRPr="00DB7851">
        <w:rPr>
          <w:rFonts w:ascii="Times New Roman" w:eastAsia="Times New Roman" w:hAnsi="Times New Roman" w:cs="Times New Roman"/>
          <w:kern w:val="0"/>
          <w:sz w:val="28"/>
          <w:lang w:val="uk-UA" w:eastAsia="en-US"/>
        </w:rPr>
        <w:t>кодекс</w:t>
      </w:r>
      <w:r w:rsidRPr="00DB7851">
        <w:rPr>
          <w:rFonts w:ascii="Times New Roman" w:eastAsia="Times New Roman" w:hAnsi="Times New Roman" w:cs="Times New Roman"/>
          <w:spacing w:val="-5"/>
          <w:kern w:val="0"/>
          <w:sz w:val="28"/>
          <w:lang w:val="uk-UA" w:eastAsia="en-US"/>
        </w:rPr>
        <w:t xml:space="preserve"> </w:t>
      </w:r>
      <w:r w:rsidRPr="00DB7851">
        <w:rPr>
          <w:rFonts w:ascii="Times New Roman" w:eastAsia="Times New Roman" w:hAnsi="Times New Roman" w:cs="Times New Roman"/>
          <w:kern w:val="0"/>
          <w:sz w:val="28"/>
          <w:lang w:val="uk-UA" w:eastAsia="en-US"/>
        </w:rPr>
        <w:t>України.</w:t>
      </w:r>
    </w:p>
    <w:p w:rsidR="00DB7851" w:rsidRPr="00DB7851" w:rsidRDefault="00DB7851" w:rsidP="00DB7851">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sz w:val="28"/>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95" w:after="0" w:line="240" w:lineRule="auto"/>
        <w:ind w:left="987" w:right="1588" w:firstLine="0"/>
        <w:jc w:val="center"/>
        <w:outlineLvl w:val="1"/>
        <w:rPr>
          <w:rFonts w:ascii="Times New Roman" w:eastAsia="Times New Roman" w:hAnsi="Times New Roman" w:cs="Times New Roman"/>
          <w:b/>
          <w:bCs/>
          <w:kern w:val="0"/>
          <w:sz w:val="28"/>
          <w:szCs w:val="28"/>
          <w:lang w:val="uk-UA" w:eastAsia="en-US"/>
        </w:rPr>
      </w:pPr>
      <w:bookmarkStart w:id="1" w:name="_TOC_250010"/>
      <w:bookmarkEnd w:id="1"/>
      <w:r w:rsidRPr="00DB7851">
        <w:rPr>
          <w:rFonts w:ascii="Times New Roman" w:eastAsia="Times New Roman" w:hAnsi="Times New Roman" w:cs="Times New Roman"/>
          <w:b/>
          <w:bCs/>
          <w:kern w:val="0"/>
          <w:sz w:val="28"/>
          <w:szCs w:val="28"/>
          <w:lang w:val="uk-UA" w:eastAsia="en-US"/>
        </w:rPr>
        <w:t>ВСТУП</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DB7851" w:rsidRPr="00DB7851" w:rsidRDefault="00DB7851" w:rsidP="00DB7851">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26"/>
          <w:szCs w:val="27"/>
          <w:lang w:val="uk-UA" w:eastAsia="en-US"/>
        </w:rPr>
      </w:pPr>
    </w:p>
    <w:p w:rsidR="00DB7851" w:rsidRPr="00DB7851" w:rsidRDefault="00DB7851" w:rsidP="00DB7851">
      <w:pPr>
        <w:tabs>
          <w:tab w:val="clear" w:pos="709"/>
        </w:tabs>
        <w:suppressAutoHyphens w:val="0"/>
        <w:autoSpaceDE w:val="0"/>
        <w:autoSpaceDN w:val="0"/>
        <w:spacing w:after="0" w:line="247" w:lineRule="auto"/>
        <w:ind w:left="245" w:right="899" w:firstLine="72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kern w:val="0"/>
          <w:sz w:val="27"/>
          <w:szCs w:val="27"/>
          <w:lang w:val="uk-UA" w:eastAsia="en-US"/>
        </w:rPr>
        <w:t>Обґрунтування вибору</w:t>
      </w:r>
      <w:r w:rsidRPr="00DB7851">
        <w:rPr>
          <w:rFonts w:ascii="Times New Roman" w:eastAsia="Times New Roman" w:hAnsi="Times New Roman" w:cs="Times New Roman"/>
          <w:b/>
          <w:spacing w:val="1"/>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теми</w:t>
      </w:r>
      <w:r w:rsidRPr="00DB7851">
        <w:rPr>
          <w:rFonts w:ascii="Times New Roman" w:eastAsia="Times New Roman" w:hAnsi="Times New Roman" w:cs="Times New Roman"/>
          <w:b/>
          <w:spacing w:val="1"/>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дослідження.</w:t>
      </w:r>
      <w:r w:rsidRPr="00DB7851">
        <w:rPr>
          <w:rFonts w:ascii="Times New Roman" w:eastAsia="Times New Roman" w:hAnsi="Times New Roman" w:cs="Times New Roman"/>
          <w:b/>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Стабільний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прогресивний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розвиток нашої держави, зміцнення її позицій на світовій арені здебільшого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залежать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належного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функціонування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правоохоронної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системи,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чільне</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місце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якій на сьогодні належить нотаріату – одному з важливих інститутів захисту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 свобод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законних інтересів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фізичних та юридичних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осіб. Водночас</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активні</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процеси євроінтеграції, які зумовили реформування більшості складових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вітчизняної правоохоронної системи та приведення їх у відповідність 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загальновизнаних міжнародних стандартів, не оминули й інститут нотаріату,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який нині по праву вважають основним превентивним позасудовим органом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безспірної</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цивільної</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юрисдикції.</w:t>
      </w:r>
    </w:p>
    <w:p w:rsidR="00DB7851" w:rsidRPr="00DB7851" w:rsidRDefault="00DB7851" w:rsidP="00DB7851">
      <w:pPr>
        <w:tabs>
          <w:tab w:val="clear" w:pos="709"/>
        </w:tabs>
        <w:suppressAutoHyphens w:val="0"/>
        <w:autoSpaceDE w:val="0"/>
        <w:autoSpaceDN w:val="0"/>
        <w:spacing w:before="2" w:after="0" w:line="247" w:lineRule="auto"/>
        <w:ind w:left="245" w:right="899" w:firstLine="72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spacing w:val="-3"/>
          <w:w w:val="105"/>
          <w:kern w:val="0"/>
          <w:sz w:val="27"/>
          <w:szCs w:val="27"/>
          <w:lang w:val="uk-UA" w:eastAsia="en-US"/>
        </w:rPr>
        <w:t xml:space="preserve">Нотаріат є особливим правозахисним інститутом, </w:t>
      </w:r>
      <w:r w:rsidRPr="00DB7851">
        <w:rPr>
          <w:rFonts w:ascii="Times New Roman" w:eastAsia="Times New Roman" w:hAnsi="Times New Roman" w:cs="Times New Roman"/>
          <w:spacing w:val="-2"/>
          <w:w w:val="105"/>
          <w:kern w:val="0"/>
          <w:sz w:val="27"/>
          <w:szCs w:val="27"/>
          <w:lang w:val="uk-UA" w:eastAsia="en-US"/>
        </w:rPr>
        <w:t>що покликаний</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здійснювати захист</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інтересів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особи,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суспільства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шляхом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посвідчення</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прав і фактів, які мають юридичне значення, а також учинення інших</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юридичних дій з метою надання їм юридичної вірогідності. Нотаріат створює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передумови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для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розвитку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ринкової</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економіки;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забезпечує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цивільний</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обіг у країні; гарантує захист майнових прав і законних інтересів його учасників;</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зміцнює інститут приватної власності. Такий функціональний спектр нотаріату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 гаранта забезпечення найбільш важливих прав і законних інтересів фізичних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 юридичних осіб у сфері цивільного обігу особливого значення набуває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умовах проведення докорінних соціально-економічних реформ і прискорення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темпів економічного розвитку нашої країни. У зазначених умовах нотаріат</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фактично здійснює делеговану йому державою функцію контролю у сфері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цивільно-правових відносин, забезпечуючи баланс приватних, суспільних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державних</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інтересів.</w:t>
      </w:r>
    </w:p>
    <w:p w:rsidR="00DB7851" w:rsidRPr="00DB7851" w:rsidRDefault="00DB7851" w:rsidP="00DB7851">
      <w:pPr>
        <w:tabs>
          <w:tab w:val="clear" w:pos="709"/>
        </w:tabs>
        <w:suppressAutoHyphens w:val="0"/>
        <w:autoSpaceDE w:val="0"/>
        <w:autoSpaceDN w:val="0"/>
        <w:spacing w:before="3" w:after="0" w:line="247" w:lineRule="auto"/>
        <w:ind w:left="245" w:right="945" w:firstLine="72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Здійснюючи низку контрольних повноважень, зазначений публічно-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правовий інститут власне й сам є безпосереднім об’єктом </w:t>
      </w:r>
      <w:r w:rsidRPr="00DB7851">
        <w:rPr>
          <w:rFonts w:ascii="Times New Roman" w:eastAsia="Times New Roman" w:hAnsi="Times New Roman" w:cs="Times New Roman"/>
          <w:spacing w:val="-1"/>
          <w:w w:val="105"/>
          <w:kern w:val="0"/>
          <w:sz w:val="27"/>
          <w:szCs w:val="27"/>
          <w:lang w:val="uk-UA" w:eastAsia="en-US"/>
        </w:rPr>
        <w:t>державного</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невід’ємною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складовою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традиційно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вважають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Без</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організації та здійснення контролю складно уявити ефективне й злагоджене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функціонування нотаріальної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системи.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Він</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дає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змогу забезпечувати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своєчасне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якісне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нотаріусами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покладених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попереджувати,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виявляти й припиняти такі негативні явища, як корупція, протекціонізм,</w:t>
      </w:r>
      <w:r w:rsidRPr="00DB7851">
        <w:rPr>
          <w:rFonts w:ascii="Times New Roman" w:eastAsia="Times New Roman" w:hAnsi="Times New Roman" w:cs="Times New Roman"/>
          <w:spacing w:val="-2"/>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тяганина й бюрократія; своєчасно встановлювати недоліки в </w:t>
      </w:r>
      <w:r w:rsidRPr="00DB7851">
        <w:rPr>
          <w:rFonts w:ascii="Times New Roman" w:eastAsia="Times New Roman" w:hAnsi="Times New Roman" w:cs="Times New Roman"/>
          <w:spacing w:val="-2"/>
          <w:w w:val="105"/>
          <w:kern w:val="0"/>
          <w:sz w:val="27"/>
          <w:szCs w:val="27"/>
          <w:lang w:val="uk-UA" w:eastAsia="en-US"/>
        </w:rPr>
        <w:t>діяльності</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нотаріусів; визначати прогалини в нормативно-правовому регулюванні 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організації нотаріальної діяльності; окреслювати найбільш перспективні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напрями</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розвитку</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нотаріату.</w:t>
      </w:r>
    </w:p>
    <w:p w:rsidR="00DB7851" w:rsidRPr="00DB7851" w:rsidRDefault="00DB7851" w:rsidP="00DB7851">
      <w:pPr>
        <w:tabs>
          <w:tab w:val="clear" w:pos="709"/>
        </w:tabs>
        <w:suppressAutoHyphens w:val="0"/>
        <w:autoSpaceDE w:val="0"/>
        <w:autoSpaceDN w:val="0"/>
        <w:spacing w:before="3" w:after="0" w:line="240" w:lineRule="auto"/>
        <w:ind w:left="96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Водночас</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можна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констатувати,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кожним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роком</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наявний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організаційно</w:t>
      </w:r>
    </w:p>
    <w:p w:rsidR="00DB7851" w:rsidRPr="00DB7851" w:rsidRDefault="00DB7851" w:rsidP="00DB7851">
      <w:pPr>
        <w:tabs>
          <w:tab w:val="clear" w:pos="709"/>
        </w:tabs>
        <w:suppressAutoHyphens w:val="0"/>
        <w:autoSpaceDE w:val="0"/>
        <w:autoSpaceDN w:val="0"/>
        <w:spacing w:before="9"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-правовий механізм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контролю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втрачає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свою ефективність.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зумовлено стрімким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розвитком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економічних відносин,</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активізацією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євроінтеграційних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процесів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суттєвим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розширенням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компетенції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Застосування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традиційних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методів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вже</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 забезпечує вирішення всіх завдань, які сьогодні ставить держава перед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суб’єктами,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нотаріату.</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85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Дедалі більша кількість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важливих напрямів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роботи нотаріуса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залишається поза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увагою, що негативно впливає на якість наданих нотаріальних послуг, збільшує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кількість</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зловживань</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та</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порушень</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прав</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і</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законних</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інтересів</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громадян.</w:t>
      </w:r>
    </w:p>
    <w:p w:rsidR="00DB7851" w:rsidRPr="00DB7851" w:rsidRDefault="00DB7851" w:rsidP="00DB7851">
      <w:pPr>
        <w:tabs>
          <w:tab w:val="clear" w:pos="709"/>
        </w:tabs>
        <w:suppressAutoHyphens w:val="0"/>
        <w:autoSpaceDE w:val="0"/>
        <w:autoSpaceDN w:val="0"/>
        <w:spacing w:before="1" w:after="0" w:line="247" w:lineRule="auto"/>
        <w:ind w:left="245" w:right="874" w:firstLine="72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Ще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однією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причиною,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обумовлює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низький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рівень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методів контролю за нотаріальною діяльністю, є неналежна якість</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адміністративно-правового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регулювання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механізму</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такого</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 України «Про нотаріат», який було прийнято більш як 25 років тому,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об’єктивно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спроможний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задовольнити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стрімкий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розвиток</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інституту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нотаріату,</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 прийняті на його розвиток підзаконні нормативно-правові акти є здебільшого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фрагментарними, розрізненими, часто суперечать один одному та загальній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концепції</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реформування</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нотаріату.</w:t>
      </w:r>
    </w:p>
    <w:p w:rsidR="00DB7851" w:rsidRPr="00DB7851" w:rsidRDefault="00DB7851" w:rsidP="00DB7851">
      <w:pPr>
        <w:tabs>
          <w:tab w:val="clear" w:pos="709"/>
        </w:tabs>
        <w:suppressAutoHyphens w:val="0"/>
        <w:autoSpaceDE w:val="0"/>
        <w:autoSpaceDN w:val="0"/>
        <w:spacing w:before="2" w:after="0" w:line="247" w:lineRule="auto"/>
        <w:ind w:left="245" w:right="8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Такий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незадовільний</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стан</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адміністративно-правового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забезпечення</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можна</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пояснити тим, що ухвалення нових і внесення змін до чинних нормативно-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правових актів відбувається за відсутності чіткого й уніфікованого теоретичного</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підґрунтя.</w:t>
      </w:r>
    </w:p>
    <w:p w:rsidR="00DB7851" w:rsidRPr="00DB7851" w:rsidRDefault="00DB7851" w:rsidP="00DB7851">
      <w:pPr>
        <w:tabs>
          <w:tab w:val="clear" w:pos="709"/>
        </w:tabs>
        <w:suppressAutoHyphens w:val="0"/>
        <w:autoSpaceDE w:val="0"/>
        <w:autoSpaceDN w:val="0"/>
        <w:spacing w:after="0" w:line="247" w:lineRule="auto"/>
        <w:ind w:left="245"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Теоретичну базу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дослідження становлять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праці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галузі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адміністративного,</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цивільного</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права,</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а</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також</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державного</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управління</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таких</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науковців:</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В.</w:t>
      </w:r>
    </w:p>
    <w:p w:rsidR="00DB7851" w:rsidRPr="00DB7851" w:rsidRDefault="00DB7851" w:rsidP="00DB7851">
      <w:pPr>
        <w:tabs>
          <w:tab w:val="clear" w:pos="709"/>
        </w:tabs>
        <w:suppressAutoHyphens w:val="0"/>
        <w:autoSpaceDE w:val="0"/>
        <w:autoSpaceDN w:val="0"/>
        <w:spacing w:before="1" w:after="0" w:line="240" w:lineRule="auto"/>
        <w:ind w:left="312" w:firstLine="0"/>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Б Авер’янова, О. Ф. Андрійко, О. М. Бандурки, Л. В. Борець, В. М. Гаращука, М</w:t>
      </w:r>
    </w:p>
    <w:p w:rsidR="00DB7851" w:rsidRPr="00DB7851" w:rsidRDefault="00DB7851" w:rsidP="00DB7851">
      <w:pPr>
        <w:tabs>
          <w:tab w:val="clear" w:pos="709"/>
        </w:tabs>
        <w:suppressAutoHyphens w:val="0"/>
        <w:autoSpaceDE w:val="0"/>
        <w:autoSpaceDN w:val="0"/>
        <w:spacing w:before="9" w:after="0" w:line="247" w:lineRule="auto"/>
        <w:ind w:left="312" w:right="991" w:hanging="67"/>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 С. Долинської, Ю. П. Ільїної, Н. В. Каpнаpук, О. М. Куракіна, Д. М. Реви, Л. А.</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Савченко, М. М. Тищенка, К. І. Федорової, С. Я. Фурси, С. І. Хом’яченка, П. М.</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Чистякова,</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Л.</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Ясінської</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інших.</w:t>
      </w:r>
    </w:p>
    <w:p w:rsidR="00DB7851" w:rsidRPr="00DB7851" w:rsidRDefault="00DB7851" w:rsidP="00DB7851">
      <w:pPr>
        <w:tabs>
          <w:tab w:val="clear" w:pos="709"/>
        </w:tabs>
        <w:suppressAutoHyphens w:val="0"/>
        <w:autoSpaceDE w:val="0"/>
        <w:autoSpaceDN w:val="0"/>
        <w:spacing w:before="1"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i/>
          <w:kern w:val="0"/>
          <w:sz w:val="27"/>
          <w:szCs w:val="27"/>
          <w:lang w:val="uk-UA" w:eastAsia="en-US"/>
        </w:rPr>
        <w:t xml:space="preserve">Зв’язок теми дисертації із сучасними дослідженнями. </w:t>
      </w:r>
      <w:r w:rsidRPr="00DB7851">
        <w:rPr>
          <w:rFonts w:ascii="Times New Roman" w:eastAsia="Times New Roman" w:hAnsi="Times New Roman" w:cs="Times New Roman"/>
          <w:kern w:val="0"/>
          <w:sz w:val="27"/>
          <w:szCs w:val="27"/>
          <w:lang w:val="uk-UA" w:eastAsia="en-US"/>
        </w:rPr>
        <w:t>Проблематику,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пов’язану з державним регулюванням нотаріальної діяльності, зокрема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здійсненням контролю у сфері нотаріату, безпосередньо досліджували такі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науковці, як В. В. Баранкова, Г. Ю. Гулєвська, Н. В. Ільєва, Т. О. Коломоєць,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 Комаров, О. А. Мартинюк, 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 Сосіменко, К. І. Чижмарь,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 Шевчук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інші.</w:t>
      </w:r>
    </w:p>
    <w:p w:rsidR="00DB7851" w:rsidRPr="00DB7851" w:rsidRDefault="00DB7851" w:rsidP="00DB7851">
      <w:pPr>
        <w:tabs>
          <w:tab w:val="clear" w:pos="709"/>
        </w:tabs>
        <w:suppressAutoHyphens w:val="0"/>
        <w:autoSpaceDE w:val="0"/>
        <w:autoSpaceDN w:val="0"/>
        <w:spacing w:before="1" w:after="0" w:line="247" w:lineRule="auto"/>
        <w:ind w:left="245" w:right="862"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spacing w:val="-3"/>
          <w:w w:val="105"/>
          <w:kern w:val="0"/>
          <w:sz w:val="27"/>
          <w:szCs w:val="27"/>
          <w:lang w:val="uk-UA" w:eastAsia="en-US"/>
        </w:rPr>
        <w:t xml:space="preserve">Проте, попри значну кількість теоретичних напрацювань, </w:t>
      </w:r>
      <w:r w:rsidRPr="00DB7851">
        <w:rPr>
          <w:rFonts w:ascii="Times New Roman" w:eastAsia="Times New Roman" w:hAnsi="Times New Roman" w:cs="Times New Roman"/>
          <w:spacing w:val="-2"/>
          <w:w w:val="105"/>
          <w:kern w:val="0"/>
          <w:sz w:val="27"/>
          <w:szCs w:val="27"/>
          <w:lang w:val="uk-UA" w:eastAsia="en-US"/>
        </w:rPr>
        <w:t>наукові</w:t>
      </w:r>
      <w:r w:rsidRPr="00DB7851">
        <w:rPr>
          <w:rFonts w:ascii="Times New Roman" w:eastAsia="Times New Roman" w:hAnsi="Times New Roman" w:cs="Times New Roman"/>
          <w:spacing w:val="-1"/>
          <w:w w:val="105"/>
          <w:kern w:val="0"/>
          <w:sz w:val="27"/>
          <w:szCs w:val="27"/>
          <w:lang w:val="uk-UA" w:eastAsia="en-US"/>
        </w:rPr>
        <w:t xml:space="preserve"> розробки контролю за нотаріальною діяльністю як одного </w:t>
      </w:r>
      <w:r w:rsidRPr="00DB7851">
        <w:rPr>
          <w:rFonts w:ascii="Times New Roman" w:eastAsia="Times New Roman" w:hAnsi="Times New Roman" w:cs="Times New Roman"/>
          <w:w w:val="105"/>
          <w:kern w:val="0"/>
          <w:sz w:val="27"/>
          <w:szCs w:val="27"/>
          <w:lang w:val="uk-UA" w:eastAsia="en-US"/>
        </w:rPr>
        <w:t>з напрямів</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державного контролю перебувають лише на початковому етапі. У юридичній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літературі</w:t>
      </w:r>
      <w:r w:rsidRPr="00DB7851">
        <w:rPr>
          <w:rFonts w:ascii="Times New Roman" w:eastAsia="Times New Roman" w:hAnsi="Times New Roman" w:cs="Times New Roman"/>
          <w:spacing w:val="1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донині</w:t>
      </w:r>
      <w:r w:rsidRPr="00DB7851">
        <w:rPr>
          <w:rFonts w:ascii="Times New Roman" w:eastAsia="Times New Roman" w:hAnsi="Times New Roman" w:cs="Times New Roman"/>
          <w:spacing w:val="1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практично</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w:t>
      </w:r>
      <w:r w:rsidRPr="00DB7851">
        <w:rPr>
          <w:rFonts w:ascii="Times New Roman" w:eastAsia="Times New Roman" w:hAnsi="Times New Roman" w:cs="Times New Roman"/>
          <w:spacing w:val="1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дослідженими</w:t>
      </w:r>
      <w:r w:rsidRPr="00DB7851">
        <w:rPr>
          <w:rFonts w:ascii="Times New Roman" w:eastAsia="Times New Roman" w:hAnsi="Times New Roman" w:cs="Times New Roman"/>
          <w:spacing w:val="1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залишаються</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питання</w:t>
      </w:r>
      <w:r w:rsidRPr="00DB7851">
        <w:rPr>
          <w:rFonts w:ascii="Times New Roman" w:eastAsia="Times New Roman" w:hAnsi="Times New Roman" w:cs="Times New Roman"/>
          <w:spacing w:val="1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сутність і правову природу контролю за нотаріальною діяльністю, його мету,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цільову спрямованість, принципи, функції, різновиди. Дискусійним також</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залишається питання про основні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форми й методи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такого контролю,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доцільність та обсяг їх нормативно-правового закріплення. Недостатня наукова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розробка зазначених питань негативно позначається на правозастосовній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 спричиняє прийняття невиважених і необґрунтованих рішень,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застосування таких форм і методів контролю, які не забезпечують належної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якості виконання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нотаріусами покладених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 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завдань. Ці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інші прогалини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адміністративно-правовому забезпеченні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обумовлюють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вибір</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теми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дисертаційного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дослідження,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також</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підтверджують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актуальність</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і</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практичну</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значущість.</w:t>
      </w:r>
    </w:p>
    <w:p w:rsidR="00DB7851" w:rsidRPr="00DB7851" w:rsidRDefault="00DB7851" w:rsidP="00DB7851">
      <w:pPr>
        <w:tabs>
          <w:tab w:val="clear" w:pos="709"/>
        </w:tabs>
        <w:suppressAutoHyphens w:val="0"/>
        <w:autoSpaceDE w:val="0"/>
        <w:autoSpaceDN w:val="0"/>
        <w:spacing w:before="3" w:after="0" w:line="240" w:lineRule="auto"/>
        <w:ind w:left="965" w:firstLine="0"/>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Зв’язок</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роботи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науковими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програмами,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планами,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темами,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грантами.</w:t>
      </w:r>
    </w:p>
    <w:p w:rsidR="00DB7851" w:rsidRPr="00DB7851" w:rsidRDefault="00DB7851" w:rsidP="00DB7851">
      <w:pPr>
        <w:tabs>
          <w:tab w:val="clear" w:pos="709"/>
        </w:tabs>
        <w:suppressAutoHyphens w:val="0"/>
        <w:autoSpaceDE w:val="0"/>
        <w:autoSpaceDN w:val="0"/>
        <w:spacing w:before="10"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Тема дисертації належить до пріоритетних у галузі вдосконалення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адміністративного права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процесу,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відповідає Переліку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пріоритетних</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8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тематичних напрямів наукових досліджень і науково-технічних розробок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період до 2020 року (Постанова Кабінету Міністрів України від 7 вересня 2011 р.</w:t>
      </w:r>
    </w:p>
    <w:p w:rsidR="00DB7851" w:rsidRPr="00DB7851" w:rsidRDefault="00DB7851" w:rsidP="00DB7851">
      <w:pPr>
        <w:tabs>
          <w:tab w:val="clear" w:pos="709"/>
        </w:tabs>
        <w:suppressAutoHyphens w:val="0"/>
        <w:autoSpaceDE w:val="0"/>
        <w:autoSpaceDN w:val="0"/>
        <w:spacing w:before="1" w:after="0" w:line="247" w:lineRule="auto"/>
        <w:ind w:left="245" w:right="94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 942)</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Пріоритетних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напрямків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розвитку правової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2016–2020</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роки (</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постанова загальних зборів НАПрН України 3 березня 2016 р.), включена 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плану науково-дослідницької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роботи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Науково-дослідного інституту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публічного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права «Правове забезпечення прав, свобод та законних інтересів суб’єктів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публічно-правових відносин» (номер державної реєстрації 0115U005495), 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також затверджена вченою радою Науково-дослідного інституту публічного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права (протокол № 4 від 2 жовтня 2015 р.). Зміст та основні положення роботи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спрямовані на реалізацію основних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завдань судово-правової реформи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Україні,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 також Концепції реформування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органів нотаріату (наказ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Міністерства юстиції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України</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від</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24</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грудня</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2010</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р.</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3290/5).</w:t>
      </w:r>
    </w:p>
    <w:p w:rsidR="00DB7851" w:rsidRPr="00DB7851" w:rsidRDefault="00DB7851" w:rsidP="00DB7851">
      <w:pPr>
        <w:tabs>
          <w:tab w:val="clear" w:pos="709"/>
        </w:tabs>
        <w:suppressAutoHyphens w:val="0"/>
        <w:autoSpaceDE w:val="0"/>
        <w:autoSpaceDN w:val="0"/>
        <w:spacing w:before="2" w:after="0" w:line="247" w:lineRule="auto"/>
        <w:ind w:left="245" w:right="85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spacing w:val="-3"/>
          <w:w w:val="105"/>
          <w:kern w:val="0"/>
          <w:sz w:val="27"/>
          <w:szCs w:val="27"/>
          <w:lang w:val="uk-UA" w:eastAsia="en-US"/>
        </w:rPr>
        <w:t xml:space="preserve">Мета і завдання дослідження. </w:t>
      </w:r>
      <w:r w:rsidRPr="00DB7851">
        <w:rPr>
          <w:rFonts w:ascii="Times New Roman" w:eastAsia="Times New Roman" w:hAnsi="Times New Roman" w:cs="Times New Roman"/>
          <w:i/>
          <w:spacing w:val="-3"/>
          <w:w w:val="105"/>
          <w:kern w:val="0"/>
          <w:sz w:val="27"/>
          <w:szCs w:val="27"/>
          <w:lang w:val="uk-UA" w:eastAsia="en-US"/>
        </w:rPr>
        <w:t xml:space="preserve">Мета </w:t>
      </w:r>
      <w:r w:rsidRPr="00DB7851">
        <w:rPr>
          <w:rFonts w:ascii="Times New Roman" w:eastAsia="Times New Roman" w:hAnsi="Times New Roman" w:cs="Times New Roman"/>
          <w:spacing w:val="-3"/>
          <w:w w:val="105"/>
          <w:kern w:val="0"/>
          <w:sz w:val="27"/>
          <w:szCs w:val="27"/>
          <w:lang w:val="uk-UA" w:eastAsia="en-US"/>
        </w:rPr>
        <w:t xml:space="preserve">роботи полягає </w:t>
      </w:r>
      <w:r w:rsidRPr="00DB7851">
        <w:rPr>
          <w:rFonts w:ascii="Times New Roman" w:eastAsia="Times New Roman" w:hAnsi="Times New Roman" w:cs="Times New Roman"/>
          <w:spacing w:val="-2"/>
          <w:w w:val="105"/>
          <w:kern w:val="0"/>
          <w:sz w:val="27"/>
          <w:szCs w:val="27"/>
          <w:lang w:val="uk-UA" w:eastAsia="en-US"/>
        </w:rPr>
        <w:t>в тому, щоб на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підставі аналізу фундаментально-доктринальних здобутків та узагальнення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практики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комплексно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дослідити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методи</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здійснення контролю за нотаріальною діяльністю, з’ясувати </w:t>
      </w:r>
      <w:r w:rsidRPr="00DB7851">
        <w:rPr>
          <w:rFonts w:ascii="Times New Roman" w:eastAsia="Times New Roman" w:hAnsi="Times New Roman" w:cs="Times New Roman"/>
          <w:spacing w:val="-2"/>
          <w:w w:val="105"/>
          <w:kern w:val="0"/>
          <w:sz w:val="27"/>
          <w:szCs w:val="27"/>
          <w:lang w:val="uk-UA" w:eastAsia="en-US"/>
        </w:rPr>
        <w:t>їх змістове</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наповнення, відповідність Конституції, чинному законодавству та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загальновизнаним міжнародним стандартам у зазначеній </w:t>
      </w:r>
      <w:r w:rsidRPr="00DB7851">
        <w:rPr>
          <w:rFonts w:ascii="Times New Roman" w:eastAsia="Times New Roman" w:hAnsi="Times New Roman" w:cs="Times New Roman"/>
          <w:spacing w:val="-2"/>
          <w:w w:val="105"/>
          <w:kern w:val="0"/>
          <w:sz w:val="27"/>
          <w:szCs w:val="27"/>
          <w:lang w:val="uk-UA" w:eastAsia="en-US"/>
        </w:rPr>
        <w:t>сфері, а також</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визначити проблеми, що виникають під час їх практичного застосування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сучасних умовах, на основі чого виробити теоретико-прикладні рекомендації 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удосконалення адміністративно-правових засад діяльності органів, наділених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контрольними</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повноваженнями</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сфері</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нотаріату.</w:t>
      </w:r>
    </w:p>
    <w:p w:rsidR="00DB7851" w:rsidRPr="00DB7851" w:rsidRDefault="00DB7851" w:rsidP="00DB7851">
      <w:pPr>
        <w:tabs>
          <w:tab w:val="clear" w:pos="709"/>
        </w:tabs>
        <w:suppressAutoHyphens w:val="0"/>
        <w:autoSpaceDE w:val="0"/>
        <w:autoSpaceDN w:val="0"/>
        <w:spacing w:before="2" w:after="0" w:line="240" w:lineRule="auto"/>
        <w:ind w:left="954" w:firstLine="0"/>
        <w:jc w:val="left"/>
        <w:rPr>
          <w:rFonts w:ascii="Times New Roman" w:eastAsia="Times New Roman" w:hAnsi="Times New Roman" w:cs="Times New Roman"/>
          <w:i/>
          <w:kern w:val="0"/>
          <w:sz w:val="27"/>
          <w:szCs w:val="27"/>
          <w:lang w:val="uk-UA" w:eastAsia="en-US"/>
        </w:rPr>
      </w:pPr>
      <w:r w:rsidRPr="00DB7851">
        <w:rPr>
          <w:rFonts w:ascii="Times New Roman" w:eastAsia="Times New Roman" w:hAnsi="Times New Roman" w:cs="Times New Roman"/>
          <w:kern w:val="0"/>
          <w:sz w:val="27"/>
          <w:szCs w:val="27"/>
          <w:lang w:val="uk-UA" w:eastAsia="en-US"/>
        </w:rPr>
        <w:t>Для досягнення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поставлено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такі </w:t>
      </w:r>
      <w:r w:rsidRPr="00DB7851">
        <w:rPr>
          <w:rFonts w:ascii="Times New Roman" w:eastAsia="Times New Roman" w:hAnsi="Times New Roman" w:cs="Times New Roman"/>
          <w:i/>
          <w:kern w:val="0"/>
          <w:sz w:val="27"/>
          <w:szCs w:val="27"/>
          <w:lang w:val="uk-UA" w:eastAsia="en-US"/>
        </w:rPr>
        <w:t>завдання:</w:t>
      </w:r>
    </w:p>
    <w:p w:rsidR="00DB7851" w:rsidRPr="00DB7851" w:rsidRDefault="00DB7851" w:rsidP="00DB7851">
      <w:pPr>
        <w:numPr>
          <w:ilvl w:val="0"/>
          <w:numId w:val="8"/>
        </w:numPr>
        <w:tabs>
          <w:tab w:val="clear" w:pos="709"/>
          <w:tab w:val="left" w:pos="1158"/>
        </w:tabs>
        <w:suppressAutoHyphens w:val="0"/>
        <w:autoSpaceDE w:val="0"/>
        <w:autoSpaceDN w:val="0"/>
        <w:spacing w:before="9" w:after="0" w:line="247" w:lineRule="auto"/>
        <w:ind w:right="1471"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визначити сутність, мету, цільову спрямованість контролю 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також</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сформулювати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його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авторську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дефініцію;</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787"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здійснити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класифікацію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на</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w w:val="105"/>
          <w:kern w:val="0"/>
          <w:sz w:val="27"/>
          <w:lang w:val="uk-UA" w:eastAsia="en-US"/>
        </w:rPr>
        <w:t>підставі</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різноманітних</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критеріїв;</w:t>
      </w:r>
    </w:p>
    <w:p w:rsidR="00DB7851" w:rsidRPr="00DB7851" w:rsidRDefault="00DB7851" w:rsidP="00DB7851">
      <w:pPr>
        <w:numPr>
          <w:ilvl w:val="0"/>
          <w:numId w:val="8"/>
        </w:numPr>
        <w:tabs>
          <w:tab w:val="clear" w:pos="709"/>
          <w:tab w:val="left" w:pos="1158"/>
        </w:tabs>
        <w:suppressAutoHyphens w:val="0"/>
        <w:autoSpaceDE w:val="0"/>
        <w:autoSpaceDN w:val="0"/>
        <w:spacing w:after="0" w:line="247" w:lineRule="auto"/>
        <w:ind w:right="2499"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з’ясувати ознаки, сутність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 призначення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форм 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обґрунтувати</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їх</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авторську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дефініцію;</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860"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розкрити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систему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форм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та</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w w:val="105"/>
          <w:kern w:val="0"/>
          <w:sz w:val="27"/>
          <w:lang w:val="uk-UA" w:eastAsia="en-US"/>
        </w:rPr>
        <w:t>здійснити</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їх</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класифікацію;</w:t>
      </w:r>
    </w:p>
    <w:p w:rsidR="00DB7851" w:rsidRPr="00DB7851" w:rsidRDefault="00DB7851" w:rsidP="00DB7851">
      <w:pPr>
        <w:numPr>
          <w:ilvl w:val="0"/>
          <w:numId w:val="8"/>
        </w:numPr>
        <w:tabs>
          <w:tab w:val="clear" w:pos="709"/>
          <w:tab w:val="left" w:pos="1158"/>
        </w:tabs>
        <w:suppressAutoHyphens w:val="0"/>
        <w:autoSpaceDE w:val="0"/>
        <w:autoSpaceDN w:val="0"/>
        <w:spacing w:after="0" w:line="247" w:lineRule="auto"/>
        <w:ind w:right="955"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spacing w:val="-3"/>
          <w:w w:val="105"/>
          <w:kern w:val="0"/>
          <w:sz w:val="27"/>
          <w:lang w:val="uk-UA" w:eastAsia="en-US"/>
        </w:rPr>
        <w:t>визначити проблеми адміністративно-правового забезпечення</w:t>
      </w:r>
      <w:r w:rsidRPr="00DB7851">
        <w:rPr>
          <w:rFonts w:ascii="Times New Roman" w:eastAsia="Times New Roman" w:hAnsi="Times New Roman" w:cs="Times New Roman"/>
          <w:spacing w:val="-2"/>
          <w:w w:val="105"/>
          <w:kern w:val="0"/>
          <w:sz w:val="27"/>
          <w:lang w:val="uk-UA" w:eastAsia="en-US"/>
        </w:rPr>
        <w:t xml:space="preserve"> </w:t>
      </w:r>
      <w:r w:rsidRPr="00DB7851">
        <w:rPr>
          <w:rFonts w:ascii="Times New Roman" w:eastAsia="Times New Roman" w:hAnsi="Times New Roman" w:cs="Times New Roman"/>
          <w:kern w:val="0"/>
          <w:sz w:val="27"/>
          <w:lang w:val="uk-UA" w:eastAsia="en-US"/>
        </w:rPr>
        <w:t>проведення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перевірки</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як</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основної</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форми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2062"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висвітлити ознаки, сутність 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призначення методів контролю за</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сформулювати</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їх</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авторську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дефініцію;</w:t>
      </w:r>
    </w:p>
    <w:p w:rsidR="00DB7851" w:rsidRPr="00DB7851" w:rsidRDefault="00DB7851" w:rsidP="00DB7851">
      <w:pPr>
        <w:numPr>
          <w:ilvl w:val="0"/>
          <w:numId w:val="8"/>
        </w:numPr>
        <w:tabs>
          <w:tab w:val="clear" w:pos="709"/>
          <w:tab w:val="left" w:pos="1158"/>
        </w:tabs>
        <w:suppressAutoHyphens w:val="0"/>
        <w:autoSpaceDE w:val="0"/>
        <w:autoSpaceDN w:val="0"/>
        <w:spacing w:after="0" w:line="247" w:lineRule="auto"/>
        <w:ind w:right="1165"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здійснити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класифікацію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методів</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w w:val="105"/>
          <w:kern w:val="0"/>
          <w:sz w:val="27"/>
          <w:lang w:val="uk-UA" w:eastAsia="en-US"/>
        </w:rPr>
        <w:t>на</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підставі</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різноманітних</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критеріїв;</w:t>
      </w:r>
    </w:p>
    <w:p w:rsidR="00DB7851" w:rsidRPr="00DB7851" w:rsidRDefault="00DB7851" w:rsidP="00DB7851">
      <w:pPr>
        <w:numPr>
          <w:ilvl w:val="0"/>
          <w:numId w:val="8"/>
        </w:numPr>
        <w:tabs>
          <w:tab w:val="clear" w:pos="709"/>
          <w:tab w:val="left" w:pos="1158"/>
        </w:tabs>
        <w:suppressAutoHyphens w:val="0"/>
        <w:autoSpaceDE w:val="0"/>
        <w:autoSpaceDN w:val="0"/>
        <w:spacing w:after="0" w:line="247" w:lineRule="auto"/>
        <w:ind w:right="930"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розкрити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особливості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застосування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адміністративних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методів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впливу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час</w:t>
      </w:r>
      <w:r w:rsidRPr="00DB7851">
        <w:rPr>
          <w:rFonts w:ascii="Times New Roman" w:eastAsia="Times New Roman" w:hAnsi="Times New Roman" w:cs="Times New Roman"/>
          <w:spacing w:val="-13"/>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здійснення</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контролю</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за</w:t>
      </w:r>
      <w:r w:rsidRPr="00DB7851">
        <w:rPr>
          <w:rFonts w:ascii="Times New Roman" w:eastAsia="Times New Roman" w:hAnsi="Times New Roman" w:cs="Times New Roman"/>
          <w:spacing w:val="-13"/>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нотаріальною</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діяльністю;</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167"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обґрунтувати пропозиції з удосконалення адміністративно-правового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регулювання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застосування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форм</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методів</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здійснення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державного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нотаріальною</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діяльністю.</w:t>
      </w:r>
    </w:p>
    <w:p w:rsidR="00DB7851" w:rsidRPr="00DB7851" w:rsidRDefault="00DB7851" w:rsidP="00DB7851">
      <w:pPr>
        <w:tabs>
          <w:tab w:val="clear" w:pos="709"/>
        </w:tabs>
        <w:suppressAutoHyphens w:val="0"/>
        <w:autoSpaceDE w:val="0"/>
        <w:autoSpaceDN w:val="0"/>
        <w:spacing w:after="0" w:line="247" w:lineRule="auto"/>
        <w:ind w:left="245" w:right="1076"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i/>
          <w:kern w:val="0"/>
          <w:sz w:val="27"/>
          <w:szCs w:val="27"/>
          <w:lang w:val="uk-UA" w:eastAsia="en-US"/>
        </w:rPr>
        <w:t xml:space="preserve">Об’єкт дослідження </w:t>
      </w:r>
      <w:r w:rsidRPr="00DB7851">
        <w:rPr>
          <w:rFonts w:ascii="Times New Roman" w:eastAsia="Times New Roman" w:hAnsi="Times New Roman" w:cs="Times New Roman"/>
          <w:kern w:val="0"/>
          <w:sz w:val="27"/>
          <w:szCs w:val="27"/>
          <w:lang w:val="uk-UA" w:eastAsia="en-US"/>
        </w:rPr>
        <w:t>– суспільні відносини, що виникають у сфері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адміністративно-правового</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регулювання</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діяльністю.</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973"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i/>
          <w:kern w:val="0"/>
          <w:sz w:val="27"/>
          <w:lang w:val="uk-UA" w:eastAsia="en-US"/>
        </w:rPr>
        <w:t>Предмет</w:t>
      </w:r>
      <w:r w:rsidRPr="00DB7851">
        <w:rPr>
          <w:rFonts w:ascii="Times New Roman" w:eastAsia="Times New Roman" w:hAnsi="Times New Roman" w:cs="Times New Roman"/>
          <w:i/>
          <w:spacing w:val="2"/>
          <w:kern w:val="0"/>
          <w:sz w:val="27"/>
          <w:lang w:val="uk-UA" w:eastAsia="en-US"/>
        </w:rPr>
        <w:t xml:space="preserve"> </w:t>
      </w:r>
      <w:r w:rsidRPr="00DB7851">
        <w:rPr>
          <w:rFonts w:ascii="Times New Roman" w:eastAsia="Times New Roman" w:hAnsi="Times New Roman" w:cs="Times New Roman"/>
          <w:i/>
          <w:kern w:val="0"/>
          <w:sz w:val="27"/>
          <w:lang w:val="uk-UA" w:eastAsia="en-US"/>
        </w:rPr>
        <w:t>дослідження</w:t>
      </w:r>
      <w:r w:rsidRPr="00DB7851">
        <w:rPr>
          <w:rFonts w:ascii="Times New Roman" w:eastAsia="Times New Roman" w:hAnsi="Times New Roman" w:cs="Times New Roman"/>
          <w:i/>
          <w:spacing w:val="2"/>
          <w:kern w:val="0"/>
          <w:sz w:val="27"/>
          <w:lang w:val="uk-UA" w:eastAsia="en-US"/>
        </w:rPr>
        <w:t xml:space="preserve"> </w:t>
      </w:r>
      <w:r w:rsidRPr="00DB7851">
        <w:rPr>
          <w:rFonts w:ascii="Times New Roman" w:eastAsia="Times New Roman" w:hAnsi="Times New Roman" w:cs="Times New Roman"/>
          <w:kern w:val="0"/>
          <w:sz w:val="27"/>
          <w:lang w:val="uk-UA" w:eastAsia="en-US"/>
        </w:rPr>
        <w:t>–</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форми</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та</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методи</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діяльністю.</w:t>
      </w:r>
    </w:p>
    <w:p w:rsidR="00DB7851" w:rsidRPr="00DB7851" w:rsidRDefault="00DB7851" w:rsidP="00DB7851">
      <w:pPr>
        <w:tabs>
          <w:tab w:val="clear" w:pos="709"/>
        </w:tabs>
        <w:suppressAutoHyphens w:val="0"/>
        <w:autoSpaceDE w:val="0"/>
        <w:autoSpaceDN w:val="0"/>
        <w:spacing w:before="1" w:after="0" w:line="247" w:lineRule="auto"/>
        <w:ind w:left="245" w:right="959"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kern w:val="0"/>
          <w:sz w:val="27"/>
          <w:szCs w:val="27"/>
          <w:lang w:val="uk-UA" w:eastAsia="en-US"/>
        </w:rPr>
        <w:t>Методи</w:t>
      </w:r>
      <w:r w:rsidRPr="00DB7851">
        <w:rPr>
          <w:rFonts w:ascii="Times New Roman" w:eastAsia="Times New Roman" w:hAnsi="Times New Roman" w:cs="Times New Roman"/>
          <w:b/>
          <w:spacing w:val="1"/>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 xml:space="preserve">дослідження. </w:t>
      </w:r>
      <w:r w:rsidRPr="00DB7851">
        <w:rPr>
          <w:rFonts w:ascii="Times New Roman" w:eastAsia="Times New Roman" w:hAnsi="Times New Roman" w:cs="Times New Roman"/>
          <w:kern w:val="0"/>
          <w:sz w:val="27"/>
          <w:szCs w:val="27"/>
          <w:lang w:val="uk-UA" w:eastAsia="en-US"/>
        </w:rPr>
        <w:t>Для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досягнення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визначеної</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завдань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роботі</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використано такі методи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 прийоми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наукового пізнання: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i/>
          <w:kern w:val="0"/>
          <w:sz w:val="27"/>
          <w:szCs w:val="27"/>
          <w:lang w:val="uk-UA" w:eastAsia="en-US"/>
        </w:rPr>
        <w:t>діалектичний метод,</w:t>
      </w:r>
      <w:r w:rsidRPr="00DB7851">
        <w:rPr>
          <w:rFonts w:ascii="Times New Roman" w:eastAsia="Times New Roman" w:hAnsi="Times New Roman" w:cs="Times New Roman"/>
          <w:i/>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 дав змогу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з’ясувати правову природу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розкрити його сутність з різних позицій (підрозділ 1.1); </w:t>
      </w:r>
      <w:r w:rsidRPr="00DB7851">
        <w:rPr>
          <w:rFonts w:ascii="Times New Roman" w:eastAsia="Times New Roman" w:hAnsi="Times New Roman" w:cs="Times New Roman"/>
          <w:i/>
          <w:kern w:val="0"/>
          <w:sz w:val="27"/>
          <w:szCs w:val="27"/>
          <w:lang w:val="uk-UA" w:eastAsia="en-US"/>
        </w:rPr>
        <w:t xml:space="preserve">системний підхід, </w:t>
      </w:r>
      <w:r w:rsidRPr="00DB7851">
        <w:rPr>
          <w:rFonts w:ascii="Times New Roman" w:eastAsia="Times New Roman" w:hAnsi="Times New Roman" w:cs="Times New Roman"/>
          <w:kern w:val="0"/>
          <w:sz w:val="27"/>
          <w:szCs w:val="27"/>
          <w:lang w:val="uk-UA" w:eastAsia="en-US"/>
        </w:rPr>
        <w:t>що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забезпечив принципову єдність теоретико-пізнавальної основи розуміння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структурно-функціональної характеристики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діяльністю як цілісної системи соціального порядку (розділ 1); </w:t>
      </w:r>
      <w:r w:rsidRPr="00DB7851">
        <w:rPr>
          <w:rFonts w:ascii="Times New Roman" w:eastAsia="Times New Roman" w:hAnsi="Times New Roman" w:cs="Times New Roman"/>
          <w:i/>
          <w:kern w:val="0"/>
          <w:sz w:val="27"/>
          <w:szCs w:val="27"/>
          <w:lang w:val="uk-UA" w:eastAsia="en-US"/>
        </w:rPr>
        <w:t>аналіз і синтез,</w:t>
      </w:r>
      <w:r w:rsidRPr="00DB7851">
        <w:rPr>
          <w:rFonts w:ascii="Times New Roman" w:eastAsia="Times New Roman" w:hAnsi="Times New Roman" w:cs="Times New Roman"/>
          <w:i/>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завдяки яким з’ясовано місце форм і методів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в контрольному механізмі, розкрито їх сутність і призначення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розділи 1, 2); </w:t>
      </w:r>
      <w:r w:rsidRPr="00DB7851">
        <w:rPr>
          <w:rFonts w:ascii="Times New Roman" w:eastAsia="Times New Roman" w:hAnsi="Times New Roman" w:cs="Times New Roman"/>
          <w:i/>
          <w:kern w:val="0"/>
          <w:sz w:val="27"/>
          <w:szCs w:val="27"/>
          <w:lang w:val="uk-UA" w:eastAsia="en-US"/>
        </w:rPr>
        <w:t xml:space="preserve">формально-логічний метод, </w:t>
      </w:r>
      <w:r w:rsidRPr="00DB7851">
        <w:rPr>
          <w:rFonts w:ascii="Times New Roman" w:eastAsia="Times New Roman" w:hAnsi="Times New Roman" w:cs="Times New Roman"/>
          <w:kern w:val="0"/>
          <w:sz w:val="27"/>
          <w:szCs w:val="27"/>
          <w:lang w:val="uk-UA" w:eastAsia="en-US"/>
        </w:rPr>
        <w:t>що уможливив поглиблення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понятійного апарату, з’ясування логіко-методологічних засад побудови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ключових дефініцій (підрозділи 1.1, 2.1, 2.3, розділ 3); </w:t>
      </w:r>
      <w:r w:rsidRPr="00DB7851">
        <w:rPr>
          <w:rFonts w:ascii="Times New Roman" w:eastAsia="Times New Roman" w:hAnsi="Times New Roman" w:cs="Times New Roman"/>
          <w:i/>
          <w:kern w:val="0"/>
          <w:sz w:val="27"/>
          <w:szCs w:val="27"/>
          <w:lang w:val="uk-UA" w:eastAsia="en-US"/>
        </w:rPr>
        <w:t>формально-юридичний</w:t>
      </w:r>
      <w:r w:rsidRPr="00DB7851">
        <w:rPr>
          <w:rFonts w:ascii="Times New Roman" w:eastAsia="Times New Roman" w:hAnsi="Times New Roman" w:cs="Times New Roman"/>
          <w:i/>
          <w:spacing w:val="1"/>
          <w:kern w:val="0"/>
          <w:sz w:val="27"/>
          <w:szCs w:val="27"/>
          <w:lang w:val="uk-UA" w:eastAsia="en-US"/>
        </w:rPr>
        <w:t xml:space="preserve"> </w:t>
      </w:r>
      <w:r w:rsidRPr="00DB7851">
        <w:rPr>
          <w:rFonts w:ascii="Times New Roman" w:eastAsia="Times New Roman" w:hAnsi="Times New Roman" w:cs="Times New Roman"/>
          <w:i/>
          <w:kern w:val="0"/>
          <w:sz w:val="27"/>
          <w:szCs w:val="27"/>
          <w:lang w:val="uk-UA" w:eastAsia="en-US"/>
        </w:rPr>
        <w:t>метод</w:t>
      </w:r>
      <w:r w:rsidRPr="00DB7851">
        <w:rPr>
          <w:rFonts w:ascii="Times New Roman" w:eastAsia="Times New Roman" w:hAnsi="Times New Roman" w:cs="Times New Roman"/>
          <w:kern w:val="0"/>
          <w:sz w:val="27"/>
          <w:szCs w:val="27"/>
          <w:lang w:val="uk-UA" w:eastAsia="en-US"/>
        </w:rPr>
        <w:t xml:space="preserve">, що в комплексі з </w:t>
      </w:r>
      <w:r w:rsidRPr="00DB7851">
        <w:rPr>
          <w:rFonts w:ascii="Times New Roman" w:eastAsia="Times New Roman" w:hAnsi="Times New Roman" w:cs="Times New Roman"/>
          <w:i/>
          <w:kern w:val="0"/>
          <w:sz w:val="27"/>
          <w:szCs w:val="27"/>
          <w:lang w:val="uk-UA" w:eastAsia="en-US"/>
        </w:rPr>
        <w:t xml:space="preserve">методом логічного аналізу </w:t>
      </w:r>
      <w:r w:rsidRPr="00DB7851">
        <w:rPr>
          <w:rFonts w:ascii="Times New Roman" w:eastAsia="Times New Roman" w:hAnsi="Times New Roman" w:cs="Times New Roman"/>
          <w:kern w:val="0"/>
          <w:sz w:val="27"/>
          <w:szCs w:val="27"/>
          <w:lang w:val="uk-UA" w:eastAsia="en-US"/>
        </w:rPr>
        <w:t>дав змогу всебічно вивчити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наявну систему правових норм,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 регулюють підстави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 порядок проведення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перевірок нотаріальної діяльності, а також окреслити напрями вдосконалення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законодавства в цій сфері (підрозділ 1.3); </w:t>
      </w:r>
      <w:r w:rsidRPr="00DB7851">
        <w:rPr>
          <w:rFonts w:ascii="Times New Roman" w:eastAsia="Times New Roman" w:hAnsi="Times New Roman" w:cs="Times New Roman"/>
          <w:i/>
          <w:kern w:val="0"/>
          <w:sz w:val="27"/>
          <w:szCs w:val="27"/>
          <w:lang w:val="uk-UA" w:eastAsia="en-US"/>
        </w:rPr>
        <w:t>методи класифікації та групування,</w:t>
      </w:r>
      <w:r w:rsidRPr="00DB7851">
        <w:rPr>
          <w:rFonts w:ascii="Times New Roman" w:eastAsia="Times New Roman" w:hAnsi="Times New Roman" w:cs="Times New Roman"/>
          <w:i/>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 сприяли комплексному дослідженню наукових підходів до розуміння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сутності контролю за нотаріальною діяльністю (підрозділ 1.1), здійсненню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диференціації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різноманітними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критеріями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(підрозділ 1.2), форм такого контролю (підрозділ 2.2) і його методів (</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підрозділи 3.2, 3.3); </w:t>
      </w:r>
      <w:r w:rsidRPr="00DB7851">
        <w:rPr>
          <w:rFonts w:ascii="Times New Roman" w:eastAsia="Times New Roman" w:hAnsi="Times New Roman" w:cs="Times New Roman"/>
          <w:i/>
          <w:kern w:val="0"/>
          <w:sz w:val="27"/>
          <w:szCs w:val="27"/>
          <w:lang w:val="uk-UA" w:eastAsia="en-US"/>
        </w:rPr>
        <w:t xml:space="preserve">методи аналізу документів, </w:t>
      </w:r>
      <w:r w:rsidRPr="00DB7851">
        <w:rPr>
          <w:rFonts w:ascii="Times New Roman" w:eastAsia="Times New Roman" w:hAnsi="Times New Roman" w:cs="Times New Roman"/>
          <w:kern w:val="0"/>
          <w:sz w:val="27"/>
          <w:szCs w:val="27"/>
          <w:lang w:val="uk-UA" w:eastAsia="en-US"/>
        </w:rPr>
        <w:t>завдяки яким досліджено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нормативні акти, які регулюють діяльність суб’єктів, наділених контрольними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 у сфері нотаріату, здійснено їх зіставлення, на підставі чого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виявлено прогалини й суперечності, а також розроблено шляхи їх усунення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xml:space="preserve">підрозділи 2.3, 3.3); </w:t>
      </w:r>
      <w:r w:rsidRPr="00DB7851">
        <w:rPr>
          <w:rFonts w:ascii="Times New Roman" w:eastAsia="Times New Roman" w:hAnsi="Times New Roman" w:cs="Times New Roman"/>
          <w:i/>
          <w:kern w:val="0"/>
          <w:sz w:val="27"/>
          <w:szCs w:val="27"/>
          <w:lang w:val="uk-UA" w:eastAsia="en-US"/>
        </w:rPr>
        <w:t xml:space="preserve">соціологічні методи, </w:t>
      </w:r>
      <w:r w:rsidRPr="00DB7851">
        <w:rPr>
          <w:rFonts w:ascii="Times New Roman" w:eastAsia="Times New Roman" w:hAnsi="Times New Roman" w:cs="Times New Roman"/>
          <w:kern w:val="0"/>
          <w:sz w:val="27"/>
          <w:szCs w:val="27"/>
          <w:lang w:val="uk-UA" w:eastAsia="en-US"/>
        </w:rPr>
        <w:t>що дали змогу з’ясувати наявні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досліджуваній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проблеми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основі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проведення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анкетувань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(розділи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3).</w:t>
      </w:r>
    </w:p>
    <w:p w:rsidR="00DB7851" w:rsidRPr="00DB7851" w:rsidRDefault="00DB7851" w:rsidP="00DB7851">
      <w:pPr>
        <w:tabs>
          <w:tab w:val="clear" w:pos="709"/>
        </w:tabs>
        <w:suppressAutoHyphens w:val="0"/>
        <w:autoSpaceDE w:val="0"/>
        <w:autoSpaceDN w:val="0"/>
        <w:spacing w:before="5"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i/>
          <w:kern w:val="0"/>
          <w:sz w:val="27"/>
          <w:szCs w:val="27"/>
          <w:lang w:val="uk-UA" w:eastAsia="en-US"/>
        </w:rPr>
        <w:t xml:space="preserve">Емпіричну базу дослідження </w:t>
      </w:r>
      <w:r w:rsidRPr="00DB7851">
        <w:rPr>
          <w:rFonts w:ascii="Times New Roman" w:eastAsia="Times New Roman" w:hAnsi="Times New Roman" w:cs="Times New Roman"/>
          <w:kern w:val="0"/>
          <w:sz w:val="27"/>
          <w:szCs w:val="27"/>
          <w:lang w:val="uk-UA" w:eastAsia="en-US"/>
        </w:rPr>
        <w:t>становлять Конституція України, Закон</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України «Про нотаріат», законодавчі та підзаконні нормативно-правові акти, які</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регулюють підстави та порядок здійснення </w:t>
      </w:r>
      <w:r w:rsidRPr="00DB7851">
        <w:rPr>
          <w:rFonts w:ascii="Times New Roman" w:eastAsia="Times New Roman" w:hAnsi="Times New Roman" w:cs="Times New Roman"/>
          <w:spacing w:val="-2"/>
          <w:w w:val="105"/>
          <w:kern w:val="0"/>
          <w:sz w:val="27"/>
          <w:szCs w:val="27"/>
          <w:lang w:val="uk-UA" w:eastAsia="en-US"/>
        </w:rPr>
        <w:t>контролю за нотаріальною</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визначають завдання, функції та сферу повноважень суб’єктів,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наділених контрольними повноваженнями у сфері нотаріату, узагальнення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практичної діяльності таких суб’єктів, а також статистичні дані та результати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проведеного</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анкетування</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400</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представників</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нотаріального</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корпусу.</w:t>
      </w:r>
    </w:p>
    <w:p w:rsidR="00DB7851" w:rsidRPr="00DB7851" w:rsidRDefault="00DB7851" w:rsidP="00DB7851">
      <w:pPr>
        <w:tabs>
          <w:tab w:val="clear" w:pos="709"/>
        </w:tabs>
        <w:suppressAutoHyphens w:val="0"/>
        <w:autoSpaceDE w:val="0"/>
        <w:autoSpaceDN w:val="0"/>
        <w:spacing w:before="2" w:after="0" w:line="247" w:lineRule="auto"/>
        <w:ind w:left="245" w:right="977"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kern w:val="0"/>
          <w:sz w:val="27"/>
          <w:szCs w:val="27"/>
          <w:lang w:val="uk-UA" w:eastAsia="en-US"/>
        </w:rPr>
        <w:t>Наукова</w:t>
      </w:r>
      <w:r w:rsidRPr="00DB7851">
        <w:rPr>
          <w:rFonts w:ascii="Times New Roman" w:eastAsia="Times New Roman" w:hAnsi="Times New Roman" w:cs="Times New Roman"/>
          <w:b/>
          <w:spacing w:val="2"/>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новизна</w:t>
      </w:r>
      <w:r w:rsidRPr="00DB7851">
        <w:rPr>
          <w:rFonts w:ascii="Times New Roman" w:eastAsia="Times New Roman" w:hAnsi="Times New Roman" w:cs="Times New Roman"/>
          <w:b/>
          <w:spacing w:val="2"/>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отриманих</w:t>
      </w:r>
      <w:r w:rsidRPr="00DB7851">
        <w:rPr>
          <w:rFonts w:ascii="Times New Roman" w:eastAsia="Times New Roman" w:hAnsi="Times New Roman" w:cs="Times New Roman"/>
          <w:b/>
          <w:spacing w:val="3"/>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результатів</w:t>
      </w:r>
      <w:r w:rsidRPr="00DB7851">
        <w:rPr>
          <w:rFonts w:ascii="Times New Roman" w:eastAsia="Times New Roman" w:hAnsi="Times New Roman" w:cs="Times New Roman"/>
          <w:b/>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полягає</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тому,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дисертація</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є одним із перших в українській адміністративно-правовій науці комплексних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монографічних досліджень, присвячених аналізу адміністративно-правових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засад реалізації форм і методів контролю за нотаріальною діяльністю в умовах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реформування інституту нотаріату та приведення його у відповідність 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загальновизнаних міжнародних стандартів. У результаті </w:t>
      </w:r>
      <w:r w:rsidRPr="00DB7851">
        <w:rPr>
          <w:rFonts w:ascii="Times New Roman" w:eastAsia="Times New Roman" w:hAnsi="Times New Roman" w:cs="Times New Roman"/>
          <w:spacing w:val="-2"/>
          <w:w w:val="105"/>
          <w:kern w:val="0"/>
          <w:sz w:val="27"/>
          <w:szCs w:val="27"/>
          <w:lang w:val="uk-UA" w:eastAsia="en-US"/>
        </w:rPr>
        <w:t>проведеного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дослідження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сформульовано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низку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наукових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положень,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висновків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пропозицій,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що</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означені</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науковою</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новизною,</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а</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саме:</w:t>
      </w:r>
    </w:p>
    <w:p w:rsidR="00DB7851" w:rsidRPr="00DB7851" w:rsidRDefault="00DB7851" w:rsidP="00DB7851">
      <w:pPr>
        <w:tabs>
          <w:tab w:val="clear" w:pos="709"/>
        </w:tabs>
        <w:suppressAutoHyphens w:val="0"/>
        <w:autoSpaceDE w:val="0"/>
        <w:autoSpaceDN w:val="0"/>
        <w:spacing w:before="1" w:after="0" w:line="240" w:lineRule="auto"/>
        <w:ind w:left="954" w:firstLine="0"/>
        <w:jc w:val="left"/>
        <w:rPr>
          <w:rFonts w:ascii="Times New Roman" w:eastAsia="Times New Roman" w:hAnsi="Times New Roman" w:cs="Times New Roman"/>
          <w:i/>
          <w:kern w:val="0"/>
          <w:sz w:val="27"/>
          <w:lang w:val="uk-UA" w:eastAsia="en-US"/>
        </w:rPr>
      </w:pPr>
      <w:r w:rsidRPr="00DB7851">
        <w:rPr>
          <w:rFonts w:ascii="Times New Roman" w:eastAsia="Times New Roman" w:hAnsi="Times New Roman" w:cs="Times New Roman"/>
          <w:i/>
          <w:w w:val="105"/>
          <w:kern w:val="0"/>
          <w:sz w:val="27"/>
          <w:lang w:val="uk-UA" w:eastAsia="en-US"/>
        </w:rPr>
        <w:t>вперше:</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7"/>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numPr>
          <w:ilvl w:val="0"/>
          <w:numId w:val="8"/>
        </w:numPr>
        <w:tabs>
          <w:tab w:val="clear" w:pos="709"/>
          <w:tab w:val="left" w:pos="1158"/>
        </w:tabs>
        <w:suppressAutoHyphens w:val="0"/>
        <w:autoSpaceDE w:val="0"/>
        <w:autoSpaceDN w:val="0"/>
        <w:spacing w:before="104" w:after="0" w:line="247" w:lineRule="auto"/>
        <w:ind w:right="961"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доведено, що контроль за нотаріальною діяльністю є комплексною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науковою категорією, яку доцільно розглядати з таких позицій: як діяльність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спеціально</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уповноважених</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суб’єктів,</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наділених</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контрольними</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повноваженнями</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у сфері нотаріату; як стадію (етап) управлінської діяльності у сфері надання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нотаріальних послуг; як один з основних засобів забезпечення законності 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дисципліни в нотаріальному корпусі; як одну із</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функцій управління нотаріатом.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Сформульовано авторські дефініції контролю за нотаріальною діяльністю, які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відображають</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специфіку</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зазначених</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підходів;</w:t>
      </w:r>
    </w:p>
    <w:p w:rsidR="00DB7851" w:rsidRPr="00DB7851" w:rsidRDefault="00DB7851" w:rsidP="00DB7851">
      <w:pPr>
        <w:numPr>
          <w:ilvl w:val="0"/>
          <w:numId w:val="8"/>
        </w:numPr>
        <w:tabs>
          <w:tab w:val="clear" w:pos="709"/>
          <w:tab w:val="left" w:pos="1158"/>
        </w:tabs>
        <w:suppressAutoHyphens w:val="0"/>
        <w:autoSpaceDE w:val="0"/>
        <w:autoSpaceDN w:val="0"/>
        <w:spacing w:before="2" w:after="0" w:line="247" w:lineRule="auto"/>
        <w:ind w:right="944"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у контексті вдосконалення організаційно-правових засад контролю 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 діяльністю обґрунтовано нагальність прийняття єдиного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уніфікованого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акта,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спрямованого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нормативно-правове</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регулювання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підстав</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процедурного порядку звітування нотаріусів. Аргументовано доцільність 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практичну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необхідність переходу до виключно електронної форми звітування;</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636"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обґрунтовано необхідність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внесення змін</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до Закону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України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нотаріат», зокрема щодо законодавчого закріплення уніфікованого 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систематизованого переліку форм 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 нотаріальною діяльністю,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доповнення Закону окремим розділом, який визначатиме загальні засади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здійснення контролю за нотаріальною діяльністю, права й обов’язки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контролюючих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суб’єктів,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також</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основні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правові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форми</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контролю.</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Розроблено</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відповідний</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законодавчий</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проект;</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348"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визначено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потребу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детальному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врегулюванні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підзаконному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рівні</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адміністративно-правового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механізму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здійснення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що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потребує</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прийняття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відповідного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комплексного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нормативно-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правового акта – Положення про організацію і здійснення контролю у сфері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нотаріату;</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133"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контексті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забезпечення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єдиного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законодавчого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регулювання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порядку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проведення перевірок організації роботи державних нотаріальних контор,</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державних нотаріальних архівів, організації нотаріальної діяльності приватних</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нотаріусів обґрунтовано доцільність доповнення першого розділу Закону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України «Про нотаріат» статтею, у якій має бути деталізовано загальні засади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організації та проведення перевірок, з огляду на що запропоновано відповідне</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формулювання;</w:t>
      </w:r>
    </w:p>
    <w:p w:rsidR="00DB7851" w:rsidRPr="00DB7851" w:rsidRDefault="00DB7851" w:rsidP="00DB7851">
      <w:pPr>
        <w:numPr>
          <w:ilvl w:val="0"/>
          <w:numId w:val="8"/>
        </w:numPr>
        <w:tabs>
          <w:tab w:val="clear" w:pos="709"/>
          <w:tab w:val="left" w:pos="1158"/>
        </w:tabs>
        <w:suppressAutoHyphens w:val="0"/>
        <w:autoSpaceDE w:val="0"/>
        <w:autoSpaceDN w:val="0"/>
        <w:spacing w:before="2" w:after="0" w:line="247" w:lineRule="auto"/>
        <w:ind w:right="1280"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задля</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вдосконалення</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нормативно-правового</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регулювання</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проведення</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перевірок нотаріальної діяльності доведено необхідність: поширення права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анулювання свідоцтва про право на зайняття нотаріальною діяльності 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результатами перевірки також і на державних нотаріусів; закріплення на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законодавчому рівні право нотаріуса оскаржувати результати проведеної</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перевірки, зокрема в судовому порядку; детального правового регулювання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підстав і порядку зупинення, припинення нотаріальної діяльності нотаріуса,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анулювання свідоцтва про право на зайняття нотаріальною діяльності 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результатами</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проведеної</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перевірки;</w:t>
      </w:r>
    </w:p>
    <w:p w:rsidR="00DB7851" w:rsidRPr="00DB7851" w:rsidRDefault="00DB7851" w:rsidP="00DB7851">
      <w:pPr>
        <w:tabs>
          <w:tab w:val="clear" w:pos="709"/>
        </w:tabs>
        <w:suppressAutoHyphens w:val="0"/>
        <w:autoSpaceDE w:val="0"/>
        <w:autoSpaceDN w:val="0"/>
        <w:spacing w:before="2" w:after="0" w:line="240" w:lineRule="auto"/>
        <w:ind w:left="954" w:firstLine="0"/>
        <w:jc w:val="left"/>
        <w:rPr>
          <w:rFonts w:ascii="Times New Roman" w:eastAsia="Times New Roman" w:hAnsi="Times New Roman" w:cs="Times New Roman"/>
          <w:i/>
          <w:kern w:val="0"/>
          <w:sz w:val="27"/>
          <w:lang w:val="uk-UA" w:eastAsia="en-US"/>
        </w:rPr>
      </w:pPr>
      <w:r w:rsidRPr="00DB7851">
        <w:rPr>
          <w:rFonts w:ascii="Times New Roman" w:eastAsia="Times New Roman" w:hAnsi="Times New Roman" w:cs="Times New Roman"/>
          <w:i/>
          <w:w w:val="105"/>
          <w:kern w:val="0"/>
          <w:sz w:val="27"/>
          <w:lang w:val="uk-UA" w:eastAsia="en-US"/>
        </w:rPr>
        <w:t>удосконалено</w:t>
      </w:r>
    </w:p>
    <w:p w:rsidR="00DB7851" w:rsidRPr="00DB7851" w:rsidRDefault="00DB7851" w:rsidP="00DB7851">
      <w:pPr>
        <w:numPr>
          <w:ilvl w:val="0"/>
          <w:numId w:val="8"/>
        </w:numPr>
        <w:tabs>
          <w:tab w:val="clear" w:pos="709"/>
          <w:tab w:val="left" w:pos="1158"/>
        </w:tabs>
        <w:suppressAutoHyphens w:val="0"/>
        <w:autoSpaceDE w:val="0"/>
        <w:autoSpaceDN w:val="0"/>
        <w:spacing w:before="9" w:after="0" w:line="247" w:lineRule="auto"/>
        <w:ind w:right="1090"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класифікацію цілей</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 нотаріальною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які, залежно</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від їхнього характеру та спрямованості, запропоновано розподілити на три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групи:</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стратегічні,</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тактичні</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й</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оперативні;</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sz w:val="27"/>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numPr>
          <w:ilvl w:val="0"/>
          <w:numId w:val="8"/>
        </w:numPr>
        <w:tabs>
          <w:tab w:val="clear" w:pos="709"/>
          <w:tab w:val="left" w:pos="1158"/>
        </w:tabs>
        <w:suppressAutoHyphens w:val="0"/>
        <w:autoSpaceDE w:val="0"/>
        <w:autoSpaceDN w:val="0"/>
        <w:spacing w:before="104" w:after="0" w:line="247" w:lineRule="auto"/>
        <w:ind w:right="899"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spacing w:val="-2"/>
          <w:w w:val="105"/>
          <w:kern w:val="0"/>
          <w:sz w:val="27"/>
          <w:lang w:val="uk-UA" w:eastAsia="en-US"/>
        </w:rPr>
        <w:t xml:space="preserve">класифікацію контролю за нотаріальною діяльністю </w:t>
      </w:r>
      <w:r w:rsidRPr="00DB7851">
        <w:rPr>
          <w:rFonts w:ascii="Times New Roman" w:eastAsia="Times New Roman" w:hAnsi="Times New Roman" w:cs="Times New Roman"/>
          <w:spacing w:val="-1"/>
          <w:w w:val="105"/>
          <w:kern w:val="0"/>
          <w:sz w:val="27"/>
          <w:lang w:val="uk-UA" w:eastAsia="en-US"/>
        </w:rPr>
        <w:t>за такими</w:t>
      </w:r>
      <w:r w:rsidRPr="00DB7851">
        <w:rPr>
          <w:rFonts w:ascii="Times New Roman" w:eastAsia="Times New Roman" w:hAnsi="Times New Roman" w:cs="Times New Roman"/>
          <w:w w:val="105"/>
          <w:kern w:val="0"/>
          <w:sz w:val="27"/>
          <w:lang w:val="uk-UA" w:eastAsia="en-US"/>
        </w:rPr>
        <w:t xml:space="preserve"> </w:t>
      </w:r>
      <w:r w:rsidRPr="00DB7851">
        <w:rPr>
          <w:rFonts w:ascii="Times New Roman" w:eastAsia="Times New Roman" w:hAnsi="Times New Roman" w:cs="Times New Roman"/>
          <w:kern w:val="0"/>
          <w:sz w:val="27"/>
          <w:lang w:val="uk-UA" w:eastAsia="en-US"/>
        </w:rPr>
        <w:t>критеріями: суб’єкт здійснення контролю; організаційні взаємозв’язки між</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суб’єктами контролю та підконтрольними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об’єктами; підпорядкованість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суб’єктів контролю та підконтрольних об’єктів;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об’єкт контролю; час здійснення</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spacing w:val="-1"/>
          <w:w w:val="105"/>
          <w:kern w:val="0"/>
          <w:sz w:val="27"/>
          <w:lang w:val="uk-UA" w:eastAsia="en-US"/>
        </w:rPr>
        <w:t xml:space="preserve">контролю; періодичність здійснення контролю; </w:t>
      </w:r>
      <w:r w:rsidRPr="00DB7851">
        <w:rPr>
          <w:rFonts w:ascii="Times New Roman" w:eastAsia="Times New Roman" w:hAnsi="Times New Roman" w:cs="Times New Roman"/>
          <w:w w:val="105"/>
          <w:kern w:val="0"/>
          <w:sz w:val="27"/>
          <w:lang w:val="uk-UA" w:eastAsia="en-US"/>
        </w:rPr>
        <w:t>характер впливу на</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підконтрольні об’єкти; зміст контролю; обсяг контролю; предметна сфера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 фактичні підстави здійснення контролю; джерело надходження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інформації до контролюючих суб’єктів; місце безпосереднього вчинення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контрольних</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дій;</w:t>
      </w:r>
    </w:p>
    <w:p w:rsidR="00DB7851" w:rsidRPr="00DB7851" w:rsidRDefault="00DB7851" w:rsidP="00DB7851">
      <w:pPr>
        <w:numPr>
          <w:ilvl w:val="0"/>
          <w:numId w:val="8"/>
        </w:numPr>
        <w:tabs>
          <w:tab w:val="clear" w:pos="709"/>
          <w:tab w:val="left" w:pos="1158"/>
        </w:tabs>
        <w:suppressAutoHyphens w:val="0"/>
        <w:autoSpaceDE w:val="0"/>
        <w:autoSpaceDN w:val="0"/>
        <w:spacing w:before="2" w:after="0" w:line="247" w:lineRule="auto"/>
        <w:ind w:right="1055"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визначення форм контролю за нотаріальною діяльністю, їх систему 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класифікацію за такими критеріями: характер наслідків; характер діяльності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контролюючих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суб’єктів;</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зміст;</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спрямованість;</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обсяг</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контрольно-перевірочних</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заходів;</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414"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тлумачення поняття перевірки як основної форми контролю 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 діяльністю, розуміння її мети,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основних завдань і характерних</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ознак, а також визначення планової та позапланової перевірок нотаріальної</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діяльності;</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261"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класифікацію перевірок</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такими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критеріями, як</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спосіб</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призначення,</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w w:val="105"/>
          <w:kern w:val="0"/>
          <w:sz w:val="27"/>
          <w:lang w:val="uk-UA" w:eastAsia="en-US"/>
        </w:rPr>
        <w:t>обсяг</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і</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цільова</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спрямованість,</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спосіб</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проведення;</w:t>
      </w:r>
    </w:p>
    <w:p w:rsidR="00DB7851" w:rsidRPr="00DB7851" w:rsidRDefault="00DB7851" w:rsidP="00DB7851">
      <w:pPr>
        <w:numPr>
          <w:ilvl w:val="0"/>
          <w:numId w:val="8"/>
        </w:numPr>
        <w:tabs>
          <w:tab w:val="clear" w:pos="709"/>
          <w:tab w:val="left" w:pos="1158"/>
        </w:tabs>
        <w:suppressAutoHyphens w:val="0"/>
        <w:autoSpaceDE w:val="0"/>
        <w:autoSpaceDN w:val="0"/>
        <w:spacing w:after="0" w:line="247" w:lineRule="auto"/>
        <w:ind w:right="909"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визначення категорії «методи контролю за нотаріальною діяльністю»,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зокрема конкретизовано мету цих методів, їхні завдання, загальні та специфічні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ознаки, а також класифікацію за такими критеріями: зміст; механізм впливу на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підконтрольні об’єкти; характер впливу на підконтрольні об’єкти; стадія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 на якій</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передбачається їх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застосування; джерело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інформації, на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якому</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ґрунтується</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їх</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застосування;</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спосіб</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впливу</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на</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підконтрольні</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spacing w:val="-1"/>
          <w:w w:val="105"/>
          <w:kern w:val="0"/>
          <w:sz w:val="27"/>
          <w:lang w:val="uk-UA" w:eastAsia="en-US"/>
        </w:rPr>
        <w:t>об’єкти;</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923"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spacing w:val="-3"/>
          <w:w w:val="105"/>
          <w:kern w:val="0"/>
          <w:sz w:val="27"/>
          <w:lang w:val="uk-UA" w:eastAsia="en-US"/>
        </w:rPr>
        <w:t xml:space="preserve">класифікацію адміністративних методів </w:t>
      </w:r>
      <w:r w:rsidRPr="00DB7851">
        <w:rPr>
          <w:rFonts w:ascii="Times New Roman" w:eastAsia="Times New Roman" w:hAnsi="Times New Roman" w:cs="Times New Roman"/>
          <w:spacing w:val="-2"/>
          <w:w w:val="105"/>
          <w:kern w:val="0"/>
          <w:sz w:val="27"/>
          <w:lang w:val="uk-UA" w:eastAsia="en-US"/>
        </w:rPr>
        <w:t>впливу на нотаріальну</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діяльність, які запропоновано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поділяти на три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групи: методи заохочення;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методи</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переконання; методи примусу, що охоплюють заходи адміністративного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попередження,</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адміністративного</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припинення</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spacing w:val="-1"/>
          <w:w w:val="105"/>
          <w:kern w:val="0"/>
          <w:sz w:val="27"/>
          <w:lang w:val="uk-UA" w:eastAsia="en-US"/>
        </w:rPr>
        <w:t>та</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1"/>
          <w:w w:val="105"/>
          <w:kern w:val="0"/>
          <w:sz w:val="27"/>
          <w:lang w:val="uk-UA" w:eastAsia="en-US"/>
        </w:rPr>
        <w:t>відповідальності;</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935"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w w:val="105"/>
          <w:kern w:val="0"/>
          <w:sz w:val="27"/>
          <w:lang w:val="uk-UA" w:eastAsia="en-US"/>
        </w:rPr>
        <w:t>визначення таких понять, як «методи заохочення», «методи</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переконання»,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«методи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примусу».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Розглянуто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систему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таких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методів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контексті</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здійснення</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нотаріальної</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діяльності;</w:t>
      </w:r>
    </w:p>
    <w:p w:rsidR="00DB7851" w:rsidRPr="00DB7851" w:rsidRDefault="00DB7851" w:rsidP="00DB7851">
      <w:pPr>
        <w:tabs>
          <w:tab w:val="clear" w:pos="709"/>
        </w:tabs>
        <w:suppressAutoHyphens w:val="0"/>
        <w:autoSpaceDE w:val="0"/>
        <w:autoSpaceDN w:val="0"/>
        <w:spacing w:before="1" w:after="0" w:line="240" w:lineRule="auto"/>
        <w:ind w:left="954" w:firstLine="0"/>
        <w:jc w:val="left"/>
        <w:rPr>
          <w:rFonts w:ascii="Times New Roman" w:eastAsia="Times New Roman" w:hAnsi="Times New Roman" w:cs="Times New Roman"/>
          <w:i/>
          <w:kern w:val="0"/>
          <w:sz w:val="27"/>
          <w:lang w:val="uk-UA" w:eastAsia="en-US"/>
        </w:rPr>
      </w:pPr>
      <w:r w:rsidRPr="00DB7851">
        <w:rPr>
          <w:rFonts w:ascii="Times New Roman" w:eastAsia="Times New Roman" w:hAnsi="Times New Roman" w:cs="Times New Roman"/>
          <w:i/>
          <w:kern w:val="0"/>
          <w:sz w:val="27"/>
          <w:lang w:val="uk-UA" w:eastAsia="en-US"/>
        </w:rPr>
        <w:t>дістали подальшого</w:t>
      </w:r>
      <w:r w:rsidRPr="00DB7851">
        <w:rPr>
          <w:rFonts w:ascii="Times New Roman" w:eastAsia="Times New Roman" w:hAnsi="Times New Roman" w:cs="Times New Roman"/>
          <w:i/>
          <w:spacing w:val="1"/>
          <w:kern w:val="0"/>
          <w:sz w:val="27"/>
          <w:lang w:val="uk-UA" w:eastAsia="en-US"/>
        </w:rPr>
        <w:t xml:space="preserve"> </w:t>
      </w:r>
      <w:r w:rsidRPr="00DB7851">
        <w:rPr>
          <w:rFonts w:ascii="Times New Roman" w:eastAsia="Times New Roman" w:hAnsi="Times New Roman" w:cs="Times New Roman"/>
          <w:i/>
          <w:kern w:val="0"/>
          <w:sz w:val="27"/>
          <w:lang w:val="uk-UA" w:eastAsia="en-US"/>
        </w:rPr>
        <w:t>розвитку:</w:t>
      </w:r>
    </w:p>
    <w:p w:rsidR="00DB7851" w:rsidRPr="00DB7851" w:rsidRDefault="00DB7851" w:rsidP="00DB7851">
      <w:pPr>
        <w:numPr>
          <w:ilvl w:val="0"/>
          <w:numId w:val="8"/>
        </w:numPr>
        <w:tabs>
          <w:tab w:val="clear" w:pos="709"/>
          <w:tab w:val="left" w:pos="1158"/>
        </w:tabs>
        <w:suppressAutoHyphens w:val="0"/>
        <w:autoSpaceDE w:val="0"/>
        <w:autoSpaceDN w:val="0"/>
        <w:spacing w:before="10" w:after="0" w:line="247" w:lineRule="auto"/>
        <w:ind w:right="878"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spacing w:val="-3"/>
          <w:w w:val="105"/>
          <w:kern w:val="0"/>
          <w:sz w:val="27"/>
          <w:lang w:val="uk-UA" w:eastAsia="en-US"/>
        </w:rPr>
        <w:t xml:space="preserve">дослідження цільової спрямованості контролю </w:t>
      </w:r>
      <w:r w:rsidRPr="00DB7851">
        <w:rPr>
          <w:rFonts w:ascii="Times New Roman" w:eastAsia="Times New Roman" w:hAnsi="Times New Roman" w:cs="Times New Roman"/>
          <w:spacing w:val="-2"/>
          <w:w w:val="105"/>
          <w:kern w:val="0"/>
          <w:sz w:val="27"/>
          <w:lang w:val="uk-UA" w:eastAsia="en-US"/>
        </w:rPr>
        <w:t>за нотаріальною</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 xml:space="preserve">діяльністю, що полягає у своєчасному отриманні </w:t>
      </w:r>
      <w:r w:rsidRPr="00DB7851">
        <w:rPr>
          <w:rFonts w:ascii="Times New Roman" w:eastAsia="Times New Roman" w:hAnsi="Times New Roman" w:cs="Times New Roman"/>
          <w:spacing w:val="-2"/>
          <w:w w:val="105"/>
          <w:kern w:val="0"/>
          <w:sz w:val="27"/>
          <w:lang w:val="uk-UA" w:eastAsia="en-US"/>
        </w:rPr>
        <w:t>повної, об’єктивної та</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 xml:space="preserve">достовірної інформації про діяльність нотаріусів </w:t>
      </w:r>
      <w:r w:rsidRPr="00DB7851">
        <w:rPr>
          <w:rFonts w:ascii="Times New Roman" w:eastAsia="Times New Roman" w:hAnsi="Times New Roman" w:cs="Times New Roman"/>
          <w:spacing w:val="-2"/>
          <w:w w:val="105"/>
          <w:kern w:val="0"/>
          <w:sz w:val="27"/>
          <w:lang w:val="uk-UA" w:eastAsia="en-US"/>
        </w:rPr>
        <w:t>та інших суб’єктів, які</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уповноважені надавати нотаріальні послуги, виявленні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фактів порушення ними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1"/>
          <w:w w:val="105"/>
          <w:kern w:val="0"/>
          <w:sz w:val="27"/>
          <w:lang w:val="uk-UA" w:eastAsia="en-US"/>
        </w:rPr>
        <w:t xml:space="preserve">вимог законності, прав та інтересів споживачів нотаріальних послуг </w:t>
      </w:r>
      <w:r w:rsidRPr="00DB7851">
        <w:rPr>
          <w:rFonts w:ascii="Times New Roman" w:eastAsia="Times New Roman" w:hAnsi="Times New Roman" w:cs="Times New Roman"/>
          <w:w w:val="105"/>
          <w:kern w:val="0"/>
          <w:sz w:val="27"/>
          <w:lang w:val="uk-UA" w:eastAsia="en-US"/>
        </w:rPr>
        <w:t>і</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коригування на цій підставі такої діяльності з метою недопущення відхилень від</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заданих параметрів, відновлення порушених прав та законних інтересів,</w:t>
      </w:r>
      <w:r w:rsidRPr="00DB7851">
        <w:rPr>
          <w:rFonts w:ascii="Times New Roman" w:eastAsia="Times New Roman" w:hAnsi="Times New Roman" w:cs="Times New Roman"/>
          <w:spacing w:val="-2"/>
          <w:w w:val="105"/>
          <w:kern w:val="0"/>
          <w:sz w:val="27"/>
          <w:lang w:val="uk-UA" w:eastAsia="en-US"/>
        </w:rPr>
        <w:t xml:space="preserve"> </w:t>
      </w:r>
      <w:r w:rsidRPr="00DB7851">
        <w:rPr>
          <w:rFonts w:ascii="Times New Roman" w:eastAsia="Times New Roman" w:hAnsi="Times New Roman" w:cs="Times New Roman"/>
          <w:kern w:val="0"/>
          <w:sz w:val="27"/>
          <w:lang w:val="uk-UA" w:eastAsia="en-US"/>
        </w:rPr>
        <w:t>притягнення винних осіб до відповідальності, а також створення умов для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добросовісного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якісного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виконання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нотаріусами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покладених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обов’язків</w:t>
      </w:r>
    </w:p>
    <w:p w:rsidR="00DB7851" w:rsidRPr="00DB7851" w:rsidRDefault="00DB7851" w:rsidP="00DB7851">
      <w:pPr>
        <w:tabs>
          <w:tab w:val="clear" w:pos="709"/>
        </w:tabs>
        <w:suppressAutoHyphens w:val="0"/>
        <w:autoSpaceDE w:val="0"/>
        <w:autoSpaceDN w:val="0"/>
        <w:spacing w:before="1" w:after="0" w:line="240" w:lineRule="auto"/>
        <w:ind w:left="24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 підвищення якості, ефективності 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доступності наданих нотаріальних послуг;</w:t>
      </w:r>
    </w:p>
    <w:p w:rsidR="00DB7851" w:rsidRPr="00DB7851" w:rsidRDefault="00DB7851" w:rsidP="00DB7851">
      <w:pPr>
        <w:numPr>
          <w:ilvl w:val="0"/>
          <w:numId w:val="8"/>
        </w:numPr>
        <w:tabs>
          <w:tab w:val="clear" w:pos="709"/>
          <w:tab w:val="left" w:pos="1158"/>
        </w:tabs>
        <w:suppressAutoHyphens w:val="0"/>
        <w:autoSpaceDE w:val="0"/>
        <w:autoSpaceDN w:val="0"/>
        <w:spacing w:before="10" w:after="0" w:line="247" w:lineRule="auto"/>
        <w:ind w:right="897"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дослідження наукових підходів до співвідношення форм і методів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 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 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також</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встановлення їх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первинного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sz w:val="27"/>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104" w:after="0" w:line="240" w:lineRule="auto"/>
        <w:ind w:left="24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похідного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характеру;</w:t>
      </w:r>
    </w:p>
    <w:p w:rsidR="00DB7851" w:rsidRPr="00DB7851" w:rsidRDefault="00DB7851" w:rsidP="00DB7851">
      <w:pPr>
        <w:numPr>
          <w:ilvl w:val="0"/>
          <w:numId w:val="8"/>
        </w:numPr>
        <w:tabs>
          <w:tab w:val="clear" w:pos="709"/>
          <w:tab w:val="left" w:pos="1158"/>
        </w:tabs>
        <w:suppressAutoHyphens w:val="0"/>
        <w:autoSpaceDE w:val="0"/>
        <w:autoSpaceDN w:val="0"/>
        <w:spacing w:before="10" w:after="0" w:line="247" w:lineRule="auto"/>
        <w:ind w:right="968"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визначення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основних</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ознак</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форм</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серед яких: похідний характер; урегульованість нормами права; спрямованість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 xml:space="preserve">на настання юридично значущих наслідків; </w:t>
      </w:r>
      <w:r w:rsidRPr="00DB7851">
        <w:rPr>
          <w:rFonts w:ascii="Times New Roman" w:eastAsia="Times New Roman" w:hAnsi="Times New Roman" w:cs="Times New Roman"/>
          <w:spacing w:val="-1"/>
          <w:w w:val="105"/>
          <w:kern w:val="0"/>
          <w:sz w:val="27"/>
          <w:lang w:val="uk-UA" w:eastAsia="en-US"/>
        </w:rPr>
        <w:t>здійснення їх спеціально</w:t>
      </w:r>
      <w:r w:rsidRPr="00DB7851">
        <w:rPr>
          <w:rFonts w:ascii="Times New Roman" w:eastAsia="Times New Roman" w:hAnsi="Times New Roman" w:cs="Times New Roman"/>
          <w:w w:val="105"/>
          <w:kern w:val="0"/>
          <w:sz w:val="27"/>
          <w:lang w:val="uk-UA" w:eastAsia="en-US"/>
        </w:rPr>
        <w:t xml:space="preserve"> </w:t>
      </w:r>
      <w:r w:rsidRPr="00DB7851">
        <w:rPr>
          <w:rFonts w:ascii="Times New Roman" w:eastAsia="Times New Roman" w:hAnsi="Times New Roman" w:cs="Times New Roman"/>
          <w:kern w:val="0"/>
          <w:sz w:val="27"/>
          <w:lang w:val="uk-UA" w:eastAsia="en-US"/>
        </w:rPr>
        <w:t>уповноваженими суб’єктами;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однорідність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природою,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характером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цільовою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спрямованістю; пов’язаність з обмеженням прав і свобод підконтрольних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суб’єктів;</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019"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spacing w:val="-2"/>
          <w:w w:val="105"/>
          <w:kern w:val="0"/>
          <w:sz w:val="27"/>
          <w:lang w:val="uk-UA" w:eastAsia="en-US"/>
        </w:rPr>
        <w:t>обґрунтування доцільності розмежування перевірки, огляду й</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обстеження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як</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різних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форм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нотаріальною</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що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різняться</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між собою за метою, обсягом, предметом, тривалістю проведення, суб’єктним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складом</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учасників</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й</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іншими</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критеріями;</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939"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положення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необхідність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нормативного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закріплення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тотожних</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засад</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порядку проведення перевірок організації роботи державних нотаріальних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контор, державних нотаріальних архівів, організації нотаріальної діяльності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приватних нотаріусів,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що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зумовлено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покладанням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однакових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обсягом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змістом повноважень щодо вчинення нотаріальних дій, а також виконанням</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ними</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спільних</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завдань</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і</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функцій</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у</w:t>
      </w:r>
      <w:r w:rsidRPr="00DB7851">
        <w:rPr>
          <w:rFonts w:ascii="Times New Roman" w:eastAsia="Times New Roman" w:hAnsi="Times New Roman" w:cs="Times New Roman"/>
          <w:spacing w:val="-11"/>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сфері</w:t>
      </w:r>
      <w:r w:rsidRPr="00DB7851">
        <w:rPr>
          <w:rFonts w:ascii="Times New Roman" w:eastAsia="Times New Roman" w:hAnsi="Times New Roman" w:cs="Times New Roman"/>
          <w:spacing w:val="-12"/>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нотаріату;</w:t>
      </w:r>
    </w:p>
    <w:p w:rsidR="00DB7851" w:rsidRPr="00DB7851" w:rsidRDefault="00DB7851" w:rsidP="00DB7851">
      <w:pPr>
        <w:numPr>
          <w:ilvl w:val="0"/>
          <w:numId w:val="8"/>
        </w:numPr>
        <w:tabs>
          <w:tab w:val="clear" w:pos="709"/>
          <w:tab w:val="left" w:pos="1158"/>
        </w:tabs>
        <w:suppressAutoHyphens w:val="0"/>
        <w:autoSpaceDE w:val="0"/>
        <w:autoSpaceDN w:val="0"/>
        <w:spacing w:before="1" w:after="0" w:line="247" w:lineRule="auto"/>
        <w:ind w:right="1018" w:firstLine="709"/>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дослідження характерних ознак, цільової спрямованості, мети й завдань</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застосування адміністративно-примусових заходів під час здійснення контролю</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w w:val="105"/>
          <w:kern w:val="0"/>
          <w:sz w:val="27"/>
          <w:lang w:val="uk-UA" w:eastAsia="en-US"/>
        </w:rPr>
        <w:t>за</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нотаріальною</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діяльністю.</w:t>
      </w:r>
    </w:p>
    <w:p w:rsidR="00DB7851" w:rsidRPr="00DB7851" w:rsidRDefault="00DB7851" w:rsidP="00DB7851">
      <w:pPr>
        <w:tabs>
          <w:tab w:val="clear" w:pos="709"/>
        </w:tabs>
        <w:suppressAutoHyphens w:val="0"/>
        <w:autoSpaceDE w:val="0"/>
        <w:autoSpaceDN w:val="0"/>
        <w:spacing w:before="1"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kern w:val="0"/>
          <w:sz w:val="27"/>
          <w:szCs w:val="27"/>
          <w:lang w:val="uk-UA" w:eastAsia="en-US"/>
        </w:rPr>
        <w:t>Практичне</w:t>
      </w:r>
      <w:r w:rsidRPr="00DB7851">
        <w:rPr>
          <w:rFonts w:ascii="Times New Roman" w:eastAsia="Times New Roman" w:hAnsi="Times New Roman" w:cs="Times New Roman"/>
          <w:b/>
          <w:spacing w:val="1"/>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значення</w:t>
      </w:r>
      <w:r w:rsidRPr="00DB7851">
        <w:rPr>
          <w:rFonts w:ascii="Times New Roman" w:eastAsia="Times New Roman" w:hAnsi="Times New Roman" w:cs="Times New Roman"/>
          <w:b/>
          <w:spacing w:val="2"/>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отриманих</w:t>
      </w:r>
      <w:r w:rsidRPr="00DB7851">
        <w:rPr>
          <w:rFonts w:ascii="Times New Roman" w:eastAsia="Times New Roman" w:hAnsi="Times New Roman" w:cs="Times New Roman"/>
          <w:b/>
          <w:spacing w:val="2"/>
          <w:kern w:val="0"/>
          <w:sz w:val="27"/>
          <w:szCs w:val="27"/>
          <w:lang w:val="uk-UA" w:eastAsia="en-US"/>
        </w:rPr>
        <w:t xml:space="preserve"> </w:t>
      </w:r>
      <w:r w:rsidRPr="00DB7851">
        <w:rPr>
          <w:rFonts w:ascii="Times New Roman" w:eastAsia="Times New Roman" w:hAnsi="Times New Roman" w:cs="Times New Roman"/>
          <w:b/>
          <w:kern w:val="0"/>
          <w:sz w:val="27"/>
          <w:szCs w:val="27"/>
          <w:lang w:val="uk-UA" w:eastAsia="en-US"/>
        </w:rPr>
        <w:t>результатів</w:t>
      </w:r>
      <w:r w:rsidRPr="00DB7851">
        <w:rPr>
          <w:rFonts w:ascii="Times New Roman" w:eastAsia="Times New Roman" w:hAnsi="Times New Roman" w:cs="Times New Roman"/>
          <w:b/>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полягає</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тому,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сформульовані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дисертації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наукові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положення,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узагальнення,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висновки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й</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 xml:space="preserve">рекомендації мають як теоретичне, так і прикладне </w:t>
      </w:r>
      <w:r w:rsidRPr="00DB7851">
        <w:rPr>
          <w:rFonts w:ascii="Times New Roman" w:eastAsia="Times New Roman" w:hAnsi="Times New Roman" w:cs="Times New Roman"/>
          <w:w w:val="105"/>
          <w:kern w:val="0"/>
          <w:sz w:val="27"/>
          <w:szCs w:val="27"/>
          <w:lang w:val="uk-UA" w:eastAsia="en-US"/>
        </w:rPr>
        <w:t>значення та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використовуються</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w:t>
      </w:r>
    </w:p>
    <w:p w:rsidR="00DB7851" w:rsidRPr="00DB7851" w:rsidRDefault="00DB7851" w:rsidP="00DB7851">
      <w:pPr>
        <w:numPr>
          <w:ilvl w:val="0"/>
          <w:numId w:val="8"/>
        </w:numPr>
        <w:tabs>
          <w:tab w:val="clear" w:pos="709"/>
          <w:tab w:val="left" w:pos="1157"/>
        </w:tabs>
        <w:suppressAutoHyphens w:val="0"/>
        <w:autoSpaceDE w:val="0"/>
        <w:autoSpaceDN w:val="0"/>
        <w:spacing w:before="1" w:after="0" w:line="247" w:lineRule="auto"/>
        <w:ind w:right="969"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i/>
          <w:kern w:val="0"/>
          <w:sz w:val="27"/>
          <w:lang w:val="uk-UA" w:eastAsia="en-US"/>
        </w:rPr>
        <w:t>науково-дослідній сфері</w:t>
      </w:r>
      <w:r w:rsidRPr="00DB7851">
        <w:rPr>
          <w:rFonts w:ascii="Times New Roman" w:eastAsia="Times New Roman" w:hAnsi="Times New Roman" w:cs="Times New Roman"/>
          <w:i/>
          <w:spacing w:val="1"/>
          <w:kern w:val="0"/>
          <w:sz w:val="27"/>
          <w:lang w:val="uk-UA" w:eastAsia="en-US"/>
        </w:rPr>
        <w:t xml:space="preserve"> </w:t>
      </w:r>
      <w:r w:rsidRPr="00DB7851">
        <w:rPr>
          <w:rFonts w:ascii="Times New Roman" w:eastAsia="Times New Roman" w:hAnsi="Times New Roman" w:cs="Times New Roman"/>
          <w:kern w:val="0"/>
          <w:sz w:val="27"/>
          <w:lang w:val="uk-UA" w:eastAsia="en-US"/>
        </w:rPr>
        <w:t>–</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задля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подальшого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розвитку теоретичних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засад</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науки адміністративного права і процесу, цивільного права й державного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управління, проведення комплексних досліджень проблем удосконалення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контрольно-наглядової діяльності державних органів управління, розроблення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теоретико-методологічних</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засад</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реформування</w:t>
      </w:r>
      <w:r w:rsidRPr="00DB7851">
        <w:rPr>
          <w:rFonts w:ascii="Times New Roman" w:eastAsia="Times New Roman" w:hAnsi="Times New Roman" w:cs="Times New Roman"/>
          <w:spacing w:val="-15"/>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інституту</w:t>
      </w:r>
      <w:r w:rsidRPr="00DB7851">
        <w:rPr>
          <w:rFonts w:ascii="Times New Roman" w:eastAsia="Times New Roman" w:hAnsi="Times New Roman" w:cs="Times New Roman"/>
          <w:spacing w:val="-16"/>
          <w:w w:val="105"/>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нотаріату</w:t>
      </w:r>
    </w:p>
    <w:p w:rsidR="00DB7851" w:rsidRPr="00DB7851" w:rsidRDefault="00DB7851" w:rsidP="00DB7851">
      <w:pPr>
        <w:tabs>
          <w:tab w:val="clear" w:pos="709"/>
        </w:tabs>
        <w:suppressAutoHyphens w:val="0"/>
        <w:autoSpaceDE w:val="0"/>
        <w:autoSpaceDN w:val="0"/>
        <w:spacing w:before="1"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(акт</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впровадження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Інституту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післядипломної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освіти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Міністерства</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юстиції</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України);</w:t>
      </w:r>
    </w:p>
    <w:p w:rsidR="00DB7851" w:rsidRPr="00DB7851" w:rsidRDefault="00DB7851" w:rsidP="00DB7851">
      <w:pPr>
        <w:numPr>
          <w:ilvl w:val="0"/>
          <w:numId w:val="8"/>
        </w:numPr>
        <w:tabs>
          <w:tab w:val="clear" w:pos="709"/>
          <w:tab w:val="left" w:pos="1157"/>
        </w:tabs>
        <w:suppressAutoHyphens w:val="0"/>
        <w:autoSpaceDE w:val="0"/>
        <w:autoSpaceDN w:val="0"/>
        <w:spacing w:after="0" w:line="247" w:lineRule="auto"/>
        <w:ind w:right="871"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i/>
          <w:kern w:val="0"/>
          <w:sz w:val="27"/>
          <w:lang w:val="uk-UA" w:eastAsia="en-US"/>
        </w:rPr>
        <w:t>правозастосовній діяльності</w:t>
      </w:r>
      <w:r w:rsidRPr="00DB7851">
        <w:rPr>
          <w:rFonts w:ascii="Times New Roman" w:eastAsia="Times New Roman" w:hAnsi="Times New Roman" w:cs="Times New Roman"/>
          <w:i/>
          <w:spacing w:val="1"/>
          <w:kern w:val="0"/>
          <w:sz w:val="27"/>
          <w:lang w:val="uk-UA" w:eastAsia="en-US"/>
        </w:rPr>
        <w:t xml:space="preserve"> </w:t>
      </w:r>
      <w:r w:rsidRPr="00DB7851">
        <w:rPr>
          <w:rFonts w:ascii="Times New Roman" w:eastAsia="Times New Roman" w:hAnsi="Times New Roman" w:cs="Times New Roman"/>
          <w:kern w:val="0"/>
          <w:sz w:val="27"/>
          <w:lang w:val="uk-UA" w:eastAsia="en-US"/>
        </w:rPr>
        <w:t>–</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 час</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розроблення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заходів,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спрямованих</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на підвищення ефективності діяльності суб’єктів, наділених контрольними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повноваженнями</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у</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сфері</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нотаріату;</w:t>
      </w:r>
    </w:p>
    <w:p w:rsidR="00DB7851" w:rsidRPr="00DB7851" w:rsidRDefault="00DB7851" w:rsidP="00DB7851">
      <w:pPr>
        <w:numPr>
          <w:ilvl w:val="0"/>
          <w:numId w:val="8"/>
        </w:numPr>
        <w:tabs>
          <w:tab w:val="clear" w:pos="709"/>
          <w:tab w:val="left" w:pos="1157"/>
        </w:tabs>
        <w:suppressAutoHyphens w:val="0"/>
        <w:autoSpaceDE w:val="0"/>
        <w:autoSpaceDN w:val="0"/>
        <w:spacing w:before="1" w:after="0" w:line="247" w:lineRule="auto"/>
        <w:ind w:right="934"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i/>
          <w:kern w:val="0"/>
          <w:sz w:val="27"/>
          <w:lang w:val="uk-UA" w:eastAsia="en-US"/>
        </w:rPr>
        <w:t>освітньому</w:t>
      </w:r>
      <w:r w:rsidRPr="00DB7851">
        <w:rPr>
          <w:rFonts w:ascii="Times New Roman" w:eastAsia="Times New Roman" w:hAnsi="Times New Roman" w:cs="Times New Roman"/>
          <w:i/>
          <w:spacing w:val="1"/>
          <w:kern w:val="0"/>
          <w:sz w:val="27"/>
          <w:lang w:val="uk-UA" w:eastAsia="en-US"/>
        </w:rPr>
        <w:t xml:space="preserve"> </w:t>
      </w:r>
      <w:r w:rsidRPr="00DB7851">
        <w:rPr>
          <w:rFonts w:ascii="Times New Roman" w:eastAsia="Times New Roman" w:hAnsi="Times New Roman" w:cs="Times New Roman"/>
          <w:i/>
          <w:kern w:val="0"/>
          <w:sz w:val="27"/>
          <w:lang w:val="uk-UA" w:eastAsia="en-US"/>
        </w:rPr>
        <w:t xml:space="preserve">процесі </w:t>
      </w:r>
      <w:r w:rsidRPr="00DB7851">
        <w:rPr>
          <w:rFonts w:ascii="Times New Roman" w:eastAsia="Times New Roman" w:hAnsi="Times New Roman" w:cs="Times New Roman"/>
          <w:kern w:val="0"/>
          <w:sz w:val="27"/>
          <w:lang w:val="uk-UA" w:eastAsia="en-US"/>
        </w:rPr>
        <w:t>–</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контексті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вдосконалення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наявних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розроблення</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нових методичних рекомендацій для нотаріусів і суб’єктів, які здійснюють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 xml:space="preserve">контроль за нотаріальною діяльністю, </w:t>
      </w:r>
      <w:r w:rsidRPr="00DB7851">
        <w:rPr>
          <w:rFonts w:ascii="Times New Roman" w:eastAsia="Times New Roman" w:hAnsi="Times New Roman" w:cs="Times New Roman"/>
          <w:spacing w:val="-2"/>
          <w:w w:val="105"/>
          <w:kern w:val="0"/>
          <w:sz w:val="27"/>
          <w:lang w:val="uk-UA" w:eastAsia="en-US"/>
        </w:rPr>
        <w:t>під час підготовки підручників,</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навчальних посібників, а також викладання навчальних дисциплін «Нотаріат</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України»,</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«Нотаріальна</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діяльність»,</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«Адміністративне</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право</w:t>
      </w:r>
      <w:r w:rsidRPr="00DB7851">
        <w:rPr>
          <w:rFonts w:ascii="Times New Roman" w:eastAsia="Times New Roman" w:hAnsi="Times New Roman" w:cs="Times New Roman"/>
          <w:spacing w:val="-3"/>
          <w:kern w:val="0"/>
          <w:sz w:val="27"/>
          <w:lang w:val="uk-UA" w:eastAsia="en-US"/>
        </w:rPr>
        <w:t xml:space="preserve"> </w:t>
      </w:r>
      <w:r w:rsidRPr="00DB7851">
        <w:rPr>
          <w:rFonts w:ascii="Times New Roman" w:eastAsia="Times New Roman" w:hAnsi="Times New Roman" w:cs="Times New Roman"/>
          <w:kern w:val="0"/>
          <w:sz w:val="27"/>
          <w:lang w:val="uk-UA" w:eastAsia="en-US"/>
        </w:rPr>
        <w:t>України»,</w:t>
      </w:r>
    </w:p>
    <w:p w:rsidR="00DB7851" w:rsidRPr="00DB7851" w:rsidRDefault="00DB7851" w:rsidP="00DB7851">
      <w:pPr>
        <w:tabs>
          <w:tab w:val="clear" w:pos="709"/>
        </w:tabs>
        <w:suppressAutoHyphens w:val="0"/>
        <w:autoSpaceDE w:val="0"/>
        <w:autoSpaceDN w:val="0"/>
        <w:spacing w:before="1" w:after="0" w:line="247" w:lineRule="auto"/>
        <w:ind w:left="245" w:right="157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«Державне управління», «Контроль та нагляд у державному управлінні»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(акт</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впровадження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Інституту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післядипломної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освіти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Міністерства</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юстиції</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України);</w:t>
      </w:r>
    </w:p>
    <w:p w:rsidR="00DB7851" w:rsidRPr="00DB7851" w:rsidRDefault="00DB7851" w:rsidP="00DB7851">
      <w:pPr>
        <w:numPr>
          <w:ilvl w:val="0"/>
          <w:numId w:val="8"/>
        </w:numPr>
        <w:tabs>
          <w:tab w:val="clear" w:pos="709"/>
          <w:tab w:val="left" w:pos="1157"/>
        </w:tabs>
        <w:suppressAutoHyphens w:val="0"/>
        <w:autoSpaceDE w:val="0"/>
        <w:autoSpaceDN w:val="0"/>
        <w:spacing w:after="0" w:line="247" w:lineRule="auto"/>
        <w:ind w:right="1048"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i/>
          <w:kern w:val="0"/>
          <w:sz w:val="27"/>
          <w:lang w:val="uk-UA" w:eastAsia="en-US"/>
        </w:rPr>
        <w:t>правотворчій</w:t>
      </w:r>
      <w:r w:rsidRPr="00DB7851">
        <w:rPr>
          <w:rFonts w:ascii="Times New Roman" w:eastAsia="Times New Roman" w:hAnsi="Times New Roman" w:cs="Times New Roman"/>
          <w:i/>
          <w:spacing w:val="1"/>
          <w:kern w:val="0"/>
          <w:sz w:val="27"/>
          <w:lang w:val="uk-UA" w:eastAsia="en-US"/>
        </w:rPr>
        <w:t xml:space="preserve"> </w:t>
      </w:r>
      <w:r w:rsidRPr="00DB7851">
        <w:rPr>
          <w:rFonts w:ascii="Times New Roman" w:eastAsia="Times New Roman" w:hAnsi="Times New Roman" w:cs="Times New Roman"/>
          <w:i/>
          <w:kern w:val="0"/>
          <w:sz w:val="27"/>
          <w:lang w:val="uk-UA" w:eastAsia="en-US"/>
        </w:rPr>
        <w:t>діяльності</w:t>
      </w:r>
      <w:r w:rsidRPr="00DB7851">
        <w:rPr>
          <w:rFonts w:ascii="Times New Roman" w:eastAsia="Times New Roman" w:hAnsi="Times New Roman" w:cs="Times New Roman"/>
          <w:i/>
          <w:spacing w:val="1"/>
          <w:kern w:val="0"/>
          <w:sz w:val="27"/>
          <w:lang w:val="uk-UA" w:eastAsia="en-US"/>
        </w:rPr>
        <w:t xml:space="preserve"> </w:t>
      </w:r>
      <w:r w:rsidRPr="00DB7851">
        <w:rPr>
          <w:rFonts w:ascii="Times New Roman" w:eastAsia="Times New Roman" w:hAnsi="Times New Roman" w:cs="Times New Roman"/>
          <w:kern w:val="0"/>
          <w:sz w:val="27"/>
          <w:lang w:val="uk-UA" w:eastAsia="en-US"/>
        </w:rPr>
        <w:t>–</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межах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розроблення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проекту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нового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Закону</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України «Про нотаріат», підготовки змін і доповнень до нормативно-правових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актів,</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що</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регулюють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діяльність,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а</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також</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визначають</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підстави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й</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sz w:val="27"/>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0" w:lineRule="auto"/>
        <w:ind w:left="24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порядок здійснення контролю в цій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p>
    <w:p w:rsidR="00DB7851" w:rsidRPr="00DB7851" w:rsidRDefault="00DB7851" w:rsidP="00DB7851">
      <w:pPr>
        <w:tabs>
          <w:tab w:val="clear" w:pos="709"/>
        </w:tabs>
        <w:suppressAutoHyphens w:val="0"/>
        <w:autoSpaceDE w:val="0"/>
        <w:autoSpaceDN w:val="0"/>
        <w:spacing w:before="10"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kern w:val="0"/>
          <w:sz w:val="27"/>
          <w:szCs w:val="27"/>
          <w:lang w:val="uk-UA" w:eastAsia="en-US"/>
        </w:rPr>
        <w:t xml:space="preserve">Апробація результатів дисертації. </w:t>
      </w:r>
      <w:r w:rsidRPr="00DB7851">
        <w:rPr>
          <w:rFonts w:ascii="Times New Roman" w:eastAsia="Times New Roman" w:hAnsi="Times New Roman" w:cs="Times New Roman"/>
          <w:kern w:val="0"/>
          <w:sz w:val="27"/>
          <w:szCs w:val="27"/>
          <w:lang w:val="uk-UA" w:eastAsia="en-US"/>
        </w:rPr>
        <w:t>Підсумки дослідження проблеми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 xml:space="preserve">загалом, окремі її аспекти, одержані узагальнення та висновки </w:t>
      </w:r>
      <w:r w:rsidRPr="00DB7851">
        <w:rPr>
          <w:rFonts w:ascii="Times New Roman" w:eastAsia="Times New Roman" w:hAnsi="Times New Roman" w:cs="Times New Roman"/>
          <w:w w:val="105"/>
          <w:kern w:val="0"/>
          <w:sz w:val="27"/>
          <w:szCs w:val="27"/>
          <w:lang w:val="uk-UA" w:eastAsia="en-US"/>
        </w:rPr>
        <w:t>було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оприлюднено на таких міжнародних та всеукраїнських науково-практичних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конференціях: «Сучасне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державотворення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правотворення: питання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теорії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практики» (м. Одеса, 11–12 грудня 2015 р.), «Теорія </w:t>
      </w:r>
      <w:r w:rsidRPr="00DB7851">
        <w:rPr>
          <w:rFonts w:ascii="Times New Roman" w:eastAsia="Times New Roman" w:hAnsi="Times New Roman" w:cs="Times New Roman"/>
          <w:spacing w:val="-2"/>
          <w:w w:val="105"/>
          <w:kern w:val="0"/>
          <w:sz w:val="27"/>
          <w:szCs w:val="27"/>
          <w:lang w:val="uk-UA" w:eastAsia="en-US"/>
        </w:rPr>
        <w:t>і практика сучасної</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юриспруденції» (м. Київ, 11–12 грудня 2015 р.), «Юридичні наукові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дискусії як</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фактор сталого розвитку правової доктрини та законодавства» (м. Київ, 8–9</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квітня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2016</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«Правове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життя: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сучасний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стан</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перспективи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розвитку»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w:t>
      </w:r>
    </w:p>
    <w:p w:rsidR="00DB7851" w:rsidRPr="00DB7851" w:rsidRDefault="00DB7851" w:rsidP="00DB7851">
      <w:pPr>
        <w:tabs>
          <w:tab w:val="clear" w:pos="709"/>
        </w:tabs>
        <w:suppressAutoHyphens w:val="0"/>
        <w:autoSpaceDE w:val="0"/>
        <w:autoSpaceDN w:val="0"/>
        <w:spacing w:before="1" w:after="0" w:line="247" w:lineRule="auto"/>
        <w:ind w:left="245" w:right="973" w:firstLine="66"/>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Запоріжжя, 27–28 травня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2016 р.), «Вітчизняна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юридична наука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умовах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сучасності» (м. Харків, 17–18 березня 2017 р.), «Актуальні питання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реформування правової системи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України» (м.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Дніпро, 2–3 червня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2017 р.),</w:t>
      </w:r>
    </w:p>
    <w:p w:rsidR="00DB7851" w:rsidRPr="00DB7851" w:rsidRDefault="00DB7851" w:rsidP="00DB7851">
      <w:pPr>
        <w:tabs>
          <w:tab w:val="clear" w:pos="709"/>
        </w:tabs>
        <w:suppressAutoHyphens w:val="0"/>
        <w:autoSpaceDE w:val="0"/>
        <w:autoSpaceDN w:val="0"/>
        <w:spacing w:before="1"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«Рівень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необхідність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юридичної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науки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нормотворчу</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діяльність</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юридичну</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практику»</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Харків,</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2–3</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лютого</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2018</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w:t>
      </w:r>
    </w:p>
    <w:p w:rsidR="00DB7851" w:rsidRPr="00DB7851" w:rsidRDefault="00DB7851" w:rsidP="00DB7851">
      <w:pPr>
        <w:tabs>
          <w:tab w:val="clear" w:pos="709"/>
        </w:tabs>
        <w:suppressAutoHyphens w:val="0"/>
        <w:autoSpaceDE w:val="0"/>
        <w:autoSpaceDN w:val="0"/>
        <w:spacing w:after="0" w:line="247" w:lineRule="auto"/>
        <w:ind w:left="245" w:right="8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b/>
          <w:kern w:val="0"/>
          <w:sz w:val="27"/>
          <w:szCs w:val="27"/>
          <w:lang w:val="uk-UA" w:eastAsia="en-US"/>
        </w:rPr>
        <w:t xml:space="preserve">Структура та обсяг дисертації. </w:t>
      </w:r>
      <w:r w:rsidRPr="00DB7851">
        <w:rPr>
          <w:rFonts w:ascii="Times New Roman" w:eastAsia="Times New Roman" w:hAnsi="Times New Roman" w:cs="Times New Roman"/>
          <w:kern w:val="0"/>
          <w:sz w:val="27"/>
          <w:szCs w:val="27"/>
          <w:lang w:val="uk-UA" w:eastAsia="en-US"/>
        </w:rPr>
        <w:t>Робота складається з анотації, вступу,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трьох розділів, які містять вісім підрозділів, висновків, списку використаних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джерел (316 найменувань на 28 сторінках) і додатків. Загальний обсяг дисертації</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становить</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309</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сторінок.</w:t>
      </w:r>
    </w:p>
    <w:p w:rsidR="00DB7851" w:rsidRDefault="00DB7851" w:rsidP="00DB7851"/>
    <w:p w:rsidR="00DB7851" w:rsidRDefault="00DB7851" w:rsidP="00DB7851"/>
    <w:p w:rsidR="00DB7851" w:rsidRDefault="00DB7851" w:rsidP="00DB7851"/>
    <w:p w:rsidR="00DB7851" w:rsidRDefault="00DB7851" w:rsidP="00DB7851"/>
    <w:p w:rsidR="00DB7851" w:rsidRPr="00DB7851" w:rsidRDefault="00DB7851" w:rsidP="00DB7851">
      <w:pPr>
        <w:tabs>
          <w:tab w:val="clear" w:pos="709"/>
        </w:tabs>
        <w:suppressAutoHyphens w:val="0"/>
        <w:autoSpaceDE w:val="0"/>
        <w:autoSpaceDN w:val="0"/>
        <w:spacing w:before="104" w:after="0" w:line="240" w:lineRule="auto"/>
        <w:ind w:left="987" w:right="1589" w:firstLine="0"/>
        <w:jc w:val="center"/>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w w:val="105"/>
          <w:kern w:val="0"/>
          <w:sz w:val="27"/>
          <w:szCs w:val="27"/>
          <w:lang w:val="uk-UA" w:eastAsia="en-US"/>
        </w:rPr>
        <w:t>ВИСНОВКИ</w:t>
      </w:r>
    </w:p>
    <w:p w:rsidR="00DB7851" w:rsidRPr="00DB7851" w:rsidRDefault="00DB7851" w:rsidP="00DB785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DB7851" w:rsidRPr="00DB7851" w:rsidRDefault="00DB7851" w:rsidP="00DB785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26"/>
          <w:szCs w:val="27"/>
          <w:lang w:val="uk-UA" w:eastAsia="en-US"/>
        </w:rPr>
      </w:pPr>
    </w:p>
    <w:p w:rsidR="00DB7851" w:rsidRPr="00DB7851" w:rsidRDefault="00DB7851" w:rsidP="00DB7851">
      <w:pPr>
        <w:tabs>
          <w:tab w:val="clear" w:pos="709"/>
        </w:tabs>
        <w:suppressAutoHyphens w:val="0"/>
        <w:autoSpaceDE w:val="0"/>
        <w:autoSpaceDN w:val="0"/>
        <w:spacing w:after="0" w:line="247" w:lineRule="auto"/>
        <w:ind w:left="245" w:right="875" w:firstLine="709"/>
        <w:jc w:val="left"/>
        <w:rPr>
          <w:rFonts w:ascii="Times New Roman" w:eastAsia="Times New Roman" w:hAnsi="Times New Roman" w:cs="Times New Roman"/>
          <w:b/>
          <w:kern w:val="0"/>
          <w:sz w:val="27"/>
          <w:szCs w:val="27"/>
          <w:lang w:val="uk-UA" w:eastAsia="en-US"/>
        </w:rPr>
      </w:pPr>
      <w:r w:rsidRPr="00DB7851">
        <w:rPr>
          <w:rFonts w:ascii="Times New Roman" w:eastAsia="Times New Roman" w:hAnsi="Times New Roman" w:cs="Times New Roman"/>
          <w:kern w:val="0"/>
          <w:sz w:val="27"/>
          <w:szCs w:val="27"/>
          <w:lang w:val="uk-UA" w:eastAsia="en-US"/>
        </w:rPr>
        <w:t>У дисертації наведено теоретичне узагальнення та запропоновано нове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вирішення наукового завдання, що виявляється у розробленні проблеми</w:t>
      </w:r>
      <w:r w:rsidRPr="00DB7851">
        <w:rPr>
          <w:rFonts w:ascii="Times New Roman" w:eastAsia="Times New Roman" w:hAnsi="Times New Roman" w:cs="Times New Roman"/>
          <w:spacing w:val="-2"/>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адміністративно-правового регулювання реалізації форм і методів контролю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 діяльністю в умовах реформування інституту нотаріату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приведення його у відповідність із загальновизнаними міжнародними</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стандартами, визначенні проблем, що виникають під </w:t>
      </w:r>
      <w:r w:rsidRPr="00DB7851">
        <w:rPr>
          <w:rFonts w:ascii="Times New Roman" w:eastAsia="Times New Roman" w:hAnsi="Times New Roman" w:cs="Times New Roman"/>
          <w:spacing w:val="-2"/>
          <w:w w:val="105"/>
          <w:kern w:val="0"/>
          <w:sz w:val="27"/>
          <w:szCs w:val="27"/>
          <w:lang w:val="uk-UA" w:eastAsia="en-US"/>
        </w:rPr>
        <w:t>час їх практичного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застосування в сучасних умовах, а також обґрунтуванні теоретико-прикладних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рекомендацій з удосконалення адміністративно-правових засад діяльності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контрольними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нотаріату.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Відповідно</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до</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поставлених</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завдань,</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дисертації</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зроблено</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такі</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b/>
          <w:w w:val="105"/>
          <w:kern w:val="0"/>
          <w:sz w:val="27"/>
          <w:szCs w:val="27"/>
          <w:lang w:val="uk-UA" w:eastAsia="en-US"/>
        </w:rPr>
        <w:t>висновки:</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9" w:after="0" w:line="252" w:lineRule="auto"/>
        <w:ind w:right="1070"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Визначено</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сутність,</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мету,</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цільову</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спрямованість</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нотаріальною</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діяльністю,</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а</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також</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обґрунтовано</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його</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авторську</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дефініцію.</w:t>
      </w:r>
    </w:p>
    <w:p w:rsidR="00DB7851" w:rsidRPr="00DB7851" w:rsidRDefault="00DB7851" w:rsidP="00DB7851">
      <w:pPr>
        <w:tabs>
          <w:tab w:val="clear" w:pos="709"/>
        </w:tabs>
        <w:suppressAutoHyphens w:val="0"/>
        <w:autoSpaceDE w:val="0"/>
        <w:autoSpaceDN w:val="0"/>
        <w:spacing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Контроль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 наукову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категорію,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необхідно</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розглядати</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кількох</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позицій:</w:t>
      </w:r>
    </w:p>
    <w:p w:rsidR="00DB7851" w:rsidRPr="00DB7851" w:rsidRDefault="00DB7851" w:rsidP="00DB7851">
      <w:pPr>
        <w:numPr>
          <w:ilvl w:val="0"/>
          <w:numId w:val="6"/>
        </w:numPr>
        <w:tabs>
          <w:tab w:val="clear" w:pos="709"/>
          <w:tab w:val="left" w:pos="1248"/>
        </w:tabs>
        <w:suppressAutoHyphens w:val="0"/>
        <w:autoSpaceDE w:val="0"/>
        <w:autoSpaceDN w:val="0"/>
        <w:spacing w:after="0" w:line="247" w:lineRule="auto"/>
        <w:ind w:right="951"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spacing w:val="-3"/>
          <w:w w:val="105"/>
          <w:kern w:val="0"/>
          <w:sz w:val="27"/>
          <w:lang w:val="uk-UA" w:eastAsia="en-US"/>
        </w:rPr>
        <w:t xml:space="preserve">Як діяльність спеціально уповноважених </w:t>
      </w:r>
      <w:r w:rsidRPr="00DB7851">
        <w:rPr>
          <w:rFonts w:ascii="Times New Roman" w:eastAsia="Times New Roman" w:hAnsi="Times New Roman" w:cs="Times New Roman"/>
          <w:spacing w:val="-2"/>
          <w:w w:val="105"/>
          <w:kern w:val="0"/>
          <w:sz w:val="27"/>
          <w:lang w:val="uk-UA" w:eastAsia="en-US"/>
        </w:rPr>
        <w:t>суб’єктів, наділених</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контрольними повноваженнями у сфері нотаріату, контроль являє собою</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цілеспрямовану діяльність спеціально-уповноважених суб’єктів, наділених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 xml:space="preserve">контрольними повноваженнями у сфері нотаріату, яка </w:t>
      </w:r>
      <w:r w:rsidRPr="00DB7851">
        <w:rPr>
          <w:rFonts w:ascii="Times New Roman" w:eastAsia="Times New Roman" w:hAnsi="Times New Roman" w:cs="Times New Roman"/>
          <w:spacing w:val="-2"/>
          <w:w w:val="105"/>
          <w:kern w:val="0"/>
          <w:sz w:val="27"/>
          <w:lang w:val="uk-UA" w:eastAsia="en-US"/>
        </w:rPr>
        <w:t>протікає у межах</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визначених законом форм із використанням спеціальних методів, і спрямована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 забезпечення законності діяльності нотаріусів та інших підконтрольних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об’єктів, підвищення якості надання нотаріальних послуг, їх доступності, 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також</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визначення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найбільш</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оптимальних</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шляхів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розвитку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інституту</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нотаріату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w w:val="105"/>
          <w:kern w:val="0"/>
          <w:sz w:val="27"/>
          <w:lang w:val="uk-UA" w:eastAsia="en-US"/>
        </w:rPr>
        <w:t>цілому.</w:t>
      </w:r>
    </w:p>
    <w:p w:rsidR="00DB7851" w:rsidRPr="00DB7851" w:rsidRDefault="00DB7851" w:rsidP="00DB7851">
      <w:pPr>
        <w:numPr>
          <w:ilvl w:val="0"/>
          <w:numId w:val="6"/>
        </w:numPr>
        <w:tabs>
          <w:tab w:val="clear" w:pos="709"/>
          <w:tab w:val="left" w:pos="1248"/>
        </w:tabs>
        <w:suppressAutoHyphens w:val="0"/>
        <w:autoSpaceDE w:val="0"/>
        <w:autoSpaceDN w:val="0"/>
        <w:spacing w:after="0" w:line="247" w:lineRule="auto"/>
        <w:ind w:right="875"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Як стадія, або ж певний етап управлінської діяльності у сфері надання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 xml:space="preserve">нотаріальних послуг, з одного боку (в рамках </w:t>
      </w:r>
      <w:r w:rsidRPr="00DB7851">
        <w:rPr>
          <w:rFonts w:ascii="Times New Roman" w:eastAsia="Times New Roman" w:hAnsi="Times New Roman" w:cs="Times New Roman"/>
          <w:spacing w:val="-2"/>
          <w:w w:val="105"/>
          <w:kern w:val="0"/>
          <w:sz w:val="27"/>
          <w:lang w:val="uk-UA" w:eastAsia="en-US"/>
        </w:rPr>
        <w:t>виконання окремо взятого</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управлінського рішення, розв’язання конкретного завдання, реалізації якоїсь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функції), контроль є завершальним етапом, самостійною стадією процесу</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3"/>
          <w:w w:val="105"/>
          <w:kern w:val="0"/>
          <w:sz w:val="27"/>
          <w:lang w:val="uk-UA" w:eastAsia="en-US"/>
        </w:rPr>
        <w:t xml:space="preserve">управління, що спрямована на перевірку та оцінку якості, </w:t>
      </w:r>
      <w:r w:rsidRPr="00DB7851">
        <w:rPr>
          <w:rFonts w:ascii="Times New Roman" w:eastAsia="Times New Roman" w:hAnsi="Times New Roman" w:cs="Times New Roman"/>
          <w:spacing w:val="-2"/>
          <w:w w:val="105"/>
          <w:kern w:val="0"/>
          <w:sz w:val="27"/>
          <w:lang w:val="uk-UA" w:eastAsia="en-US"/>
        </w:rPr>
        <w:t>ефективності,</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доцільності</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прийнятого</w:t>
      </w:r>
      <w:r w:rsidRPr="00DB7851">
        <w:rPr>
          <w:rFonts w:ascii="Times New Roman" w:eastAsia="Times New Roman" w:hAnsi="Times New Roman" w:cs="Times New Roman"/>
          <w:spacing w:val="5"/>
          <w:kern w:val="0"/>
          <w:sz w:val="27"/>
          <w:lang w:val="uk-UA" w:eastAsia="en-US"/>
        </w:rPr>
        <w:t xml:space="preserve"> </w:t>
      </w:r>
      <w:r w:rsidRPr="00DB7851">
        <w:rPr>
          <w:rFonts w:ascii="Times New Roman" w:eastAsia="Times New Roman" w:hAnsi="Times New Roman" w:cs="Times New Roman"/>
          <w:kern w:val="0"/>
          <w:sz w:val="27"/>
          <w:lang w:val="uk-UA" w:eastAsia="en-US"/>
        </w:rPr>
        <w:t>рішення</w:t>
      </w:r>
      <w:r w:rsidRPr="00DB7851">
        <w:rPr>
          <w:rFonts w:ascii="Times New Roman" w:eastAsia="Times New Roman" w:hAnsi="Times New Roman" w:cs="Times New Roman"/>
          <w:spacing w:val="5"/>
          <w:kern w:val="0"/>
          <w:sz w:val="27"/>
          <w:lang w:val="uk-UA" w:eastAsia="en-US"/>
        </w:rPr>
        <w:t xml:space="preserve"> </w:t>
      </w:r>
      <w:r w:rsidRPr="00DB7851">
        <w:rPr>
          <w:rFonts w:ascii="Times New Roman" w:eastAsia="Times New Roman" w:hAnsi="Times New Roman" w:cs="Times New Roman"/>
          <w:kern w:val="0"/>
          <w:sz w:val="27"/>
          <w:lang w:val="uk-UA" w:eastAsia="en-US"/>
        </w:rPr>
        <w:t>чи</w:t>
      </w:r>
      <w:r w:rsidRPr="00DB7851">
        <w:rPr>
          <w:rFonts w:ascii="Times New Roman" w:eastAsia="Times New Roman" w:hAnsi="Times New Roman" w:cs="Times New Roman"/>
          <w:spacing w:val="5"/>
          <w:kern w:val="0"/>
          <w:sz w:val="27"/>
          <w:lang w:val="uk-UA" w:eastAsia="en-US"/>
        </w:rPr>
        <w:t xml:space="preserve"> </w:t>
      </w:r>
      <w:r w:rsidRPr="00DB7851">
        <w:rPr>
          <w:rFonts w:ascii="Times New Roman" w:eastAsia="Times New Roman" w:hAnsi="Times New Roman" w:cs="Times New Roman"/>
          <w:kern w:val="0"/>
          <w:sz w:val="27"/>
          <w:lang w:val="uk-UA" w:eastAsia="en-US"/>
        </w:rPr>
        <w:t>діяльності</w:t>
      </w:r>
      <w:r w:rsidRPr="00DB7851">
        <w:rPr>
          <w:rFonts w:ascii="Times New Roman" w:eastAsia="Times New Roman" w:hAnsi="Times New Roman" w:cs="Times New Roman"/>
          <w:spacing w:val="5"/>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підконтрольних</w:t>
      </w:r>
      <w:r w:rsidRPr="00DB7851">
        <w:rPr>
          <w:rFonts w:ascii="Times New Roman" w:eastAsia="Times New Roman" w:hAnsi="Times New Roman" w:cs="Times New Roman"/>
          <w:spacing w:val="4"/>
          <w:kern w:val="0"/>
          <w:sz w:val="27"/>
          <w:lang w:val="uk-UA" w:eastAsia="en-US"/>
        </w:rPr>
        <w:t xml:space="preserve"> </w:t>
      </w:r>
      <w:r w:rsidRPr="00DB7851">
        <w:rPr>
          <w:rFonts w:ascii="Times New Roman" w:eastAsia="Times New Roman" w:hAnsi="Times New Roman" w:cs="Times New Roman"/>
          <w:kern w:val="0"/>
          <w:sz w:val="27"/>
          <w:lang w:val="uk-UA" w:eastAsia="en-US"/>
        </w:rPr>
        <w:t>об’єктів;</w:t>
      </w:r>
      <w:r w:rsidRPr="00DB7851">
        <w:rPr>
          <w:rFonts w:ascii="Times New Roman" w:eastAsia="Times New Roman" w:hAnsi="Times New Roman" w:cs="Times New Roman"/>
          <w:spacing w:val="5"/>
          <w:kern w:val="0"/>
          <w:sz w:val="27"/>
          <w:lang w:val="uk-UA" w:eastAsia="en-US"/>
        </w:rPr>
        <w:t xml:space="preserve"> </w:t>
      </w:r>
      <w:r w:rsidRPr="00DB7851">
        <w:rPr>
          <w:rFonts w:ascii="Times New Roman" w:eastAsia="Times New Roman" w:hAnsi="Times New Roman" w:cs="Times New Roman"/>
          <w:kern w:val="0"/>
          <w:sz w:val="27"/>
          <w:lang w:val="uk-UA" w:eastAsia="en-US"/>
        </w:rPr>
        <w:t>з</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другого боку (в рамках розгляду управління нотаріальною діяльністю як цілісної</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системи чи багатопланового процесу), контроль має місце</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 всіх етапах (стадіях</w:t>
      </w:r>
    </w:p>
    <w:p w:rsidR="00DB7851" w:rsidRPr="00DB7851" w:rsidRDefault="00DB7851" w:rsidP="00DB7851">
      <w:pPr>
        <w:tabs>
          <w:tab w:val="clear" w:pos="709"/>
        </w:tabs>
        <w:suppressAutoHyphens w:val="0"/>
        <w:autoSpaceDE w:val="0"/>
        <w:autoSpaceDN w:val="0"/>
        <w:spacing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процесу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управління,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здійснюється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систематично,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безперервно,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супроводжує</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весь процес виконання поставлених завдань, передбачає як прогнозування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майбутніх результатів, так і корегування поточної роботи підконтрольних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об’єктів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вжиття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заходів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реагування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підсумками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роботи.</w:t>
      </w:r>
    </w:p>
    <w:p w:rsidR="00DB7851" w:rsidRPr="00DB7851" w:rsidRDefault="00DB7851" w:rsidP="00DB7851">
      <w:pPr>
        <w:numPr>
          <w:ilvl w:val="0"/>
          <w:numId w:val="6"/>
        </w:numPr>
        <w:tabs>
          <w:tab w:val="clear" w:pos="709"/>
          <w:tab w:val="left" w:pos="1248"/>
        </w:tabs>
        <w:suppressAutoHyphens w:val="0"/>
        <w:autoSpaceDE w:val="0"/>
        <w:autoSpaceDN w:val="0"/>
        <w:spacing w:after="0" w:line="247" w:lineRule="auto"/>
        <w:ind w:right="1048"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Як один із основних засобів забезпечення законності та дисципліни 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spacing w:val="-2"/>
          <w:w w:val="105"/>
          <w:kern w:val="0"/>
          <w:sz w:val="27"/>
          <w:lang w:val="uk-UA" w:eastAsia="en-US"/>
        </w:rPr>
        <w:t>нотаріальному корпусі, контроль являє собою діяльність спеціально</w:t>
      </w:r>
      <w:r w:rsidRPr="00DB7851">
        <w:rPr>
          <w:rFonts w:ascii="Times New Roman" w:eastAsia="Times New Roman" w:hAnsi="Times New Roman" w:cs="Times New Roman"/>
          <w:spacing w:val="-1"/>
          <w:w w:val="105"/>
          <w:kern w:val="0"/>
          <w:sz w:val="27"/>
          <w:lang w:val="uk-UA" w:eastAsia="en-US"/>
        </w:rPr>
        <w:t xml:space="preserve"> уповноважених суб’єктів, спрямовану на забезпечення </w:t>
      </w:r>
      <w:r w:rsidRPr="00DB7851">
        <w:rPr>
          <w:rFonts w:ascii="Times New Roman" w:eastAsia="Times New Roman" w:hAnsi="Times New Roman" w:cs="Times New Roman"/>
          <w:w w:val="105"/>
          <w:kern w:val="0"/>
          <w:sz w:val="27"/>
          <w:lang w:val="uk-UA" w:eastAsia="en-US"/>
        </w:rPr>
        <w:t>виконання</w:t>
      </w:r>
      <w:r w:rsidRPr="00DB7851">
        <w:rPr>
          <w:rFonts w:ascii="Times New Roman" w:eastAsia="Times New Roman" w:hAnsi="Times New Roman" w:cs="Times New Roman"/>
          <w:spacing w:val="1"/>
          <w:w w:val="105"/>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підконтрольними об’єктами вимог законодавчих і підзаконних актів, що</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регулюють підстави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порядок</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надання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послуг;</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визначення якості,</w:t>
      </w:r>
      <w:r w:rsidRPr="00DB7851">
        <w:rPr>
          <w:rFonts w:ascii="Times New Roman" w:eastAsia="Times New Roman" w:hAnsi="Times New Roman" w:cs="Times New Roman"/>
          <w:spacing w:val="-64"/>
          <w:kern w:val="0"/>
          <w:sz w:val="27"/>
          <w:lang w:val="uk-UA" w:eastAsia="en-US"/>
        </w:rPr>
        <w:t xml:space="preserve"> </w:t>
      </w:r>
      <w:r w:rsidRPr="00DB7851">
        <w:rPr>
          <w:rFonts w:ascii="Times New Roman" w:eastAsia="Times New Roman" w:hAnsi="Times New Roman" w:cs="Times New Roman"/>
          <w:kern w:val="0"/>
          <w:sz w:val="27"/>
          <w:lang w:val="uk-UA" w:eastAsia="en-US"/>
        </w:rPr>
        <w:t>ефективності та доступності таких послуг для споживачів; виявлення фактів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порушення</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об’єктами</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вимог</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законності,</w:t>
      </w:r>
      <w:r w:rsidRPr="00DB7851">
        <w:rPr>
          <w:rFonts w:ascii="Times New Roman" w:eastAsia="Times New Roman" w:hAnsi="Times New Roman" w:cs="Times New Roman"/>
          <w:spacing w:val="-2"/>
          <w:kern w:val="0"/>
          <w:sz w:val="27"/>
          <w:lang w:val="uk-UA" w:eastAsia="en-US"/>
        </w:rPr>
        <w:t xml:space="preserve"> </w:t>
      </w:r>
      <w:r w:rsidRPr="00DB7851">
        <w:rPr>
          <w:rFonts w:ascii="Times New Roman" w:eastAsia="Times New Roman" w:hAnsi="Times New Roman" w:cs="Times New Roman"/>
          <w:kern w:val="0"/>
          <w:sz w:val="27"/>
          <w:lang w:val="uk-UA" w:eastAsia="en-US"/>
        </w:rPr>
        <w:t>прав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та</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інтересів</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sz w:val="27"/>
          <w:lang w:val="uk-UA" w:eastAsia="en-US"/>
        </w:rPr>
        <w:sectPr w:rsidR="00DB7851" w:rsidRPr="00DB7851" w:rsidSect="00DB7851">
          <w:type w:val="continuous"/>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spacing w:val="-3"/>
          <w:w w:val="105"/>
          <w:kern w:val="0"/>
          <w:sz w:val="27"/>
          <w:szCs w:val="27"/>
          <w:lang w:val="uk-UA" w:eastAsia="en-US"/>
        </w:rPr>
        <w:t xml:space="preserve">фізичних і юридичних осіб; відновлення порушеного </w:t>
      </w:r>
      <w:r w:rsidRPr="00DB7851">
        <w:rPr>
          <w:rFonts w:ascii="Times New Roman" w:eastAsia="Times New Roman" w:hAnsi="Times New Roman" w:cs="Times New Roman"/>
          <w:spacing w:val="-2"/>
          <w:w w:val="105"/>
          <w:kern w:val="0"/>
          <w:sz w:val="27"/>
          <w:szCs w:val="27"/>
          <w:lang w:val="uk-UA" w:eastAsia="en-US"/>
        </w:rPr>
        <w:t>правопорядку та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притягнення винних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осіб</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відповідальності;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причин</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умов,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сприяють вчиненню правопорушень та їх усунення; вжиття заходів щодо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підвищення</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ефективності</w:t>
      </w:r>
      <w:r w:rsidRPr="00DB7851">
        <w:rPr>
          <w:rFonts w:ascii="Times New Roman" w:eastAsia="Times New Roman" w:hAnsi="Times New Roman" w:cs="Times New Roman"/>
          <w:spacing w:val="-13"/>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нотаріальної</w:t>
      </w:r>
      <w:r w:rsidRPr="00DB7851">
        <w:rPr>
          <w:rFonts w:ascii="Times New Roman" w:eastAsia="Times New Roman" w:hAnsi="Times New Roman" w:cs="Times New Roman"/>
          <w:spacing w:val="-13"/>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діяльності</w:t>
      </w:r>
      <w:r w:rsidRPr="00DB7851">
        <w:rPr>
          <w:rFonts w:ascii="Times New Roman" w:eastAsia="Times New Roman" w:hAnsi="Times New Roman" w:cs="Times New Roman"/>
          <w:spacing w:val="-13"/>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тощо.</w:t>
      </w:r>
    </w:p>
    <w:p w:rsidR="00DB7851" w:rsidRPr="00DB7851" w:rsidRDefault="00DB7851" w:rsidP="00DB7851">
      <w:pPr>
        <w:numPr>
          <w:ilvl w:val="0"/>
          <w:numId w:val="6"/>
        </w:numPr>
        <w:tabs>
          <w:tab w:val="clear" w:pos="709"/>
          <w:tab w:val="left" w:pos="1247"/>
        </w:tabs>
        <w:suppressAutoHyphens w:val="0"/>
        <w:autoSpaceDE w:val="0"/>
        <w:autoSpaceDN w:val="0"/>
        <w:spacing w:before="1" w:after="0" w:line="247" w:lineRule="auto"/>
        <w:ind w:right="1230" w:firstLine="709"/>
        <w:jc w:val="left"/>
        <w:rPr>
          <w:rFonts w:ascii="Times New Roman" w:eastAsia="Times New Roman" w:hAnsi="Times New Roman" w:cs="Times New Roman"/>
          <w:kern w:val="0"/>
          <w:sz w:val="27"/>
          <w:lang w:val="uk-UA" w:eastAsia="en-US"/>
        </w:rPr>
      </w:pPr>
      <w:r w:rsidRPr="00DB7851">
        <w:rPr>
          <w:rFonts w:ascii="Times New Roman" w:eastAsia="Times New Roman" w:hAnsi="Times New Roman" w:cs="Times New Roman"/>
          <w:kern w:val="0"/>
          <w:sz w:val="27"/>
          <w:lang w:val="uk-UA" w:eastAsia="en-US"/>
        </w:rPr>
        <w:t>Як одна із функцій управління нотаріатом, контроль є однією із</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основних функцій управління нотаріатом, яка спрямована на своєчасне</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отримання повної, об’єктивної та достовірної інформації про діяльність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підконтрольних об’єктів,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недопущення</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відхилень</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об’єктів</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від</w:t>
      </w:r>
      <w:r w:rsidRPr="00DB7851">
        <w:rPr>
          <w:rFonts w:ascii="Times New Roman" w:eastAsia="Times New Roman" w:hAnsi="Times New Roman" w:cs="Times New Roman"/>
          <w:spacing w:val="-65"/>
          <w:kern w:val="0"/>
          <w:sz w:val="27"/>
          <w:lang w:val="uk-UA" w:eastAsia="en-US"/>
        </w:rPr>
        <w:t xml:space="preserve"> </w:t>
      </w:r>
      <w:r w:rsidRPr="00DB7851">
        <w:rPr>
          <w:rFonts w:ascii="Times New Roman" w:eastAsia="Times New Roman" w:hAnsi="Times New Roman" w:cs="Times New Roman"/>
          <w:kern w:val="0"/>
          <w:sz w:val="27"/>
          <w:lang w:val="uk-UA" w:eastAsia="en-US"/>
        </w:rPr>
        <w:t>заданих параметрів їх діяльності, коригування відхиляючої поведінки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підконтрольних об’єктів, а також відновлення порушених прав і законних</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інтересів споживачів нотаріальних послуг з</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метою підвищення ефективності</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нотаріальної діяльності, забезпечення якості наданих нотаріальних послуг,</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kern w:val="0"/>
          <w:sz w:val="27"/>
          <w:lang w:val="uk-UA" w:eastAsia="en-US"/>
        </w:rPr>
        <w:t>створення умов для добросовісного та якісного виконання нотаріусами</w:t>
      </w:r>
      <w:r w:rsidRPr="00DB7851">
        <w:rPr>
          <w:rFonts w:ascii="Times New Roman" w:eastAsia="Times New Roman" w:hAnsi="Times New Roman" w:cs="Times New Roman"/>
          <w:spacing w:val="1"/>
          <w:kern w:val="0"/>
          <w:sz w:val="27"/>
          <w:lang w:val="uk-UA" w:eastAsia="en-US"/>
        </w:rPr>
        <w:t xml:space="preserve"> </w:t>
      </w:r>
      <w:r w:rsidRPr="00DB7851">
        <w:rPr>
          <w:rFonts w:ascii="Times New Roman" w:eastAsia="Times New Roman" w:hAnsi="Times New Roman" w:cs="Times New Roman"/>
          <w:w w:val="105"/>
          <w:kern w:val="0"/>
          <w:sz w:val="27"/>
          <w:lang w:val="uk-UA" w:eastAsia="en-US"/>
        </w:rPr>
        <w:t>покладених</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на</w:t>
      </w:r>
      <w:r w:rsidRPr="00DB7851">
        <w:rPr>
          <w:rFonts w:ascii="Times New Roman" w:eastAsia="Times New Roman" w:hAnsi="Times New Roman" w:cs="Times New Roman"/>
          <w:spacing w:val="-10"/>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них</w:t>
      </w:r>
      <w:r w:rsidRPr="00DB7851">
        <w:rPr>
          <w:rFonts w:ascii="Times New Roman" w:eastAsia="Times New Roman" w:hAnsi="Times New Roman" w:cs="Times New Roman"/>
          <w:spacing w:val="-9"/>
          <w:w w:val="105"/>
          <w:kern w:val="0"/>
          <w:sz w:val="27"/>
          <w:lang w:val="uk-UA" w:eastAsia="en-US"/>
        </w:rPr>
        <w:t xml:space="preserve"> </w:t>
      </w:r>
      <w:r w:rsidRPr="00DB7851">
        <w:rPr>
          <w:rFonts w:ascii="Times New Roman" w:eastAsia="Times New Roman" w:hAnsi="Times New Roman" w:cs="Times New Roman"/>
          <w:w w:val="105"/>
          <w:kern w:val="0"/>
          <w:sz w:val="27"/>
          <w:lang w:val="uk-UA" w:eastAsia="en-US"/>
        </w:rPr>
        <w:t>обов’язків.</w:t>
      </w:r>
    </w:p>
    <w:p w:rsidR="00DB7851" w:rsidRPr="00DB7851" w:rsidRDefault="00DB7851" w:rsidP="00DB7851">
      <w:pPr>
        <w:tabs>
          <w:tab w:val="clear" w:pos="709"/>
        </w:tabs>
        <w:suppressAutoHyphens w:val="0"/>
        <w:autoSpaceDE w:val="0"/>
        <w:autoSpaceDN w:val="0"/>
        <w:spacing w:before="2"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Цільова спрямованість контролю за нотаріальною діяльністю полягає 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своєчасному отриманні повної, об’єктивної та достовірної інформації про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діяльність нотаріусів та інших суб’єктів, які уповноважені надавати нотаріальні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послуги, виявлення фактів порушення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ними вимог законності,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 та інтересів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споживачів нотаріальних послуг і проведення на цій основі корегування такої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 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недопущення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відхилень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заданих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параметрів,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відновлення</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порушених прав і законних інтересів, притягнення винних осіб до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відповідальності, а також створення умов для добросовісного та якісного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 нотаріусами покладених на них обов’язків, підвищення якості,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ефективності та доступності наданих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 послуг. Усі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цілі контролю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 діяльністю, в залежності від їх характеру та спрямованості,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найбільш</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доцільно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поділяти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три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групи: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стратегічні,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тактичні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оперативні.</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10" w:after="0" w:line="240" w:lineRule="auto"/>
        <w:ind w:left="1661" w:hanging="708"/>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Проведено</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класифікацію</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нотаріальною</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діяльністю</w:t>
      </w:r>
    </w:p>
    <w:p w:rsidR="00DB7851" w:rsidRPr="00DB7851" w:rsidRDefault="00DB7851" w:rsidP="00DB7851">
      <w:pPr>
        <w:tabs>
          <w:tab w:val="clear" w:pos="709"/>
        </w:tabs>
        <w:suppressAutoHyphens w:val="0"/>
        <w:autoSpaceDE w:val="0"/>
        <w:autoSpaceDN w:val="0"/>
        <w:spacing w:before="15" w:after="0" w:line="240" w:lineRule="auto"/>
        <w:ind w:left="245" w:firstLine="0"/>
        <w:jc w:val="left"/>
        <w:rPr>
          <w:rFonts w:ascii="Times New Roman" w:eastAsia="Times New Roman" w:hAnsi="Times New Roman" w:cs="Times New Roman"/>
          <w:b/>
          <w:kern w:val="0"/>
          <w:sz w:val="27"/>
          <w:lang w:val="uk-UA" w:eastAsia="en-US"/>
        </w:rPr>
      </w:pPr>
      <w:r w:rsidRPr="00DB7851">
        <w:rPr>
          <w:rFonts w:ascii="Times New Roman" w:eastAsia="Times New Roman" w:hAnsi="Times New Roman" w:cs="Times New Roman"/>
          <w:b/>
          <w:kern w:val="0"/>
          <w:sz w:val="27"/>
          <w:lang w:val="uk-UA" w:eastAsia="en-US"/>
        </w:rPr>
        <w:t>на підставі різноманітних</w:t>
      </w:r>
      <w:r w:rsidRPr="00DB7851">
        <w:rPr>
          <w:rFonts w:ascii="Times New Roman" w:eastAsia="Times New Roman" w:hAnsi="Times New Roman" w:cs="Times New Roman"/>
          <w:b/>
          <w:spacing w:val="1"/>
          <w:kern w:val="0"/>
          <w:sz w:val="27"/>
          <w:lang w:val="uk-UA" w:eastAsia="en-US"/>
        </w:rPr>
        <w:t xml:space="preserve"> </w:t>
      </w:r>
      <w:r w:rsidRPr="00DB7851">
        <w:rPr>
          <w:rFonts w:ascii="Times New Roman" w:eastAsia="Times New Roman" w:hAnsi="Times New Roman" w:cs="Times New Roman"/>
          <w:b/>
          <w:kern w:val="0"/>
          <w:sz w:val="27"/>
          <w:lang w:val="uk-UA" w:eastAsia="en-US"/>
        </w:rPr>
        <w:t>критеріїв.</w:t>
      </w:r>
    </w:p>
    <w:p w:rsidR="00DB7851" w:rsidRPr="00DB7851" w:rsidRDefault="00DB7851" w:rsidP="00DB7851">
      <w:pPr>
        <w:tabs>
          <w:tab w:val="clear" w:pos="709"/>
        </w:tabs>
        <w:suppressAutoHyphens w:val="0"/>
        <w:autoSpaceDE w:val="0"/>
        <w:autoSpaceDN w:val="0"/>
        <w:spacing w:before="10" w:after="0" w:line="247" w:lineRule="auto"/>
        <w:ind w:left="245" w:right="945"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Контроль за нотаріальною діяльністю може бути класифікований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такими критеріями: 1) За суб’єктом здійснення – президентський, контроль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органів законодавчої влади, контроль органів виконавчої влади, судовий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 контроль органів місцевого самоврядування, контроль органів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професійного самоврядування нотаріусів та громадський контроль. 2)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залежності від організаційних взаємозв’язків між суб’єктами контролю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підконтрольними об’єктами –зовнішній і внутрішній. 3) В залежності від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підпорядкованості суб’єктів контролю та підконтрольних </w:t>
      </w:r>
      <w:r w:rsidRPr="00DB7851">
        <w:rPr>
          <w:rFonts w:ascii="Times New Roman" w:eastAsia="Times New Roman" w:hAnsi="Times New Roman" w:cs="Times New Roman"/>
          <w:spacing w:val="-1"/>
          <w:w w:val="105"/>
          <w:kern w:val="0"/>
          <w:sz w:val="27"/>
          <w:szCs w:val="27"/>
          <w:lang w:val="uk-UA" w:eastAsia="en-US"/>
        </w:rPr>
        <w:t>об’єктів –</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внутрішньовідомчий,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міжвідомчий,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надвідомчий,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позавідомчий.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4)</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залежності</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від об’єкта контролю – по-перше, контроль за діяльністю державних</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нотаріальних контор; за діяльністю державних нотаріальних </w:t>
      </w:r>
      <w:r w:rsidRPr="00DB7851">
        <w:rPr>
          <w:rFonts w:ascii="Times New Roman" w:eastAsia="Times New Roman" w:hAnsi="Times New Roman" w:cs="Times New Roman"/>
          <w:spacing w:val="-2"/>
          <w:w w:val="105"/>
          <w:kern w:val="0"/>
          <w:sz w:val="27"/>
          <w:szCs w:val="27"/>
          <w:lang w:val="uk-UA" w:eastAsia="en-US"/>
        </w:rPr>
        <w:t>архівів; за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приватною нотаріальною діяльністю; за нотаріальною діяльністю</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уповноважених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вчинення 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посадових осіб</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місцевого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самоврядування; за нотаріальною діяльністю консульських </w:t>
      </w:r>
      <w:r w:rsidRPr="00DB7851">
        <w:rPr>
          <w:rFonts w:ascii="Times New Roman" w:eastAsia="Times New Roman" w:hAnsi="Times New Roman" w:cs="Times New Roman"/>
          <w:spacing w:val="-2"/>
          <w:w w:val="105"/>
          <w:kern w:val="0"/>
          <w:sz w:val="27"/>
          <w:szCs w:val="27"/>
          <w:lang w:val="uk-UA" w:eastAsia="en-US"/>
        </w:rPr>
        <w:t>установ та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дипломатичних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представництв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України;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посадових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осіб, яким, згідно Закону, надано право посвідчувати заповіти та доручення; по-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друге,</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завідувачів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944"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державних нотаріальних архівів (в частині здійснення ними управлінських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функцій); за діяльністю помічників нотаріусів; </w:t>
      </w:r>
      <w:r w:rsidRPr="00DB7851">
        <w:rPr>
          <w:rFonts w:ascii="Times New Roman" w:eastAsia="Times New Roman" w:hAnsi="Times New Roman" w:cs="Times New Roman"/>
          <w:spacing w:val="-1"/>
          <w:w w:val="105"/>
          <w:kern w:val="0"/>
          <w:sz w:val="27"/>
          <w:szCs w:val="27"/>
          <w:lang w:val="uk-UA" w:eastAsia="en-US"/>
        </w:rPr>
        <w:t>за діяльністю осіб, які</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перебувають у трудових відносинах із державною нотаріальною конторою,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державним нотаріальним архівом, приватним нотаріусом; за кандидатами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посаду нотаріуса тощо. 5) В залежності від часу здійснення </w:t>
      </w:r>
      <w:r w:rsidRPr="00DB7851">
        <w:rPr>
          <w:rFonts w:ascii="Times New Roman" w:eastAsia="Times New Roman" w:hAnsi="Times New Roman" w:cs="Times New Roman"/>
          <w:spacing w:val="-1"/>
          <w:w w:val="105"/>
          <w:kern w:val="0"/>
          <w:sz w:val="27"/>
          <w:szCs w:val="27"/>
          <w:lang w:val="uk-UA" w:eastAsia="en-US"/>
        </w:rPr>
        <w:t>контролю –</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попередній, поточний та наступний. 6) В залежності від періодичності</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 разовий, періодичний та постійний. 7) В залежності від характеру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 на підконтрольні об’єкти – прямий та опосередкований. 8) В залежності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 змісту – загальний і спеціальний. 9) В залежності від обсягу – комплексний,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тематичний або вибірковий. 10) В залежності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 предметної сфери контролю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 за організацією нотаріату; за організацією нотаріальної діяльності;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нотаріусами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порядку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вчинення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дотриманням нотаріусами встановленого порядку надання додаткових послуг</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 xml:space="preserve">правового та технічного характеру, які </w:t>
      </w:r>
      <w:r w:rsidRPr="00DB7851">
        <w:rPr>
          <w:rFonts w:ascii="Times New Roman" w:eastAsia="Times New Roman" w:hAnsi="Times New Roman" w:cs="Times New Roman"/>
          <w:w w:val="105"/>
          <w:kern w:val="0"/>
          <w:sz w:val="27"/>
          <w:szCs w:val="27"/>
          <w:lang w:val="uk-UA" w:eastAsia="en-US"/>
        </w:rPr>
        <w:t>не пов’язані із вчинюваними</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нотаріальними діями; за виконанням нотаріусами правил нотаріального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діловодства, обліку та звітності; за законністю, доцільністю та ефективністю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фінансово-господарської діяльності, достовірності обліку і звітності нотаріусів;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за дотриманням законодавства у сфері страхування </w:t>
      </w:r>
      <w:r w:rsidRPr="00DB7851">
        <w:rPr>
          <w:rFonts w:ascii="Times New Roman" w:eastAsia="Times New Roman" w:hAnsi="Times New Roman" w:cs="Times New Roman"/>
          <w:spacing w:val="-2"/>
          <w:w w:val="105"/>
          <w:kern w:val="0"/>
          <w:sz w:val="27"/>
          <w:szCs w:val="27"/>
          <w:lang w:val="uk-UA" w:eastAsia="en-US"/>
        </w:rPr>
        <w:t>цивільно-правової</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відповідальності приватного нотаріуса; за діяльністю помічників нотаріусів;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дотриманням трудового законодавства у взаємовідносинах з особами, які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працюють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умовах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цивільно-правових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трудових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договорів;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дотриманням</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встановлених умов допуску громадян до здійснення нотаріальної діяльності;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процесом навчання та підвищення кваліфікації нотаріусів; за збереженням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 таємниці; за дотриманням нотаріусами правил професійної етики;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 дотриманням нотаріусами антикорупційного законодавства тощо. 11)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залежності від фактичних підстав здійснення – ініціативний та нормативно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 xml:space="preserve">визначений. 12) В залежності від джерел надходження інформації </w:t>
      </w:r>
      <w:r w:rsidRPr="00DB7851">
        <w:rPr>
          <w:rFonts w:ascii="Times New Roman" w:eastAsia="Times New Roman" w:hAnsi="Times New Roman" w:cs="Times New Roman"/>
          <w:w w:val="105"/>
          <w:kern w:val="0"/>
          <w:sz w:val="27"/>
          <w:szCs w:val="27"/>
          <w:lang w:val="uk-UA" w:eastAsia="en-US"/>
        </w:rPr>
        <w:t>до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контролюючих суб’єктів – фактичний і документальний. 13) В залежності від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місця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безпосереднього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вчинення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виїзний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камеральний.</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13" w:after="0" w:line="252" w:lineRule="auto"/>
        <w:ind w:right="1367"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Визначено</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ознаки,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сутність</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і</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призначення</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форм</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6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нотаріальною</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діяльністю,</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обґрунтовано</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їх</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авторську</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дефініцію.</w:t>
      </w:r>
    </w:p>
    <w:p w:rsidR="00DB7851" w:rsidRPr="00DB7851" w:rsidRDefault="00DB7851" w:rsidP="00DB7851">
      <w:pPr>
        <w:tabs>
          <w:tab w:val="clear" w:pos="709"/>
        </w:tabs>
        <w:suppressAutoHyphens w:val="0"/>
        <w:autoSpaceDE w:val="0"/>
        <w:autoSpaceDN w:val="0"/>
        <w:spacing w:after="0" w:line="247" w:lineRule="auto"/>
        <w:ind w:left="245" w:right="1076"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У найбільш загальному розумінні форми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являють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собою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зовнішнє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вираження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конкретних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основне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призначення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полягає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забезпеченні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найбільш</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ефективного</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та своєчасного виконання завдань і функцій суб’єктами, </w:t>
      </w:r>
      <w:r w:rsidRPr="00DB7851">
        <w:rPr>
          <w:rFonts w:ascii="Times New Roman" w:eastAsia="Times New Roman" w:hAnsi="Times New Roman" w:cs="Times New Roman"/>
          <w:spacing w:val="-1"/>
          <w:w w:val="105"/>
          <w:kern w:val="0"/>
          <w:sz w:val="27"/>
          <w:szCs w:val="27"/>
          <w:lang w:val="uk-UA" w:eastAsia="en-US"/>
        </w:rPr>
        <w:t>наділеними</w:t>
      </w:r>
      <w:r w:rsidRPr="00DB7851">
        <w:rPr>
          <w:rFonts w:ascii="Times New Roman" w:eastAsia="Times New Roman" w:hAnsi="Times New Roman" w:cs="Times New Roman"/>
          <w:w w:val="105"/>
          <w:kern w:val="0"/>
          <w:sz w:val="27"/>
          <w:szCs w:val="27"/>
          <w:lang w:val="uk-UA" w:eastAsia="en-US"/>
        </w:rPr>
        <w:t xml:space="preserve"> контрольними</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повноваженнями</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сфері</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нотаріату.</w:t>
      </w:r>
    </w:p>
    <w:p w:rsidR="00DB7851" w:rsidRPr="00DB7851" w:rsidRDefault="00DB7851" w:rsidP="00DB7851">
      <w:pPr>
        <w:tabs>
          <w:tab w:val="clear" w:pos="709"/>
        </w:tabs>
        <w:suppressAutoHyphens w:val="0"/>
        <w:autoSpaceDE w:val="0"/>
        <w:autoSpaceDN w:val="0"/>
        <w:spacing w:after="0" w:line="247" w:lineRule="auto"/>
        <w:ind w:left="245" w:right="8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Форми контролю за нотаріальною діяльністю характеризуються такими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ознаками: 1) за своєю сутністю вони завжди мають похідний характер, оскільки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всі вони підпорядковані цілям контрольно-наглядової діяльності, а їх зміст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спрямованість залежить від специфіки завдань і функцій, які стоять перед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суб’єктами, наділеними контрольно-наглядовими повноваженнями у сфері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нотаріату; 2) вони завжди врегульовані нормами права, якими встановлюються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підстави та порядок здійснення контролю, регулюється процедура </w:t>
      </w:r>
      <w:r w:rsidRPr="00DB7851">
        <w:rPr>
          <w:rFonts w:ascii="Times New Roman" w:eastAsia="Times New Roman" w:hAnsi="Times New Roman" w:cs="Times New Roman"/>
          <w:spacing w:val="-2"/>
          <w:w w:val="105"/>
          <w:kern w:val="0"/>
          <w:sz w:val="27"/>
          <w:szCs w:val="27"/>
          <w:lang w:val="uk-UA" w:eastAsia="en-US"/>
        </w:rPr>
        <w:t>його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визначаються права та обов’язки контролюючих і підконтрольних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суб’єктів; 3)</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вони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передбачають настання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юридично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значимих наслідків;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4)</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вони</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здійснюються спеціально-уповноваженими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суб’єктами; 5)</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дії, які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своїй сукупності характеризуються як форма контролю, однорідні за своєю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природою, характером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цільовою спрямованістю; 6)</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 застосування завжди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пов’язане з обмеженням прав і свобод підконтрольних суб’єктів, а тому вони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завжди передбачають додаткові гарантії захисту їх професійних прав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законних</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інтересів.</w:t>
      </w:r>
    </w:p>
    <w:p w:rsidR="00DB7851" w:rsidRPr="00DB7851" w:rsidRDefault="00DB7851" w:rsidP="00DB7851">
      <w:pPr>
        <w:tabs>
          <w:tab w:val="clear" w:pos="709"/>
        </w:tabs>
        <w:suppressAutoHyphens w:val="0"/>
        <w:autoSpaceDE w:val="0"/>
        <w:autoSpaceDN w:val="0"/>
        <w:spacing w:before="1" w:after="0" w:line="247" w:lineRule="auto"/>
        <w:ind w:left="245" w:right="85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Форми контролю за нотаріальною діяльністю являють собою зовнішнє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вираження однорідних за своєю природою, характером та цільовою</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спрямованістю груп контрольних дій, які здійснюються спеціальними</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суб’єктами,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контрольно-наглядовими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підставах,</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 межах та в порядку, суворо регламентованому чинним законодавством,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спрямовані на забезпечення найбільш повного, ефективного та своєчасного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 покладених на них завдань і функцій у сфері здійснення контролю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нотаріальною</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діяльністю.</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9" w:after="0" w:line="252" w:lineRule="auto"/>
        <w:ind w:right="1162"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Розкрито</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систему</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форм</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нотаріальною</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діяльністю</w:t>
      </w:r>
      <w:r w:rsidRPr="00DB7851">
        <w:rPr>
          <w:rFonts w:ascii="Times New Roman" w:eastAsia="Times New Roman" w:hAnsi="Times New Roman" w:cs="Times New Roman"/>
          <w:b/>
          <w:bCs/>
          <w:spacing w:val="-64"/>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та</w:t>
      </w:r>
      <w:r w:rsidRPr="00DB7851">
        <w:rPr>
          <w:rFonts w:ascii="Times New Roman" w:eastAsia="Times New Roman" w:hAnsi="Times New Roman" w:cs="Times New Roman"/>
          <w:b/>
          <w:bCs/>
          <w:spacing w:val="-10"/>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проведено</w:t>
      </w:r>
      <w:r w:rsidRPr="00DB7851">
        <w:rPr>
          <w:rFonts w:ascii="Times New Roman" w:eastAsia="Times New Roman" w:hAnsi="Times New Roman" w:cs="Times New Roman"/>
          <w:b/>
          <w:bCs/>
          <w:spacing w:val="-9"/>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їх</w:t>
      </w:r>
      <w:r w:rsidRPr="00DB7851">
        <w:rPr>
          <w:rFonts w:ascii="Times New Roman" w:eastAsia="Times New Roman" w:hAnsi="Times New Roman" w:cs="Times New Roman"/>
          <w:b/>
          <w:bCs/>
          <w:spacing w:val="-9"/>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класифікацію.</w:t>
      </w:r>
    </w:p>
    <w:p w:rsidR="00DB7851" w:rsidRPr="00DB7851" w:rsidRDefault="00DB7851" w:rsidP="00DB7851">
      <w:pPr>
        <w:tabs>
          <w:tab w:val="clear" w:pos="709"/>
        </w:tabs>
        <w:suppressAutoHyphens w:val="0"/>
        <w:autoSpaceDE w:val="0"/>
        <w:autoSpaceDN w:val="0"/>
        <w:spacing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До основних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 контролю 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 здійснення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 діяльності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необхідно відносити: перевірку, ревізію, розгляд (заслуховування) звітів, огляд</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та</w:t>
      </w:r>
      <w:r w:rsidRPr="00DB7851">
        <w:rPr>
          <w:rFonts w:ascii="Times New Roman" w:eastAsia="Times New Roman" w:hAnsi="Times New Roman" w:cs="Times New Roman"/>
          <w:spacing w:val="-17"/>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обстеження,</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сертифікацію,</w:t>
      </w:r>
      <w:r w:rsidRPr="00DB7851">
        <w:rPr>
          <w:rFonts w:ascii="Times New Roman" w:eastAsia="Times New Roman" w:hAnsi="Times New Roman" w:cs="Times New Roman"/>
          <w:spacing w:val="-17"/>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інспектування</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та</w:t>
      </w:r>
      <w:r w:rsidRPr="00DB7851">
        <w:rPr>
          <w:rFonts w:ascii="Times New Roman" w:eastAsia="Times New Roman" w:hAnsi="Times New Roman" w:cs="Times New Roman"/>
          <w:spacing w:val="-17"/>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спостереження.</w:t>
      </w:r>
    </w:p>
    <w:p w:rsidR="00DB7851" w:rsidRPr="00DB7851" w:rsidRDefault="00DB7851" w:rsidP="00DB7851">
      <w:pPr>
        <w:tabs>
          <w:tab w:val="clear" w:pos="709"/>
        </w:tabs>
        <w:suppressAutoHyphens w:val="0"/>
        <w:autoSpaceDE w:val="0"/>
        <w:autoSpaceDN w:val="0"/>
        <w:spacing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Організаційно-правові форми контролю за нотаріальною діяльністю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можуть бути класифіковані за такими критеріями: 1) за характером наслідків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правові та неправові; 2) за характером діяльності контролюючих суб’єктів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форми, що передбачають пасивну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поведінку контролюючих суб’єктів,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форми,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 передбачають активну поведінку контролюючих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суб’єктів, змішані форми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 3) за змістом – регулятивні та правоохоронні; 4) за спрямованістю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контролю за фінансово-господарською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підконтрольних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об’єктів, за організацією роботи підконтрольних об’єктів, за виконанням правил</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нотаріального діловодства, за організацією робочого місця нотаріуса тощо; 5) за</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обсягом</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контрольно-перевірочних</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заходів</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комплексні</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та</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тематичні.</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4" w:after="0" w:line="249" w:lineRule="auto"/>
        <w:ind w:right="1171"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Визначено</w:t>
      </w:r>
      <w:r w:rsidRPr="00DB7851">
        <w:rPr>
          <w:rFonts w:ascii="Times New Roman" w:eastAsia="Times New Roman" w:hAnsi="Times New Roman" w:cs="Times New Roman"/>
          <w:b/>
          <w:bCs/>
          <w:spacing w:val="8"/>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проблеми</w:t>
      </w:r>
      <w:r w:rsidRPr="00DB7851">
        <w:rPr>
          <w:rFonts w:ascii="Times New Roman" w:eastAsia="Times New Roman" w:hAnsi="Times New Roman" w:cs="Times New Roman"/>
          <w:b/>
          <w:bCs/>
          <w:spacing w:val="9"/>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адміністративно-правового</w:t>
      </w:r>
      <w:r w:rsidRPr="00DB7851">
        <w:rPr>
          <w:rFonts w:ascii="Times New Roman" w:eastAsia="Times New Roman" w:hAnsi="Times New Roman" w:cs="Times New Roman"/>
          <w:b/>
          <w:bCs/>
          <w:spacing w:val="8"/>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забезпечення</w:t>
      </w:r>
      <w:r w:rsidRPr="00DB7851">
        <w:rPr>
          <w:rFonts w:ascii="Times New Roman" w:eastAsia="Times New Roman" w:hAnsi="Times New Roman" w:cs="Times New Roman"/>
          <w:b/>
          <w:bCs/>
          <w:spacing w:val="-6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проведення перевірки, як основної форми контролю за нотаріальною</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діяльністю.</w:t>
      </w:r>
    </w:p>
    <w:p w:rsidR="00DB7851" w:rsidRPr="00DB7851" w:rsidRDefault="00DB7851" w:rsidP="00DB7851">
      <w:pPr>
        <w:tabs>
          <w:tab w:val="clear" w:pos="709"/>
        </w:tabs>
        <w:suppressAutoHyphens w:val="0"/>
        <w:autoSpaceDE w:val="0"/>
        <w:autoSpaceDN w:val="0"/>
        <w:spacing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Основною метою перевірки, як форми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фактичного стану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яке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архівів, приватну нотаріальну діяльність, а також оцінка рівня та якості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нотаріального</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обслуговування</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населення.</w:t>
      </w:r>
    </w:p>
    <w:p w:rsidR="00DB7851" w:rsidRPr="00DB7851" w:rsidRDefault="00DB7851" w:rsidP="00DB7851">
      <w:pPr>
        <w:tabs>
          <w:tab w:val="clear" w:pos="709"/>
        </w:tabs>
        <w:suppressAutoHyphens w:val="0"/>
        <w:autoSpaceDE w:val="0"/>
        <w:autoSpaceDN w:val="0"/>
        <w:spacing w:after="0" w:line="247" w:lineRule="auto"/>
        <w:ind w:left="245" w:right="945"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Основними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завданнями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перевірки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є:</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1)</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оцінка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рівня нотаріального обслуговування фізичних та юридичних осіб та якості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надання</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послуг;</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виявлення</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порушень</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w:t>
      </w:r>
      <w:r w:rsidRPr="00DB7851">
        <w:rPr>
          <w:rFonts w:ascii="Times New Roman" w:eastAsia="Times New Roman" w:hAnsi="Times New Roman" w:cs="Times New Roman"/>
          <w:spacing w:val="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регулює організацію роботи державної нотаріальної контори, державного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нотаріального архіву, організацію нотаріальної діяльності приватного нотаріуса,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порядок вчинення нотаріальних дій та ведення нотаріального діловодства; 3)</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визначення рівня матеріально-технічного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ресурсного забезпечення діяльності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архівів,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приватних</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8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нотаріусів; 4)</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виявлення порушень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 страхування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цивільно-</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правової відповідальності приватного нотаріуса; 5) встановлення наявності осіб,</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 працюють на умовах цивільно-правових чи трудових договорів, а також</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виявлення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порушень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взаємовідносинах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такими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особами.</w:t>
      </w:r>
    </w:p>
    <w:p w:rsidR="00DB7851" w:rsidRPr="00DB7851" w:rsidRDefault="00DB7851" w:rsidP="00DB7851">
      <w:pPr>
        <w:tabs>
          <w:tab w:val="clear" w:pos="709"/>
        </w:tabs>
        <w:suppressAutoHyphens w:val="0"/>
        <w:autoSpaceDE w:val="0"/>
        <w:autoSpaceDN w:val="0"/>
        <w:spacing w:before="1" w:after="0" w:line="247" w:lineRule="auto"/>
        <w:ind w:left="245" w:right="892"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Під перевіркою необхідно розуміти форму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яка проводиться уповноваженими представниками Мін’юсту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України, Головного управління юстиції Мін’юсту України в АРК, головних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управлінь юстиції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областях, містах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Києві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 Севастополі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шляхом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витребування</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необхідних документів та відомостей, письмових пояснень або з виїздом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місцезнаходженням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державної</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архіву, робочого місця приватного нотаріуса, </w:t>
      </w:r>
      <w:r w:rsidRPr="00DB7851">
        <w:rPr>
          <w:rFonts w:ascii="Times New Roman" w:eastAsia="Times New Roman" w:hAnsi="Times New Roman" w:cs="Times New Roman"/>
          <w:spacing w:val="-2"/>
          <w:w w:val="105"/>
          <w:kern w:val="0"/>
          <w:sz w:val="27"/>
          <w:szCs w:val="27"/>
          <w:lang w:val="uk-UA" w:eastAsia="en-US"/>
        </w:rPr>
        <w:t>з метою визначення рівня</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нотаріального обслуговування фізичних та юридичних осіб та якості надання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 послуг, а також встановлення фактичного стану дотримання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яке регулює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організацію роботи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державної нотаріальної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державного нотаріального архіву, організацію нотаріальної діяльності</w:t>
      </w:r>
      <w:r w:rsidRPr="00DB7851">
        <w:rPr>
          <w:rFonts w:ascii="Times New Roman" w:eastAsia="Times New Roman" w:hAnsi="Times New Roman" w:cs="Times New Roman"/>
          <w:spacing w:val="-2"/>
          <w:w w:val="105"/>
          <w:kern w:val="0"/>
          <w:sz w:val="27"/>
          <w:szCs w:val="27"/>
          <w:lang w:val="uk-UA" w:eastAsia="en-US"/>
        </w:rPr>
        <w:t xml:space="preserve"> приватного нотаріуса, порядок вчинення нотаріальних </w:t>
      </w:r>
      <w:r w:rsidRPr="00DB7851">
        <w:rPr>
          <w:rFonts w:ascii="Times New Roman" w:eastAsia="Times New Roman" w:hAnsi="Times New Roman" w:cs="Times New Roman"/>
          <w:spacing w:val="-1"/>
          <w:w w:val="105"/>
          <w:kern w:val="0"/>
          <w:sz w:val="27"/>
          <w:szCs w:val="27"/>
          <w:lang w:val="uk-UA" w:eastAsia="en-US"/>
        </w:rPr>
        <w:t>дій та ведення</w:t>
      </w:r>
      <w:r w:rsidRPr="00DB7851">
        <w:rPr>
          <w:rFonts w:ascii="Times New Roman" w:eastAsia="Times New Roman" w:hAnsi="Times New Roman" w:cs="Times New Roman"/>
          <w:w w:val="105"/>
          <w:kern w:val="0"/>
          <w:sz w:val="27"/>
          <w:szCs w:val="27"/>
          <w:lang w:val="uk-UA" w:eastAsia="en-US"/>
        </w:rPr>
        <w:t xml:space="preserve"> нотаріального</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діловодства</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за</w:t>
      </w:r>
      <w:r w:rsidRPr="00DB7851">
        <w:rPr>
          <w:rFonts w:ascii="Times New Roman" w:eastAsia="Times New Roman" w:hAnsi="Times New Roman" w:cs="Times New Roman"/>
          <w:spacing w:val="-12"/>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відповідний</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період.</w:t>
      </w:r>
    </w:p>
    <w:p w:rsidR="00DB7851" w:rsidRPr="00DB7851" w:rsidRDefault="00DB7851" w:rsidP="00DB7851">
      <w:pPr>
        <w:tabs>
          <w:tab w:val="clear" w:pos="709"/>
        </w:tabs>
        <w:suppressAutoHyphens w:val="0"/>
        <w:autoSpaceDE w:val="0"/>
        <w:autoSpaceDN w:val="0"/>
        <w:spacing w:before="3"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Перевірки нотаріальної діяльністю можуть бути класифіковані за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різноманітними критеріями, а саме: 1) за способом призначення – планові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позапланові; 2) за обсягом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 цільовою спрямованістю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комплексні, контрольні</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цільові;</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3)</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способом</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проведення</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виїзні</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камеральні.</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8" w:after="0" w:line="252" w:lineRule="auto"/>
        <w:ind w:right="1095"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Визначено</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ознаки,</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сутність</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і</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призначення</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методів</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3"/>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64"/>
          <w:kern w:val="0"/>
          <w:sz w:val="27"/>
          <w:szCs w:val="27"/>
          <w:lang w:val="uk-UA" w:eastAsia="en-US"/>
        </w:rPr>
        <w:t xml:space="preserve"> </w:t>
      </w:r>
      <w:r w:rsidRPr="00DB7851">
        <w:rPr>
          <w:rFonts w:ascii="Times New Roman" w:eastAsia="Times New Roman" w:hAnsi="Times New Roman" w:cs="Times New Roman"/>
          <w:b/>
          <w:bCs/>
          <w:spacing w:val="-2"/>
          <w:w w:val="105"/>
          <w:kern w:val="0"/>
          <w:sz w:val="27"/>
          <w:szCs w:val="27"/>
          <w:lang w:val="uk-UA" w:eastAsia="en-US"/>
        </w:rPr>
        <w:t>нотаріальною</w:t>
      </w:r>
      <w:r w:rsidRPr="00DB7851">
        <w:rPr>
          <w:rFonts w:ascii="Times New Roman" w:eastAsia="Times New Roman" w:hAnsi="Times New Roman" w:cs="Times New Roman"/>
          <w:b/>
          <w:bCs/>
          <w:spacing w:val="-16"/>
          <w:w w:val="105"/>
          <w:kern w:val="0"/>
          <w:sz w:val="27"/>
          <w:szCs w:val="27"/>
          <w:lang w:val="uk-UA" w:eastAsia="en-US"/>
        </w:rPr>
        <w:t xml:space="preserve"> </w:t>
      </w:r>
      <w:r w:rsidRPr="00DB7851">
        <w:rPr>
          <w:rFonts w:ascii="Times New Roman" w:eastAsia="Times New Roman" w:hAnsi="Times New Roman" w:cs="Times New Roman"/>
          <w:b/>
          <w:bCs/>
          <w:spacing w:val="-2"/>
          <w:w w:val="105"/>
          <w:kern w:val="0"/>
          <w:sz w:val="27"/>
          <w:szCs w:val="27"/>
          <w:lang w:val="uk-UA" w:eastAsia="en-US"/>
        </w:rPr>
        <w:t>діяльністю,</w:t>
      </w:r>
      <w:r w:rsidRPr="00DB7851">
        <w:rPr>
          <w:rFonts w:ascii="Times New Roman" w:eastAsia="Times New Roman" w:hAnsi="Times New Roman" w:cs="Times New Roman"/>
          <w:b/>
          <w:bCs/>
          <w:spacing w:val="-16"/>
          <w:w w:val="105"/>
          <w:kern w:val="0"/>
          <w:sz w:val="27"/>
          <w:szCs w:val="27"/>
          <w:lang w:val="uk-UA" w:eastAsia="en-US"/>
        </w:rPr>
        <w:t xml:space="preserve"> </w:t>
      </w:r>
      <w:r w:rsidRPr="00DB7851">
        <w:rPr>
          <w:rFonts w:ascii="Times New Roman" w:eastAsia="Times New Roman" w:hAnsi="Times New Roman" w:cs="Times New Roman"/>
          <w:b/>
          <w:bCs/>
          <w:spacing w:val="-2"/>
          <w:w w:val="105"/>
          <w:kern w:val="0"/>
          <w:sz w:val="27"/>
          <w:szCs w:val="27"/>
          <w:lang w:val="uk-UA" w:eastAsia="en-US"/>
        </w:rPr>
        <w:t>обґрунтовано</w:t>
      </w:r>
      <w:r w:rsidRPr="00DB7851">
        <w:rPr>
          <w:rFonts w:ascii="Times New Roman" w:eastAsia="Times New Roman" w:hAnsi="Times New Roman" w:cs="Times New Roman"/>
          <w:b/>
          <w:bCs/>
          <w:spacing w:val="-15"/>
          <w:w w:val="105"/>
          <w:kern w:val="0"/>
          <w:sz w:val="27"/>
          <w:szCs w:val="27"/>
          <w:lang w:val="uk-UA" w:eastAsia="en-US"/>
        </w:rPr>
        <w:t xml:space="preserve"> </w:t>
      </w:r>
      <w:r w:rsidRPr="00DB7851">
        <w:rPr>
          <w:rFonts w:ascii="Times New Roman" w:eastAsia="Times New Roman" w:hAnsi="Times New Roman" w:cs="Times New Roman"/>
          <w:b/>
          <w:bCs/>
          <w:spacing w:val="-2"/>
          <w:w w:val="105"/>
          <w:kern w:val="0"/>
          <w:sz w:val="27"/>
          <w:szCs w:val="27"/>
          <w:lang w:val="uk-UA" w:eastAsia="en-US"/>
        </w:rPr>
        <w:t>їх</w:t>
      </w:r>
      <w:r w:rsidRPr="00DB7851">
        <w:rPr>
          <w:rFonts w:ascii="Times New Roman" w:eastAsia="Times New Roman" w:hAnsi="Times New Roman" w:cs="Times New Roman"/>
          <w:b/>
          <w:bCs/>
          <w:spacing w:val="-16"/>
          <w:w w:val="105"/>
          <w:kern w:val="0"/>
          <w:sz w:val="27"/>
          <w:szCs w:val="27"/>
          <w:lang w:val="uk-UA" w:eastAsia="en-US"/>
        </w:rPr>
        <w:t xml:space="preserve"> </w:t>
      </w:r>
      <w:r w:rsidRPr="00DB7851">
        <w:rPr>
          <w:rFonts w:ascii="Times New Roman" w:eastAsia="Times New Roman" w:hAnsi="Times New Roman" w:cs="Times New Roman"/>
          <w:b/>
          <w:bCs/>
          <w:spacing w:val="-2"/>
          <w:w w:val="105"/>
          <w:kern w:val="0"/>
          <w:sz w:val="27"/>
          <w:szCs w:val="27"/>
          <w:lang w:val="uk-UA" w:eastAsia="en-US"/>
        </w:rPr>
        <w:t>авторську</w:t>
      </w:r>
      <w:r w:rsidRPr="00DB7851">
        <w:rPr>
          <w:rFonts w:ascii="Times New Roman" w:eastAsia="Times New Roman" w:hAnsi="Times New Roman" w:cs="Times New Roman"/>
          <w:b/>
          <w:bCs/>
          <w:spacing w:val="-16"/>
          <w:w w:val="105"/>
          <w:kern w:val="0"/>
          <w:sz w:val="27"/>
          <w:szCs w:val="27"/>
          <w:lang w:val="uk-UA" w:eastAsia="en-US"/>
        </w:rPr>
        <w:t xml:space="preserve"> </w:t>
      </w:r>
      <w:r w:rsidRPr="00DB7851">
        <w:rPr>
          <w:rFonts w:ascii="Times New Roman" w:eastAsia="Times New Roman" w:hAnsi="Times New Roman" w:cs="Times New Roman"/>
          <w:b/>
          <w:bCs/>
          <w:spacing w:val="-2"/>
          <w:w w:val="105"/>
          <w:kern w:val="0"/>
          <w:sz w:val="27"/>
          <w:szCs w:val="27"/>
          <w:lang w:val="uk-UA" w:eastAsia="en-US"/>
        </w:rPr>
        <w:t>дефініцію.</w:t>
      </w:r>
    </w:p>
    <w:p w:rsidR="00DB7851" w:rsidRPr="00DB7851" w:rsidRDefault="00DB7851" w:rsidP="00DB7851">
      <w:pPr>
        <w:tabs>
          <w:tab w:val="clear" w:pos="709"/>
        </w:tabs>
        <w:suppressAutoHyphens w:val="0"/>
        <w:autoSpaceDE w:val="0"/>
        <w:autoSpaceDN w:val="0"/>
        <w:spacing w:after="0" w:line="247" w:lineRule="auto"/>
        <w:ind w:left="245" w:right="85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У найбільш загальному розумінні метод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 це сукупність (система) способів, засобів, прийомів здійснення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цілеспрямованого впливу на підконтрольні об’єкти </w:t>
      </w:r>
      <w:r w:rsidRPr="00DB7851">
        <w:rPr>
          <w:rFonts w:ascii="Times New Roman" w:eastAsia="Times New Roman" w:hAnsi="Times New Roman" w:cs="Times New Roman"/>
          <w:spacing w:val="-2"/>
          <w:w w:val="105"/>
          <w:kern w:val="0"/>
          <w:sz w:val="27"/>
          <w:szCs w:val="27"/>
          <w:lang w:val="uk-UA" w:eastAsia="en-US"/>
        </w:rPr>
        <w:t>з метою практичної</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реалізації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завдань і функцій,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 стоять перед суб’єктами,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наділеними контрольно</w:t>
      </w:r>
    </w:p>
    <w:p w:rsidR="00DB7851" w:rsidRPr="00DB7851" w:rsidRDefault="00DB7851" w:rsidP="00DB7851">
      <w:pPr>
        <w:tabs>
          <w:tab w:val="clear" w:pos="709"/>
        </w:tabs>
        <w:suppressAutoHyphens w:val="0"/>
        <w:autoSpaceDE w:val="0"/>
        <w:autoSpaceDN w:val="0"/>
        <w:spacing w:after="0" w:line="240" w:lineRule="auto"/>
        <w:ind w:left="245"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-наглядовими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w:t>
      </w:r>
    </w:p>
    <w:p w:rsidR="00DB7851" w:rsidRPr="00DB7851" w:rsidRDefault="00DB7851" w:rsidP="00DB7851">
      <w:pPr>
        <w:tabs>
          <w:tab w:val="clear" w:pos="709"/>
        </w:tabs>
        <w:suppressAutoHyphens w:val="0"/>
        <w:autoSpaceDE w:val="0"/>
        <w:autoSpaceDN w:val="0"/>
        <w:spacing w:before="4" w:after="0" w:line="247" w:lineRule="auto"/>
        <w:ind w:left="245" w:right="892"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Основною метою (призначенням) методів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є забезпечення найбільш ефективної реалізації завдань і функцій, які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стоять</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перед</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суб’єктами,</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контрольно-наглядовими</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у</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сфері</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нотаріату,</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для</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досягнення</w:t>
      </w:r>
      <w:r w:rsidRPr="00DB7851">
        <w:rPr>
          <w:rFonts w:ascii="Times New Roman" w:eastAsia="Times New Roman" w:hAnsi="Times New Roman" w:cs="Times New Roman"/>
          <w:spacing w:val="-13"/>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загальної</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мети</w:t>
      </w:r>
      <w:r w:rsidRPr="00DB7851">
        <w:rPr>
          <w:rFonts w:ascii="Times New Roman" w:eastAsia="Times New Roman" w:hAnsi="Times New Roman" w:cs="Times New Roman"/>
          <w:spacing w:val="-14"/>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контролю.</w:t>
      </w:r>
    </w:p>
    <w:p w:rsidR="00DB7851" w:rsidRPr="00DB7851" w:rsidRDefault="00DB7851" w:rsidP="00DB7851">
      <w:pPr>
        <w:tabs>
          <w:tab w:val="clear" w:pos="709"/>
        </w:tabs>
        <w:suppressAutoHyphens w:val="0"/>
        <w:autoSpaceDE w:val="0"/>
        <w:autoSpaceDN w:val="0"/>
        <w:spacing w:before="1" w:after="0" w:line="247" w:lineRule="auto"/>
        <w:ind w:left="245" w:right="8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Реалізація зазначеної мети передбачає постановку та розв’язання цілої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низки конкретних завдань, основними з яких є такі: 1) забезпечення практичної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реалізації форм контролю з урахуванням їх змісту, конкретних завдань і цільової</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спрямованості, специфічних характеристик підконтрольних об’єктів та інших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особливостей; 2)</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 нотаріальних</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 державних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 архівів,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приватних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нотаріусів вимогам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чинного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своєчасне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виявлення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допущених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порушень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 усунення;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3)</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збір</w:t>
      </w:r>
    </w:p>
    <w:p w:rsidR="00DB7851" w:rsidRPr="00DB7851" w:rsidRDefault="00DB7851" w:rsidP="00DB7851">
      <w:pPr>
        <w:tabs>
          <w:tab w:val="clear" w:pos="709"/>
        </w:tabs>
        <w:suppressAutoHyphens w:val="0"/>
        <w:autoSpaceDE w:val="0"/>
        <w:autoSpaceDN w:val="0"/>
        <w:spacing w:before="1" w:after="0" w:line="247" w:lineRule="auto"/>
        <w:ind w:left="245" w:right="8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 аналіз та обробка інформації і на цій основі формування всебічного уявлення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 діяльність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контор, державних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архівів,</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приватних нотаріусів з метою забезпечення оперативного </w:t>
      </w:r>
      <w:r w:rsidRPr="00DB7851">
        <w:rPr>
          <w:rFonts w:ascii="Times New Roman" w:eastAsia="Times New Roman" w:hAnsi="Times New Roman" w:cs="Times New Roman"/>
          <w:spacing w:val="-1"/>
          <w:w w:val="105"/>
          <w:kern w:val="0"/>
          <w:sz w:val="27"/>
          <w:szCs w:val="27"/>
          <w:lang w:val="uk-UA" w:eastAsia="en-US"/>
        </w:rPr>
        <w:t>вирішення</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управлінських завдань; 4) здійснення цілеспрямованого впливу суб’єктів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 на підконтрольні об’єкти, координація їх діяльності; 5) застосування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заходів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реагування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випадку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виявлення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відхилень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заданих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параметрів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8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діяльності підконтрольних об’єктів; 6) активізація, стимулювання, підвищення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забезпечення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результативності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контор,</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державних</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нотаріальних</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архівів,</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приватних</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нотаріусів.</w:t>
      </w:r>
    </w:p>
    <w:p w:rsidR="00DB7851" w:rsidRPr="00DB7851" w:rsidRDefault="00DB7851" w:rsidP="00DB7851">
      <w:pPr>
        <w:tabs>
          <w:tab w:val="clear" w:pos="709"/>
        </w:tabs>
        <w:suppressAutoHyphens w:val="0"/>
        <w:autoSpaceDE w:val="0"/>
        <w:autoSpaceDN w:val="0"/>
        <w:spacing w:before="1" w:after="0" w:line="247" w:lineRule="auto"/>
        <w:ind w:left="245" w:right="8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spacing w:val="-3"/>
          <w:w w:val="105"/>
          <w:kern w:val="0"/>
          <w:sz w:val="27"/>
          <w:szCs w:val="27"/>
          <w:lang w:val="uk-UA" w:eastAsia="en-US"/>
        </w:rPr>
        <w:t xml:space="preserve">Окрім призначення та специфічних </w:t>
      </w:r>
      <w:r w:rsidRPr="00DB7851">
        <w:rPr>
          <w:rFonts w:ascii="Times New Roman" w:eastAsia="Times New Roman" w:hAnsi="Times New Roman" w:cs="Times New Roman"/>
          <w:spacing w:val="-2"/>
          <w:w w:val="105"/>
          <w:kern w:val="0"/>
          <w:sz w:val="27"/>
          <w:szCs w:val="27"/>
          <w:lang w:val="uk-UA" w:eastAsia="en-US"/>
        </w:rPr>
        <w:t>завдань, методам контролю за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 діяльністю характерні такі ознаки: 1) реалізуються спеціально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уповноваженими суб’єктами в межах їх компетенції; 2) використовуються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спеціально уповноваженими суб’єктами як засоби, способи, </w:t>
      </w:r>
      <w:r w:rsidRPr="00DB7851">
        <w:rPr>
          <w:rFonts w:ascii="Times New Roman" w:eastAsia="Times New Roman" w:hAnsi="Times New Roman" w:cs="Times New Roman"/>
          <w:spacing w:val="-1"/>
          <w:w w:val="105"/>
          <w:kern w:val="0"/>
          <w:sz w:val="27"/>
          <w:szCs w:val="27"/>
          <w:lang w:val="uk-UA" w:eastAsia="en-US"/>
        </w:rPr>
        <w:t>прийоми</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практичного здійснення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завдань,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функцій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3)</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мають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державно-</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владний характер; 4) мають обов’язкове юридичне закріплення; 5) мають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організаційний характер; 6) обумовлені відповідним типом, видом і характером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суспільних відносин, які складаються між суб’єктом та об’єктом контролю; 7)</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мають</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динамічний</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характер.</w:t>
      </w:r>
    </w:p>
    <w:p w:rsidR="00DB7851" w:rsidRPr="00DB7851" w:rsidRDefault="00DB7851" w:rsidP="00DB7851">
      <w:pPr>
        <w:tabs>
          <w:tab w:val="clear" w:pos="709"/>
        </w:tabs>
        <w:suppressAutoHyphens w:val="0"/>
        <w:autoSpaceDE w:val="0"/>
        <w:autoSpaceDN w:val="0"/>
        <w:spacing w:before="2" w:after="0" w:line="247" w:lineRule="auto"/>
        <w:ind w:left="245" w:right="892"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Під методами контролю за нотаріальною діяльністю необхідно розуміти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систему передбачених в чинному законодавстві способів, засобів, прийомів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практичного здійснення завдань, функцій та повноважень </w:t>
      </w:r>
      <w:r w:rsidRPr="00DB7851">
        <w:rPr>
          <w:rFonts w:ascii="Times New Roman" w:eastAsia="Times New Roman" w:hAnsi="Times New Roman" w:cs="Times New Roman"/>
          <w:spacing w:val="-2"/>
          <w:w w:val="105"/>
          <w:kern w:val="0"/>
          <w:sz w:val="27"/>
          <w:szCs w:val="27"/>
          <w:lang w:val="uk-UA" w:eastAsia="en-US"/>
        </w:rPr>
        <w:t>суб’єктами,</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наділеними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контрольними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повноваженнями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нотаріату,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спрямовані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встановлення відповідності діяльності державних нотаріальних контор,</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 нотаріальних архівів, приватних нотаріусів вимогам чинного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своєчасне виявлення допущених порушень та їх усунення, 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метою забезпечення ефективності нотаріальної діяльності, а також стабільності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нотаріальної</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системи.</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9" w:after="0" w:line="252" w:lineRule="auto"/>
        <w:ind w:right="1387"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Проведено</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класифікацію</w:t>
      </w:r>
      <w:r w:rsidRPr="00DB7851">
        <w:rPr>
          <w:rFonts w:ascii="Times New Roman" w:eastAsia="Times New Roman" w:hAnsi="Times New Roman" w:cs="Times New Roman"/>
          <w:b/>
          <w:bCs/>
          <w:spacing w:val="6"/>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методів</w:t>
      </w:r>
      <w:r w:rsidRPr="00DB7851">
        <w:rPr>
          <w:rFonts w:ascii="Times New Roman" w:eastAsia="Times New Roman" w:hAnsi="Times New Roman" w:cs="Times New Roman"/>
          <w:b/>
          <w:bCs/>
          <w:spacing w:val="6"/>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6"/>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нотаріальною</w:t>
      </w:r>
      <w:r w:rsidRPr="00DB7851">
        <w:rPr>
          <w:rFonts w:ascii="Times New Roman" w:eastAsia="Times New Roman" w:hAnsi="Times New Roman" w:cs="Times New Roman"/>
          <w:b/>
          <w:bCs/>
          <w:spacing w:val="-6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діяльністю</w:t>
      </w:r>
      <w:r w:rsidRPr="00DB7851">
        <w:rPr>
          <w:rFonts w:ascii="Times New Roman" w:eastAsia="Times New Roman" w:hAnsi="Times New Roman" w:cs="Times New Roman"/>
          <w:b/>
          <w:bCs/>
          <w:spacing w:val="-13"/>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на</w:t>
      </w:r>
      <w:r w:rsidRPr="00DB7851">
        <w:rPr>
          <w:rFonts w:ascii="Times New Roman" w:eastAsia="Times New Roman" w:hAnsi="Times New Roman" w:cs="Times New Roman"/>
          <w:b/>
          <w:bCs/>
          <w:spacing w:val="-12"/>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підставі</w:t>
      </w:r>
      <w:r w:rsidRPr="00DB7851">
        <w:rPr>
          <w:rFonts w:ascii="Times New Roman" w:eastAsia="Times New Roman" w:hAnsi="Times New Roman" w:cs="Times New Roman"/>
          <w:b/>
          <w:bCs/>
          <w:spacing w:val="-12"/>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різноманітних</w:t>
      </w:r>
      <w:r w:rsidRPr="00DB7851">
        <w:rPr>
          <w:rFonts w:ascii="Times New Roman" w:eastAsia="Times New Roman" w:hAnsi="Times New Roman" w:cs="Times New Roman"/>
          <w:b/>
          <w:bCs/>
          <w:spacing w:val="-12"/>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критеріїв.</w:t>
      </w:r>
    </w:p>
    <w:p w:rsidR="00DB7851" w:rsidRPr="00DB7851" w:rsidRDefault="00DB7851" w:rsidP="00DB7851">
      <w:pPr>
        <w:tabs>
          <w:tab w:val="clear" w:pos="709"/>
        </w:tabs>
        <w:suppressAutoHyphens w:val="0"/>
        <w:autoSpaceDE w:val="0"/>
        <w:autoSpaceDN w:val="0"/>
        <w:spacing w:after="0" w:line="247" w:lineRule="auto"/>
        <w:ind w:left="245" w:right="899"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Методи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можуть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бути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класифіковані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 кількома основними критеріями, а саме: 1) залежно від змісту – загальні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спеціальні; 2) залежно від механізму впливу на підконтрольні об’єкти – методи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прямого та непрямого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 3)</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залежно від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характеру впливу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 підконтрольні</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об’єкти – адміністративні та економічні; 4) залежно від стадії контролю, на якій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передбачається їх застосування – методи, що застосовуються на початковій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стадії, на виконавчій стадії та на заключній стадії контролю; 5) за джерелом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інформації, що лежить в основі їх застосування – методи фактичного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документального контролю; 6) за способом впливу на підконтрольні об’єкти –</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методи</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активного</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пасивного</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3" w:after="0" w:line="252" w:lineRule="auto"/>
        <w:ind w:right="1271"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Розкрито</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особливості</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застосування</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адміністративних</w:t>
      </w:r>
      <w:r w:rsidRPr="00DB7851">
        <w:rPr>
          <w:rFonts w:ascii="Times New Roman" w:eastAsia="Times New Roman" w:hAnsi="Times New Roman" w:cs="Times New Roman"/>
          <w:b/>
          <w:bCs/>
          <w:spacing w:val="5"/>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методів</w:t>
      </w:r>
      <w:r w:rsidRPr="00DB7851">
        <w:rPr>
          <w:rFonts w:ascii="Times New Roman" w:eastAsia="Times New Roman" w:hAnsi="Times New Roman" w:cs="Times New Roman"/>
          <w:b/>
          <w:bCs/>
          <w:spacing w:val="-6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впливу</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під</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час</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здійснення</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контролю</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нотаріальною</w:t>
      </w:r>
      <w:r w:rsidRPr="00DB7851">
        <w:rPr>
          <w:rFonts w:ascii="Times New Roman" w:eastAsia="Times New Roman" w:hAnsi="Times New Roman" w:cs="Times New Roman"/>
          <w:b/>
          <w:bCs/>
          <w:spacing w:val="-2"/>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діяльністю.</w:t>
      </w:r>
    </w:p>
    <w:p w:rsidR="00DB7851" w:rsidRPr="00DB7851" w:rsidRDefault="00DB7851" w:rsidP="00DB7851">
      <w:pPr>
        <w:tabs>
          <w:tab w:val="clear" w:pos="709"/>
        </w:tabs>
        <w:suppressAutoHyphens w:val="0"/>
        <w:autoSpaceDE w:val="0"/>
        <w:autoSpaceDN w:val="0"/>
        <w:spacing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Адміністративні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методи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можуть</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бути класифіковані на три великі групи: 1) методи заохочення; 2) методи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переконання;</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3)</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методи</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примусу.</w:t>
      </w:r>
    </w:p>
    <w:p w:rsidR="00DB7851" w:rsidRPr="00DB7851" w:rsidRDefault="00DB7851" w:rsidP="00DB7851">
      <w:pPr>
        <w:tabs>
          <w:tab w:val="clear" w:pos="709"/>
        </w:tabs>
        <w:suppressAutoHyphens w:val="0"/>
        <w:autoSpaceDE w:val="0"/>
        <w:autoSpaceDN w:val="0"/>
        <w:spacing w:after="0" w:line="247" w:lineRule="auto"/>
        <w:ind w:left="245" w:right="908"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Методи заохочення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 це</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сукупність способів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 прийомів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волю та</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поведінку нотаріусів з метою стимулювання </w:t>
      </w:r>
      <w:r w:rsidRPr="00DB7851">
        <w:rPr>
          <w:rFonts w:ascii="Times New Roman" w:eastAsia="Times New Roman" w:hAnsi="Times New Roman" w:cs="Times New Roman"/>
          <w:spacing w:val="-2"/>
          <w:w w:val="105"/>
          <w:kern w:val="0"/>
          <w:sz w:val="27"/>
          <w:szCs w:val="27"/>
          <w:lang w:val="uk-UA" w:eastAsia="en-US"/>
        </w:rPr>
        <w:t>їх правомірної поведінки,</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ініціативності в роботі, розширення можливостей застосування творчих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інноваційних підходів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своїх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службових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організації</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 діяльності, а також підвищення якості та оперативності надання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 послуг. До основних методів даної групи слід відносити: премії чи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будь-які</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інші</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грошові</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виплати;</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нагородження</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цінними</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подарунками;</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8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нагородження державними нагородами, пам’ятними відзнаками, почесними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грамотами,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подяками;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присвоєння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почесних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звань;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занесення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дошку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пошани;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публікацій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ЗМІ,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розміщення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інформації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офіційних веб-сторінках</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відомства</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тощо.</w:t>
      </w:r>
    </w:p>
    <w:p w:rsidR="00DB7851" w:rsidRPr="00DB7851" w:rsidRDefault="00DB7851" w:rsidP="00DB7851">
      <w:pPr>
        <w:tabs>
          <w:tab w:val="clear" w:pos="709"/>
        </w:tabs>
        <w:suppressAutoHyphens w:val="0"/>
        <w:autoSpaceDE w:val="0"/>
        <w:autoSpaceDN w:val="0"/>
        <w:spacing w:before="1" w:after="0" w:line="247" w:lineRule="auto"/>
        <w:ind w:left="245" w:right="852"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Методи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базовими,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основоположними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засобами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волю та поведінку нотаріусів що спрямовані на формування у них правомірної,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соціально-спрямованої орієнтації, розуміння </w:t>
      </w:r>
      <w:r w:rsidRPr="00DB7851">
        <w:rPr>
          <w:rFonts w:ascii="Times New Roman" w:eastAsia="Times New Roman" w:hAnsi="Times New Roman" w:cs="Times New Roman"/>
          <w:spacing w:val="-2"/>
          <w:w w:val="105"/>
          <w:kern w:val="0"/>
          <w:sz w:val="27"/>
          <w:szCs w:val="27"/>
          <w:lang w:val="uk-UA" w:eastAsia="en-US"/>
        </w:rPr>
        <w:t>необхідності свідомого,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добровільного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сумлінного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законодавчо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закріплених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вимог,</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правил</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стандартів</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w:t>
      </w:r>
      <w:r w:rsidRPr="00DB7851">
        <w:rPr>
          <w:rFonts w:ascii="Times New Roman" w:eastAsia="Times New Roman" w:hAnsi="Times New Roman" w:cs="Times New Roman"/>
          <w:spacing w:val="1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w:t>
      </w:r>
      <w:r w:rsidRPr="00DB7851">
        <w:rPr>
          <w:rFonts w:ascii="Times New Roman" w:eastAsia="Times New Roman" w:hAnsi="Times New Roman" w:cs="Times New Roman"/>
          <w:spacing w:val="1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дисципліни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та законності, поваги до прав та законних інтересів </w:t>
      </w:r>
      <w:r w:rsidRPr="00DB7851">
        <w:rPr>
          <w:rFonts w:ascii="Times New Roman" w:eastAsia="Times New Roman" w:hAnsi="Times New Roman" w:cs="Times New Roman"/>
          <w:spacing w:val="-2"/>
          <w:w w:val="105"/>
          <w:kern w:val="0"/>
          <w:sz w:val="27"/>
          <w:szCs w:val="27"/>
          <w:lang w:val="uk-UA" w:eastAsia="en-US"/>
        </w:rPr>
        <w:t>осіб, які звернулись за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наданням нотаріальних послуг. 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основних методів даної групи слід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відносити: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правове виховання нотаріусів; інформаційно-роз’яснювальна робота серед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нотаріусів</w:t>
      </w:r>
      <w:r w:rsidRPr="00DB7851">
        <w:rPr>
          <w:rFonts w:ascii="Times New Roman" w:eastAsia="Times New Roman" w:hAnsi="Times New Roman" w:cs="Times New Roman"/>
          <w:spacing w:val="10"/>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w:t>
      </w:r>
      <w:r w:rsidRPr="00DB7851">
        <w:rPr>
          <w:rFonts w:ascii="Times New Roman" w:eastAsia="Times New Roman" w:hAnsi="Times New Roman" w:cs="Times New Roman"/>
          <w:spacing w:val="10"/>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актуальних</w:t>
      </w:r>
      <w:r w:rsidRPr="00DB7851">
        <w:rPr>
          <w:rFonts w:ascii="Times New Roman" w:eastAsia="Times New Roman" w:hAnsi="Times New Roman" w:cs="Times New Roman"/>
          <w:spacing w:val="1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10"/>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найбільш</w:t>
      </w:r>
      <w:r w:rsidRPr="00DB7851">
        <w:rPr>
          <w:rFonts w:ascii="Times New Roman" w:eastAsia="Times New Roman" w:hAnsi="Times New Roman" w:cs="Times New Roman"/>
          <w:spacing w:val="1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проблемних</w:t>
      </w:r>
      <w:r w:rsidRPr="00DB7851">
        <w:rPr>
          <w:rFonts w:ascii="Times New Roman" w:eastAsia="Times New Roman" w:hAnsi="Times New Roman" w:cs="Times New Roman"/>
          <w:spacing w:val="10"/>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питань,</w:t>
      </w:r>
      <w:r w:rsidRPr="00DB7851">
        <w:rPr>
          <w:rFonts w:ascii="Times New Roman" w:eastAsia="Times New Roman" w:hAnsi="Times New Roman" w:cs="Times New Roman"/>
          <w:spacing w:val="1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w:t>
      </w:r>
      <w:r w:rsidRPr="00DB7851">
        <w:rPr>
          <w:rFonts w:ascii="Times New Roman" w:eastAsia="Times New Roman" w:hAnsi="Times New Roman" w:cs="Times New Roman"/>
          <w:spacing w:val="10"/>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виникають</w:t>
      </w:r>
      <w:r w:rsidRPr="00DB7851">
        <w:rPr>
          <w:rFonts w:ascii="Times New Roman" w:eastAsia="Times New Roman" w:hAnsi="Times New Roman" w:cs="Times New Roman"/>
          <w:spacing w:val="1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процесі реалізації ними своїх повноважень; періодичне інформування про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загальний стан законності та дисципліни у сфері надання нотаріальних послуг,</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найбільш типові порушення, які допускають нотаріуси, а також про заходи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заохочення та відповідальності, які до них були застосовані; узагальнення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розповсюдження передового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досвіду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також</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підвищення якості надання нотаріальних послуг; правова пропаганда серед</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нотаріусів</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тощо.</w:t>
      </w:r>
    </w:p>
    <w:p w:rsidR="00DB7851" w:rsidRPr="00DB7851" w:rsidRDefault="00DB7851" w:rsidP="00DB7851">
      <w:pPr>
        <w:tabs>
          <w:tab w:val="clear" w:pos="709"/>
        </w:tabs>
        <w:suppressAutoHyphens w:val="0"/>
        <w:autoSpaceDE w:val="0"/>
        <w:autoSpaceDN w:val="0"/>
        <w:spacing w:before="3"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Методи примусу – це сукупність заходів психологічного або фізичного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впливу на поведінку, волю і свідомість нотаріусів, </w:t>
      </w:r>
      <w:r w:rsidRPr="00DB7851">
        <w:rPr>
          <w:rFonts w:ascii="Times New Roman" w:eastAsia="Times New Roman" w:hAnsi="Times New Roman" w:cs="Times New Roman"/>
          <w:spacing w:val="-2"/>
          <w:w w:val="105"/>
          <w:kern w:val="0"/>
          <w:sz w:val="27"/>
          <w:szCs w:val="27"/>
          <w:lang w:val="uk-UA" w:eastAsia="en-US"/>
        </w:rPr>
        <w:t>що застосовуються</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спеціально уповноваженими суб’єктами, наділеними контрольними</w:t>
      </w:r>
      <w:r w:rsidRPr="00DB7851">
        <w:rPr>
          <w:rFonts w:ascii="Times New Roman" w:eastAsia="Times New Roman" w:hAnsi="Times New Roman" w:cs="Times New Roman"/>
          <w:spacing w:val="-2"/>
          <w:w w:val="105"/>
          <w:kern w:val="0"/>
          <w:sz w:val="27"/>
          <w:szCs w:val="27"/>
          <w:lang w:val="uk-UA" w:eastAsia="en-US"/>
        </w:rPr>
        <w:t xml:space="preserve"> повноваженнями у сфері нотаріату, на підставі, в </w:t>
      </w:r>
      <w:r w:rsidRPr="00DB7851">
        <w:rPr>
          <w:rFonts w:ascii="Times New Roman" w:eastAsia="Times New Roman" w:hAnsi="Times New Roman" w:cs="Times New Roman"/>
          <w:spacing w:val="-1"/>
          <w:w w:val="105"/>
          <w:kern w:val="0"/>
          <w:sz w:val="27"/>
          <w:szCs w:val="27"/>
          <w:lang w:val="uk-UA" w:eastAsia="en-US"/>
        </w:rPr>
        <w:t>порядку та у спосіб,</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визначений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чинному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примушування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їх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своїх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обов’язків,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припинення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протиправної</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поведінки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або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притягнення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винних</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осіб</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до</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юридичної</w:t>
      </w:r>
      <w:r w:rsidRPr="00DB7851">
        <w:rPr>
          <w:rFonts w:ascii="Times New Roman" w:eastAsia="Times New Roman" w:hAnsi="Times New Roman" w:cs="Times New Roman"/>
          <w:spacing w:val="-9"/>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відповідальності.</w:t>
      </w:r>
    </w:p>
    <w:p w:rsidR="00DB7851" w:rsidRPr="00DB7851" w:rsidRDefault="00DB7851" w:rsidP="00DB7851">
      <w:pPr>
        <w:tabs>
          <w:tab w:val="clear" w:pos="709"/>
        </w:tabs>
        <w:suppressAutoHyphens w:val="0"/>
        <w:autoSpaceDE w:val="0"/>
        <w:autoSpaceDN w:val="0"/>
        <w:spacing w:before="2" w:after="0" w:line="247" w:lineRule="auto"/>
        <w:ind w:left="245" w:right="892"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spacing w:val="-3"/>
          <w:w w:val="105"/>
          <w:kern w:val="0"/>
          <w:sz w:val="27"/>
          <w:szCs w:val="27"/>
          <w:lang w:val="uk-UA" w:eastAsia="en-US"/>
        </w:rPr>
        <w:t xml:space="preserve">Адміністративно-примусові заходи впливу мають </w:t>
      </w:r>
      <w:r w:rsidRPr="00DB7851">
        <w:rPr>
          <w:rFonts w:ascii="Times New Roman" w:eastAsia="Times New Roman" w:hAnsi="Times New Roman" w:cs="Times New Roman"/>
          <w:spacing w:val="-2"/>
          <w:w w:val="105"/>
          <w:kern w:val="0"/>
          <w:sz w:val="27"/>
          <w:szCs w:val="27"/>
          <w:lang w:val="uk-UA" w:eastAsia="en-US"/>
        </w:rPr>
        <w:t>багатоцільову</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спрямованість і під час здійснення контролю за нотаріальною діяльністю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здійснюються з метою: 1) охорони суспільних відносин, що виникають під час</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організації та здійснення нотаріальної діяльності, а також безпосереднього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надання нотаріальних послуг населенню; 2) забезпечення </w:t>
      </w:r>
      <w:r w:rsidRPr="00DB7851">
        <w:rPr>
          <w:rFonts w:ascii="Times New Roman" w:eastAsia="Times New Roman" w:hAnsi="Times New Roman" w:cs="Times New Roman"/>
          <w:spacing w:val="-2"/>
          <w:w w:val="105"/>
          <w:kern w:val="0"/>
          <w:sz w:val="27"/>
          <w:szCs w:val="27"/>
          <w:lang w:val="uk-UA" w:eastAsia="en-US"/>
        </w:rPr>
        <w:t>нормального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функціонування нотаріальної системи, дотримання вимог законності </w:t>
      </w:r>
      <w:r w:rsidRPr="00DB7851">
        <w:rPr>
          <w:rFonts w:ascii="Times New Roman" w:eastAsia="Times New Roman" w:hAnsi="Times New Roman" w:cs="Times New Roman"/>
          <w:spacing w:val="-2"/>
          <w:w w:val="105"/>
          <w:kern w:val="0"/>
          <w:sz w:val="27"/>
          <w:szCs w:val="27"/>
          <w:lang w:val="uk-UA" w:eastAsia="en-US"/>
        </w:rPr>
        <w:t>та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дисципліни представниками нотаріального корпусу; 3) </w:t>
      </w:r>
      <w:r w:rsidRPr="00DB7851">
        <w:rPr>
          <w:rFonts w:ascii="Times New Roman" w:eastAsia="Times New Roman" w:hAnsi="Times New Roman" w:cs="Times New Roman"/>
          <w:spacing w:val="-2"/>
          <w:w w:val="105"/>
          <w:kern w:val="0"/>
          <w:sz w:val="27"/>
          <w:szCs w:val="27"/>
          <w:lang w:val="uk-UA" w:eastAsia="en-US"/>
        </w:rPr>
        <w:t>попередження,</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недопущення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порушень</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чинного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що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регулює</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порядок</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 діяльності; 4) забезпечення точного та неухильного виконання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вимог нормативних приписів та своїх обов’язків як самими нотаріусами, так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 xml:space="preserve">споживачами нотаріальних послуг; 5) припинення порушень </w:t>
      </w:r>
      <w:r w:rsidRPr="00DB7851">
        <w:rPr>
          <w:rFonts w:ascii="Times New Roman" w:eastAsia="Times New Roman" w:hAnsi="Times New Roman" w:cs="Times New Roman"/>
          <w:spacing w:val="-1"/>
          <w:w w:val="105"/>
          <w:kern w:val="0"/>
          <w:sz w:val="27"/>
          <w:szCs w:val="27"/>
          <w:lang w:val="uk-UA" w:eastAsia="en-US"/>
        </w:rPr>
        <w:t>чинного</w:t>
      </w:r>
      <w:r w:rsidRPr="00DB7851">
        <w:rPr>
          <w:rFonts w:ascii="Times New Roman" w:eastAsia="Times New Roman" w:hAnsi="Times New Roman" w:cs="Times New Roman"/>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що регулює порядок здійснення нотаріальної діяльності; 6)</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створення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умов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для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притягнення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відповідальності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порушників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порядку здійснення нотаріальної діяльності; 7) застосування до нотаріусів, які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вчинили правопорушення, відповідних заходів реагування, що проявляються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обмеженні його особистих благ, матеріальних та інших правових інтересів; 8)</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попередження, мінімізація та усунення негативних наслідків допущених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порушень чинного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законодавства, що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регулює</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порядок здійснення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23"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діяльності, прав та законних інтересів споживачів нотаріальних послуг, а також</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відновлення попереднього правомірного стану; 9) здійснення впливу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учасників нотаріального провадження з метою виховання у них поваги до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встановленого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порядку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організації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здійснення нотаріальної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 тощо.</w:t>
      </w:r>
    </w:p>
    <w:p w:rsidR="00DB7851" w:rsidRPr="00DB7851" w:rsidRDefault="00DB7851" w:rsidP="00DB7851">
      <w:pPr>
        <w:tabs>
          <w:tab w:val="clear" w:pos="709"/>
        </w:tabs>
        <w:suppressAutoHyphens w:val="0"/>
        <w:autoSpaceDE w:val="0"/>
        <w:autoSpaceDN w:val="0"/>
        <w:spacing w:before="1"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Широка цільова спрямованість адміністративно-примусових заходів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впливу обумовлює їх різноманітність і дозволяє класифікувати на три основні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групи: 1)</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заходи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попередження;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2)</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заходи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адміністративного</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припинення;</w:t>
      </w:r>
      <w:r w:rsidRPr="00DB7851">
        <w:rPr>
          <w:rFonts w:ascii="Times New Roman" w:eastAsia="Times New Roman" w:hAnsi="Times New Roman" w:cs="Times New Roman"/>
          <w:spacing w:val="-11"/>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3)</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заходи</w:t>
      </w:r>
      <w:r w:rsidRPr="00DB7851">
        <w:rPr>
          <w:rFonts w:ascii="Times New Roman" w:eastAsia="Times New Roman" w:hAnsi="Times New Roman" w:cs="Times New Roman"/>
          <w:spacing w:val="-10"/>
          <w:w w:val="105"/>
          <w:kern w:val="0"/>
          <w:sz w:val="27"/>
          <w:szCs w:val="27"/>
          <w:lang w:val="uk-UA" w:eastAsia="en-US"/>
        </w:rPr>
        <w:t xml:space="preserve"> </w:t>
      </w:r>
      <w:r w:rsidRPr="00DB7851">
        <w:rPr>
          <w:rFonts w:ascii="Times New Roman" w:eastAsia="Times New Roman" w:hAnsi="Times New Roman" w:cs="Times New Roman"/>
          <w:w w:val="105"/>
          <w:kern w:val="0"/>
          <w:sz w:val="27"/>
          <w:szCs w:val="27"/>
          <w:lang w:val="uk-UA" w:eastAsia="en-US"/>
        </w:rPr>
        <w:t>відповідальності.</w:t>
      </w:r>
    </w:p>
    <w:p w:rsidR="00DB7851" w:rsidRPr="00DB7851" w:rsidRDefault="00DB7851" w:rsidP="00DB7851">
      <w:pPr>
        <w:numPr>
          <w:ilvl w:val="0"/>
          <w:numId w:val="7"/>
        </w:numPr>
        <w:tabs>
          <w:tab w:val="clear" w:pos="709"/>
          <w:tab w:val="left" w:pos="1661"/>
          <w:tab w:val="left" w:pos="1662"/>
        </w:tabs>
        <w:suppressAutoHyphens w:val="0"/>
        <w:autoSpaceDE w:val="0"/>
        <w:autoSpaceDN w:val="0"/>
        <w:spacing w:before="8" w:after="0" w:line="249" w:lineRule="auto"/>
        <w:ind w:right="852" w:firstLine="709"/>
        <w:jc w:val="left"/>
        <w:outlineLvl w:val="3"/>
        <w:rPr>
          <w:rFonts w:ascii="Times New Roman" w:eastAsia="Times New Roman" w:hAnsi="Times New Roman" w:cs="Times New Roman"/>
          <w:b/>
          <w:bCs/>
          <w:kern w:val="0"/>
          <w:sz w:val="27"/>
          <w:szCs w:val="27"/>
          <w:lang w:val="uk-UA" w:eastAsia="en-US"/>
        </w:rPr>
      </w:pPr>
      <w:r w:rsidRPr="00DB7851">
        <w:rPr>
          <w:rFonts w:ascii="Times New Roman" w:eastAsia="Times New Roman" w:hAnsi="Times New Roman" w:cs="Times New Roman"/>
          <w:b/>
          <w:bCs/>
          <w:kern w:val="0"/>
          <w:sz w:val="27"/>
          <w:szCs w:val="27"/>
          <w:lang w:val="uk-UA" w:eastAsia="en-US"/>
        </w:rPr>
        <w:t>Обґрунтовано пропозиції з удосконалення адміністративно-</w:t>
      </w:r>
      <w:r w:rsidRPr="00DB7851">
        <w:rPr>
          <w:rFonts w:ascii="Times New Roman" w:eastAsia="Times New Roman" w:hAnsi="Times New Roman" w:cs="Times New Roman"/>
          <w:b/>
          <w:bCs/>
          <w:spacing w:val="1"/>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правового</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регулювання</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застосування</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форм</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і</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методів</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здійснення</w:t>
      </w:r>
      <w:r w:rsidRPr="00DB7851">
        <w:rPr>
          <w:rFonts w:ascii="Times New Roman" w:eastAsia="Times New Roman" w:hAnsi="Times New Roman" w:cs="Times New Roman"/>
          <w:b/>
          <w:bCs/>
          <w:spacing w:val="4"/>
          <w:kern w:val="0"/>
          <w:sz w:val="27"/>
          <w:szCs w:val="27"/>
          <w:lang w:val="uk-UA" w:eastAsia="en-US"/>
        </w:rPr>
        <w:t xml:space="preserve"> </w:t>
      </w:r>
      <w:r w:rsidRPr="00DB7851">
        <w:rPr>
          <w:rFonts w:ascii="Times New Roman" w:eastAsia="Times New Roman" w:hAnsi="Times New Roman" w:cs="Times New Roman"/>
          <w:b/>
          <w:bCs/>
          <w:kern w:val="0"/>
          <w:sz w:val="27"/>
          <w:szCs w:val="27"/>
          <w:lang w:val="uk-UA" w:eastAsia="en-US"/>
        </w:rPr>
        <w:t>державного</w:t>
      </w:r>
      <w:r w:rsidRPr="00DB7851">
        <w:rPr>
          <w:rFonts w:ascii="Times New Roman" w:eastAsia="Times New Roman" w:hAnsi="Times New Roman" w:cs="Times New Roman"/>
          <w:b/>
          <w:bCs/>
          <w:spacing w:val="-6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контролю</w:t>
      </w:r>
      <w:r w:rsidRPr="00DB7851">
        <w:rPr>
          <w:rFonts w:ascii="Times New Roman" w:eastAsia="Times New Roman" w:hAnsi="Times New Roman" w:cs="Times New Roman"/>
          <w:b/>
          <w:bCs/>
          <w:spacing w:val="-10"/>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за</w:t>
      </w:r>
      <w:r w:rsidRPr="00DB7851">
        <w:rPr>
          <w:rFonts w:ascii="Times New Roman" w:eastAsia="Times New Roman" w:hAnsi="Times New Roman" w:cs="Times New Roman"/>
          <w:b/>
          <w:bCs/>
          <w:spacing w:val="-10"/>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нотаріальною</w:t>
      </w:r>
      <w:r w:rsidRPr="00DB7851">
        <w:rPr>
          <w:rFonts w:ascii="Times New Roman" w:eastAsia="Times New Roman" w:hAnsi="Times New Roman" w:cs="Times New Roman"/>
          <w:b/>
          <w:bCs/>
          <w:spacing w:val="-10"/>
          <w:w w:val="105"/>
          <w:kern w:val="0"/>
          <w:sz w:val="27"/>
          <w:szCs w:val="27"/>
          <w:lang w:val="uk-UA" w:eastAsia="en-US"/>
        </w:rPr>
        <w:t xml:space="preserve"> </w:t>
      </w:r>
      <w:r w:rsidRPr="00DB7851">
        <w:rPr>
          <w:rFonts w:ascii="Times New Roman" w:eastAsia="Times New Roman" w:hAnsi="Times New Roman" w:cs="Times New Roman"/>
          <w:b/>
          <w:bCs/>
          <w:w w:val="105"/>
          <w:kern w:val="0"/>
          <w:sz w:val="27"/>
          <w:szCs w:val="27"/>
          <w:lang w:val="uk-UA" w:eastAsia="en-US"/>
        </w:rPr>
        <w:t>діяльністю.</w:t>
      </w:r>
    </w:p>
    <w:p w:rsidR="00DB7851" w:rsidRPr="00DB7851" w:rsidRDefault="00DB7851" w:rsidP="00DB7851">
      <w:pPr>
        <w:tabs>
          <w:tab w:val="clear" w:pos="709"/>
        </w:tabs>
        <w:suppressAutoHyphens w:val="0"/>
        <w:autoSpaceDE w:val="0"/>
        <w:autoSpaceDN w:val="0"/>
        <w:spacing w:after="0" w:line="247" w:lineRule="auto"/>
        <w:ind w:left="245" w:right="9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З</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метою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підвищення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ефективності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контролю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сфері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нотаріату,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зміцнення</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 розширення юридичних гарантій забезпечення прав і законних інтересів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 xml:space="preserve">нотаріусів, необхідно: 1) внести зміни </w:t>
      </w:r>
      <w:r w:rsidRPr="00DB7851">
        <w:rPr>
          <w:rFonts w:ascii="Times New Roman" w:eastAsia="Times New Roman" w:hAnsi="Times New Roman" w:cs="Times New Roman"/>
          <w:spacing w:val="-2"/>
          <w:w w:val="105"/>
          <w:kern w:val="0"/>
          <w:sz w:val="27"/>
          <w:szCs w:val="27"/>
          <w:lang w:val="uk-UA" w:eastAsia="en-US"/>
        </w:rPr>
        <w:t>до ст. 2-1 Закону, в якій закріпити</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уніфікований та систематизований перелік форм контролю за нотаріальною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2) доповнити Закон України «Про нотаріат» окремим розділом, 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3"/>
          <w:w w:val="105"/>
          <w:kern w:val="0"/>
          <w:sz w:val="27"/>
          <w:szCs w:val="27"/>
          <w:lang w:val="uk-UA" w:eastAsia="en-US"/>
        </w:rPr>
        <w:t>якому визначити загальні засади здійснення контролю за нотаріальною</w:t>
      </w:r>
      <w:r w:rsidRPr="00DB7851">
        <w:rPr>
          <w:rFonts w:ascii="Times New Roman" w:eastAsia="Times New Roman" w:hAnsi="Times New Roman" w:cs="Times New Roman"/>
          <w:spacing w:val="-2"/>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діяльністю, права та обов’язки контролюючих і підконтрольних суб’єктів, 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 xml:space="preserve">також основні правові форми контролю; 3) детально врегулювати </w:t>
      </w:r>
      <w:r w:rsidRPr="00DB7851">
        <w:rPr>
          <w:rFonts w:ascii="Times New Roman" w:eastAsia="Times New Roman" w:hAnsi="Times New Roman" w:cs="Times New Roman"/>
          <w:w w:val="105"/>
          <w:kern w:val="0"/>
          <w:sz w:val="27"/>
          <w:szCs w:val="27"/>
          <w:lang w:val="uk-UA" w:eastAsia="en-US"/>
        </w:rPr>
        <w:t>на</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підзаконному рівні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адміністративно-правовий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механізм реалізації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законодавчих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положень</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для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чого</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доцільно</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прийняти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комплексний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нормативно-правовий</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акт</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w:t>
      </w:r>
      <w:r w:rsidRPr="00DB7851">
        <w:rPr>
          <w:rFonts w:ascii="Times New Roman" w:eastAsia="Times New Roman" w:hAnsi="Times New Roman" w:cs="Times New Roman"/>
          <w:spacing w:val="-6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Положення</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про</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організацію</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і</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здійснення</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2"/>
          <w:w w:val="105"/>
          <w:kern w:val="0"/>
          <w:sz w:val="27"/>
          <w:szCs w:val="27"/>
          <w:lang w:val="uk-UA" w:eastAsia="en-US"/>
        </w:rPr>
        <w:t>контролю</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у</w:t>
      </w:r>
      <w:r w:rsidRPr="00DB7851">
        <w:rPr>
          <w:rFonts w:ascii="Times New Roman" w:eastAsia="Times New Roman" w:hAnsi="Times New Roman" w:cs="Times New Roman"/>
          <w:spacing w:val="-16"/>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сфері</w:t>
      </w:r>
      <w:r w:rsidRPr="00DB7851">
        <w:rPr>
          <w:rFonts w:ascii="Times New Roman" w:eastAsia="Times New Roman" w:hAnsi="Times New Roman" w:cs="Times New Roman"/>
          <w:spacing w:val="-15"/>
          <w:w w:val="105"/>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нотаріату.</w:t>
      </w:r>
    </w:p>
    <w:p w:rsidR="00DB7851" w:rsidRPr="00DB7851" w:rsidRDefault="00DB7851" w:rsidP="00DB7851">
      <w:pPr>
        <w:tabs>
          <w:tab w:val="clear" w:pos="709"/>
        </w:tabs>
        <w:suppressAutoHyphens w:val="0"/>
        <w:autoSpaceDE w:val="0"/>
        <w:autoSpaceDN w:val="0"/>
        <w:spacing w:after="0" w:line="247" w:lineRule="auto"/>
        <w:ind w:left="245" w:right="873" w:firstLine="709"/>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З метою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удосконалення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нормативно-правового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регулювання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проведення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перевірок нотаріальної діяльності, необхідно: 1) поширити право анулювання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свідоцтва про право на зайняття нотаріальною діяльності за результатами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перевірки також і на державних нотаріусів; 2) в Порядку детально прописати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підстави і порядок зупинення, припинення нотаріальної діяльності приватного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нотаріуса, анулювання свідоцтва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 право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зайняття нотаріальною діяльності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 результатами проведеної перевірки; 3) передбачити в Законі право нотаріуса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оскаржити результати проведеної перевірки,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 тому числі,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 судовому порядку; 4</w:t>
      </w:r>
    </w:p>
    <w:p w:rsidR="00DB7851" w:rsidRPr="00DB7851" w:rsidRDefault="00DB7851" w:rsidP="00DB7851">
      <w:pPr>
        <w:tabs>
          <w:tab w:val="clear" w:pos="709"/>
        </w:tabs>
        <w:suppressAutoHyphens w:val="0"/>
        <w:autoSpaceDE w:val="0"/>
        <w:autoSpaceDN w:val="0"/>
        <w:spacing w:before="1"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 удосконалити нормативно-правове закріплене визначення планової та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позапланової перевірки; 5) нормативно закріпити тотожні засади та порядок</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проведення перевірок організації роботи державних нотаріальних контор,</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 нотаріальних архівів, організації нотаріальної діяльності приватних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нотаріусів, що обумовлено покладанням на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них однакових за обсягом і</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змістом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повноважень</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вчиненню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а</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також</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виконанням</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єдиних</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spacing w:val="-1"/>
          <w:w w:val="105"/>
          <w:kern w:val="0"/>
          <w:sz w:val="27"/>
          <w:szCs w:val="27"/>
          <w:lang w:val="uk-UA" w:eastAsia="en-US"/>
        </w:rPr>
        <w:t xml:space="preserve">завдань і функцій у сфері нотаріату; 6) з метою забезпечення </w:t>
      </w:r>
      <w:r w:rsidRPr="00DB7851">
        <w:rPr>
          <w:rFonts w:ascii="Times New Roman" w:eastAsia="Times New Roman" w:hAnsi="Times New Roman" w:cs="Times New Roman"/>
          <w:w w:val="105"/>
          <w:kern w:val="0"/>
          <w:sz w:val="27"/>
          <w:szCs w:val="27"/>
          <w:lang w:val="uk-UA" w:eastAsia="en-US"/>
        </w:rPr>
        <w:t>єдиного</w:t>
      </w:r>
      <w:r w:rsidRPr="00DB7851">
        <w:rPr>
          <w:rFonts w:ascii="Times New Roman" w:eastAsia="Times New Roman" w:hAnsi="Times New Roman" w:cs="Times New Roman"/>
          <w:spacing w:val="1"/>
          <w:w w:val="105"/>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законодавчого регулювання порядку проведення перевірок організації роботи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 нотаріальних контор, державних нотаріальних архівів, організації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 діяльності приватних нотаріусів, замість двох окремих статей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доцільно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доповнити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перший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розділ</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Закону</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єдиною</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статтею,</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якій</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максимально</w:t>
      </w:r>
      <w:r w:rsidRPr="00DB7851">
        <w:rPr>
          <w:rFonts w:ascii="Times New Roman" w:eastAsia="Times New Roman" w:hAnsi="Times New Roman" w:cs="Times New Roman"/>
          <w:spacing w:val="-64"/>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деталізовано прописати загальні засади організації та проведення перевірок; 7)</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розбити і затвердити новий Порядок проведення перевірок організації роботи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державних нотаріальних контор, державних нотаріальних архівів, організації</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нотаріальної</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діяльності</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приватних</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нотаріусів,</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дотримання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державними</w:t>
      </w:r>
      <w:r w:rsidRPr="00DB7851">
        <w:rPr>
          <w:rFonts w:ascii="Times New Roman" w:eastAsia="Times New Roman" w:hAnsi="Times New Roman" w:cs="Times New Roman"/>
          <w:spacing w:val="-3"/>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і</w:t>
      </w:r>
    </w:p>
    <w:p w:rsidR="00DB7851" w:rsidRPr="00DB7851" w:rsidRDefault="00DB7851" w:rsidP="00DB7851">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lang w:val="uk-UA" w:eastAsia="en-US"/>
        </w:rPr>
        <w:sectPr w:rsidR="00DB7851" w:rsidRPr="00DB7851">
          <w:pgSz w:w="11910" w:h="16840"/>
          <w:pgMar w:top="1040" w:right="0" w:bottom="280" w:left="1340" w:header="718" w:footer="0" w:gutter="0"/>
          <w:cols w:space="720"/>
        </w:sectPr>
      </w:pPr>
    </w:p>
    <w:p w:rsidR="00DB7851" w:rsidRPr="00DB7851" w:rsidRDefault="00DB7851" w:rsidP="00DB7851">
      <w:pPr>
        <w:tabs>
          <w:tab w:val="clear" w:pos="709"/>
        </w:tabs>
        <w:suppressAutoHyphens w:val="0"/>
        <w:autoSpaceDE w:val="0"/>
        <w:autoSpaceDN w:val="0"/>
        <w:spacing w:before="104" w:after="0" w:line="247" w:lineRule="auto"/>
        <w:ind w:left="245" w:right="973" w:firstLine="0"/>
        <w:jc w:val="left"/>
        <w:rPr>
          <w:rFonts w:ascii="Times New Roman" w:eastAsia="Times New Roman" w:hAnsi="Times New Roman" w:cs="Times New Roman"/>
          <w:kern w:val="0"/>
          <w:sz w:val="27"/>
          <w:szCs w:val="27"/>
          <w:lang w:val="uk-UA" w:eastAsia="en-US"/>
        </w:rPr>
      </w:pPr>
      <w:r w:rsidRPr="00DB7851">
        <w:rPr>
          <w:rFonts w:ascii="Times New Roman" w:eastAsia="Times New Roman" w:hAnsi="Times New Roman" w:cs="Times New Roman"/>
          <w:kern w:val="0"/>
          <w:sz w:val="27"/>
          <w:szCs w:val="27"/>
          <w:lang w:val="uk-UA" w:eastAsia="en-US"/>
        </w:rPr>
        <w:t>приватними</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нотаріусами</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порядку</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вчинення</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нотаріальних</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та</w:t>
      </w:r>
      <w:r w:rsidRPr="00DB7851">
        <w:rPr>
          <w:rFonts w:ascii="Times New Roman" w:eastAsia="Times New Roman" w:hAnsi="Times New Roman" w:cs="Times New Roman"/>
          <w:spacing w:val="2"/>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виконання</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правил нотаріального</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діловодства, який</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би відповідав</w:t>
      </w:r>
      <w:r w:rsidRPr="00DB7851">
        <w:rPr>
          <w:rFonts w:ascii="Times New Roman" w:eastAsia="Times New Roman" w:hAnsi="Times New Roman" w:cs="Times New Roman"/>
          <w:spacing w:val="1"/>
          <w:kern w:val="0"/>
          <w:sz w:val="27"/>
          <w:szCs w:val="27"/>
          <w:lang w:val="uk-UA" w:eastAsia="en-US"/>
        </w:rPr>
        <w:t xml:space="preserve"> </w:t>
      </w:r>
      <w:r w:rsidRPr="00DB7851">
        <w:rPr>
          <w:rFonts w:ascii="Times New Roman" w:eastAsia="Times New Roman" w:hAnsi="Times New Roman" w:cs="Times New Roman"/>
          <w:kern w:val="0"/>
          <w:sz w:val="27"/>
          <w:szCs w:val="27"/>
          <w:lang w:val="uk-UA" w:eastAsia="en-US"/>
        </w:rPr>
        <w:t>вимогам сьогодення.</w:t>
      </w:r>
    </w:p>
    <w:p w:rsidR="00DB7851" w:rsidRPr="00DB7851" w:rsidRDefault="00DB7851" w:rsidP="00DB7851"/>
    <w:sectPr w:rsidR="00DB7851" w:rsidRPr="00DB785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DB7851" w:rsidRPr="00DB7851">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3EC59CD"/>
    <w:multiLevelType w:val="multilevel"/>
    <w:tmpl w:val="48A8D1D8"/>
    <w:lvl w:ilvl="0">
      <w:start w:val="2"/>
      <w:numFmt w:val="decimal"/>
      <w:lvlText w:val="%1)"/>
      <w:lvlJc w:val="left"/>
      <w:pPr>
        <w:ind w:left="248" w:hanging="303"/>
      </w:pPr>
      <w:rPr>
        <w:rFonts w:ascii="Times New Roman" w:eastAsia="Times New Roman" w:hAnsi="Times New Roman" w:cs="Times New Roman" w:hint="default"/>
        <w:spacing w:val="-1"/>
        <w:w w:val="100"/>
        <w:sz w:val="28"/>
        <w:szCs w:val="28"/>
        <w:lang w:val="uk-UA" w:eastAsia="en-US" w:bidi="ar-SA"/>
      </w:rPr>
    </w:lvl>
    <w:lvl w:ilvl="1">
      <w:start w:val="1"/>
      <w:numFmt w:val="decimal"/>
      <w:lvlText w:val="%2."/>
      <w:lvlJc w:val="left"/>
      <w:pPr>
        <w:ind w:left="248" w:hanging="425"/>
      </w:pPr>
      <w:rPr>
        <w:rFonts w:ascii="Times New Roman" w:eastAsia="Times New Roman" w:hAnsi="Times New Roman" w:cs="Times New Roman" w:hint="default"/>
        <w:spacing w:val="-1"/>
        <w:w w:val="100"/>
        <w:sz w:val="28"/>
        <w:szCs w:val="28"/>
        <w:lang w:val="uk-UA" w:eastAsia="en-US" w:bidi="ar-SA"/>
      </w:rPr>
    </w:lvl>
    <w:lvl w:ilvl="2">
      <w:start w:val="1"/>
      <w:numFmt w:val="decimal"/>
      <w:lvlText w:val="%2.%3."/>
      <w:lvlJc w:val="left"/>
      <w:pPr>
        <w:ind w:left="1766" w:hanging="490"/>
      </w:pPr>
      <w:rPr>
        <w:rFonts w:hint="default"/>
        <w:spacing w:val="-1"/>
        <w:w w:val="100"/>
        <w:lang w:val="uk-UA" w:eastAsia="en-US" w:bidi="ar-SA"/>
      </w:rPr>
    </w:lvl>
    <w:lvl w:ilvl="3">
      <w:numFmt w:val="bullet"/>
      <w:lvlText w:val="•"/>
      <w:lvlJc w:val="left"/>
      <w:pPr>
        <w:ind w:left="3716" w:hanging="490"/>
      </w:pPr>
      <w:rPr>
        <w:rFonts w:hint="default"/>
        <w:lang w:val="uk-UA" w:eastAsia="en-US" w:bidi="ar-SA"/>
      </w:rPr>
    </w:lvl>
    <w:lvl w:ilvl="4">
      <w:numFmt w:val="bullet"/>
      <w:lvlText w:val="•"/>
      <w:lvlJc w:val="left"/>
      <w:pPr>
        <w:ind w:left="4695" w:hanging="490"/>
      </w:pPr>
      <w:rPr>
        <w:rFonts w:hint="default"/>
        <w:lang w:val="uk-UA" w:eastAsia="en-US" w:bidi="ar-SA"/>
      </w:rPr>
    </w:lvl>
    <w:lvl w:ilvl="5">
      <w:numFmt w:val="bullet"/>
      <w:lvlText w:val="•"/>
      <w:lvlJc w:val="left"/>
      <w:pPr>
        <w:ind w:left="5673" w:hanging="490"/>
      </w:pPr>
      <w:rPr>
        <w:rFonts w:hint="default"/>
        <w:lang w:val="uk-UA" w:eastAsia="en-US" w:bidi="ar-SA"/>
      </w:rPr>
    </w:lvl>
    <w:lvl w:ilvl="6">
      <w:numFmt w:val="bullet"/>
      <w:lvlText w:val="•"/>
      <w:lvlJc w:val="left"/>
      <w:pPr>
        <w:ind w:left="6652" w:hanging="490"/>
      </w:pPr>
      <w:rPr>
        <w:rFonts w:hint="default"/>
        <w:lang w:val="uk-UA" w:eastAsia="en-US" w:bidi="ar-SA"/>
      </w:rPr>
    </w:lvl>
    <w:lvl w:ilvl="7">
      <w:numFmt w:val="bullet"/>
      <w:lvlText w:val="•"/>
      <w:lvlJc w:val="left"/>
      <w:pPr>
        <w:ind w:left="7630" w:hanging="490"/>
      </w:pPr>
      <w:rPr>
        <w:rFonts w:hint="default"/>
        <w:lang w:val="uk-UA" w:eastAsia="en-US" w:bidi="ar-SA"/>
      </w:rPr>
    </w:lvl>
    <w:lvl w:ilvl="8">
      <w:numFmt w:val="bullet"/>
      <w:lvlText w:val="•"/>
      <w:lvlJc w:val="left"/>
      <w:pPr>
        <w:ind w:left="8609" w:hanging="490"/>
      </w:pPr>
      <w:rPr>
        <w:rFonts w:hint="default"/>
        <w:lang w:val="uk-UA" w:eastAsia="en-US" w:bidi="ar-SA"/>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9772AA8"/>
    <w:multiLevelType w:val="multilevel"/>
    <w:tmpl w:val="4654655E"/>
    <w:lvl w:ilvl="0">
      <w:start w:val="3"/>
      <w:numFmt w:val="decimal"/>
      <w:lvlText w:val="%1"/>
      <w:lvlJc w:val="left"/>
      <w:pPr>
        <w:ind w:left="465" w:hanging="473"/>
      </w:pPr>
      <w:rPr>
        <w:rFonts w:hint="default"/>
        <w:lang w:val="uk-UA" w:eastAsia="en-US" w:bidi="ar-SA"/>
      </w:rPr>
    </w:lvl>
    <w:lvl w:ilvl="1">
      <w:start w:val="1"/>
      <w:numFmt w:val="decimal"/>
      <w:lvlText w:val="%1.%2."/>
      <w:lvlJc w:val="left"/>
      <w:pPr>
        <w:ind w:left="465" w:hanging="473"/>
      </w:pPr>
      <w:rPr>
        <w:rFonts w:ascii="Times New Roman" w:eastAsia="Times New Roman" w:hAnsi="Times New Roman" w:cs="Times New Roman" w:hint="default"/>
        <w:color w:val="46AC12"/>
        <w:spacing w:val="-3"/>
        <w:w w:val="102"/>
        <w:sz w:val="27"/>
        <w:szCs w:val="27"/>
        <w:lang w:val="uk-UA" w:eastAsia="en-US" w:bidi="ar-SA"/>
      </w:rPr>
    </w:lvl>
    <w:lvl w:ilvl="2">
      <w:numFmt w:val="bullet"/>
      <w:lvlText w:val="•"/>
      <w:lvlJc w:val="left"/>
      <w:pPr>
        <w:ind w:left="2481" w:hanging="473"/>
      </w:pPr>
      <w:rPr>
        <w:rFonts w:hint="default"/>
        <w:lang w:val="uk-UA" w:eastAsia="en-US" w:bidi="ar-SA"/>
      </w:rPr>
    </w:lvl>
    <w:lvl w:ilvl="3">
      <w:numFmt w:val="bullet"/>
      <w:lvlText w:val="•"/>
      <w:lvlJc w:val="left"/>
      <w:pPr>
        <w:ind w:left="3491" w:hanging="473"/>
      </w:pPr>
      <w:rPr>
        <w:rFonts w:hint="default"/>
        <w:lang w:val="uk-UA" w:eastAsia="en-US" w:bidi="ar-SA"/>
      </w:rPr>
    </w:lvl>
    <w:lvl w:ilvl="4">
      <w:numFmt w:val="bullet"/>
      <w:lvlText w:val="•"/>
      <w:lvlJc w:val="left"/>
      <w:pPr>
        <w:ind w:left="4502" w:hanging="473"/>
      </w:pPr>
      <w:rPr>
        <w:rFonts w:hint="default"/>
        <w:lang w:val="uk-UA" w:eastAsia="en-US" w:bidi="ar-SA"/>
      </w:rPr>
    </w:lvl>
    <w:lvl w:ilvl="5">
      <w:numFmt w:val="bullet"/>
      <w:lvlText w:val="•"/>
      <w:lvlJc w:val="left"/>
      <w:pPr>
        <w:ind w:left="5513" w:hanging="473"/>
      </w:pPr>
      <w:rPr>
        <w:rFonts w:hint="default"/>
        <w:lang w:val="uk-UA" w:eastAsia="en-US" w:bidi="ar-SA"/>
      </w:rPr>
    </w:lvl>
    <w:lvl w:ilvl="6">
      <w:numFmt w:val="bullet"/>
      <w:lvlText w:val="•"/>
      <w:lvlJc w:val="left"/>
      <w:pPr>
        <w:ind w:left="6523" w:hanging="473"/>
      </w:pPr>
      <w:rPr>
        <w:rFonts w:hint="default"/>
        <w:lang w:val="uk-UA" w:eastAsia="en-US" w:bidi="ar-SA"/>
      </w:rPr>
    </w:lvl>
    <w:lvl w:ilvl="7">
      <w:numFmt w:val="bullet"/>
      <w:lvlText w:val="•"/>
      <w:lvlJc w:val="left"/>
      <w:pPr>
        <w:ind w:left="7534" w:hanging="473"/>
      </w:pPr>
      <w:rPr>
        <w:rFonts w:hint="default"/>
        <w:lang w:val="uk-UA" w:eastAsia="en-US" w:bidi="ar-SA"/>
      </w:rPr>
    </w:lvl>
    <w:lvl w:ilvl="8">
      <w:numFmt w:val="bullet"/>
      <w:lvlText w:val="•"/>
      <w:lvlJc w:val="left"/>
      <w:pPr>
        <w:ind w:left="8544" w:hanging="473"/>
      </w:pPr>
      <w:rPr>
        <w:rFonts w:hint="default"/>
        <w:lang w:val="uk-UA" w:eastAsia="en-US" w:bidi="ar-SA"/>
      </w:rPr>
    </w:lvl>
  </w:abstractNum>
  <w:abstractNum w:abstractNumId="82">
    <w:nsid w:val="4B930E33"/>
    <w:multiLevelType w:val="multilevel"/>
    <w:tmpl w:val="F4E0F1EC"/>
    <w:lvl w:ilvl="0">
      <w:start w:val="2"/>
      <w:numFmt w:val="decimal"/>
      <w:lvlText w:val="%1"/>
      <w:lvlJc w:val="left"/>
      <w:pPr>
        <w:ind w:left="1746" w:hanging="473"/>
      </w:pPr>
      <w:rPr>
        <w:rFonts w:hint="default"/>
        <w:lang w:val="uk-UA" w:eastAsia="en-US" w:bidi="ar-SA"/>
      </w:rPr>
    </w:lvl>
    <w:lvl w:ilvl="1">
      <w:start w:val="1"/>
      <w:numFmt w:val="decimal"/>
      <w:lvlText w:val="%1.%2."/>
      <w:lvlJc w:val="left"/>
      <w:pPr>
        <w:ind w:left="1746" w:hanging="473"/>
      </w:pPr>
      <w:rPr>
        <w:rFonts w:ascii="Times New Roman" w:eastAsia="Times New Roman" w:hAnsi="Times New Roman" w:cs="Times New Roman" w:hint="default"/>
        <w:color w:val="46AC12"/>
        <w:spacing w:val="-3"/>
        <w:w w:val="102"/>
        <w:sz w:val="27"/>
        <w:szCs w:val="27"/>
        <w:lang w:val="uk-UA" w:eastAsia="en-US" w:bidi="ar-SA"/>
      </w:rPr>
    </w:lvl>
    <w:lvl w:ilvl="2">
      <w:numFmt w:val="bullet"/>
      <w:lvlText w:val="•"/>
      <w:lvlJc w:val="left"/>
      <w:pPr>
        <w:ind w:left="3505" w:hanging="473"/>
      </w:pPr>
      <w:rPr>
        <w:rFonts w:hint="default"/>
        <w:lang w:val="uk-UA" w:eastAsia="en-US" w:bidi="ar-SA"/>
      </w:rPr>
    </w:lvl>
    <w:lvl w:ilvl="3">
      <w:numFmt w:val="bullet"/>
      <w:lvlText w:val="•"/>
      <w:lvlJc w:val="left"/>
      <w:pPr>
        <w:ind w:left="4387" w:hanging="473"/>
      </w:pPr>
      <w:rPr>
        <w:rFonts w:hint="default"/>
        <w:lang w:val="uk-UA" w:eastAsia="en-US" w:bidi="ar-SA"/>
      </w:rPr>
    </w:lvl>
    <w:lvl w:ilvl="4">
      <w:numFmt w:val="bullet"/>
      <w:lvlText w:val="•"/>
      <w:lvlJc w:val="left"/>
      <w:pPr>
        <w:ind w:left="5270" w:hanging="473"/>
      </w:pPr>
      <w:rPr>
        <w:rFonts w:hint="default"/>
        <w:lang w:val="uk-UA" w:eastAsia="en-US" w:bidi="ar-SA"/>
      </w:rPr>
    </w:lvl>
    <w:lvl w:ilvl="5">
      <w:numFmt w:val="bullet"/>
      <w:lvlText w:val="•"/>
      <w:lvlJc w:val="left"/>
      <w:pPr>
        <w:ind w:left="6153" w:hanging="473"/>
      </w:pPr>
      <w:rPr>
        <w:rFonts w:hint="default"/>
        <w:lang w:val="uk-UA" w:eastAsia="en-US" w:bidi="ar-SA"/>
      </w:rPr>
    </w:lvl>
    <w:lvl w:ilvl="6">
      <w:numFmt w:val="bullet"/>
      <w:lvlText w:val="•"/>
      <w:lvlJc w:val="left"/>
      <w:pPr>
        <w:ind w:left="7035" w:hanging="473"/>
      </w:pPr>
      <w:rPr>
        <w:rFonts w:hint="default"/>
        <w:lang w:val="uk-UA" w:eastAsia="en-US" w:bidi="ar-SA"/>
      </w:rPr>
    </w:lvl>
    <w:lvl w:ilvl="7">
      <w:numFmt w:val="bullet"/>
      <w:lvlText w:val="•"/>
      <w:lvlJc w:val="left"/>
      <w:pPr>
        <w:ind w:left="7918" w:hanging="473"/>
      </w:pPr>
      <w:rPr>
        <w:rFonts w:hint="default"/>
        <w:lang w:val="uk-UA" w:eastAsia="en-US" w:bidi="ar-SA"/>
      </w:rPr>
    </w:lvl>
    <w:lvl w:ilvl="8">
      <w:numFmt w:val="bullet"/>
      <w:lvlText w:val="•"/>
      <w:lvlJc w:val="left"/>
      <w:pPr>
        <w:ind w:left="8800" w:hanging="473"/>
      </w:pPr>
      <w:rPr>
        <w:rFonts w:hint="default"/>
        <w:lang w:val="uk-UA" w:eastAsia="en-US" w:bidi="ar-SA"/>
      </w:rPr>
    </w:lvl>
  </w:abstractNum>
  <w:abstractNum w:abstractNumId="8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4">
    <w:nsid w:val="557B17E9"/>
    <w:multiLevelType w:val="hybridMultilevel"/>
    <w:tmpl w:val="DD1CFC54"/>
    <w:lvl w:ilvl="0" w:tplc="BFA4A24C">
      <w:numFmt w:val="bullet"/>
      <w:lvlText w:val="–"/>
      <w:lvlJc w:val="left"/>
      <w:pPr>
        <w:ind w:left="245" w:hanging="203"/>
      </w:pPr>
      <w:rPr>
        <w:rFonts w:ascii="Times New Roman" w:eastAsia="Times New Roman" w:hAnsi="Times New Roman" w:cs="Times New Roman" w:hint="default"/>
        <w:w w:val="102"/>
        <w:sz w:val="27"/>
        <w:szCs w:val="27"/>
        <w:lang w:val="uk-UA" w:eastAsia="en-US" w:bidi="ar-SA"/>
      </w:rPr>
    </w:lvl>
    <w:lvl w:ilvl="1" w:tplc="D4E8503A">
      <w:numFmt w:val="bullet"/>
      <w:lvlText w:val="•"/>
      <w:lvlJc w:val="left"/>
      <w:pPr>
        <w:ind w:left="1272" w:hanging="203"/>
      </w:pPr>
      <w:rPr>
        <w:rFonts w:hint="default"/>
        <w:lang w:val="uk-UA" w:eastAsia="en-US" w:bidi="ar-SA"/>
      </w:rPr>
    </w:lvl>
    <w:lvl w:ilvl="2" w:tplc="33B2B482">
      <w:numFmt w:val="bullet"/>
      <w:lvlText w:val="•"/>
      <w:lvlJc w:val="left"/>
      <w:pPr>
        <w:ind w:left="2305" w:hanging="203"/>
      </w:pPr>
      <w:rPr>
        <w:rFonts w:hint="default"/>
        <w:lang w:val="uk-UA" w:eastAsia="en-US" w:bidi="ar-SA"/>
      </w:rPr>
    </w:lvl>
    <w:lvl w:ilvl="3" w:tplc="89FC2964">
      <w:numFmt w:val="bullet"/>
      <w:lvlText w:val="•"/>
      <w:lvlJc w:val="left"/>
      <w:pPr>
        <w:ind w:left="3337" w:hanging="203"/>
      </w:pPr>
      <w:rPr>
        <w:rFonts w:hint="default"/>
        <w:lang w:val="uk-UA" w:eastAsia="en-US" w:bidi="ar-SA"/>
      </w:rPr>
    </w:lvl>
    <w:lvl w:ilvl="4" w:tplc="2C7E430E">
      <w:numFmt w:val="bullet"/>
      <w:lvlText w:val="•"/>
      <w:lvlJc w:val="left"/>
      <w:pPr>
        <w:ind w:left="4370" w:hanging="203"/>
      </w:pPr>
      <w:rPr>
        <w:rFonts w:hint="default"/>
        <w:lang w:val="uk-UA" w:eastAsia="en-US" w:bidi="ar-SA"/>
      </w:rPr>
    </w:lvl>
    <w:lvl w:ilvl="5" w:tplc="D7849CCE">
      <w:numFmt w:val="bullet"/>
      <w:lvlText w:val="•"/>
      <w:lvlJc w:val="left"/>
      <w:pPr>
        <w:ind w:left="5403" w:hanging="203"/>
      </w:pPr>
      <w:rPr>
        <w:rFonts w:hint="default"/>
        <w:lang w:val="uk-UA" w:eastAsia="en-US" w:bidi="ar-SA"/>
      </w:rPr>
    </w:lvl>
    <w:lvl w:ilvl="6" w:tplc="015A2160">
      <w:numFmt w:val="bullet"/>
      <w:lvlText w:val="•"/>
      <w:lvlJc w:val="left"/>
      <w:pPr>
        <w:ind w:left="6435" w:hanging="203"/>
      </w:pPr>
      <w:rPr>
        <w:rFonts w:hint="default"/>
        <w:lang w:val="uk-UA" w:eastAsia="en-US" w:bidi="ar-SA"/>
      </w:rPr>
    </w:lvl>
    <w:lvl w:ilvl="7" w:tplc="A0684CD4">
      <w:numFmt w:val="bullet"/>
      <w:lvlText w:val="•"/>
      <w:lvlJc w:val="left"/>
      <w:pPr>
        <w:ind w:left="7468" w:hanging="203"/>
      </w:pPr>
      <w:rPr>
        <w:rFonts w:hint="default"/>
        <w:lang w:val="uk-UA" w:eastAsia="en-US" w:bidi="ar-SA"/>
      </w:rPr>
    </w:lvl>
    <w:lvl w:ilvl="8" w:tplc="D26E3C82">
      <w:numFmt w:val="bullet"/>
      <w:lvlText w:val="•"/>
      <w:lvlJc w:val="left"/>
      <w:pPr>
        <w:ind w:left="8500" w:hanging="203"/>
      </w:pPr>
      <w:rPr>
        <w:rFonts w:hint="default"/>
        <w:lang w:val="uk-UA" w:eastAsia="en-US" w:bidi="ar-SA"/>
      </w:rPr>
    </w:lvl>
  </w:abstractNum>
  <w:abstractNum w:abstractNumId="85">
    <w:nsid w:val="59F856F7"/>
    <w:multiLevelType w:val="hybridMultilevel"/>
    <w:tmpl w:val="27507C9C"/>
    <w:lvl w:ilvl="0" w:tplc="DDE43642">
      <w:start w:val="1"/>
      <w:numFmt w:val="decimal"/>
      <w:lvlText w:val="%1."/>
      <w:lvlJc w:val="left"/>
      <w:pPr>
        <w:ind w:left="245" w:hanging="707"/>
      </w:pPr>
      <w:rPr>
        <w:rFonts w:ascii="Calibri" w:eastAsia="Calibri" w:hAnsi="Calibri" w:cs="Calibri" w:hint="default"/>
        <w:b/>
        <w:bCs/>
        <w:spacing w:val="-3"/>
        <w:w w:val="104"/>
        <w:sz w:val="25"/>
        <w:szCs w:val="25"/>
        <w:lang w:val="uk-UA" w:eastAsia="en-US" w:bidi="ar-SA"/>
      </w:rPr>
    </w:lvl>
    <w:lvl w:ilvl="1" w:tplc="C94C09F4">
      <w:numFmt w:val="bullet"/>
      <w:lvlText w:val="•"/>
      <w:lvlJc w:val="left"/>
      <w:pPr>
        <w:ind w:left="1272" w:hanging="707"/>
      </w:pPr>
      <w:rPr>
        <w:rFonts w:hint="default"/>
        <w:lang w:val="uk-UA" w:eastAsia="en-US" w:bidi="ar-SA"/>
      </w:rPr>
    </w:lvl>
    <w:lvl w:ilvl="2" w:tplc="13EEDFCC">
      <w:numFmt w:val="bullet"/>
      <w:lvlText w:val="•"/>
      <w:lvlJc w:val="left"/>
      <w:pPr>
        <w:ind w:left="2305" w:hanging="707"/>
      </w:pPr>
      <w:rPr>
        <w:rFonts w:hint="default"/>
        <w:lang w:val="uk-UA" w:eastAsia="en-US" w:bidi="ar-SA"/>
      </w:rPr>
    </w:lvl>
    <w:lvl w:ilvl="3" w:tplc="15FA6284">
      <w:numFmt w:val="bullet"/>
      <w:lvlText w:val="•"/>
      <w:lvlJc w:val="left"/>
      <w:pPr>
        <w:ind w:left="3337" w:hanging="707"/>
      </w:pPr>
      <w:rPr>
        <w:rFonts w:hint="default"/>
        <w:lang w:val="uk-UA" w:eastAsia="en-US" w:bidi="ar-SA"/>
      </w:rPr>
    </w:lvl>
    <w:lvl w:ilvl="4" w:tplc="DB26E0C2">
      <w:numFmt w:val="bullet"/>
      <w:lvlText w:val="•"/>
      <w:lvlJc w:val="left"/>
      <w:pPr>
        <w:ind w:left="4370" w:hanging="707"/>
      </w:pPr>
      <w:rPr>
        <w:rFonts w:hint="default"/>
        <w:lang w:val="uk-UA" w:eastAsia="en-US" w:bidi="ar-SA"/>
      </w:rPr>
    </w:lvl>
    <w:lvl w:ilvl="5" w:tplc="F5F8B678">
      <w:numFmt w:val="bullet"/>
      <w:lvlText w:val="•"/>
      <w:lvlJc w:val="left"/>
      <w:pPr>
        <w:ind w:left="5403" w:hanging="707"/>
      </w:pPr>
      <w:rPr>
        <w:rFonts w:hint="default"/>
        <w:lang w:val="uk-UA" w:eastAsia="en-US" w:bidi="ar-SA"/>
      </w:rPr>
    </w:lvl>
    <w:lvl w:ilvl="6" w:tplc="AE741A64">
      <w:numFmt w:val="bullet"/>
      <w:lvlText w:val="•"/>
      <w:lvlJc w:val="left"/>
      <w:pPr>
        <w:ind w:left="6435" w:hanging="707"/>
      </w:pPr>
      <w:rPr>
        <w:rFonts w:hint="default"/>
        <w:lang w:val="uk-UA" w:eastAsia="en-US" w:bidi="ar-SA"/>
      </w:rPr>
    </w:lvl>
    <w:lvl w:ilvl="7" w:tplc="CED2E4E2">
      <w:numFmt w:val="bullet"/>
      <w:lvlText w:val="•"/>
      <w:lvlJc w:val="left"/>
      <w:pPr>
        <w:ind w:left="7468" w:hanging="707"/>
      </w:pPr>
      <w:rPr>
        <w:rFonts w:hint="default"/>
        <w:lang w:val="uk-UA" w:eastAsia="en-US" w:bidi="ar-SA"/>
      </w:rPr>
    </w:lvl>
    <w:lvl w:ilvl="8" w:tplc="439E5A34">
      <w:numFmt w:val="bullet"/>
      <w:lvlText w:val="•"/>
      <w:lvlJc w:val="left"/>
      <w:pPr>
        <w:ind w:left="8500" w:hanging="707"/>
      </w:pPr>
      <w:rPr>
        <w:rFonts w:hint="default"/>
        <w:lang w:val="uk-UA" w:eastAsia="en-US" w:bidi="ar-SA"/>
      </w:rPr>
    </w:lvl>
  </w:abstractNum>
  <w:abstractNum w:abstractNumId="86">
    <w:nsid w:val="5B0A539E"/>
    <w:multiLevelType w:val="hybridMultilevel"/>
    <w:tmpl w:val="1AE065E2"/>
    <w:lvl w:ilvl="0" w:tplc="1D42D8BE">
      <w:start w:val="1"/>
      <w:numFmt w:val="decimal"/>
      <w:lvlText w:val="%1)"/>
      <w:lvlJc w:val="left"/>
      <w:pPr>
        <w:ind w:left="245" w:hanging="293"/>
      </w:pPr>
      <w:rPr>
        <w:rFonts w:ascii="Times New Roman" w:eastAsia="Times New Roman" w:hAnsi="Times New Roman" w:cs="Times New Roman" w:hint="default"/>
        <w:spacing w:val="-3"/>
        <w:w w:val="102"/>
        <w:sz w:val="27"/>
        <w:szCs w:val="27"/>
        <w:lang w:val="uk-UA" w:eastAsia="en-US" w:bidi="ar-SA"/>
      </w:rPr>
    </w:lvl>
    <w:lvl w:ilvl="1" w:tplc="97503C5E">
      <w:numFmt w:val="bullet"/>
      <w:lvlText w:val="•"/>
      <w:lvlJc w:val="left"/>
      <w:pPr>
        <w:ind w:left="1272" w:hanging="293"/>
      </w:pPr>
      <w:rPr>
        <w:rFonts w:hint="default"/>
        <w:lang w:val="uk-UA" w:eastAsia="en-US" w:bidi="ar-SA"/>
      </w:rPr>
    </w:lvl>
    <w:lvl w:ilvl="2" w:tplc="542A3D44">
      <w:numFmt w:val="bullet"/>
      <w:lvlText w:val="•"/>
      <w:lvlJc w:val="left"/>
      <w:pPr>
        <w:ind w:left="2305" w:hanging="293"/>
      </w:pPr>
      <w:rPr>
        <w:rFonts w:hint="default"/>
        <w:lang w:val="uk-UA" w:eastAsia="en-US" w:bidi="ar-SA"/>
      </w:rPr>
    </w:lvl>
    <w:lvl w:ilvl="3" w:tplc="A88232E4">
      <w:numFmt w:val="bullet"/>
      <w:lvlText w:val="•"/>
      <w:lvlJc w:val="left"/>
      <w:pPr>
        <w:ind w:left="3337" w:hanging="293"/>
      </w:pPr>
      <w:rPr>
        <w:rFonts w:hint="default"/>
        <w:lang w:val="uk-UA" w:eastAsia="en-US" w:bidi="ar-SA"/>
      </w:rPr>
    </w:lvl>
    <w:lvl w:ilvl="4" w:tplc="BD40E8F0">
      <w:numFmt w:val="bullet"/>
      <w:lvlText w:val="•"/>
      <w:lvlJc w:val="left"/>
      <w:pPr>
        <w:ind w:left="4370" w:hanging="293"/>
      </w:pPr>
      <w:rPr>
        <w:rFonts w:hint="default"/>
        <w:lang w:val="uk-UA" w:eastAsia="en-US" w:bidi="ar-SA"/>
      </w:rPr>
    </w:lvl>
    <w:lvl w:ilvl="5" w:tplc="C3DE9878">
      <w:numFmt w:val="bullet"/>
      <w:lvlText w:val="•"/>
      <w:lvlJc w:val="left"/>
      <w:pPr>
        <w:ind w:left="5403" w:hanging="293"/>
      </w:pPr>
      <w:rPr>
        <w:rFonts w:hint="default"/>
        <w:lang w:val="uk-UA" w:eastAsia="en-US" w:bidi="ar-SA"/>
      </w:rPr>
    </w:lvl>
    <w:lvl w:ilvl="6" w:tplc="A9D4D028">
      <w:numFmt w:val="bullet"/>
      <w:lvlText w:val="•"/>
      <w:lvlJc w:val="left"/>
      <w:pPr>
        <w:ind w:left="6435" w:hanging="293"/>
      </w:pPr>
      <w:rPr>
        <w:rFonts w:hint="default"/>
        <w:lang w:val="uk-UA" w:eastAsia="en-US" w:bidi="ar-SA"/>
      </w:rPr>
    </w:lvl>
    <w:lvl w:ilvl="7" w:tplc="130857B6">
      <w:numFmt w:val="bullet"/>
      <w:lvlText w:val="•"/>
      <w:lvlJc w:val="left"/>
      <w:pPr>
        <w:ind w:left="7468" w:hanging="293"/>
      </w:pPr>
      <w:rPr>
        <w:rFonts w:hint="default"/>
        <w:lang w:val="uk-UA" w:eastAsia="en-US" w:bidi="ar-SA"/>
      </w:rPr>
    </w:lvl>
    <w:lvl w:ilvl="8" w:tplc="39DC098C">
      <w:numFmt w:val="bullet"/>
      <w:lvlText w:val="•"/>
      <w:lvlJc w:val="left"/>
      <w:pPr>
        <w:ind w:left="8500" w:hanging="293"/>
      </w:pPr>
      <w:rPr>
        <w:rFonts w:hint="default"/>
        <w:lang w:val="uk-UA" w:eastAsia="en-US" w:bidi="ar-SA"/>
      </w:rPr>
    </w:lvl>
  </w:abstractNum>
  <w:abstractNum w:abstractNumId="8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5"/>
  </w:num>
  <w:num w:numId="8">
    <w:abstractNumId w:val="84"/>
  </w:num>
  <w:num w:numId="9">
    <w:abstractNumId w:val="81"/>
  </w:num>
  <w:num w:numId="10">
    <w:abstractNumId w:val="82"/>
  </w:num>
  <w:num w:numId="11">
    <w:abstractNumId w:val="7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379AB-AD23-4B19-A72B-DD5A8597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20</Pages>
  <Words>7324</Words>
  <Characters>41750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2022-05-04T08:29:00Z</dcterms:created>
  <dcterms:modified xsi:type="dcterms:W3CDTF">2022-05-05T13:24:00Z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