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BC2E62" w:rsidRDefault="00BC2E62" w:rsidP="00BC2E62">
      <w:r>
        <w:rPr>
          <w:rStyle w:val="afffffa"/>
          <w:rFonts w:ascii="Times New Roman" w:hAnsi="Times New Roman" w:cs="Times New Roman"/>
        </w:rPr>
        <w:t>Шингарьов Денис Олександрович</w:t>
      </w:r>
      <w:r>
        <w:rPr>
          <w:rFonts w:ascii="Times New Roman" w:hAnsi="Times New Roman" w:cs="Times New Roman"/>
        </w:rPr>
        <w:t>, аспірант кафедри кримінального процесу Національного юридичного універ</w:t>
      </w:r>
      <w:r>
        <w:rPr>
          <w:rFonts w:ascii="Times New Roman" w:hAnsi="Times New Roman" w:cs="Times New Roman"/>
        </w:rPr>
        <w:softHyphen/>
        <w:t xml:space="preserve">ситету імені Ярослава </w:t>
      </w:r>
      <w:r>
        <w:rPr>
          <w:rFonts w:ascii="Times New Roman" w:hAnsi="Times New Roman" w:cs="Times New Roman"/>
          <w:lang w:eastAsia="ru-RU" w:bidi="ru-RU"/>
        </w:rPr>
        <w:t xml:space="preserve">Мудрого: </w:t>
      </w:r>
      <w:r>
        <w:rPr>
          <w:rFonts w:ascii="Times New Roman" w:hAnsi="Times New Roman" w:cs="Times New Roman"/>
        </w:rPr>
        <w:t>«Забезпечення прав та за</w:t>
      </w:r>
      <w:r>
        <w:rPr>
          <w:rFonts w:ascii="Times New Roman" w:hAnsi="Times New Roman" w:cs="Times New Roman"/>
        </w:rPr>
        <w:softHyphen/>
        <w:t>конних інтересів осіб під час проведення допиту на стадії досудового розслідування» (12.00.09 - кримінальний про</w:t>
      </w:r>
      <w:r>
        <w:rPr>
          <w:rFonts w:ascii="Times New Roman" w:hAnsi="Times New Roman" w:cs="Times New Roman"/>
        </w:rPr>
        <w:softHyphen/>
        <w:t>цес та криміналістика; судова експертиза; оперативно-роз- шукова діяльність). Спецрада Д 64.086.01 у Національному юридичному університеті імені Ярослава Мудрого</w:t>
      </w:r>
      <w:bookmarkStart w:id="0" w:name="_GoBack"/>
      <w:bookmarkEnd w:id="0"/>
    </w:p>
    <w:sectPr w:rsidR="00FD466B" w:rsidRPr="00BC2E6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2F6" w:rsidRDefault="007862F6">
      <w:pPr>
        <w:spacing w:after="0" w:line="240" w:lineRule="auto"/>
      </w:pPr>
      <w:r>
        <w:separator/>
      </w:r>
    </w:p>
  </w:endnote>
  <w:endnote w:type="continuationSeparator" w:id="0">
    <w:p w:rsidR="007862F6" w:rsidRDefault="0078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862F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2F6" w:rsidRDefault="007862F6"/>
    <w:p w:rsidR="007862F6" w:rsidRDefault="007862F6"/>
    <w:p w:rsidR="007862F6" w:rsidRDefault="007862F6"/>
    <w:p w:rsidR="007862F6" w:rsidRDefault="007862F6"/>
    <w:p w:rsidR="007862F6" w:rsidRDefault="007862F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862F6" w:rsidRDefault="007862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862F6" w:rsidRDefault="007862F6"/>
    <w:p w:rsidR="007862F6" w:rsidRDefault="007862F6"/>
    <w:p w:rsidR="007862F6" w:rsidRDefault="007862F6">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862F6" w:rsidRDefault="007862F6"/>
              </w:txbxContent>
            </v:textbox>
            <w10:wrap anchorx="page" anchory="page"/>
          </v:shape>
        </w:pict>
      </w:r>
    </w:p>
    <w:p w:rsidR="007862F6" w:rsidRDefault="007862F6"/>
    <w:p w:rsidR="007862F6" w:rsidRDefault="007862F6">
      <w:pPr>
        <w:rPr>
          <w:sz w:val="2"/>
          <w:szCs w:val="2"/>
        </w:rPr>
      </w:pPr>
    </w:p>
    <w:p w:rsidR="007862F6" w:rsidRDefault="007862F6"/>
    <w:p w:rsidR="007862F6" w:rsidRDefault="007862F6">
      <w:pPr>
        <w:spacing w:after="0" w:line="240" w:lineRule="auto"/>
      </w:pPr>
    </w:p>
  </w:footnote>
  <w:footnote w:type="continuationSeparator" w:id="0">
    <w:p w:rsidR="007862F6" w:rsidRDefault="00786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2F6"/>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39E81-FD84-4CDA-876D-48586233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21002</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4446</cp:revision>
  <cp:lastPrinted>2009-02-06T05:36:00Z</cp:lastPrinted>
  <dcterms:created xsi:type="dcterms:W3CDTF">2019-12-11T19:28:00Z</dcterms:created>
  <dcterms:modified xsi:type="dcterms:W3CDTF">2020-02-24T13:56:00Z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