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53B39" w14:textId="29F432FC" w:rsidR="00A80858" w:rsidRDefault="005005F7" w:rsidP="005005F7">
      <w:pPr>
        <w:rPr>
          <w:rFonts w:ascii="Verdana" w:hAnsi="Verdana"/>
          <w:b/>
          <w:bCs/>
          <w:color w:val="000000"/>
          <w:shd w:val="clear" w:color="auto" w:fill="FFFFFF"/>
        </w:rPr>
      </w:pPr>
      <w:r>
        <w:rPr>
          <w:rFonts w:ascii="Verdana" w:hAnsi="Verdana"/>
          <w:b/>
          <w:bCs/>
          <w:color w:val="000000"/>
          <w:shd w:val="clear" w:color="auto" w:fill="FFFFFF"/>
        </w:rPr>
        <w:t>Решетняк Тетяна Іванівна. Управління розвитком підприємства: інформаціологічний контекст (теоретико- методичні аспекти) : дис... канд. екон. наук: 08.06.01 / Київський національний економічний ун-т. — К., 2005. — 219арк. — Бібліогр.: арк. 204-216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005F7" w:rsidRPr="005005F7" w14:paraId="164033A5" w14:textId="77777777" w:rsidTr="005005F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005F7" w:rsidRPr="005005F7" w14:paraId="6FDC3E45" w14:textId="77777777">
              <w:trPr>
                <w:tblCellSpacing w:w="0" w:type="dxa"/>
              </w:trPr>
              <w:tc>
                <w:tcPr>
                  <w:tcW w:w="0" w:type="auto"/>
                  <w:vAlign w:val="center"/>
                  <w:hideMark/>
                </w:tcPr>
                <w:p w14:paraId="3D119A9A" w14:textId="77777777" w:rsidR="005005F7" w:rsidRPr="005005F7" w:rsidRDefault="005005F7" w:rsidP="005005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05F7">
                    <w:rPr>
                      <w:rFonts w:ascii="Times New Roman" w:eastAsia="Times New Roman" w:hAnsi="Times New Roman" w:cs="Times New Roman"/>
                      <w:sz w:val="24"/>
                      <w:szCs w:val="24"/>
                    </w:rPr>
                    <w:lastRenderedPageBreak/>
                    <w:t>Решетняк Т.І. Управління розвитком підприємства: інформаціологічний контекст (теоретико-методичні аспекти). – Рукопис.</w:t>
                  </w:r>
                </w:p>
                <w:p w14:paraId="6764E015" w14:textId="77777777" w:rsidR="005005F7" w:rsidRPr="005005F7" w:rsidRDefault="005005F7" w:rsidP="005005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05F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Київський національний економічний університет, Київ, 2005.</w:t>
                  </w:r>
                </w:p>
                <w:p w14:paraId="23F5732D" w14:textId="77777777" w:rsidR="005005F7" w:rsidRPr="005005F7" w:rsidRDefault="005005F7" w:rsidP="005005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05F7">
                    <w:rPr>
                      <w:rFonts w:ascii="Times New Roman" w:eastAsia="Times New Roman" w:hAnsi="Times New Roman" w:cs="Times New Roman"/>
                      <w:sz w:val="24"/>
                      <w:szCs w:val="24"/>
                    </w:rPr>
                    <w:t>У дисертації подано комплексне вирішення завдання створення теоретико-методичних засад управління розвитком підприємства, що відповідають дійсній пояснювальній силі системної парадигми економічного мислення.</w:t>
                  </w:r>
                </w:p>
                <w:p w14:paraId="1A504E41" w14:textId="77777777" w:rsidR="005005F7" w:rsidRPr="005005F7" w:rsidRDefault="005005F7" w:rsidP="005005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05F7">
                    <w:rPr>
                      <w:rFonts w:ascii="Times New Roman" w:eastAsia="Times New Roman" w:hAnsi="Times New Roman" w:cs="Times New Roman"/>
                      <w:sz w:val="24"/>
                      <w:szCs w:val="24"/>
                    </w:rPr>
                    <w:t>У роботі виявлено методологічні вади наявних концепцій розвитку й управління розвитком підприємства, сформованих у межах сучасних теорій фірми і менеджменту. Запропоновано конструктивний шлях до усунення даних вад: переосмислення феномену підприємства і його розвитку в інформаціологічному контексті. На засадах інформаціологічного підходу запропоновано авторську концепцію та розроблено методологію управління розвитком підприємства, які мають такі переваги: 1) побудовані згідно до вимог теоретичної універсальності; 2) вирішують проблему вибору загального критерію розвиненості підприємства, яким визнається його надійність; 3) надають дієвий управлінський інструментарій оцінки рівня розвиненості підприємства та визначення способу його підвищення.</w:t>
                  </w:r>
                </w:p>
                <w:p w14:paraId="15D6E357" w14:textId="77777777" w:rsidR="005005F7" w:rsidRPr="005005F7" w:rsidRDefault="005005F7" w:rsidP="005005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05F7">
                    <w:rPr>
                      <w:rFonts w:ascii="Times New Roman" w:eastAsia="Times New Roman" w:hAnsi="Times New Roman" w:cs="Times New Roman"/>
                      <w:sz w:val="24"/>
                      <w:szCs w:val="24"/>
                    </w:rPr>
                    <w:t>У дисертації наведено результати наукового експерименту з застосування авторської концепції інформаціологічного управління розвитком підприємства. В ході експерименту розроблено модель інформаціологічного управління розвитком консалтингового підприємства, для побудови якої здійснено структурування надійності консалтингового підприємства, визначено зміст його відмови, запропоновано спосіб визначення достатніх і надмірних здатностей підприємства та управлінські заходи щодо їх гармонізації.</w:t>
                  </w:r>
                </w:p>
              </w:tc>
            </w:tr>
          </w:tbl>
          <w:p w14:paraId="6F4DC9B6" w14:textId="77777777" w:rsidR="005005F7" w:rsidRPr="005005F7" w:rsidRDefault="005005F7" w:rsidP="005005F7">
            <w:pPr>
              <w:spacing w:after="0" w:line="240" w:lineRule="auto"/>
              <w:rPr>
                <w:rFonts w:ascii="Times New Roman" w:eastAsia="Times New Roman" w:hAnsi="Times New Roman" w:cs="Times New Roman"/>
                <w:sz w:val="24"/>
                <w:szCs w:val="24"/>
              </w:rPr>
            </w:pPr>
          </w:p>
        </w:tc>
      </w:tr>
      <w:tr w:rsidR="005005F7" w:rsidRPr="005005F7" w14:paraId="70A4D510" w14:textId="77777777" w:rsidTr="005005F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005F7" w:rsidRPr="005005F7" w14:paraId="16BFB429" w14:textId="77777777">
              <w:trPr>
                <w:tblCellSpacing w:w="0" w:type="dxa"/>
              </w:trPr>
              <w:tc>
                <w:tcPr>
                  <w:tcW w:w="0" w:type="auto"/>
                  <w:vAlign w:val="center"/>
                  <w:hideMark/>
                </w:tcPr>
                <w:p w14:paraId="380A0367" w14:textId="77777777" w:rsidR="005005F7" w:rsidRPr="005005F7" w:rsidRDefault="005005F7" w:rsidP="005005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05F7">
                    <w:rPr>
                      <w:rFonts w:ascii="Times New Roman" w:eastAsia="Times New Roman" w:hAnsi="Times New Roman" w:cs="Times New Roman"/>
                      <w:sz w:val="24"/>
                      <w:szCs w:val="24"/>
                    </w:rPr>
                    <w:t>У дисертації наведено теоретичне узагальнення і запропоновано нове вирішення наукового завдання побудови теоретико-методичних засад управління розвитком підприємства, відповідних дійсній пояснювальній силі системної парадигми економічного мислення. Загальні висновки дисертації є такими:</w:t>
                  </w:r>
                </w:p>
                <w:p w14:paraId="733164AD" w14:textId="77777777" w:rsidR="005005F7" w:rsidRPr="005005F7" w:rsidRDefault="005005F7" w:rsidP="005005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05F7">
                    <w:rPr>
                      <w:rFonts w:ascii="Times New Roman" w:eastAsia="Times New Roman" w:hAnsi="Times New Roman" w:cs="Times New Roman"/>
                      <w:sz w:val="24"/>
                      <w:szCs w:val="24"/>
                    </w:rPr>
                    <w:t>1. Формування системної парадигми економічного мислення є закономірним явищем, яке, своєю чергою, сприймається як складова загальних змін методології пізнання. Проте системне мислення, як і системний підхід, сьогодні не має однозначного трактування, оскільки його теоретичне підгрунтя – загальна теорія систем – переживає власне становлення. Сучасна інтерпретація системного підходу економічною наукою обумовлює розгляд підприємства як живої системи, що існує згідно із системними законами самоорганізації, самозбереження і саморозвитку. З цього погляду актуальним і водночас перспективним завданням теорії управління є формування відповідних наукових засад системного управління розвитком підприємства.</w:t>
                  </w:r>
                </w:p>
                <w:p w14:paraId="48F02E05" w14:textId="77777777" w:rsidR="005005F7" w:rsidRPr="005005F7" w:rsidRDefault="005005F7" w:rsidP="005005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05F7">
                    <w:rPr>
                      <w:rFonts w:ascii="Times New Roman" w:eastAsia="Times New Roman" w:hAnsi="Times New Roman" w:cs="Times New Roman"/>
                      <w:sz w:val="24"/>
                      <w:szCs w:val="24"/>
                    </w:rPr>
                    <w:t xml:space="preserve">2. Науковим підгрунтям розвитку теорії систем є базові положення природничих наук і теорії інформації. Інформаціологія як новітнє генералізаційне вчення про інформацію створює специфічний світоглядний контекст: по-перше, природний простір і його локальні галузі визнаються п’ятивимірними, при чому першовиміром і першопричиною структурування простору є інформація; по-друге, наукове дослідження будь-якого явища (системи) передбачає </w:t>
                  </w:r>
                  <w:r w:rsidRPr="005005F7">
                    <w:rPr>
                      <w:rFonts w:ascii="Times New Roman" w:eastAsia="Times New Roman" w:hAnsi="Times New Roman" w:cs="Times New Roman"/>
                      <w:sz w:val="24"/>
                      <w:szCs w:val="24"/>
                    </w:rPr>
                    <w:lastRenderedPageBreak/>
                    <w:t>зосередження уваги дослідника не на явних ознаках чи параметрах системи, а на просторових співвідношеннях, які їх спричинили. У такому контексті інформація сприймається не як об’єкт дослідження, а як аспект розгляду явища.</w:t>
                  </w:r>
                </w:p>
                <w:p w14:paraId="41224252" w14:textId="77777777" w:rsidR="005005F7" w:rsidRPr="005005F7" w:rsidRDefault="005005F7" w:rsidP="005005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05F7">
                    <w:rPr>
                      <w:rFonts w:ascii="Times New Roman" w:eastAsia="Times New Roman" w:hAnsi="Times New Roman" w:cs="Times New Roman"/>
                      <w:sz w:val="24"/>
                      <w:szCs w:val="24"/>
                    </w:rPr>
                    <w:t>3. Формування інформаціологічного контексту економічних досліджень передбачає переосмислення природи підприємства, середовища його існування і закономірності його розвитку. Родовим середовищем підприємства є п’ятивимірний простір, що утворюється співвідношеннями природної інформації життя та цивілізаційної структури час-організація-культура-економіка. Підприємство є процесом складних макро- і мікросоціальних відношень культурних цінностей, організаційних форм та економічної раціональності у локальній галузі цивілізаційного простору-часу. Розвиток сприймається як зміна кількості інформації (інформаційності) підприємства, що, своєю чергою, не є лінійним незворотним процесом, а відбувається згідно з єдиною гештальт-закономірністю переходу від первинної простоти до ускладнення і вторинного спрощення.</w:t>
                  </w:r>
                </w:p>
                <w:p w14:paraId="5A5708B9" w14:textId="77777777" w:rsidR="005005F7" w:rsidRPr="005005F7" w:rsidRDefault="005005F7" w:rsidP="005005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05F7">
                    <w:rPr>
                      <w:rFonts w:ascii="Times New Roman" w:eastAsia="Times New Roman" w:hAnsi="Times New Roman" w:cs="Times New Roman"/>
                      <w:sz w:val="24"/>
                      <w:szCs w:val="24"/>
                    </w:rPr>
                    <w:t>4. З інформаціологічних позицій процес управління розвитком підприємства полягає у створенні внутрішнього режиму найбільшого сприяння ускладненню та збільшенню інформаційності. Реалізація подібної управлінської ідеї базується на виборі єдиним універсальним критерієм розвиненості підприємства його надійності – властивості безвідмовного функціонування за будь-яких можливих змін середовища. Власне управління розвитком підприємства полягає у спрямуванні управлінських зусиль як на підвищення рівня надійності відповідно до фази гештальту, яку переживає підприємство, так і на перехід цієї властивості на відносно вищий інформаційний план свого вияву.</w:t>
                  </w:r>
                </w:p>
                <w:p w14:paraId="57F67F3E" w14:textId="77777777" w:rsidR="005005F7" w:rsidRPr="005005F7" w:rsidRDefault="005005F7" w:rsidP="005005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05F7">
                    <w:rPr>
                      <w:rFonts w:ascii="Times New Roman" w:eastAsia="Times New Roman" w:hAnsi="Times New Roman" w:cs="Times New Roman"/>
                      <w:sz w:val="24"/>
                      <w:szCs w:val="24"/>
                    </w:rPr>
                    <w:t>5. Усі сучасні підприємства мають спільну рису, оскількі можуть розглядатись як такі, що створюють знання. Професійним створенням знань зайняті консалтингові підприємства, інформаціологічне дослідження особливостей розвитку яких дозволяє перевірити запропоновану концепцію на життєздатність. Родовий простір існування консалтингових підприємств утворюється співвідношеннями інформації цивілізаційного простору, виявом динамічної природи якої є час, організації сфери виробництва знань як сектору економіки, культури потреб у знаннях та виробництва персоніфікованих знань. Консалтингове підприємство є процесом складних макро- і мікровідношень диференційованих потреб у знаннях, упорядкованого виробництва знань та технологічно раціонального виробництва персоніфікованих знань.</w:t>
                  </w:r>
                </w:p>
                <w:p w14:paraId="267C45CA" w14:textId="77777777" w:rsidR="005005F7" w:rsidRPr="005005F7" w:rsidRDefault="005005F7" w:rsidP="005005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05F7">
                    <w:rPr>
                      <w:rFonts w:ascii="Times New Roman" w:eastAsia="Times New Roman" w:hAnsi="Times New Roman" w:cs="Times New Roman"/>
                      <w:sz w:val="24"/>
                      <w:szCs w:val="24"/>
                    </w:rPr>
                    <w:t>6. Структура родового середовища світових консалтингових підприємств утворюється співвідношеннями західно-цивілізаційного генезису: 1) потребами у знаннях як засобі підвищення актуальної обізнаності, спрощення й економії часу в прийнятті рішень; 2) розгалуженою інформаційною сферою з власною зрілою інфраструктурою; 3) технологічно та інституційно виокремленою галуззю виробництва консалтингових продуктів. Дані співвідношення утворюють соціальний генотип консалтингового підприємства економічно розвинених країн. Генотип консалтингових підприємств в Україні утворюється співвідношеннями примітивних потреб у знаннях як засобі самозбереження, неефективної інформаційної сфери з несформованою бізнес-інфраструктурою, технологічно обмеженим виробництвом персоніфікованих знань.</w:t>
                  </w:r>
                </w:p>
                <w:p w14:paraId="088E2F2D" w14:textId="77777777" w:rsidR="005005F7" w:rsidRPr="005005F7" w:rsidRDefault="005005F7" w:rsidP="005005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05F7">
                    <w:rPr>
                      <w:rFonts w:ascii="Times New Roman" w:eastAsia="Times New Roman" w:hAnsi="Times New Roman" w:cs="Times New Roman"/>
                      <w:sz w:val="24"/>
                      <w:szCs w:val="24"/>
                    </w:rPr>
                    <w:t xml:space="preserve">7. Надійність глобальної консалтингової фірми змінювалася відповідно до фаз гештальту розвитку від високої ймовірності задоволення легалізованих потреб у знаннях за даних умов </w:t>
                  </w:r>
                  <w:r w:rsidRPr="005005F7">
                    <w:rPr>
                      <w:rFonts w:ascii="Times New Roman" w:eastAsia="Times New Roman" w:hAnsi="Times New Roman" w:cs="Times New Roman"/>
                      <w:sz w:val="24"/>
                      <w:szCs w:val="24"/>
                    </w:rPr>
                    <w:lastRenderedPageBreak/>
                    <w:t>кон’юнктури до значної ймовірності задоволення навіть неусвідомлених потреб у знаннях вибраного для співробітництва споживача. Надійність підприємств вітчизняного консалтингу у фазі первинної простоти виявляється як незначна ймовірність задоволення легалізованих потреб у нормативних знаннях протягом періоду їх актуальності; з початком ускладнення надійність вітчизняного підприємства характеризується як імовірне задоволення легалізованих та здатність до діагностування нелегалізаваних потреб у знаннях за даних умов бізнесу.</w:t>
                  </w:r>
                </w:p>
                <w:p w14:paraId="51B48E30" w14:textId="77777777" w:rsidR="005005F7" w:rsidRPr="005005F7" w:rsidRDefault="005005F7" w:rsidP="005005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05F7">
                    <w:rPr>
                      <w:rFonts w:ascii="Times New Roman" w:eastAsia="Times New Roman" w:hAnsi="Times New Roman" w:cs="Times New Roman"/>
                      <w:sz w:val="24"/>
                      <w:szCs w:val="24"/>
                    </w:rPr>
                    <w:t>8. Методичним підгрунтям управління розвитком консалтингового підприємства є порядок визначення достататніх та надмірних здатностей, гармонізація яких сприяє переходу надійності підприємства на новий інформаційний план. Достатність утворюється як здатність до виробництва консалтингових продуктів даного типу за даних ринкових умов. Надмірність полягає у набутті навичок і знань, які за даних умов не можуть бути задіяні у виробництві продукту і, відповідно, комерціалізовані. Управлінським завданням є підтримка такої пропорції достатності і надмірності, за якої зусилля з набуття підприємством надмірності перевищують зусилля з підтримки достатності.</w:t>
                  </w:r>
                </w:p>
              </w:tc>
            </w:tr>
          </w:tbl>
          <w:p w14:paraId="536F51E0" w14:textId="77777777" w:rsidR="005005F7" w:rsidRPr="005005F7" w:rsidRDefault="005005F7" w:rsidP="005005F7">
            <w:pPr>
              <w:spacing w:after="0" w:line="240" w:lineRule="auto"/>
              <w:rPr>
                <w:rFonts w:ascii="Times New Roman" w:eastAsia="Times New Roman" w:hAnsi="Times New Roman" w:cs="Times New Roman"/>
                <w:sz w:val="24"/>
                <w:szCs w:val="24"/>
              </w:rPr>
            </w:pPr>
          </w:p>
        </w:tc>
      </w:tr>
    </w:tbl>
    <w:p w14:paraId="1854C49E" w14:textId="77777777" w:rsidR="005005F7" w:rsidRPr="005005F7" w:rsidRDefault="005005F7" w:rsidP="005005F7"/>
    <w:sectPr w:rsidR="005005F7" w:rsidRPr="005005F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2FA74" w14:textId="77777777" w:rsidR="00CB5263" w:rsidRDefault="00CB5263">
      <w:pPr>
        <w:spacing w:after="0" w:line="240" w:lineRule="auto"/>
      </w:pPr>
      <w:r>
        <w:separator/>
      </w:r>
    </w:p>
  </w:endnote>
  <w:endnote w:type="continuationSeparator" w:id="0">
    <w:p w14:paraId="426284F9" w14:textId="77777777" w:rsidR="00CB5263" w:rsidRDefault="00CB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AF99A" w14:textId="77777777" w:rsidR="00CB5263" w:rsidRDefault="00CB5263">
      <w:pPr>
        <w:spacing w:after="0" w:line="240" w:lineRule="auto"/>
      </w:pPr>
      <w:r>
        <w:separator/>
      </w:r>
    </w:p>
  </w:footnote>
  <w:footnote w:type="continuationSeparator" w:id="0">
    <w:p w14:paraId="61E70500" w14:textId="77777777" w:rsidR="00CB5263" w:rsidRDefault="00CB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B526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263"/>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287"/>
    <w:rsid w:val="00F36426"/>
    <w:rsid w:val="00F365C3"/>
    <w:rsid w:val="00F367E2"/>
    <w:rsid w:val="00F3691B"/>
    <w:rsid w:val="00F36B8B"/>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81369</TotalTime>
  <Pages>4</Pages>
  <Words>1202</Words>
  <Characters>6855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2239</cp:revision>
  <dcterms:created xsi:type="dcterms:W3CDTF">2024-06-20T08:51:00Z</dcterms:created>
  <dcterms:modified xsi:type="dcterms:W3CDTF">2024-09-14T07:56:00Z</dcterms:modified>
  <cp:category/>
</cp:coreProperties>
</file>