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AC5B89" w:rsidRDefault="00AC5B89" w:rsidP="00AC5B89">
      <w:r w:rsidRPr="00AC5B89">
        <w:rPr>
          <w:rFonts w:ascii="Times New Roman" w:eastAsia="Calibri" w:hAnsi="Times New Roman" w:cs="Times New Roman"/>
          <w:b/>
          <w:kern w:val="0"/>
          <w:sz w:val="24"/>
          <w:szCs w:val="24"/>
          <w:lang w:val="uk-UA" w:eastAsia="en-US"/>
        </w:rPr>
        <w:t>Шинькович Андрій Васильович</w:t>
      </w:r>
      <w:r w:rsidRPr="00AC5B89">
        <w:rPr>
          <w:rFonts w:ascii="Times New Roman" w:eastAsia="Calibri" w:hAnsi="Times New Roman" w:cs="Times New Roman"/>
          <w:kern w:val="0"/>
          <w:sz w:val="24"/>
          <w:szCs w:val="24"/>
          <w:lang w:val="uk-UA" w:eastAsia="en-US"/>
        </w:rPr>
        <w:t>, асистент кафедри фінансів, банківської справи та страхування Вінницького національного аграрного університету</w:t>
      </w:r>
      <w:r w:rsidRPr="00AC5B89">
        <w:rPr>
          <w:rFonts w:ascii="Times New Roman" w:eastAsia="Calibri" w:hAnsi="Times New Roman" w:cs="Times New Roman"/>
          <w:kern w:val="0"/>
          <w:sz w:val="24"/>
          <w:lang w:val="uk-UA" w:eastAsia="en-US"/>
        </w:rPr>
        <w:t>.</w:t>
      </w:r>
      <w:r w:rsidRPr="00AC5B89">
        <w:rPr>
          <w:rFonts w:ascii="Times New Roman" w:eastAsia="Calibri" w:hAnsi="Times New Roman" w:cs="Times New Roman"/>
          <w:kern w:val="0"/>
          <w:sz w:val="24"/>
          <w:szCs w:val="24"/>
          <w:lang w:val="uk-UA" w:eastAsia="en-US"/>
        </w:rPr>
        <w:t xml:space="preserve"> </w:t>
      </w:r>
      <w:r w:rsidRPr="00AC5B89">
        <w:rPr>
          <w:rFonts w:ascii="Times New Roman" w:eastAsia="Calibri" w:hAnsi="Times New Roman" w:cs="Times New Roman"/>
          <w:bCs/>
          <w:iCs/>
          <w:kern w:val="0"/>
          <w:sz w:val="24"/>
          <w:szCs w:val="24"/>
          <w:lang w:val="uk-UA" w:eastAsia="en-US"/>
        </w:rPr>
        <w:t xml:space="preserve">Назва дисертації: </w:t>
      </w:r>
      <w:r w:rsidRPr="00AC5B89">
        <w:rPr>
          <w:rFonts w:ascii="Times New Roman" w:eastAsia="Calibri" w:hAnsi="Times New Roman" w:cs="Times New Roman"/>
          <w:kern w:val="0"/>
          <w:sz w:val="24"/>
          <w:szCs w:val="24"/>
          <w:lang w:val="uk-UA" w:eastAsia="en-US"/>
        </w:rPr>
        <w:t xml:space="preserve">«Організаційно-інформаційне забезпечення антикризового управління агроформувань». </w:t>
      </w:r>
      <w:r w:rsidRPr="00AC5B89">
        <w:rPr>
          <w:rFonts w:ascii="Times New Roman" w:eastAsia="Calibri" w:hAnsi="Times New Roman" w:cs="Times New Roman"/>
          <w:bCs/>
          <w:iCs/>
          <w:kern w:val="0"/>
          <w:sz w:val="24"/>
          <w:szCs w:val="24"/>
          <w:lang w:val="uk-UA" w:eastAsia="en-US"/>
        </w:rPr>
        <w:t xml:space="preserve">Шифр та назва спеціальності – </w:t>
      </w:r>
      <w:r w:rsidRPr="00AC5B89">
        <w:rPr>
          <w:rFonts w:ascii="Times New Roman" w:eastAsia="Calibri" w:hAnsi="Times New Roman" w:cs="Times New Roman"/>
          <w:kern w:val="0"/>
          <w:sz w:val="24"/>
          <w:szCs w:val="24"/>
          <w:lang w:val="uk-UA" w:eastAsia="en-US"/>
        </w:rPr>
        <w:t xml:space="preserve">08.00.04 – економіка та управління  підприємствами (за видами економічної діяльності). </w:t>
      </w:r>
      <w:r w:rsidRPr="00AC5B89">
        <w:rPr>
          <w:rFonts w:ascii="Times New Roman" w:eastAsia="Calibri" w:hAnsi="Times New Roman" w:cs="Times New Roman"/>
          <w:bCs/>
          <w:iCs/>
          <w:kern w:val="0"/>
          <w:sz w:val="24"/>
          <w:szCs w:val="24"/>
          <w:lang w:val="uk-UA" w:eastAsia="en-US"/>
        </w:rPr>
        <w:t xml:space="preserve">Спецрада: </w:t>
      </w:r>
      <w:r w:rsidRPr="00AC5B89">
        <w:rPr>
          <w:rFonts w:ascii="Times New Roman" w:eastAsia="Calibri" w:hAnsi="Times New Roman" w:cs="Times New Roman"/>
          <w:kern w:val="0"/>
          <w:sz w:val="24"/>
          <w:szCs w:val="24"/>
          <w:lang w:val="uk-UA" w:eastAsia="en-US"/>
        </w:rPr>
        <w:t>Д</w:t>
      </w:r>
      <w:r w:rsidRPr="00AC5B89">
        <w:rPr>
          <w:rFonts w:ascii="Times New Roman" w:eastAsia="Calibri" w:hAnsi="Times New Roman" w:cs="Times New Roman"/>
          <w:kern w:val="0"/>
          <w:sz w:val="24"/>
          <w:szCs w:val="24"/>
          <w:lang w:val="en-US" w:eastAsia="en-US"/>
        </w:rPr>
        <w:t> </w:t>
      </w:r>
      <w:r w:rsidRPr="00AC5B89">
        <w:rPr>
          <w:rFonts w:ascii="Times New Roman" w:eastAsia="Calibri" w:hAnsi="Times New Roman" w:cs="Times New Roman"/>
          <w:kern w:val="0"/>
          <w:sz w:val="24"/>
          <w:szCs w:val="24"/>
          <w:lang w:val="uk-UA" w:eastAsia="en-US"/>
        </w:rPr>
        <w:t>05.854.03 Вінницький національний аграрний університет</w:t>
      </w:r>
    </w:p>
    <w:sectPr w:rsidR="001953D7" w:rsidRPr="00AC5B8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AC5B89" w:rsidRPr="00AC5B8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72BF7-D2FC-4D51-B444-B33F800F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2020-08-10T05:36:00Z</dcterms:created>
  <dcterms:modified xsi:type="dcterms:W3CDTF">2020-08-10T11:33:00Z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