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6697D" w:rsidRDefault="00A6697D" w:rsidP="00A6697D">
      <w:r w:rsidRPr="00A6697D">
        <w:rPr>
          <w:rFonts w:ascii="Times New Roman" w:eastAsia="Arial Narrow" w:hAnsi="Times New Roman" w:cs="Times New Roman"/>
          <w:b/>
          <w:bCs/>
          <w:color w:val="000000"/>
          <w:kern w:val="0"/>
          <w:sz w:val="24"/>
          <w:lang w:val="uk-UA" w:eastAsia="uk-UA" w:bidi="uk-UA"/>
        </w:rPr>
        <w:t>Штогрин Оксана Павлівна</w:t>
      </w:r>
      <w:r w:rsidRPr="00A6697D">
        <w:rPr>
          <w:rFonts w:ascii="Times New Roman" w:eastAsia="Arial Narrow" w:hAnsi="Times New Roman" w:cs="Times New Roman"/>
          <w:color w:val="000000"/>
          <w:kern w:val="0"/>
          <w:sz w:val="24"/>
          <w:lang w:val="uk-UA" w:eastAsia="uk-UA" w:bidi="uk-UA"/>
        </w:rPr>
        <w:t xml:space="preserve">, лікар-неонатолог Міського комунального клінічного пологового будинку № 1 м. </w:t>
      </w:r>
      <w:r w:rsidRPr="00A6697D">
        <w:rPr>
          <w:rFonts w:ascii="Times New Roman" w:eastAsia="Arial Narrow" w:hAnsi="Times New Roman" w:cs="Times New Roman"/>
          <w:color w:val="000000"/>
          <w:kern w:val="0"/>
          <w:sz w:val="24"/>
          <w:lang w:eastAsia="ru-RU" w:bidi="ru-RU"/>
        </w:rPr>
        <w:t>Льво</w:t>
      </w:r>
      <w:r w:rsidRPr="00A6697D">
        <w:rPr>
          <w:rFonts w:ascii="Times New Roman" w:eastAsia="Arial Narrow" w:hAnsi="Times New Roman" w:cs="Times New Roman"/>
          <w:color w:val="000000"/>
          <w:kern w:val="0"/>
          <w:sz w:val="24"/>
          <w:lang w:eastAsia="ru-RU" w:bidi="ru-RU"/>
        </w:rPr>
        <w:softHyphen/>
        <w:t>ва:</w:t>
      </w:r>
      <w:r w:rsidRPr="00A6697D">
        <w:rPr>
          <w:rFonts w:ascii="Times New Roman" w:eastAsia="Arial Narrow" w:hAnsi="Times New Roman" w:cs="Times New Roman"/>
          <w:color w:val="000000"/>
          <w:kern w:val="0"/>
          <w:sz w:val="24"/>
          <w:lang w:val="uk-UA" w:eastAsia="uk-UA" w:bidi="uk-UA"/>
        </w:rPr>
        <w:t xml:space="preserve"> «Теоретичні основи державного управління у сфері </w:t>
      </w:r>
      <w:r w:rsidRPr="00A6697D">
        <w:rPr>
          <w:rFonts w:ascii="Times New Roman" w:eastAsia="Arial Narrow" w:hAnsi="Times New Roman" w:cs="Times New Roman"/>
          <w:color w:val="000000"/>
          <w:kern w:val="0"/>
          <w:sz w:val="24"/>
          <w:lang w:eastAsia="ru-RU" w:bidi="ru-RU"/>
        </w:rPr>
        <w:t>ре</w:t>
      </w:r>
      <w:r w:rsidRPr="00A6697D">
        <w:rPr>
          <w:rFonts w:ascii="Times New Roman" w:eastAsia="Arial Narrow" w:hAnsi="Times New Roman" w:cs="Times New Roman"/>
          <w:color w:val="000000"/>
          <w:kern w:val="0"/>
          <w:sz w:val="24"/>
          <w:lang w:eastAsia="ru-RU" w:bidi="ru-RU"/>
        </w:rPr>
        <w:softHyphen/>
        <w:t>продуктивного</w:t>
      </w:r>
      <w:r w:rsidRPr="00A6697D">
        <w:rPr>
          <w:rFonts w:ascii="Times New Roman" w:eastAsia="Arial Narrow" w:hAnsi="Times New Roman" w:cs="Times New Roman"/>
          <w:color w:val="000000"/>
          <w:kern w:val="0"/>
          <w:sz w:val="24"/>
          <w:lang w:val="uk-UA" w:eastAsia="uk-UA" w:bidi="uk-UA"/>
        </w:rPr>
        <w:t xml:space="preserve"> здоров’я населення в контексті прав люди</w:t>
      </w:r>
      <w:r w:rsidRPr="00A6697D">
        <w:rPr>
          <w:rFonts w:ascii="Times New Roman" w:eastAsia="Arial Narrow" w:hAnsi="Times New Roman" w:cs="Times New Roman"/>
          <w:color w:val="000000"/>
          <w:kern w:val="0"/>
          <w:sz w:val="24"/>
          <w:lang w:val="uk-UA" w:eastAsia="uk-UA" w:bidi="uk-UA"/>
        </w:rPr>
        <w:softHyphen/>
        <w:t xml:space="preserve">ни» (25.00.01 - теорія та історія державного управління). Спецрада </w:t>
      </w:r>
      <w:r w:rsidRPr="00A6697D">
        <w:rPr>
          <w:rFonts w:ascii="Times New Roman" w:eastAsia="Arial Narrow" w:hAnsi="Times New Roman" w:cs="Times New Roman"/>
          <w:color w:val="000000"/>
          <w:kern w:val="0"/>
          <w:sz w:val="24"/>
          <w:lang w:eastAsia="ru-RU" w:bidi="ru-RU"/>
        </w:rPr>
        <w:t xml:space="preserve">К </w:t>
      </w:r>
      <w:r w:rsidRPr="00A6697D">
        <w:rPr>
          <w:rFonts w:ascii="Times New Roman" w:eastAsia="Arial Narrow" w:hAnsi="Times New Roman" w:cs="Times New Roman"/>
          <w:color w:val="000000"/>
          <w:kern w:val="0"/>
          <w:sz w:val="24"/>
          <w:lang w:val="uk-UA" w:eastAsia="uk-UA" w:bidi="uk-UA"/>
        </w:rPr>
        <w:t>35.860.01 у Львівському регіональному інституті державного управління Національної академії державного управління при Президентові України</w:t>
      </w:r>
    </w:p>
    <w:sectPr w:rsidR="00047DE3" w:rsidRPr="00A6697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9C264-927C-477A-9A85-29BAC4B9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2020-04-28T19:07:00Z</dcterms:created>
  <dcterms:modified xsi:type="dcterms:W3CDTF">2020-04-29T13:39:00Z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