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AA36" w14:textId="6BDFFA58" w:rsidR="00CA1993" w:rsidRDefault="00274420" w:rsidP="00274420">
      <w:pPr>
        <w:rPr>
          <w:rFonts w:ascii="Verdana" w:hAnsi="Verdana"/>
          <w:b/>
          <w:bCs/>
          <w:color w:val="000000"/>
          <w:shd w:val="clear" w:color="auto" w:fill="FFFFFF"/>
        </w:rPr>
      </w:pPr>
      <w:r>
        <w:rPr>
          <w:rFonts w:ascii="Verdana" w:hAnsi="Verdana"/>
          <w:b/>
          <w:bCs/>
          <w:color w:val="000000"/>
          <w:shd w:val="clear" w:color="auto" w:fill="FFFFFF"/>
        </w:rPr>
        <w:t>Яструбецька Леся Сергіївна. Організаційно-економічний механізм управління грошовими потоками промислових підприємств України : дис... канд. екон. наук: 08.02.03 / Львівський національний ун-т ім. Івана Франка. - Л.,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4420" w:rsidRPr="00274420" w14:paraId="2ADFA680" w14:textId="77777777" w:rsidTr="002744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4420" w:rsidRPr="00274420" w14:paraId="1FC8F9BC" w14:textId="77777777">
              <w:trPr>
                <w:tblCellSpacing w:w="0" w:type="dxa"/>
              </w:trPr>
              <w:tc>
                <w:tcPr>
                  <w:tcW w:w="0" w:type="auto"/>
                  <w:vAlign w:val="center"/>
                  <w:hideMark/>
                </w:tcPr>
                <w:p w14:paraId="72CF6D56" w14:textId="77777777" w:rsidR="00274420" w:rsidRPr="00274420" w:rsidRDefault="00274420" w:rsidP="00274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20">
                    <w:rPr>
                      <w:rFonts w:ascii="Times New Roman" w:eastAsia="Times New Roman" w:hAnsi="Times New Roman" w:cs="Times New Roman"/>
                      <w:sz w:val="24"/>
                      <w:szCs w:val="24"/>
                    </w:rPr>
                    <w:lastRenderedPageBreak/>
                    <w:t>Яструбецька Л. С. Організаційно-економічний механізм управління грошовими потоками промислових підприємств України. – Рукопис.</w:t>
                  </w:r>
                </w:p>
                <w:p w14:paraId="1AA25EDA" w14:textId="77777777" w:rsidR="00274420" w:rsidRPr="00274420" w:rsidRDefault="00274420" w:rsidP="00274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2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Львівський національний університет імені Івана Франка. – Львів, 2006.</w:t>
                  </w:r>
                </w:p>
                <w:p w14:paraId="621D862B" w14:textId="77777777" w:rsidR="00274420" w:rsidRPr="00274420" w:rsidRDefault="00274420" w:rsidP="00274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20">
                    <w:rPr>
                      <w:rFonts w:ascii="Times New Roman" w:eastAsia="Times New Roman" w:hAnsi="Times New Roman" w:cs="Times New Roman"/>
                      <w:sz w:val="24"/>
                      <w:szCs w:val="24"/>
                    </w:rPr>
                    <w:t>У дисертаційній роботі проведено пошук шляхів удосконалення організації управління грошовими потоками на промислових підприємствах України. Уточнено понятійний апарат, класифіковано грошові потоки та систематизовано чинники і ризики, що впливають на їх формування. Розкрито зміст і структуру організаційно-економічного механізму управління грошовими потоками підприємств та досліджено основні теоретико-методологічні й практичні проблеми його реалізації в практичній діяльності вітчизняних промислових підприємств.</w:t>
                  </w:r>
                </w:p>
                <w:p w14:paraId="21B10992" w14:textId="77777777" w:rsidR="00274420" w:rsidRPr="00274420" w:rsidRDefault="00274420" w:rsidP="00274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20">
                    <w:rPr>
                      <w:rFonts w:ascii="Times New Roman" w:eastAsia="Times New Roman" w:hAnsi="Times New Roman" w:cs="Times New Roman"/>
                      <w:sz w:val="24"/>
                      <w:szCs w:val="24"/>
                    </w:rPr>
                    <w:t>Розроблено інструменти стратегічного аналізу ефективності управління грошовими потоками промислових підприємств, методику розрахунку страхового резерву грошових коштів із врахуванням ризиків та запропоновано організаційно-економічні заходи підвищення рівня розрахунково-платіжної дисципліни підприємств.</w:t>
                  </w:r>
                </w:p>
              </w:tc>
            </w:tr>
          </w:tbl>
          <w:p w14:paraId="7C217703" w14:textId="77777777" w:rsidR="00274420" w:rsidRPr="00274420" w:rsidRDefault="00274420" w:rsidP="00274420">
            <w:pPr>
              <w:spacing w:after="0" w:line="240" w:lineRule="auto"/>
              <w:rPr>
                <w:rFonts w:ascii="Times New Roman" w:eastAsia="Times New Roman" w:hAnsi="Times New Roman" w:cs="Times New Roman"/>
                <w:sz w:val="24"/>
                <w:szCs w:val="24"/>
              </w:rPr>
            </w:pPr>
          </w:p>
        </w:tc>
      </w:tr>
      <w:tr w:rsidR="00274420" w:rsidRPr="00274420" w14:paraId="6D1AB19F" w14:textId="77777777" w:rsidTr="002744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4420" w:rsidRPr="00274420" w14:paraId="7542543D" w14:textId="77777777">
              <w:trPr>
                <w:tblCellSpacing w:w="0" w:type="dxa"/>
              </w:trPr>
              <w:tc>
                <w:tcPr>
                  <w:tcW w:w="0" w:type="auto"/>
                  <w:vAlign w:val="center"/>
                  <w:hideMark/>
                </w:tcPr>
                <w:p w14:paraId="61035271" w14:textId="77777777" w:rsidR="00274420" w:rsidRPr="00274420" w:rsidRDefault="00274420" w:rsidP="00274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20">
                    <w:rPr>
                      <w:rFonts w:ascii="Times New Roman" w:eastAsia="Times New Roman" w:hAnsi="Times New Roman" w:cs="Times New Roman"/>
                      <w:sz w:val="24"/>
                      <w:szCs w:val="24"/>
                    </w:rPr>
                    <w:t>У дисертації наведено теоретичне узагальнення і подано практичні рекомендації для розв’язання наукової проблеми щодо формування організаційно-економічного механізму управління грошовими потоками підприємств і підвищення ефективності його функціонування на промислових підприємствах України.</w:t>
                  </w:r>
                </w:p>
                <w:p w14:paraId="577EA000" w14:textId="77777777" w:rsidR="00274420" w:rsidRPr="00274420" w:rsidRDefault="00274420" w:rsidP="00274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20">
                    <w:rPr>
                      <w:rFonts w:ascii="Times New Roman" w:eastAsia="Times New Roman" w:hAnsi="Times New Roman" w:cs="Times New Roman"/>
                      <w:sz w:val="24"/>
                      <w:szCs w:val="24"/>
                    </w:rPr>
                    <w:t>В узагальненому вигляді за результатами проведеного дослідження сформовано низку висновків теоретичного та прикладного спрямування, які відображають вирішення завдань дисертації відповідно до поставленої мети.</w:t>
                  </w:r>
                </w:p>
                <w:p w14:paraId="2FCD0FDF" w14:textId="77777777" w:rsidR="00274420" w:rsidRPr="00274420" w:rsidRDefault="00274420" w:rsidP="00274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20">
                    <w:rPr>
                      <w:rFonts w:ascii="Times New Roman" w:eastAsia="Times New Roman" w:hAnsi="Times New Roman" w:cs="Times New Roman"/>
                      <w:sz w:val="24"/>
                      <w:szCs w:val="24"/>
                    </w:rPr>
                    <w:t>1. Грошові потоки є важливим елементом забезпечення життєдіяльності господарських суб’єктів і відображають економічний процес, який опосередковується сукупністю розподілених у часі надходжень та виплат грошових коштів і їх еквівалентів, генерованих підприємством при реалізації господарської діяльності. В роботі запропоновано класифікувати грошові потоки відповідно до масштабу обслуговування господарського процесу, відношення до підприємства, виду діяльності, напряму руху, методу розрахунку обсягу, форми здійснення розрахунків і виду використовуваної валюти, методу оцінювання в часі, рівня достатності та збалансованості, тривалості функціонування, ритмічності формування й стабільності часових інтервалів, передбачуваності та можливості регулювання, економічного змісту, пріоритетності й обов’язковості здійснення.</w:t>
                  </w:r>
                </w:p>
                <w:p w14:paraId="68E698C1" w14:textId="77777777" w:rsidR="00274420" w:rsidRPr="00274420" w:rsidRDefault="00274420" w:rsidP="00274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20">
                    <w:rPr>
                      <w:rFonts w:ascii="Times New Roman" w:eastAsia="Times New Roman" w:hAnsi="Times New Roman" w:cs="Times New Roman"/>
                      <w:sz w:val="24"/>
                      <w:szCs w:val="24"/>
                    </w:rPr>
                    <w:t>2. Управління грошовими потоками – це складний неперервний процес, який охоплює цикли стратегічного та оперативно-тактичного управління і повинен реалізовуватись із врахуванням таких принципів: цільового спрямування, системності, альтернативності підходів, конструктивності, динамічності, інформаційної достовірності та адекватності чинникам зовнішнього середовища. Цикл управління грошовими потоками в дисертації визначено як систему послідовних етапів багаторазово повторюваного процесу прийняття і реалізації стратегічних та оперативно-тактичних рішень з управління грошовими потоками.</w:t>
                  </w:r>
                </w:p>
                <w:p w14:paraId="717F0D89" w14:textId="77777777" w:rsidR="00274420" w:rsidRPr="00274420" w:rsidRDefault="00274420" w:rsidP="00274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20">
                    <w:rPr>
                      <w:rFonts w:ascii="Times New Roman" w:eastAsia="Times New Roman" w:hAnsi="Times New Roman" w:cs="Times New Roman"/>
                      <w:sz w:val="24"/>
                      <w:szCs w:val="24"/>
                    </w:rPr>
                    <w:lastRenderedPageBreak/>
                    <w:t>3. Якісне виконання основних функцій управління грошовими потоками можливе за наявності ефективно налагодженого організаційно-економічного механізму </w:t>
                  </w:r>
                  <w:r w:rsidRPr="00274420">
                    <w:rPr>
                      <w:rFonts w:ascii="Times New Roman" w:eastAsia="Times New Roman" w:hAnsi="Times New Roman" w:cs="Times New Roman"/>
                      <w:i/>
                      <w:iCs/>
                      <w:sz w:val="24"/>
                      <w:szCs w:val="24"/>
                    </w:rPr>
                    <w:t>– </w:t>
                  </w:r>
                  <w:r w:rsidRPr="00274420">
                    <w:rPr>
                      <w:rFonts w:ascii="Times New Roman" w:eastAsia="Times New Roman" w:hAnsi="Times New Roman" w:cs="Times New Roman"/>
                      <w:sz w:val="24"/>
                      <w:szCs w:val="24"/>
                    </w:rPr>
                    <w:t>системи взаємопов’язаних між собою елементів, яка визначає і забезпечує реалізацію комплексу заходів на кожному із етапів управління грошовими потоками. В структурі цього механізму виокремлено п’ять основних елементів: методи, важелі, організаційно-правове, інформаційне та програмно-технічне забезпечення.</w:t>
                  </w:r>
                </w:p>
                <w:p w14:paraId="3237306A" w14:textId="77777777" w:rsidR="00274420" w:rsidRPr="00274420" w:rsidRDefault="00274420" w:rsidP="00274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20">
                    <w:rPr>
                      <w:rFonts w:ascii="Times New Roman" w:eastAsia="Times New Roman" w:hAnsi="Times New Roman" w:cs="Times New Roman"/>
                      <w:sz w:val="24"/>
                      <w:szCs w:val="24"/>
                    </w:rPr>
                    <w:t>4. При здійсненні оцінки теоретико-методологічного забезпечення функціонування організаційно-економічного механізму управління грошовими потоками підприємств виявлено відсутність цілісної методики їх аналізу, планування та контролю, єдиного переліку фінансових показників, належної уваги до оцінки чинників і ризиків грошових потоків. Тому в роботі удосконалено та обґрунтовано методики аналізу і планування грошових потоків.</w:t>
                  </w:r>
                </w:p>
                <w:p w14:paraId="0A491EDD" w14:textId="77777777" w:rsidR="00274420" w:rsidRPr="00274420" w:rsidRDefault="00274420" w:rsidP="00274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20">
                    <w:rPr>
                      <w:rFonts w:ascii="Times New Roman" w:eastAsia="Times New Roman" w:hAnsi="Times New Roman" w:cs="Times New Roman"/>
                      <w:sz w:val="24"/>
                      <w:szCs w:val="24"/>
                    </w:rPr>
                    <w:t>5. Важливим інструментом забезпечення успішного функціонування будь-якого господарського суб’єкта є виявлення чинників, що впливають на формування грошових потоків та ризиків, породжених ними. В роботі визначено основні із таких чинників і систематизовано їх відповідно до джерел виникнення, об’єкту впливу та можливості передбачення і регулювання, а також досліджено, як розглянуті чинники впливають на взаємовідносини підприємства із суб’єктами його економічного оточення. Виявлено ризики, які найбільше впливають на формування грошових потоків від операційної діяльності та встановлено, що такими є: ризик невиконання зобов’язань, комерційний і податковий ризики.</w:t>
                  </w:r>
                </w:p>
                <w:p w14:paraId="3231BB49" w14:textId="77777777" w:rsidR="00274420" w:rsidRPr="00274420" w:rsidRDefault="00274420" w:rsidP="00274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20">
                    <w:rPr>
                      <w:rFonts w:ascii="Times New Roman" w:eastAsia="Times New Roman" w:hAnsi="Times New Roman" w:cs="Times New Roman"/>
                      <w:sz w:val="24"/>
                      <w:szCs w:val="24"/>
                    </w:rPr>
                    <w:t>6. Дослідження особливостей організації управління грошовими потоками на промислових підприємствах України засвідчили наявність несприятливих тенденцій в забезпеченні організації цього процесу. Частка промислових підприємств, на яких приділяється належна увага здійсненню аналізу, планування, контролю та управлінню ризиками грошових потоків, а також їх організаційному, інформаційному і програмно-технічному забезпеченню, є поки що досить низькою.</w:t>
                  </w:r>
                </w:p>
                <w:p w14:paraId="38EA9F6F" w14:textId="77777777" w:rsidR="00274420" w:rsidRPr="00274420" w:rsidRDefault="00274420" w:rsidP="00274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20">
                    <w:rPr>
                      <w:rFonts w:ascii="Times New Roman" w:eastAsia="Times New Roman" w:hAnsi="Times New Roman" w:cs="Times New Roman"/>
                      <w:sz w:val="24"/>
                      <w:szCs w:val="24"/>
                    </w:rPr>
                    <w:t>7. Сучасний етап розвитку ринкової економіки, що характеризується частими та швидкими змінами внутрішнього і зовнішнього середовища функціонування господарських суб’єктів, вимагає підвищення еластичності організації, тобто вміння швидко виявляти такі зміни в напрямах діяльності і зосереджувати обмежені ресурси на життєво важливих, пріоритетних цілях. Тому розроблено інструменти стратегічного аналізу ефективності управління грошовими потоками підприємств: матрицю динамічної фінансової рівноваги, схему типових змін позицій зазначеної матриці та показник ефективності організації управління грошовими потоками. На основі апробації цих інструментів на промислових підприємствах України доведено існування тісного взаємозв’язку та взаємозалежності між економічними результатами та показником ефективності організації управління грошовими потоками.</w:t>
                  </w:r>
                </w:p>
                <w:p w14:paraId="1BF33CD8" w14:textId="77777777" w:rsidR="00274420" w:rsidRPr="00274420" w:rsidRDefault="00274420" w:rsidP="00274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20">
                    <w:rPr>
                      <w:rFonts w:ascii="Times New Roman" w:eastAsia="Times New Roman" w:hAnsi="Times New Roman" w:cs="Times New Roman"/>
                      <w:sz w:val="24"/>
                      <w:szCs w:val="24"/>
                    </w:rPr>
                    <w:t xml:space="preserve">8. Забезпечення ефективного управління грошовими потоками можливе лише за дотримання розрахунково-платіжної дисципліни суб’єктів економічного оточення підприємства. Запропоновані в дисертації організаційно-економічні заходи покликані підвищити її рівень. Однак на випадок виникнення фінансових ускладнень, зумовлених ризиком невиконання зобов’язань партнерами господарського суб’єкта, необхідно формувати страховий резерв грошових коштів. У дисертації розроблено методику розрахунку такого резерву, що базується на припущенні про нормальний розподіл випадкової величини втрат. Формування резерву </w:t>
                  </w:r>
                  <w:r w:rsidRPr="00274420">
                    <w:rPr>
                      <w:rFonts w:ascii="Times New Roman" w:eastAsia="Times New Roman" w:hAnsi="Times New Roman" w:cs="Times New Roman"/>
                      <w:sz w:val="24"/>
                      <w:szCs w:val="24"/>
                    </w:rPr>
                    <w:lastRenderedPageBreak/>
                    <w:t>сприятиме зміцненню партнерських відносин підприємства внаслідок покращення його ділової репутації.</w:t>
                  </w:r>
                </w:p>
                <w:p w14:paraId="5D71E3F0" w14:textId="77777777" w:rsidR="00274420" w:rsidRPr="00274420" w:rsidRDefault="00274420" w:rsidP="00274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20">
                    <w:rPr>
                      <w:rFonts w:ascii="Times New Roman" w:eastAsia="Times New Roman" w:hAnsi="Times New Roman" w:cs="Times New Roman"/>
                      <w:sz w:val="24"/>
                      <w:szCs w:val="24"/>
                    </w:rPr>
                    <w:t>9. Теоретико-методологічні засади формування організаційно-економічного механізму управління грошовими потоками та практичні рекомендації, запропоновані в роботі, дозволять суттєво підвищити якість організації управління грошовими потоками на промислових підприємствах України, що сприятиме досягненню високих темпів їх економічного розвитку. Значення розроблених у роботі наукових положень підтверджене аналізом та впровадженням отриманих результатів на конкретних промислових підприємствах </w:t>
                  </w:r>
                  <w:r w:rsidRPr="00274420">
                    <w:rPr>
                      <w:rFonts w:ascii="Times New Roman" w:eastAsia="Times New Roman" w:hAnsi="Times New Roman" w:cs="Times New Roman"/>
                      <w:i/>
                      <w:iCs/>
                      <w:sz w:val="24"/>
                      <w:szCs w:val="24"/>
                    </w:rPr>
                    <w:t>– </w:t>
                  </w:r>
                  <w:r w:rsidRPr="00274420">
                    <w:rPr>
                      <w:rFonts w:ascii="Times New Roman" w:eastAsia="Times New Roman" w:hAnsi="Times New Roman" w:cs="Times New Roman"/>
                      <w:sz w:val="24"/>
                      <w:szCs w:val="24"/>
                    </w:rPr>
                    <w:t>ВАТ „Львівська тютюнова фабрика”, ЗАТ „Львівський виноробний завод” та ДП „Сторонибабський спиртовий завод”.</w:t>
                  </w:r>
                </w:p>
              </w:tc>
            </w:tr>
          </w:tbl>
          <w:p w14:paraId="0CA69123" w14:textId="77777777" w:rsidR="00274420" w:rsidRPr="00274420" w:rsidRDefault="00274420" w:rsidP="00274420">
            <w:pPr>
              <w:spacing w:after="0" w:line="240" w:lineRule="auto"/>
              <w:rPr>
                <w:rFonts w:ascii="Times New Roman" w:eastAsia="Times New Roman" w:hAnsi="Times New Roman" w:cs="Times New Roman"/>
                <w:sz w:val="24"/>
                <w:szCs w:val="24"/>
              </w:rPr>
            </w:pPr>
          </w:p>
        </w:tc>
      </w:tr>
    </w:tbl>
    <w:p w14:paraId="0A93F48A" w14:textId="77777777" w:rsidR="00274420" w:rsidRPr="00274420" w:rsidRDefault="00274420" w:rsidP="00274420"/>
    <w:sectPr w:rsidR="00274420" w:rsidRPr="002744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CC44" w14:textId="77777777" w:rsidR="003A1DF0" w:rsidRDefault="003A1DF0">
      <w:pPr>
        <w:spacing w:after="0" w:line="240" w:lineRule="auto"/>
      </w:pPr>
      <w:r>
        <w:separator/>
      </w:r>
    </w:p>
  </w:endnote>
  <w:endnote w:type="continuationSeparator" w:id="0">
    <w:p w14:paraId="2B18C1EF" w14:textId="77777777" w:rsidR="003A1DF0" w:rsidRDefault="003A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A0673" w14:textId="77777777" w:rsidR="003A1DF0" w:rsidRDefault="003A1DF0">
      <w:pPr>
        <w:spacing w:after="0" w:line="240" w:lineRule="auto"/>
      </w:pPr>
      <w:r>
        <w:separator/>
      </w:r>
    </w:p>
  </w:footnote>
  <w:footnote w:type="continuationSeparator" w:id="0">
    <w:p w14:paraId="61F8B6F9" w14:textId="77777777" w:rsidR="003A1DF0" w:rsidRDefault="003A1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A1D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DF0"/>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92209</TotalTime>
  <Pages>4</Pages>
  <Words>1113</Words>
  <Characters>6349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4549</cp:revision>
  <dcterms:created xsi:type="dcterms:W3CDTF">2024-06-20T08:51:00Z</dcterms:created>
  <dcterms:modified xsi:type="dcterms:W3CDTF">2024-09-28T19:13:00Z</dcterms:modified>
  <cp:category/>
</cp:coreProperties>
</file>