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15DF" w14:textId="77777777" w:rsidR="00EE5448" w:rsidRPr="00EE5448" w:rsidRDefault="00EE5448" w:rsidP="00EE5448">
      <w:pPr>
        <w:rPr>
          <w:rStyle w:val="21"/>
          <w:color w:val="000000"/>
        </w:rPr>
      </w:pPr>
      <w:proofErr w:type="spellStart"/>
      <w:r w:rsidRPr="00EE5448">
        <w:rPr>
          <w:rStyle w:val="21"/>
          <w:color w:val="000000"/>
        </w:rPr>
        <w:t>Маршалка</w:t>
      </w:r>
      <w:proofErr w:type="spellEnd"/>
      <w:r w:rsidRPr="00EE5448">
        <w:rPr>
          <w:rStyle w:val="21"/>
          <w:color w:val="000000"/>
        </w:rPr>
        <w:t xml:space="preserve">, Андрей Юрьевич. Совершенствование метода проектирования свайно-плитных фундаментов из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: на примере песчаных и глинистых грунтов Краснодарского края : диссертация ... кандидата технических наук : 05.23.02 / </w:t>
      </w:r>
      <w:proofErr w:type="spellStart"/>
      <w:r w:rsidRPr="00EE5448">
        <w:rPr>
          <w:rStyle w:val="21"/>
          <w:color w:val="000000"/>
        </w:rPr>
        <w:t>Маршалка</w:t>
      </w:r>
      <w:proofErr w:type="spellEnd"/>
      <w:r w:rsidRPr="00EE5448">
        <w:rPr>
          <w:rStyle w:val="21"/>
          <w:color w:val="000000"/>
        </w:rPr>
        <w:t xml:space="preserve"> Андрей Юрьевич; [Место защиты: </w:t>
      </w:r>
      <w:proofErr w:type="spellStart"/>
      <w:r w:rsidRPr="00EE5448">
        <w:rPr>
          <w:rStyle w:val="21"/>
          <w:color w:val="000000"/>
        </w:rPr>
        <w:t>Волгогр</w:t>
      </w:r>
      <w:proofErr w:type="spellEnd"/>
      <w:r w:rsidRPr="00EE5448">
        <w:rPr>
          <w:rStyle w:val="21"/>
          <w:color w:val="000000"/>
        </w:rPr>
        <w:t>. гос. архитектурно-строит. ун-т].- Краснодар, 2013.- 149 с.: ил. РГБ ОД, 61 14-5/970</w:t>
      </w:r>
    </w:p>
    <w:p w14:paraId="3CB2D3F2" w14:textId="77777777" w:rsidR="00EE5448" w:rsidRPr="00EE5448" w:rsidRDefault="00EE5448" w:rsidP="00EE5448">
      <w:pPr>
        <w:rPr>
          <w:rStyle w:val="21"/>
          <w:color w:val="000000"/>
        </w:rPr>
      </w:pPr>
    </w:p>
    <w:p w14:paraId="3379ACC7" w14:textId="77777777" w:rsidR="00EE5448" w:rsidRPr="00EE5448" w:rsidRDefault="00EE5448" w:rsidP="00EE5448">
      <w:pPr>
        <w:rPr>
          <w:rStyle w:val="21"/>
          <w:color w:val="000000"/>
        </w:rPr>
      </w:pPr>
    </w:p>
    <w:p w14:paraId="5DE61B2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5FAD2865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высшего профессионального образования</w:t>
      </w:r>
    </w:p>
    <w:p w14:paraId="10F39A7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«КУБАНСКИЙ ГОСУДАРСТВЕННЫЙ АГРАРНЫЙ УНИВЕРСИТЕТ»</w:t>
      </w:r>
    </w:p>
    <w:p w14:paraId="6C7A612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04201452095</w:t>
      </w:r>
    </w:p>
    <w:p w14:paraId="2DEF359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МАРШАЛКА АНДРЕИ ЮРЬЕВИЧ</w:t>
      </w:r>
    </w:p>
    <w:p w14:paraId="4CE8DDD1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СОВЕРШЕНСТВОВАНИЕ МЕТОДА ПРОЕКТИРОВАНИЯ</w:t>
      </w:r>
    </w:p>
    <w:p w14:paraId="1C92789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СВАЙНО-ПЛИТНЫХ ФУНДАМЕНТОВ ИЗ БУРОИНЪЕКЦИОННЫХ СВАЙ</w:t>
      </w:r>
    </w:p>
    <w:p w14:paraId="3A28EE4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(НА ПРИМЕРЕ ПЕСЧАНЫХ И ГЛИНИСТЫХ ГРУНТОВ</w:t>
      </w:r>
    </w:p>
    <w:p w14:paraId="4F4A0730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КРАСНОДАРСКОГО КРАЯ)</w:t>
      </w:r>
    </w:p>
    <w:p w14:paraId="66029DC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05.23.2</w:t>
      </w:r>
      <w:r w:rsidRPr="00EE5448">
        <w:rPr>
          <w:rStyle w:val="21"/>
          <w:color w:val="000000"/>
        </w:rPr>
        <w:tab/>
        <w:t>- Основания и фундаменты, подземные сооружения</w:t>
      </w:r>
    </w:p>
    <w:p w14:paraId="0D6B668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Диссертация</w:t>
      </w:r>
    </w:p>
    <w:p w14:paraId="6C4952A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на соискание ученой степени кандидата технических наук</w:t>
      </w:r>
    </w:p>
    <w:p w14:paraId="53F5F74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Научный руководитель: кандидат технических наук, доцент Мариничев Максим Борисович</w:t>
      </w:r>
    </w:p>
    <w:p w14:paraId="1E1BB091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Краснодар 2013 </w:t>
      </w:r>
    </w:p>
    <w:p w14:paraId="27515B6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ОГЛАВЛЕНИЕ</w:t>
      </w:r>
    </w:p>
    <w:p w14:paraId="772B749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ВВЕДЕНИЕ</w:t>
      </w:r>
      <w:r w:rsidRPr="00EE5448">
        <w:rPr>
          <w:rStyle w:val="21"/>
          <w:color w:val="000000"/>
        </w:rPr>
        <w:tab/>
        <w:t>5</w:t>
      </w:r>
    </w:p>
    <w:p w14:paraId="5925F68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</w:t>
      </w:r>
      <w:r w:rsidRPr="00EE5448">
        <w:rPr>
          <w:rStyle w:val="21"/>
          <w:color w:val="000000"/>
        </w:rPr>
        <w:tab/>
        <w:t>ОБЗОР ЭКСПЕРИМЕНТАЛЬНЫХ И ТЕОРЕТИЧЕСКИХ ИССЛЕДОВАНИЙ РАБОТЫ СВАЙНО-ПЛИТНЫХ</w:t>
      </w:r>
    </w:p>
    <w:p w14:paraId="206FF2D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ФУНДАМЕНТОВ</w:t>
      </w:r>
      <w:r w:rsidRPr="00EE5448">
        <w:rPr>
          <w:rStyle w:val="21"/>
          <w:color w:val="000000"/>
        </w:rPr>
        <w:tab/>
        <w:t>12</w:t>
      </w:r>
    </w:p>
    <w:p w14:paraId="01C4BCE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1.1</w:t>
      </w:r>
      <w:r w:rsidRPr="00EE5448">
        <w:rPr>
          <w:rStyle w:val="21"/>
          <w:color w:val="000000"/>
        </w:rPr>
        <w:tab/>
        <w:t xml:space="preserve">Особенности технологии устройства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</w:t>
      </w:r>
      <w:r w:rsidRPr="00EE5448">
        <w:rPr>
          <w:rStyle w:val="21"/>
          <w:color w:val="000000"/>
        </w:rPr>
        <w:tab/>
        <w:t>12</w:t>
      </w:r>
    </w:p>
    <w:p w14:paraId="738F179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1.2</w:t>
      </w:r>
      <w:r w:rsidRPr="00EE5448">
        <w:rPr>
          <w:rStyle w:val="21"/>
          <w:color w:val="000000"/>
        </w:rPr>
        <w:tab/>
        <w:t>Оценка взаимодействия свай с грунтом при различном их</w:t>
      </w:r>
    </w:p>
    <w:p w14:paraId="5388245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lastRenderedPageBreak/>
        <w:t>расположении (одиночном, кустовом и в виде свайного поля)</w:t>
      </w:r>
      <w:r w:rsidRPr="00EE5448">
        <w:rPr>
          <w:rStyle w:val="21"/>
          <w:color w:val="000000"/>
        </w:rPr>
        <w:tab/>
        <w:t>16</w:t>
      </w:r>
    </w:p>
    <w:p w14:paraId="28E7088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1.3</w:t>
      </w:r>
      <w:r w:rsidRPr="00EE5448">
        <w:rPr>
          <w:rStyle w:val="21"/>
          <w:color w:val="000000"/>
        </w:rPr>
        <w:tab/>
        <w:t xml:space="preserve">Существующие методы расчета и конструирования </w:t>
      </w:r>
      <w:proofErr w:type="spellStart"/>
      <w:r w:rsidRPr="00EE5448">
        <w:rPr>
          <w:rStyle w:val="21"/>
          <w:color w:val="000000"/>
        </w:rPr>
        <w:t>свайно¬плитных</w:t>
      </w:r>
      <w:proofErr w:type="spellEnd"/>
      <w:r w:rsidRPr="00EE5448">
        <w:rPr>
          <w:rStyle w:val="21"/>
          <w:color w:val="000000"/>
        </w:rPr>
        <w:t xml:space="preserve"> фундаментов</w:t>
      </w:r>
      <w:r w:rsidRPr="00EE5448">
        <w:rPr>
          <w:rStyle w:val="21"/>
          <w:color w:val="000000"/>
        </w:rPr>
        <w:tab/>
        <w:t>22</w:t>
      </w:r>
    </w:p>
    <w:p w14:paraId="423F049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1.4</w:t>
      </w:r>
      <w:r w:rsidRPr="00EE5448">
        <w:rPr>
          <w:rStyle w:val="21"/>
          <w:color w:val="000000"/>
        </w:rPr>
        <w:tab/>
        <w:t>Опыт строительства свайно-плитных фундаментов</w:t>
      </w:r>
      <w:r w:rsidRPr="00EE5448">
        <w:rPr>
          <w:rStyle w:val="21"/>
          <w:color w:val="000000"/>
        </w:rPr>
        <w:tab/>
        <w:t>29</w:t>
      </w:r>
    </w:p>
    <w:p w14:paraId="06A04E75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1.5</w:t>
      </w:r>
      <w:r w:rsidRPr="00EE5448">
        <w:rPr>
          <w:rStyle w:val="21"/>
          <w:color w:val="000000"/>
        </w:rPr>
        <w:tab/>
        <w:t>Основные задачи исследований</w:t>
      </w:r>
      <w:r w:rsidRPr="00EE5448">
        <w:rPr>
          <w:rStyle w:val="21"/>
          <w:color w:val="000000"/>
        </w:rPr>
        <w:tab/>
        <w:t>32</w:t>
      </w:r>
    </w:p>
    <w:p w14:paraId="4EEE8F0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</w:t>
      </w:r>
      <w:r w:rsidRPr="00EE5448">
        <w:rPr>
          <w:rStyle w:val="21"/>
          <w:color w:val="000000"/>
        </w:rPr>
        <w:tab/>
        <w:t>ОБОБЩЕНИЕ РЕЗУЛЬТАТОВ ПОЛЕВЫХ ИСПЫТАНИЙ</w:t>
      </w:r>
    </w:p>
    <w:p w14:paraId="30F300E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НАТУРНЫХ БУРОИНЪЕКЦИОННЫХ СВАЙ В ПЕСЧАНЫХ, ГЛИНИСТЫХ ГРУНТАХ И СОВЕРШЕНСТОВАНИЕ МЕТОДА ОЦЕНКИ ИХ НЕСУЩЕЙ СПОСОБНОСТИ</w:t>
      </w:r>
      <w:r w:rsidRPr="00EE5448">
        <w:rPr>
          <w:rStyle w:val="21"/>
          <w:color w:val="000000"/>
        </w:rPr>
        <w:tab/>
        <w:t>33</w:t>
      </w:r>
    </w:p>
    <w:p w14:paraId="7576583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2.1</w:t>
      </w:r>
      <w:r w:rsidRPr="00EE5448">
        <w:rPr>
          <w:rStyle w:val="21"/>
          <w:color w:val="000000"/>
        </w:rPr>
        <w:tab/>
        <w:t>Выбор критерия оценки несущей способности натурных свай</w:t>
      </w:r>
      <w:r w:rsidRPr="00EE5448">
        <w:rPr>
          <w:rStyle w:val="21"/>
          <w:color w:val="000000"/>
        </w:rPr>
        <w:tab/>
        <w:t>33</w:t>
      </w:r>
    </w:p>
    <w:p w14:paraId="5822F59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2.2</w:t>
      </w:r>
      <w:r w:rsidRPr="00EE5448">
        <w:rPr>
          <w:rStyle w:val="21"/>
          <w:color w:val="000000"/>
        </w:rPr>
        <w:tab/>
        <w:t>Инженерно-геологические условия площадок строительства,</w:t>
      </w:r>
    </w:p>
    <w:p w14:paraId="5034AA4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 xml:space="preserve">использованных при устройстве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</w:t>
      </w:r>
      <w:r w:rsidRPr="00EE5448">
        <w:rPr>
          <w:rStyle w:val="21"/>
          <w:color w:val="000000"/>
        </w:rPr>
        <w:tab/>
        <w:t>37</w:t>
      </w:r>
    </w:p>
    <w:p w14:paraId="0F761CE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2.3</w:t>
      </w:r>
      <w:r w:rsidRPr="00EE5448">
        <w:rPr>
          <w:rStyle w:val="21"/>
          <w:color w:val="000000"/>
        </w:rPr>
        <w:tab/>
        <w:t xml:space="preserve">Методика проведения полевых испытаний натурных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на статическую вдавливающую</w:t>
      </w:r>
    </w:p>
    <w:p w14:paraId="413F5DA0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нагрузку</w:t>
      </w:r>
      <w:r w:rsidRPr="00EE5448">
        <w:rPr>
          <w:rStyle w:val="21"/>
          <w:color w:val="000000"/>
        </w:rPr>
        <w:tab/>
        <w:t>43</w:t>
      </w:r>
    </w:p>
    <w:p w14:paraId="36F7943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2.4</w:t>
      </w:r>
      <w:r w:rsidRPr="00EE5448">
        <w:rPr>
          <w:rStyle w:val="21"/>
          <w:color w:val="000000"/>
        </w:rPr>
        <w:tab/>
        <w:t xml:space="preserve">Результаты полевых испытаний натурных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</w:p>
    <w:p w14:paraId="52FD308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свай в песчаных, глинистых грунтах и оценка их несущей способности</w:t>
      </w:r>
      <w:r w:rsidRPr="00EE5448">
        <w:rPr>
          <w:rStyle w:val="21"/>
          <w:color w:val="000000"/>
        </w:rPr>
        <w:tab/>
        <w:t>45</w:t>
      </w:r>
    </w:p>
    <w:p w14:paraId="563BC09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2.4.1</w:t>
      </w:r>
      <w:r w:rsidRPr="00EE5448">
        <w:rPr>
          <w:rStyle w:val="21"/>
          <w:color w:val="000000"/>
        </w:rPr>
        <w:tab/>
        <w:t>Выборка результатов и условное разделение их на группы</w:t>
      </w:r>
      <w:r w:rsidRPr="00EE5448">
        <w:rPr>
          <w:rStyle w:val="21"/>
          <w:color w:val="000000"/>
        </w:rPr>
        <w:tab/>
        <w:t>45</w:t>
      </w:r>
    </w:p>
    <w:p w14:paraId="4D589CB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2.4.2</w:t>
      </w:r>
      <w:r w:rsidRPr="00EE5448">
        <w:rPr>
          <w:rStyle w:val="21"/>
          <w:color w:val="000000"/>
        </w:rPr>
        <w:tab/>
        <w:t>Статистическая обработка результатов испытаний и их</w:t>
      </w:r>
    </w:p>
    <w:p w14:paraId="5B80672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анализ</w:t>
      </w:r>
      <w:r w:rsidRPr="00EE5448">
        <w:rPr>
          <w:rStyle w:val="21"/>
          <w:color w:val="000000"/>
        </w:rPr>
        <w:tab/>
        <w:t>47</w:t>
      </w:r>
    </w:p>
    <w:p w14:paraId="6803159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2.5</w:t>
      </w:r>
      <w:r w:rsidRPr="00EE5448">
        <w:rPr>
          <w:rStyle w:val="21"/>
          <w:color w:val="000000"/>
        </w:rPr>
        <w:tab/>
        <w:t xml:space="preserve">Численное моделирование работы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для</w:t>
      </w:r>
    </w:p>
    <w:p w14:paraId="59613A4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оценки их несущей способности</w:t>
      </w:r>
      <w:r w:rsidRPr="00EE5448">
        <w:rPr>
          <w:rStyle w:val="21"/>
          <w:color w:val="000000"/>
        </w:rPr>
        <w:tab/>
        <w:t>53</w:t>
      </w:r>
    </w:p>
    <w:p w14:paraId="02063EA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2.5.1</w:t>
      </w:r>
      <w:r w:rsidRPr="00EE5448">
        <w:rPr>
          <w:rStyle w:val="21"/>
          <w:color w:val="000000"/>
        </w:rPr>
        <w:tab/>
        <w:t>Обоснование выбора программного комплекса и параметров</w:t>
      </w:r>
    </w:p>
    <w:p w14:paraId="449EDD6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расчетной модели</w:t>
      </w:r>
      <w:r w:rsidRPr="00EE5448">
        <w:rPr>
          <w:rStyle w:val="21"/>
          <w:color w:val="000000"/>
        </w:rPr>
        <w:tab/>
        <w:t>53</w:t>
      </w:r>
    </w:p>
    <w:p w14:paraId="1DA12DA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2.5.2</w:t>
      </w:r>
      <w:r w:rsidRPr="00EE5448">
        <w:rPr>
          <w:rStyle w:val="21"/>
          <w:color w:val="000000"/>
        </w:rPr>
        <w:tab/>
        <w:t xml:space="preserve"> Результаты</w:t>
      </w:r>
      <w:r w:rsidRPr="00EE5448">
        <w:rPr>
          <w:rStyle w:val="21"/>
          <w:color w:val="000000"/>
        </w:rPr>
        <w:tab/>
        <w:t>численного моделирования поведения</w:t>
      </w:r>
    </w:p>
    <w:p w14:paraId="4B618A6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одиночных</w:t>
      </w:r>
      <w:r w:rsidRPr="00EE5448">
        <w:rPr>
          <w:rStyle w:val="21"/>
          <w:color w:val="000000"/>
        </w:rPr>
        <w:tab/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в песчаных и</w:t>
      </w:r>
    </w:p>
    <w:p w14:paraId="7808763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глинистых грунтах</w:t>
      </w:r>
      <w:r w:rsidRPr="00EE5448">
        <w:rPr>
          <w:rStyle w:val="21"/>
          <w:color w:val="000000"/>
        </w:rPr>
        <w:tab/>
        <w:t>56</w:t>
      </w:r>
    </w:p>
    <w:p w14:paraId="77AC67D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2.6</w:t>
      </w:r>
      <w:r w:rsidRPr="00EE5448">
        <w:rPr>
          <w:rStyle w:val="21"/>
          <w:color w:val="000000"/>
        </w:rPr>
        <w:tab/>
        <w:t>Совершенствование метода оценки несущей способности</w:t>
      </w:r>
    </w:p>
    <w:p w14:paraId="2C194634" w14:textId="77777777" w:rsidR="00EE5448" w:rsidRPr="00EE5448" w:rsidRDefault="00EE5448" w:rsidP="00EE5448">
      <w:pPr>
        <w:rPr>
          <w:rStyle w:val="21"/>
          <w:color w:val="000000"/>
        </w:rPr>
      </w:pP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в песчаных и глинистых грунтах</w:t>
      </w:r>
      <w:r w:rsidRPr="00EE5448">
        <w:rPr>
          <w:rStyle w:val="21"/>
          <w:color w:val="000000"/>
        </w:rPr>
        <w:tab/>
        <w:t>59</w:t>
      </w:r>
    </w:p>
    <w:p w14:paraId="60A7064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lastRenderedPageBreak/>
        <w:t>2.7</w:t>
      </w:r>
      <w:r w:rsidRPr="00EE5448">
        <w:rPr>
          <w:rStyle w:val="21"/>
          <w:color w:val="000000"/>
        </w:rPr>
        <w:tab/>
        <w:t>Выводы по главе 2</w:t>
      </w:r>
      <w:r w:rsidRPr="00EE5448">
        <w:rPr>
          <w:rStyle w:val="21"/>
          <w:color w:val="000000"/>
        </w:rPr>
        <w:tab/>
        <w:t xml:space="preserve">60 </w:t>
      </w:r>
    </w:p>
    <w:p w14:paraId="02A9371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з</w:t>
      </w:r>
    </w:p>
    <w:p w14:paraId="30B2A6D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З</w:t>
      </w:r>
      <w:r w:rsidRPr="00EE5448">
        <w:rPr>
          <w:rStyle w:val="21"/>
          <w:color w:val="000000"/>
        </w:rPr>
        <w:tab/>
        <w:t>СОВЕРШЕНСТВОВАНИЕ МЕТОДА ПРОЕКТИРОВАНИЯ СВАЙНО-ПЛИТНЫХ ФУНДАМЕНТОВ НА ПЕСЧАНЫХ И ГЛИНИСТЫХ ГРУНТАХ</w:t>
      </w:r>
      <w:r w:rsidRPr="00EE5448">
        <w:rPr>
          <w:rStyle w:val="21"/>
          <w:color w:val="000000"/>
        </w:rPr>
        <w:tab/>
        <w:t>61</w:t>
      </w:r>
    </w:p>
    <w:p w14:paraId="50B7AF9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3.1</w:t>
      </w:r>
      <w:r w:rsidRPr="00EE5448">
        <w:rPr>
          <w:rStyle w:val="21"/>
          <w:color w:val="000000"/>
        </w:rPr>
        <w:tab/>
        <w:t>Конструктивные, геометрические параметры свайно-плитных</w:t>
      </w:r>
    </w:p>
    <w:p w14:paraId="31D8461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фундаментов и их использование при проектировании</w:t>
      </w:r>
      <w:r w:rsidRPr="00EE5448">
        <w:rPr>
          <w:rStyle w:val="21"/>
          <w:color w:val="000000"/>
        </w:rPr>
        <w:tab/>
        <w:t>61</w:t>
      </w:r>
    </w:p>
    <w:p w14:paraId="5106B5F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3.2</w:t>
      </w:r>
      <w:r w:rsidRPr="00EE5448">
        <w:rPr>
          <w:rStyle w:val="21"/>
          <w:color w:val="000000"/>
        </w:rPr>
        <w:tab/>
        <w:t>Влияние жесткости фундаментной плиты на деформации</w:t>
      </w:r>
    </w:p>
    <w:p w14:paraId="097F2F4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грунтов основания</w:t>
      </w:r>
      <w:r w:rsidRPr="00EE5448">
        <w:rPr>
          <w:rStyle w:val="21"/>
          <w:color w:val="000000"/>
        </w:rPr>
        <w:tab/>
        <w:t>62</w:t>
      </w:r>
    </w:p>
    <w:p w14:paraId="6F4678C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3.3</w:t>
      </w:r>
      <w:r w:rsidRPr="00EE5448">
        <w:rPr>
          <w:rStyle w:val="21"/>
          <w:color w:val="000000"/>
        </w:rPr>
        <w:tab/>
        <w:t xml:space="preserve">Оценка перемещений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при различной</w:t>
      </w:r>
    </w:p>
    <w:p w14:paraId="7D9397D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жесткости надземных строительных конструкций</w:t>
      </w:r>
      <w:r w:rsidRPr="00EE5448">
        <w:rPr>
          <w:rStyle w:val="21"/>
          <w:color w:val="000000"/>
        </w:rPr>
        <w:tab/>
        <w:t>65</w:t>
      </w:r>
    </w:p>
    <w:p w14:paraId="2236275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3.4</w:t>
      </w:r>
      <w:r w:rsidRPr="00EE5448">
        <w:rPr>
          <w:rStyle w:val="21"/>
          <w:color w:val="000000"/>
        </w:rPr>
        <w:tab/>
        <w:t>Выбор геометрических параметров при размещении</w:t>
      </w:r>
    </w:p>
    <w:p w14:paraId="12903303" w14:textId="77777777" w:rsidR="00EE5448" w:rsidRPr="00EE5448" w:rsidRDefault="00EE5448" w:rsidP="00EE5448">
      <w:pPr>
        <w:rPr>
          <w:rStyle w:val="21"/>
          <w:color w:val="000000"/>
        </w:rPr>
      </w:pP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в составе свайно-плитных фундаментов</w:t>
      </w:r>
      <w:r w:rsidRPr="00EE5448">
        <w:rPr>
          <w:rStyle w:val="21"/>
          <w:color w:val="000000"/>
        </w:rPr>
        <w:tab/>
        <w:t>72</w:t>
      </w:r>
    </w:p>
    <w:p w14:paraId="4101BDF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3.4.1</w:t>
      </w:r>
      <w:r w:rsidRPr="00EE5448">
        <w:rPr>
          <w:rStyle w:val="21"/>
          <w:color w:val="000000"/>
        </w:rPr>
        <w:tab/>
        <w:t xml:space="preserve">Выбор диаметра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</w:t>
      </w:r>
      <w:r w:rsidRPr="00EE5448">
        <w:rPr>
          <w:rStyle w:val="21"/>
          <w:color w:val="000000"/>
        </w:rPr>
        <w:tab/>
        <w:t>72</w:t>
      </w:r>
    </w:p>
    <w:p w14:paraId="7AE1E90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3.4.2</w:t>
      </w:r>
      <w:r w:rsidRPr="00EE5448">
        <w:rPr>
          <w:rStyle w:val="21"/>
          <w:color w:val="000000"/>
        </w:rPr>
        <w:tab/>
        <w:t xml:space="preserve">Выбор расстояния между </w:t>
      </w:r>
      <w:proofErr w:type="spellStart"/>
      <w:r w:rsidRPr="00EE5448">
        <w:rPr>
          <w:rStyle w:val="21"/>
          <w:color w:val="000000"/>
        </w:rPr>
        <w:t>буроинъекционными</w:t>
      </w:r>
      <w:proofErr w:type="spellEnd"/>
      <w:r w:rsidRPr="00EE5448">
        <w:rPr>
          <w:rStyle w:val="21"/>
          <w:color w:val="000000"/>
        </w:rPr>
        <w:t xml:space="preserve"> сваями и</w:t>
      </w:r>
    </w:p>
    <w:p w14:paraId="47B576C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оценка его влияния на работу свайно-плитных фундаментов</w:t>
      </w:r>
      <w:r w:rsidRPr="00EE5448">
        <w:rPr>
          <w:rStyle w:val="21"/>
          <w:color w:val="000000"/>
        </w:rPr>
        <w:tab/>
        <w:t>74</w:t>
      </w:r>
    </w:p>
    <w:p w14:paraId="179A83D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3.5</w:t>
      </w:r>
      <w:r w:rsidRPr="00EE5448">
        <w:rPr>
          <w:rStyle w:val="21"/>
          <w:color w:val="000000"/>
        </w:rPr>
        <w:tab/>
        <w:t>Критерий оценки эффективности работы свайно-плитных</w:t>
      </w:r>
    </w:p>
    <w:p w14:paraId="1DC096E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фундаментов на песчаных и глинистых грунтах</w:t>
      </w:r>
      <w:r w:rsidRPr="00EE5448">
        <w:rPr>
          <w:rStyle w:val="21"/>
          <w:color w:val="000000"/>
        </w:rPr>
        <w:tab/>
        <w:t>76</w:t>
      </w:r>
    </w:p>
    <w:p w14:paraId="00695CC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3.6</w:t>
      </w:r>
      <w:r w:rsidRPr="00EE5448">
        <w:rPr>
          <w:rStyle w:val="21"/>
          <w:color w:val="000000"/>
        </w:rPr>
        <w:tab/>
        <w:t xml:space="preserve">Совершенствование метода расчета и конструирования </w:t>
      </w:r>
      <w:proofErr w:type="spellStart"/>
      <w:r w:rsidRPr="00EE5448">
        <w:rPr>
          <w:rStyle w:val="21"/>
          <w:color w:val="000000"/>
        </w:rPr>
        <w:t>свайно¬плитных</w:t>
      </w:r>
      <w:proofErr w:type="spellEnd"/>
      <w:r w:rsidRPr="00EE5448">
        <w:rPr>
          <w:rStyle w:val="21"/>
          <w:color w:val="000000"/>
        </w:rPr>
        <w:t xml:space="preserve"> фундаментов на песчаных и глинистых грунтах</w:t>
      </w:r>
      <w:r w:rsidRPr="00EE5448">
        <w:rPr>
          <w:rStyle w:val="21"/>
          <w:color w:val="000000"/>
        </w:rPr>
        <w:tab/>
        <w:t>77</w:t>
      </w:r>
    </w:p>
    <w:p w14:paraId="65182D3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фундамента</w:t>
      </w:r>
      <w:r w:rsidRPr="00EE5448">
        <w:rPr>
          <w:rStyle w:val="21"/>
          <w:color w:val="000000"/>
        </w:rPr>
        <w:tab/>
        <w:t>77</w:t>
      </w:r>
    </w:p>
    <w:p w14:paraId="6B8C177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3.6.2</w:t>
      </w:r>
      <w:r w:rsidRPr="00EE5448">
        <w:rPr>
          <w:rStyle w:val="21"/>
          <w:color w:val="000000"/>
        </w:rPr>
        <w:tab/>
        <w:t xml:space="preserve">Последовательность проектирования свайно-плитных фундаментов из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 для зданий и</w:t>
      </w:r>
    </w:p>
    <w:p w14:paraId="786CE8B9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сооружений</w:t>
      </w:r>
      <w:r w:rsidRPr="00EE5448">
        <w:rPr>
          <w:rStyle w:val="21"/>
          <w:color w:val="000000"/>
        </w:rPr>
        <w:tab/>
        <w:t>85</w:t>
      </w:r>
    </w:p>
    <w:p w14:paraId="0528FFEA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3.7</w:t>
      </w:r>
      <w:r w:rsidRPr="00EE5448">
        <w:rPr>
          <w:rStyle w:val="21"/>
          <w:color w:val="000000"/>
        </w:rPr>
        <w:tab/>
        <w:t>Выводы по главе 3</w:t>
      </w:r>
      <w:r w:rsidRPr="00EE5448">
        <w:rPr>
          <w:rStyle w:val="21"/>
          <w:color w:val="000000"/>
        </w:rPr>
        <w:tab/>
        <w:t>87</w:t>
      </w:r>
    </w:p>
    <w:p w14:paraId="10EE6D7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</w:t>
      </w:r>
      <w:r w:rsidRPr="00EE5448">
        <w:rPr>
          <w:rStyle w:val="21"/>
          <w:color w:val="000000"/>
        </w:rPr>
        <w:tab/>
        <w:t>РАЗРАБОТКА ПРОГРАММЫ «CPRF-CFA» ДЛЯ ВЫБОРА ПАРАМЕТРОВ СВАЙНО-ПЛИТНЫХ ФУНДАМЕНТОВ НА ПЕСЧАНЫХ И ГЛИНИСТЫХ ГРУНТАХ И ИХ</w:t>
      </w:r>
    </w:p>
    <w:p w14:paraId="25EAC760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ИСПОЛЬЗОВАНИЕ ПРИ ПРОЕКТИРОВАНИИ</w:t>
      </w:r>
      <w:r w:rsidRPr="00EE5448">
        <w:rPr>
          <w:rStyle w:val="21"/>
          <w:color w:val="000000"/>
        </w:rPr>
        <w:tab/>
        <w:t>89</w:t>
      </w:r>
    </w:p>
    <w:p w14:paraId="3AEF707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lastRenderedPageBreak/>
        <w:t>4.1</w:t>
      </w:r>
      <w:r w:rsidRPr="00EE5448">
        <w:rPr>
          <w:rStyle w:val="21"/>
          <w:color w:val="000000"/>
        </w:rPr>
        <w:tab/>
        <w:t>Общие сведения о разработанной программе</w:t>
      </w:r>
      <w:r w:rsidRPr="00EE5448">
        <w:rPr>
          <w:rStyle w:val="21"/>
          <w:color w:val="000000"/>
        </w:rPr>
        <w:tab/>
        <w:t>89</w:t>
      </w:r>
    </w:p>
    <w:p w14:paraId="0EBB313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4.2</w:t>
      </w:r>
      <w:r w:rsidRPr="00EE5448">
        <w:rPr>
          <w:rStyle w:val="21"/>
          <w:color w:val="000000"/>
        </w:rPr>
        <w:tab/>
        <w:t>Элементы управления программы, параметры ввода исходных</w:t>
      </w:r>
    </w:p>
    <w:p w14:paraId="3E5CFC7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 xml:space="preserve">данных </w:t>
      </w:r>
      <w:r w:rsidRPr="00EE5448">
        <w:rPr>
          <w:rStyle w:val="21"/>
          <w:color w:val="000000"/>
        </w:rPr>
        <w:tab/>
        <w:t>90</w:t>
      </w:r>
    </w:p>
    <w:p w14:paraId="104DBB5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4.2.1</w:t>
      </w:r>
      <w:r w:rsidRPr="00EE5448">
        <w:rPr>
          <w:rStyle w:val="21"/>
          <w:color w:val="000000"/>
        </w:rPr>
        <w:tab/>
        <w:t xml:space="preserve">Определение поправочных коэффициентов для прогнозирования несущей способности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</w:p>
    <w:p w14:paraId="1117EFB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 xml:space="preserve">свай </w:t>
      </w:r>
      <w:r w:rsidRPr="00EE5448">
        <w:rPr>
          <w:rStyle w:val="21"/>
          <w:color w:val="000000"/>
        </w:rPr>
        <w:tab/>
        <w:t>90</w:t>
      </w:r>
    </w:p>
    <w:p w14:paraId="5E53F86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4.2.2</w:t>
      </w:r>
      <w:r w:rsidRPr="00EE5448">
        <w:rPr>
          <w:rStyle w:val="21"/>
          <w:color w:val="000000"/>
        </w:rPr>
        <w:tab/>
        <w:t>Модуль ввода исходных данных и расчета несущей</w:t>
      </w:r>
    </w:p>
    <w:p w14:paraId="566E493C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способности свай</w:t>
      </w:r>
      <w:r w:rsidRPr="00EE5448">
        <w:rPr>
          <w:rStyle w:val="21"/>
          <w:color w:val="000000"/>
        </w:rPr>
        <w:tab/>
        <w:t>91</w:t>
      </w:r>
    </w:p>
    <w:p w14:paraId="5FFC6241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4.2.3</w:t>
      </w:r>
      <w:r w:rsidRPr="00EE5448">
        <w:rPr>
          <w:rStyle w:val="21"/>
          <w:color w:val="000000"/>
        </w:rPr>
        <w:tab/>
        <w:t>Модуль расчета параметров свайно-плитных фундаментов</w:t>
      </w:r>
      <w:r w:rsidRPr="00EE5448">
        <w:rPr>
          <w:rStyle w:val="21"/>
          <w:color w:val="000000"/>
        </w:rPr>
        <w:tab/>
        <w:t xml:space="preserve">95 </w:t>
      </w:r>
    </w:p>
    <w:p w14:paraId="7052412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4.3</w:t>
      </w:r>
      <w:r w:rsidRPr="00EE5448">
        <w:rPr>
          <w:rStyle w:val="21"/>
          <w:color w:val="000000"/>
        </w:rPr>
        <w:tab/>
        <w:t>Пример определения параметров свайно-плитного фундамента</w:t>
      </w:r>
    </w:p>
    <w:p w14:paraId="1E9BA5A8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 xml:space="preserve">из </w:t>
      </w:r>
      <w:proofErr w:type="spellStart"/>
      <w:r w:rsidRPr="00EE5448">
        <w:rPr>
          <w:rStyle w:val="21"/>
          <w:color w:val="000000"/>
        </w:rPr>
        <w:t>буроинъекционных</w:t>
      </w:r>
      <w:proofErr w:type="spellEnd"/>
      <w:r w:rsidRPr="00EE5448">
        <w:rPr>
          <w:rStyle w:val="21"/>
          <w:color w:val="000000"/>
        </w:rPr>
        <w:t xml:space="preserve"> свай</w:t>
      </w:r>
      <w:r w:rsidRPr="00EE5448">
        <w:rPr>
          <w:rStyle w:val="21"/>
          <w:color w:val="000000"/>
        </w:rPr>
        <w:tab/>
        <w:t>96</w:t>
      </w:r>
    </w:p>
    <w:p w14:paraId="542EE1FE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4.4</w:t>
      </w:r>
      <w:r w:rsidRPr="00EE5448">
        <w:rPr>
          <w:rStyle w:val="21"/>
          <w:color w:val="000000"/>
        </w:rPr>
        <w:tab/>
        <w:t>Выводы по главе 4</w:t>
      </w:r>
      <w:r w:rsidRPr="00EE5448">
        <w:rPr>
          <w:rStyle w:val="21"/>
          <w:color w:val="000000"/>
        </w:rPr>
        <w:tab/>
        <w:t>98</w:t>
      </w:r>
    </w:p>
    <w:p w14:paraId="25A09D7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</w:t>
      </w:r>
      <w:r w:rsidRPr="00EE5448">
        <w:rPr>
          <w:rStyle w:val="21"/>
          <w:color w:val="000000"/>
        </w:rPr>
        <w:tab/>
        <w:t>ПРАКТИЧЕСКОЕ ПРИМЕНЕНИЕ РЕЗУЛЬТАТОВ ИССЛЕДОВАНИЙ И НАПРАВЛЕНИЯ ИХ ДАЛЬНЕЙШЕГО РАЗВИТИЯ</w:t>
      </w:r>
      <w:r w:rsidRPr="00EE5448">
        <w:rPr>
          <w:rStyle w:val="21"/>
          <w:color w:val="000000"/>
        </w:rPr>
        <w:tab/>
      </w:r>
      <w:r w:rsidRPr="00EE5448">
        <w:rPr>
          <w:rStyle w:val="21"/>
          <w:color w:val="000000"/>
        </w:rPr>
        <w:tab/>
        <w:t>99</w:t>
      </w:r>
    </w:p>
    <w:p w14:paraId="1DC505E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5.1</w:t>
      </w:r>
      <w:r w:rsidRPr="00EE5448">
        <w:rPr>
          <w:rStyle w:val="21"/>
          <w:color w:val="000000"/>
        </w:rPr>
        <w:tab/>
        <w:t>Внедрение результатов исследований при проектировании</w:t>
      </w:r>
    </w:p>
    <w:p w14:paraId="2A7FCFC0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свайно-плитных фундаментов на реальных объектах Краснодарского края</w:t>
      </w:r>
      <w:r w:rsidRPr="00EE5448">
        <w:rPr>
          <w:rStyle w:val="21"/>
          <w:color w:val="000000"/>
        </w:rPr>
        <w:tab/>
        <w:t>99</w:t>
      </w:r>
    </w:p>
    <w:p w14:paraId="0451BD0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5.1.1</w:t>
      </w:r>
      <w:r w:rsidRPr="00EE5448">
        <w:rPr>
          <w:rStyle w:val="21"/>
          <w:color w:val="000000"/>
        </w:rPr>
        <w:tab/>
        <w:t>Выбор фундаментной конструкции здания при сложном</w:t>
      </w:r>
    </w:p>
    <w:p w14:paraId="4ECCE1C6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напластовании грунтов основания</w:t>
      </w:r>
      <w:r w:rsidRPr="00EE5448">
        <w:rPr>
          <w:rStyle w:val="21"/>
          <w:color w:val="000000"/>
        </w:rPr>
        <w:tab/>
        <w:t xml:space="preserve"> 100</w:t>
      </w:r>
    </w:p>
    <w:p w14:paraId="24FE3FEC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5.1.2</w:t>
      </w:r>
      <w:r w:rsidRPr="00EE5448">
        <w:rPr>
          <w:rStyle w:val="21"/>
          <w:color w:val="000000"/>
        </w:rPr>
        <w:tab/>
        <w:t>Назначение требуемой несущей способности свай в составе</w:t>
      </w:r>
    </w:p>
    <w:p w14:paraId="48E71627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свайно-плитных фундаментов за счет обеспечения их сопротивления по боковой</w:t>
      </w:r>
      <w:r w:rsidRPr="00EE5448">
        <w:rPr>
          <w:rStyle w:val="21"/>
          <w:color w:val="000000"/>
        </w:rPr>
        <w:tab/>
        <w:t>поверхности</w:t>
      </w:r>
      <w:r w:rsidRPr="00EE5448">
        <w:rPr>
          <w:rStyle w:val="21"/>
          <w:color w:val="000000"/>
        </w:rPr>
        <w:tab/>
        <w:t xml:space="preserve"> 1 1 1</w:t>
      </w:r>
    </w:p>
    <w:p w14:paraId="6449B2B4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5.1.3</w:t>
      </w:r>
      <w:r w:rsidRPr="00EE5448">
        <w:rPr>
          <w:rStyle w:val="21"/>
          <w:color w:val="000000"/>
        </w:rPr>
        <w:tab/>
        <w:t>Разработка конструктивного решения свайно-плитного</w:t>
      </w:r>
    </w:p>
    <w:p w14:paraId="7A5989B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фундамента здания при строительстве в стесненных городских условиях</w:t>
      </w:r>
      <w:r w:rsidRPr="00EE5448">
        <w:rPr>
          <w:rStyle w:val="21"/>
          <w:color w:val="000000"/>
        </w:rPr>
        <w:tab/>
        <w:t>118</w:t>
      </w:r>
    </w:p>
    <w:p w14:paraId="58061C8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5.2</w:t>
      </w:r>
      <w:r w:rsidRPr="00EE5448">
        <w:rPr>
          <w:rStyle w:val="21"/>
          <w:color w:val="000000"/>
        </w:rPr>
        <w:tab/>
        <w:t>Направления дальнейшего развития исследований</w:t>
      </w:r>
      <w:r w:rsidRPr="00EE5448">
        <w:rPr>
          <w:rStyle w:val="21"/>
          <w:color w:val="000000"/>
        </w:rPr>
        <w:tab/>
        <w:t xml:space="preserve"> 126</w:t>
      </w:r>
    </w:p>
    <w:p w14:paraId="7D808303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5.3</w:t>
      </w:r>
      <w:r w:rsidRPr="00EE5448">
        <w:rPr>
          <w:rStyle w:val="21"/>
          <w:color w:val="000000"/>
        </w:rPr>
        <w:tab/>
        <w:t>Выводы по главе 5</w:t>
      </w:r>
      <w:r w:rsidRPr="00EE5448">
        <w:rPr>
          <w:rStyle w:val="21"/>
          <w:color w:val="000000"/>
        </w:rPr>
        <w:tab/>
        <w:t>127</w:t>
      </w:r>
    </w:p>
    <w:p w14:paraId="462EF77C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ОСНОВНЫЕ ВЫВОДЫ</w:t>
      </w:r>
      <w:r w:rsidRPr="00EE5448">
        <w:rPr>
          <w:rStyle w:val="21"/>
          <w:color w:val="000000"/>
        </w:rPr>
        <w:tab/>
        <w:t>128</w:t>
      </w:r>
    </w:p>
    <w:p w14:paraId="12D93162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СПИСОК ЛИТЕРАТУРЫ</w:t>
      </w:r>
      <w:r w:rsidRPr="00EE5448">
        <w:rPr>
          <w:rStyle w:val="21"/>
          <w:color w:val="000000"/>
        </w:rPr>
        <w:tab/>
        <w:t xml:space="preserve"> 130</w:t>
      </w:r>
    </w:p>
    <w:p w14:paraId="31482E35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ПРИЛОЖЕНИЕ А</w:t>
      </w:r>
      <w:r w:rsidRPr="00EE5448">
        <w:rPr>
          <w:rStyle w:val="21"/>
          <w:color w:val="000000"/>
        </w:rPr>
        <w:tab/>
        <w:t>145</w:t>
      </w:r>
    </w:p>
    <w:p w14:paraId="3921642C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lastRenderedPageBreak/>
        <w:t>ПРИЛОЖЕНИЕ Б</w:t>
      </w:r>
      <w:r w:rsidRPr="00EE5448">
        <w:rPr>
          <w:rStyle w:val="21"/>
          <w:color w:val="000000"/>
        </w:rPr>
        <w:tab/>
        <w:t>146</w:t>
      </w:r>
    </w:p>
    <w:p w14:paraId="510CB94F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ПРИЛОЖЕНИЕ В</w:t>
      </w:r>
      <w:r w:rsidRPr="00EE5448">
        <w:rPr>
          <w:rStyle w:val="21"/>
          <w:color w:val="000000"/>
        </w:rPr>
        <w:tab/>
        <w:t>147</w:t>
      </w:r>
    </w:p>
    <w:p w14:paraId="702DF6EB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ПРИЛОЖЕНИЕ Г</w:t>
      </w:r>
      <w:r w:rsidRPr="00EE5448">
        <w:rPr>
          <w:rStyle w:val="21"/>
          <w:color w:val="000000"/>
        </w:rPr>
        <w:tab/>
        <w:t>148</w:t>
      </w:r>
    </w:p>
    <w:p w14:paraId="2E6692CD" w14:textId="77777777" w:rsidR="00EE5448" w:rsidRPr="00EE5448" w:rsidRDefault="00EE5448" w:rsidP="00EE5448">
      <w:pPr>
        <w:rPr>
          <w:rStyle w:val="21"/>
          <w:color w:val="000000"/>
        </w:rPr>
      </w:pPr>
      <w:r w:rsidRPr="00EE5448">
        <w:rPr>
          <w:rStyle w:val="21"/>
          <w:color w:val="000000"/>
        </w:rPr>
        <w:t>ПРИЛОЖЕНИЕ Д</w:t>
      </w:r>
      <w:r w:rsidRPr="00EE5448">
        <w:rPr>
          <w:rStyle w:val="21"/>
          <w:color w:val="000000"/>
        </w:rPr>
        <w:tab/>
        <w:t xml:space="preserve"> 149</w:t>
      </w:r>
    </w:p>
    <w:p w14:paraId="73846F6A" w14:textId="301A9F03" w:rsidR="00EE5448" w:rsidRDefault="00EE5448" w:rsidP="00EE5448"/>
    <w:p w14:paraId="0852F615" w14:textId="3B90654B" w:rsidR="00EE5448" w:rsidRDefault="00EE5448" w:rsidP="00EE5448"/>
    <w:p w14:paraId="2D8AD3B3" w14:textId="41E8519E" w:rsidR="00EE5448" w:rsidRDefault="00EE5448" w:rsidP="00EE5448"/>
    <w:p w14:paraId="5B8C762B" w14:textId="77777777" w:rsidR="00EE5448" w:rsidRDefault="00EE5448" w:rsidP="00EE5448">
      <w:pPr>
        <w:pStyle w:val="92"/>
        <w:keepNext/>
        <w:keepLines/>
        <w:shd w:val="clear" w:color="auto" w:fill="auto"/>
        <w:spacing w:after="546" w:line="200" w:lineRule="exact"/>
      </w:pPr>
      <w:bookmarkStart w:id="0" w:name="bookmark61"/>
      <w:r>
        <w:rPr>
          <w:rStyle w:val="91"/>
          <w:b/>
          <w:bCs/>
          <w:color w:val="000000"/>
        </w:rPr>
        <w:t>ОСНОВНЫЕ ВЫВОДЫ</w:t>
      </w:r>
      <w:bookmarkEnd w:id="0"/>
    </w:p>
    <w:p w14:paraId="369E2EB5" w14:textId="77777777" w:rsidR="00EE5448" w:rsidRDefault="00EE5448" w:rsidP="00EE5448">
      <w:pPr>
        <w:pStyle w:val="210"/>
        <w:numPr>
          <w:ilvl w:val="0"/>
          <w:numId w:val="16"/>
        </w:numPr>
        <w:shd w:val="clear" w:color="auto" w:fill="auto"/>
        <w:tabs>
          <w:tab w:val="left" w:pos="1067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В результате обобщения полевых испытаний натурных </w:t>
      </w:r>
      <w:proofErr w:type="spellStart"/>
      <w:r>
        <w:rPr>
          <w:rStyle w:val="21"/>
          <w:color w:val="000000"/>
        </w:rPr>
        <w:t>буро</w:t>
      </w:r>
      <w:r>
        <w:rPr>
          <w:rStyle w:val="21"/>
          <w:color w:val="000000"/>
        </w:rPr>
        <w:softHyphen/>
        <w:t>инъекционных</w:t>
      </w:r>
      <w:proofErr w:type="spellEnd"/>
      <w:r>
        <w:rPr>
          <w:rStyle w:val="21"/>
          <w:color w:val="000000"/>
        </w:rPr>
        <w:t xml:space="preserve"> свай (диаметром от 250 до 720 мм и длиной до 35 м) собрана база данных, позволяющая анализировать и сопоставлять фактические данные с рас</w:t>
      </w:r>
      <w:r>
        <w:rPr>
          <w:rStyle w:val="21"/>
          <w:color w:val="000000"/>
        </w:rPr>
        <w:softHyphen/>
        <w:t>четными. Для этого проведено их условное разделение по диаметрам свай: Первая группа - сваи малого диаметра (250-350 мм) и вторая - сваи большого диаметра (свыше 350 мм).</w:t>
      </w:r>
    </w:p>
    <w:p w14:paraId="6D729C7C" w14:textId="77777777" w:rsidR="00EE5448" w:rsidRDefault="00EE5448" w:rsidP="00EE5448">
      <w:pPr>
        <w:pStyle w:val="210"/>
        <w:numPr>
          <w:ilvl w:val="0"/>
          <w:numId w:val="16"/>
        </w:numPr>
        <w:shd w:val="clear" w:color="auto" w:fill="auto"/>
        <w:tabs>
          <w:tab w:val="left" w:pos="1067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>Для выполненных полевых испытаний проведено численное модели</w:t>
      </w:r>
      <w:r>
        <w:rPr>
          <w:rStyle w:val="21"/>
          <w:color w:val="000000"/>
        </w:rPr>
        <w:softHyphen/>
        <w:t xml:space="preserve">рование работы </w:t>
      </w:r>
      <w:proofErr w:type="spellStart"/>
      <w:r>
        <w:rPr>
          <w:rStyle w:val="21"/>
          <w:color w:val="000000"/>
        </w:rPr>
        <w:t>буроинъекционных</w:t>
      </w:r>
      <w:proofErr w:type="spellEnd"/>
      <w:r>
        <w:rPr>
          <w:rStyle w:val="21"/>
          <w:color w:val="000000"/>
        </w:rPr>
        <w:t xml:space="preserve"> свай в программных комплексах </w:t>
      </w:r>
      <w:proofErr w:type="spellStart"/>
      <w:r>
        <w:rPr>
          <w:rStyle w:val="21"/>
          <w:color w:val="000000"/>
          <w:lang w:val="en-US" w:eastAsia="en-US"/>
        </w:rPr>
        <w:t>Plaxis</w:t>
      </w:r>
      <w:proofErr w:type="spellEnd"/>
      <w:r w:rsidRPr="00EE5448">
        <w:rPr>
          <w:rStyle w:val="21"/>
          <w:color w:val="000000"/>
          <w:lang w:eastAsia="en-US"/>
        </w:rPr>
        <w:t xml:space="preserve"> 2</w:t>
      </w:r>
      <w:r>
        <w:rPr>
          <w:rStyle w:val="21"/>
          <w:color w:val="000000"/>
          <w:lang w:val="en-US" w:eastAsia="en-US"/>
        </w:rPr>
        <w:t>d</w:t>
      </w:r>
      <w:r w:rsidRPr="00EE5448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Midas</w:t>
      </w:r>
      <w:r w:rsidRPr="00EE5448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GTS</w:t>
      </w:r>
      <w:r w:rsidRPr="00EE5448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аналитические расчеты их несущей способности и осадки от действия вертикальной нагрузки. В ходе статистической обработки экспериментальных и теоретических данных и сопоставительного анализа установлены поправочные коэффициенты, рекомендованные для прогнозирования несущей способности </w:t>
      </w:r>
      <w:proofErr w:type="spellStart"/>
      <w:r>
        <w:rPr>
          <w:rStyle w:val="21"/>
          <w:color w:val="000000"/>
        </w:rPr>
        <w:t>бу</w:t>
      </w:r>
      <w:r>
        <w:rPr>
          <w:rStyle w:val="21"/>
          <w:color w:val="000000"/>
        </w:rPr>
        <w:softHyphen/>
        <w:t>роинъекционных</w:t>
      </w:r>
      <w:proofErr w:type="spellEnd"/>
      <w:r>
        <w:rPr>
          <w:rStyle w:val="21"/>
          <w:color w:val="000000"/>
        </w:rPr>
        <w:t xml:space="preserve"> свай, которые характерны для выделенных групп в зависимости от диаметра свай.</w:t>
      </w:r>
    </w:p>
    <w:p w14:paraId="60EA2CDE" w14:textId="77777777" w:rsidR="00EE5448" w:rsidRDefault="00EE5448" w:rsidP="00EE5448">
      <w:pPr>
        <w:pStyle w:val="210"/>
        <w:numPr>
          <w:ilvl w:val="0"/>
          <w:numId w:val="16"/>
        </w:numPr>
        <w:shd w:val="clear" w:color="auto" w:fill="auto"/>
        <w:tabs>
          <w:tab w:val="left" w:pos="1067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На основании использования программного комплекса </w:t>
      </w:r>
      <w:r>
        <w:rPr>
          <w:rStyle w:val="21"/>
          <w:color w:val="000000"/>
          <w:lang w:val="en-US" w:eastAsia="en-US"/>
        </w:rPr>
        <w:t>Midas</w:t>
      </w:r>
      <w:r w:rsidRPr="00EE5448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GTS</w:t>
      </w:r>
      <w:r w:rsidRPr="00EE5448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упругопластической модели грунта Кулона — Мора, установлено наиболее эффек</w:t>
      </w:r>
      <w:r>
        <w:rPr>
          <w:rStyle w:val="21"/>
          <w:color w:val="000000"/>
        </w:rPr>
        <w:softHyphen/>
        <w:t>тивное расстояние между сваями в свайно-плитном фундаменте на песчаных и глинистых грунтах. Эти данные базируются на расчетах абсолютных и неравно</w:t>
      </w:r>
      <w:r>
        <w:rPr>
          <w:rStyle w:val="21"/>
          <w:color w:val="000000"/>
        </w:rPr>
        <w:softHyphen/>
        <w:t>мерных деформаций. При проектировании свайно-плитных фундаментов предла</w:t>
      </w:r>
      <w:r>
        <w:rPr>
          <w:rStyle w:val="21"/>
          <w:color w:val="000000"/>
        </w:rPr>
        <w:softHyphen/>
        <w:t>гается выделять расчетные зоны в плане фундаментов для выбора их основных геометрических параметров. Это позволяет значительно снизить материалоем</w:t>
      </w:r>
      <w:r>
        <w:rPr>
          <w:rStyle w:val="21"/>
          <w:color w:val="000000"/>
        </w:rPr>
        <w:softHyphen/>
        <w:t>кость фундаментов при обеспечении требований расчета оснований по предель</w:t>
      </w:r>
      <w:r>
        <w:rPr>
          <w:rStyle w:val="21"/>
          <w:color w:val="000000"/>
        </w:rPr>
        <w:softHyphen/>
        <w:t>ным состояниям.</w:t>
      </w:r>
    </w:p>
    <w:p w14:paraId="12C8292D" w14:textId="77777777" w:rsidR="00EE5448" w:rsidRDefault="00EE5448" w:rsidP="00EE5448">
      <w:pPr>
        <w:pStyle w:val="210"/>
        <w:numPr>
          <w:ilvl w:val="0"/>
          <w:numId w:val="16"/>
        </w:numPr>
        <w:shd w:val="clear" w:color="auto" w:fill="auto"/>
        <w:tabs>
          <w:tab w:val="left" w:pos="1067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>Предложен количественный критерий оценки эффективности работы свайно-плитного фундамента в песчаных и глинистых грунтах, позволяющий вы</w:t>
      </w:r>
      <w:r>
        <w:rPr>
          <w:rStyle w:val="21"/>
          <w:color w:val="000000"/>
        </w:rPr>
        <w:softHyphen/>
        <w:t xml:space="preserve">явить удельную несущую способность </w:t>
      </w:r>
      <w:proofErr w:type="spellStart"/>
      <w:r>
        <w:rPr>
          <w:rStyle w:val="21"/>
          <w:color w:val="000000"/>
        </w:rPr>
        <w:t>буроинъекционных</w:t>
      </w:r>
      <w:proofErr w:type="spellEnd"/>
      <w:r>
        <w:rPr>
          <w:rStyle w:val="21"/>
          <w:color w:val="000000"/>
        </w:rPr>
        <w:t xml:space="preserve"> свай для разных его </w:t>
      </w:r>
      <w:r>
        <w:rPr>
          <w:rStyle w:val="21"/>
          <w:color w:val="000000"/>
        </w:rPr>
        <w:lastRenderedPageBreak/>
        <w:t>конструктивных решений.</w:t>
      </w:r>
    </w:p>
    <w:p w14:paraId="23E065BC" w14:textId="77777777" w:rsidR="00EE5448" w:rsidRDefault="00EE5448" w:rsidP="00EE5448">
      <w:pPr>
        <w:pStyle w:val="210"/>
        <w:numPr>
          <w:ilvl w:val="0"/>
          <w:numId w:val="17"/>
        </w:numPr>
        <w:shd w:val="clear" w:color="auto" w:fill="auto"/>
        <w:tabs>
          <w:tab w:val="left" w:pos="1055"/>
        </w:tabs>
        <w:spacing w:before="0" w:after="0" w:line="354" w:lineRule="exact"/>
        <w:ind w:firstLine="560"/>
        <w:jc w:val="both"/>
      </w:pPr>
      <w:r>
        <w:rPr>
          <w:rStyle w:val="21"/>
          <w:color w:val="000000"/>
        </w:rPr>
        <w:t>Усовершенствован метод проектирования свайно-плитных фундамен</w:t>
      </w:r>
      <w:r>
        <w:rPr>
          <w:rStyle w:val="21"/>
          <w:color w:val="000000"/>
        </w:rPr>
        <w:softHyphen/>
        <w:t xml:space="preserve">тов на песчаных и глинистых грунтах, основанный на прогнозировании несущей способности </w:t>
      </w:r>
      <w:proofErr w:type="spellStart"/>
      <w:r>
        <w:rPr>
          <w:rStyle w:val="21"/>
          <w:color w:val="000000"/>
        </w:rPr>
        <w:t>буроинъекционных</w:t>
      </w:r>
      <w:proofErr w:type="spellEnd"/>
      <w:r>
        <w:rPr>
          <w:rStyle w:val="21"/>
          <w:color w:val="000000"/>
        </w:rPr>
        <w:t xml:space="preserve"> свай и выделении расчетных зон в плане фунда</w:t>
      </w:r>
      <w:r>
        <w:rPr>
          <w:rStyle w:val="21"/>
          <w:color w:val="000000"/>
        </w:rPr>
        <w:softHyphen/>
        <w:t>мента для их размещения Этот метод позволяет подобрать такие значения пара</w:t>
      </w:r>
      <w:r>
        <w:rPr>
          <w:rStyle w:val="21"/>
          <w:color w:val="000000"/>
        </w:rPr>
        <w:softHyphen/>
        <w:t>метров свайно-плитных фундаментов, при которых достигается максимальная эффективность их работы (максимальная удельная несущая способность).</w:t>
      </w:r>
    </w:p>
    <w:p w14:paraId="72ABB496" w14:textId="77777777" w:rsidR="00EE5448" w:rsidRDefault="00EE5448" w:rsidP="00EE5448">
      <w:pPr>
        <w:pStyle w:val="210"/>
        <w:numPr>
          <w:ilvl w:val="0"/>
          <w:numId w:val="17"/>
        </w:numPr>
        <w:shd w:val="clear" w:color="auto" w:fill="auto"/>
        <w:tabs>
          <w:tab w:val="left" w:pos="1055"/>
        </w:tabs>
        <w:spacing w:before="0" w:after="0" w:line="354" w:lineRule="exact"/>
        <w:ind w:firstLine="560"/>
        <w:jc w:val="both"/>
      </w:pPr>
      <w:r>
        <w:rPr>
          <w:rStyle w:val="21"/>
          <w:color w:val="000000"/>
        </w:rPr>
        <w:t xml:space="preserve">Разработана программа для ЭВМ </w:t>
      </w:r>
      <w:r w:rsidRPr="00EE5448">
        <w:rPr>
          <w:rStyle w:val="21"/>
          <w:color w:val="000000"/>
          <w:lang w:eastAsia="en-US"/>
        </w:rPr>
        <w:t>«</w:t>
      </w:r>
      <w:r>
        <w:rPr>
          <w:rStyle w:val="21"/>
          <w:color w:val="000000"/>
          <w:lang w:val="en-US" w:eastAsia="en-US"/>
        </w:rPr>
        <w:t>CPRF</w:t>
      </w:r>
      <w:r w:rsidRPr="00EE5448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CFA</w:t>
      </w:r>
      <w:r w:rsidRPr="00EE5448">
        <w:rPr>
          <w:rStyle w:val="21"/>
          <w:color w:val="000000"/>
          <w:lang w:eastAsia="en-US"/>
        </w:rPr>
        <w:t xml:space="preserve">», </w:t>
      </w:r>
      <w:r>
        <w:rPr>
          <w:rStyle w:val="21"/>
          <w:color w:val="000000"/>
        </w:rPr>
        <w:t xml:space="preserve">с помощью которой выбираются параметры свайно-плитных фундаментов, устраиваемых из </w:t>
      </w:r>
      <w:proofErr w:type="spellStart"/>
      <w:r>
        <w:rPr>
          <w:rStyle w:val="21"/>
          <w:color w:val="000000"/>
        </w:rPr>
        <w:t>буроинъ</w:t>
      </w:r>
      <w:r>
        <w:rPr>
          <w:rStyle w:val="21"/>
          <w:color w:val="000000"/>
        </w:rPr>
        <w:softHyphen/>
        <w:t>екционных</w:t>
      </w:r>
      <w:proofErr w:type="spellEnd"/>
      <w:r>
        <w:rPr>
          <w:rStyle w:val="21"/>
          <w:color w:val="000000"/>
        </w:rPr>
        <w:t xml:space="preserve"> свай по предлагаемому методу проектирования. Программа позволяет значительно сократить сроки проектирования по предлагаемому методу.</w:t>
      </w:r>
    </w:p>
    <w:p w14:paraId="08900134" w14:textId="403BCFC9" w:rsidR="00EE5448" w:rsidRPr="00EE5448" w:rsidRDefault="00EE5448" w:rsidP="00EE5448">
      <w:r>
        <w:rPr>
          <w:rStyle w:val="21"/>
          <w:color w:val="000000"/>
        </w:rPr>
        <w:t xml:space="preserve">Результаты исследований внедрены в практику строительства на ряде объектов Краснодарского края, где реализованы свайно-плитные фундаменты с использованием </w:t>
      </w:r>
      <w:proofErr w:type="spellStart"/>
      <w:r>
        <w:rPr>
          <w:rStyle w:val="21"/>
          <w:color w:val="000000"/>
        </w:rPr>
        <w:t>буроинъекционных</w:t>
      </w:r>
      <w:proofErr w:type="spellEnd"/>
      <w:r>
        <w:rPr>
          <w:rStyle w:val="21"/>
          <w:color w:val="000000"/>
        </w:rPr>
        <w:t xml:space="preserve"> свай. В итоге применения предлагаемого ме</w:t>
      </w:r>
      <w:r>
        <w:rPr>
          <w:rStyle w:val="21"/>
          <w:color w:val="000000"/>
        </w:rPr>
        <w:softHyphen/>
        <w:t>тода проектирования получено значительное снижение затрат на устройство свайно-плитных фундаментов</w:t>
      </w:r>
    </w:p>
    <w:sectPr w:rsidR="00EE5448" w:rsidRPr="00EE54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B9DF" w14:textId="77777777" w:rsidR="00BE6E2D" w:rsidRDefault="00BE6E2D">
      <w:pPr>
        <w:spacing w:after="0" w:line="240" w:lineRule="auto"/>
      </w:pPr>
      <w:r>
        <w:separator/>
      </w:r>
    </w:p>
  </w:endnote>
  <w:endnote w:type="continuationSeparator" w:id="0">
    <w:p w14:paraId="08B8D666" w14:textId="77777777" w:rsidR="00BE6E2D" w:rsidRDefault="00BE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745" w14:textId="77777777" w:rsidR="00BE6E2D" w:rsidRDefault="00BE6E2D">
      <w:pPr>
        <w:spacing w:after="0" w:line="240" w:lineRule="auto"/>
      </w:pPr>
      <w:r>
        <w:separator/>
      </w:r>
    </w:p>
  </w:footnote>
  <w:footnote w:type="continuationSeparator" w:id="0">
    <w:p w14:paraId="4F5FA7F3" w14:textId="77777777" w:rsidR="00BE6E2D" w:rsidRDefault="00BE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6E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6E2D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116356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3496</cp:revision>
  <dcterms:created xsi:type="dcterms:W3CDTF">2024-06-20T08:51:00Z</dcterms:created>
  <dcterms:modified xsi:type="dcterms:W3CDTF">2025-01-11T12:32:00Z</dcterms:modified>
  <cp:category/>
</cp:coreProperties>
</file>