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D8D0" w14:textId="77777777" w:rsidR="0016033B" w:rsidRPr="0016033B" w:rsidRDefault="0016033B" w:rsidP="0016033B">
      <w:pPr>
        <w:rPr>
          <w:rFonts w:ascii="Helvetica" w:hAnsi="Helvetica"/>
          <w:b/>
          <w:bCs/>
          <w:color w:val="222222"/>
          <w:sz w:val="21"/>
          <w:szCs w:val="21"/>
        </w:rPr>
      </w:pPr>
      <w:r w:rsidRPr="0016033B">
        <w:rPr>
          <w:rFonts w:ascii="Helvetica" w:hAnsi="Helvetica" w:hint="eastAsia"/>
          <w:b/>
          <w:bCs/>
          <w:color w:val="222222"/>
          <w:sz w:val="21"/>
          <w:szCs w:val="21"/>
        </w:rPr>
        <w:t>Оглавление</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диссертации</w:t>
      </w:r>
    </w:p>
    <w:p w14:paraId="718B68F2" w14:textId="77777777" w:rsidR="0016033B" w:rsidRPr="0016033B" w:rsidRDefault="0016033B" w:rsidP="0016033B">
      <w:pPr>
        <w:rPr>
          <w:rFonts w:ascii="Helvetica" w:hAnsi="Helvetica"/>
          <w:b/>
          <w:bCs/>
          <w:color w:val="222222"/>
          <w:sz w:val="21"/>
          <w:szCs w:val="21"/>
        </w:rPr>
      </w:pPr>
      <w:r w:rsidRPr="0016033B">
        <w:rPr>
          <w:rFonts w:ascii="Helvetica" w:hAnsi="Helvetica" w:hint="eastAsia"/>
          <w:b/>
          <w:bCs/>
          <w:color w:val="222222"/>
          <w:sz w:val="21"/>
          <w:szCs w:val="21"/>
        </w:rPr>
        <w:t>кандидат</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социологических</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наук</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Бабаян</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Татьяна</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Геннадьевна</w:t>
      </w:r>
    </w:p>
    <w:p w14:paraId="0C45FB0E" w14:textId="77777777" w:rsidR="0016033B" w:rsidRPr="0016033B" w:rsidRDefault="0016033B" w:rsidP="0016033B">
      <w:pPr>
        <w:rPr>
          <w:rFonts w:ascii="Helvetica" w:hAnsi="Helvetica"/>
          <w:b/>
          <w:bCs/>
          <w:color w:val="222222"/>
          <w:sz w:val="21"/>
          <w:szCs w:val="21"/>
        </w:rPr>
      </w:pPr>
      <w:r w:rsidRPr="0016033B">
        <w:rPr>
          <w:rFonts w:ascii="Helvetica" w:hAnsi="Helvetica" w:hint="eastAsia"/>
          <w:b/>
          <w:bCs/>
          <w:color w:val="222222"/>
          <w:sz w:val="21"/>
          <w:szCs w:val="21"/>
        </w:rPr>
        <w:t>ВВЕДЕНИЕ</w:t>
      </w:r>
      <w:r w:rsidRPr="0016033B">
        <w:rPr>
          <w:rFonts w:ascii="Helvetica" w:hAnsi="Helvetica"/>
          <w:b/>
          <w:bCs/>
          <w:color w:val="222222"/>
          <w:sz w:val="21"/>
          <w:szCs w:val="21"/>
        </w:rPr>
        <w:t xml:space="preserve">.3-20 </w:t>
      </w:r>
      <w:r w:rsidRPr="0016033B">
        <w:rPr>
          <w:rFonts w:ascii="Helvetica" w:hAnsi="Helvetica" w:hint="eastAsia"/>
          <w:b/>
          <w:bCs/>
          <w:color w:val="222222"/>
          <w:sz w:val="21"/>
          <w:szCs w:val="21"/>
        </w:rPr>
        <w:t>стр</w:t>
      </w:r>
      <w:r w:rsidRPr="0016033B">
        <w:rPr>
          <w:rFonts w:ascii="Helvetica" w:hAnsi="Helvetica"/>
          <w:b/>
          <w:bCs/>
          <w:color w:val="222222"/>
          <w:sz w:val="21"/>
          <w:szCs w:val="21"/>
        </w:rPr>
        <w:t>.</w:t>
      </w:r>
    </w:p>
    <w:p w14:paraId="73BD0227" w14:textId="77777777" w:rsidR="0016033B" w:rsidRPr="0016033B" w:rsidRDefault="0016033B" w:rsidP="0016033B">
      <w:pPr>
        <w:rPr>
          <w:rFonts w:ascii="Helvetica" w:hAnsi="Helvetica"/>
          <w:b/>
          <w:bCs/>
          <w:color w:val="222222"/>
          <w:sz w:val="21"/>
          <w:szCs w:val="21"/>
        </w:rPr>
      </w:pPr>
    </w:p>
    <w:p w14:paraId="3508899B" w14:textId="77777777" w:rsidR="0016033B" w:rsidRPr="0016033B" w:rsidRDefault="0016033B" w:rsidP="0016033B">
      <w:pPr>
        <w:rPr>
          <w:rFonts w:ascii="Helvetica" w:hAnsi="Helvetica"/>
          <w:b/>
          <w:bCs/>
          <w:color w:val="222222"/>
          <w:sz w:val="21"/>
          <w:szCs w:val="21"/>
        </w:rPr>
      </w:pPr>
      <w:r w:rsidRPr="0016033B">
        <w:rPr>
          <w:rFonts w:ascii="Helvetica" w:hAnsi="Helvetica" w:hint="eastAsia"/>
          <w:b/>
          <w:bCs/>
          <w:color w:val="222222"/>
          <w:sz w:val="21"/>
          <w:szCs w:val="21"/>
        </w:rPr>
        <w:t>ГЛАВА</w:t>
      </w:r>
      <w:r w:rsidRPr="0016033B">
        <w:rPr>
          <w:rFonts w:ascii="Helvetica" w:hAnsi="Helvetica"/>
          <w:b/>
          <w:bCs/>
          <w:color w:val="222222"/>
          <w:sz w:val="21"/>
          <w:szCs w:val="21"/>
        </w:rPr>
        <w:t xml:space="preserve"> 1. </w:t>
      </w:r>
      <w:r w:rsidRPr="0016033B">
        <w:rPr>
          <w:rFonts w:ascii="Helvetica" w:hAnsi="Helvetica" w:hint="eastAsia"/>
          <w:b/>
          <w:bCs/>
          <w:color w:val="222222"/>
          <w:sz w:val="21"/>
          <w:szCs w:val="21"/>
        </w:rPr>
        <w:t>Проблема</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языковых</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взаимодействий</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в</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истории</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гуманитарного</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знания</w:t>
      </w:r>
      <w:r w:rsidRPr="0016033B">
        <w:rPr>
          <w:rFonts w:ascii="Helvetica" w:hAnsi="Helvetica"/>
          <w:b/>
          <w:bCs/>
          <w:color w:val="222222"/>
          <w:sz w:val="21"/>
          <w:szCs w:val="21"/>
        </w:rPr>
        <w:t>:</w:t>
      </w:r>
    </w:p>
    <w:p w14:paraId="2393C777" w14:textId="77777777" w:rsidR="0016033B" w:rsidRPr="0016033B" w:rsidRDefault="0016033B" w:rsidP="0016033B">
      <w:pPr>
        <w:rPr>
          <w:rFonts w:ascii="Helvetica" w:hAnsi="Helvetica"/>
          <w:b/>
          <w:bCs/>
          <w:color w:val="222222"/>
          <w:sz w:val="21"/>
          <w:szCs w:val="21"/>
        </w:rPr>
      </w:pPr>
    </w:p>
    <w:p w14:paraId="7757F6FF" w14:textId="77777777" w:rsidR="0016033B" w:rsidRPr="0016033B" w:rsidRDefault="0016033B" w:rsidP="0016033B">
      <w:pPr>
        <w:rPr>
          <w:rFonts w:ascii="Helvetica" w:hAnsi="Helvetica"/>
          <w:b/>
          <w:bCs/>
          <w:color w:val="222222"/>
          <w:sz w:val="21"/>
          <w:szCs w:val="21"/>
        </w:rPr>
      </w:pPr>
      <w:r w:rsidRPr="0016033B">
        <w:rPr>
          <w:rFonts w:ascii="Helvetica" w:hAnsi="Helvetica" w:hint="eastAsia"/>
          <w:b/>
          <w:bCs/>
          <w:color w:val="222222"/>
          <w:sz w:val="21"/>
          <w:szCs w:val="21"/>
        </w:rPr>
        <w:t>Параграф</w:t>
      </w:r>
      <w:r w:rsidRPr="0016033B">
        <w:rPr>
          <w:rFonts w:ascii="Helvetica" w:hAnsi="Helvetica"/>
          <w:b/>
          <w:bCs/>
          <w:color w:val="222222"/>
          <w:sz w:val="21"/>
          <w:szCs w:val="21"/>
        </w:rPr>
        <w:t xml:space="preserve"> 1. </w:t>
      </w:r>
      <w:r w:rsidRPr="0016033B">
        <w:rPr>
          <w:rFonts w:ascii="Helvetica" w:hAnsi="Helvetica" w:hint="eastAsia"/>
          <w:b/>
          <w:bCs/>
          <w:color w:val="222222"/>
          <w:sz w:val="21"/>
          <w:szCs w:val="21"/>
        </w:rPr>
        <w:t>Язык</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и</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общение</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в</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исследовательском</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фокусе</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философской</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мысли</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от</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античности</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до</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начала</w:t>
      </w:r>
      <w:r w:rsidRPr="0016033B">
        <w:rPr>
          <w:rFonts w:ascii="Helvetica" w:hAnsi="Helvetica"/>
          <w:b/>
          <w:bCs/>
          <w:color w:val="222222"/>
          <w:sz w:val="21"/>
          <w:szCs w:val="21"/>
        </w:rPr>
        <w:t xml:space="preserve"> XX </w:t>
      </w:r>
      <w:r w:rsidRPr="0016033B">
        <w:rPr>
          <w:rFonts w:ascii="Helvetica" w:hAnsi="Helvetica" w:hint="eastAsia"/>
          <w:b/>
          <w:bCs/>
          <w:color w:val="222222"/>
          <w:sz w:val="21"/>
          <w:szCs w:val="21"/>
        </w:rPr>
        <w:t>века</w:t>
      </w:r>
      <w:r w:rsidRPr="0016033B">
        <w:rPr>
          <w:rFonts w:ascii="Helvetica" w:hAnsi="Helvetica"/>
          <w:b/>
          <w:bCs/>
          <w:color w:val="222222"/>
          <w:sz w:val="21"/>
          <w:szCs w:val="21"/>
        </w:rPr>
        <w:t xml:space="preserve">.21-51 </w:t>
      </w:r>
      <w:r w:rsidRPr="0016033B">
        <w:rPr>
          <w:rFonts w:ascii="Helvetica" w:hAnsi="Helvetica" w:hint="eastAsia"/>
          <w:b/>
          <w:bCs/>
          <w:color w:val="222222"/>
          <w:sz w:val="21"/>
          <w:szCs w:val="21"/>
        </w:rPr>
        <w:t>стр</w:t>
      </w:r>
      <w:r w:rsidRPr="0016033B">
        <w:rPr>
          <w:rFonts w:ascii="Helvetica" w:hAnsi="Helvetica"/>
          <w:b/>
          <w:bCs/>
          <w:color w:val="222222"/>
          <w:sz w:val="21"/>
          <w:szCs w:val="21"/>
        </w:rPr>
        <w:t>.</w:t>
      </w:r>
    </w:p>
    <w:p w14:paraId="04AB7B84" w14:textId="77777777" w:rsidR="0016033B" w:rsidRPr="0016033B" w:rsidRDefault="0016033B" w:rsidP="0016033B">
      <w:pPr>
        <w:rPr>
          <w:rFonts w:ascii="Helvetica" w:hAnsi="Helvetica"/>
          <w:b/>
          <w:bCs/>
          <w:color w:val="222222"/>
          <w:sz w:val="21"/>
          <w:szCs w:val="21"/>
        </w:rPr>
      </w:pPr>
    </w:p>
    <w:p w14:paraId="41AE3991" w14:textId="77777777" w:rsidR="0016033B" w:rsidRPr="0016033B" w:rsidRDefault="0016033B" w:rsidP="0016033B">
      <w:pPr>
        <w:rPr>
          <w:rFonts w:ascii="Helvetica" w:hAnsi="Helvetica"/>
          <w:b/>
          <w:bCs/>
          <w:color w:val="222222"/>
          <w:sz w:val="21"/>
          <w:szCs w:val="21"/>
        </w:rPr>
      </w:pPr>
      <w:r w:rsidRPr="0016033B">
        <w:rPr>
          <w:rFonts w:ascii="Helvetica" w:hAnsi="Helvetica" w:hint="eastAsia"/>
          <w:b/>
          <w:bCs/>
          <w:color w:val="222222"/>
          <w:sz w:val="21"/>
          <w:szCs w:val="21"/>
        </w:rPr>
        <w:t>Параграф</w:t>
      </w:r>
      <w:r w:rsidRPr="0016033B">
        <w:rPr>
          <w:rFonts w:ascii="Helvetica" w:hAnsi="Helvetica"/>
          <w:b/>
          <w:bCs/>
          <w:color w:val="222222"/>
          <w:sz w:val="21"/>
          <w:szCs w:val="21"/>
        </w:rPr>
        <w:t xml:space="preserve"> 2. </w:t>
      </w:r>
      <w:r w:rsidRPr="0016033B">
        <w:rPr>
          <w:rFonts w:ascii="Helvetica" w:hAnsi="Helvetica" w:hint="eastAsia"/>
          <w:b/>
          <w:bCs/>
          <w:color w:val="222222"/>
          <w:sz w:val="21"/>
          <w:szCs w:val="21"/>
        </w:rPr>
        <w:t>Социально</w:t>
      </w:r>
      <w:r w:rsidRPr="0016033B">
        <w:rPr>
          <w:rFonts w:ascii="Helvetica" w:hAnsi="Helvetica"/>
          <w:b/>
          <w:bCs/>
          <w:color w:val="222222"/>
          <w:sz w:val="21"/>
          <w:szCs w:val="21"/>
        </w:rPr>
        <w:t>-</w:t>
      </w:r>
      <w:r w:rsidRPr="0016033B">
        <w:rPr>
          <w:rFonts w:ascii="Helvetica" w:hAnsi="Helvetica" w:hint="eastAsia"/>
          <w:b/>
          <w:bCs/>
          <w:color w:val="222222"/>
          <w:sz w:val="21"/>
          <w:szCs w:val="21"/>
        </w:rPr>
        <w:t>гуманитарная</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наука</w:t>
      </w:r>
      <w:r w:rsidRPr="0016033B">
        <w:rPr>
          <w:rFonts w:ascii="Helvetica" w:hAnsi="Helvetica"/>
          <w:b/>
          <w:bCs/>
          <w:color w:val="222222"/>
          <w:sz w:val="21"/>
          <w:szCs w:val="21"/>
        </w:rPr>
        <w:t xml:space="preserve"> XX </w:t>
      </w:r>
      <w:r w:rsidRPr="0016033B">
        <w:rPr>
          <w:rFonts w:ascii="Helvetica" w:hAnsi="Helvetica" w:hint="eastAsia"/>
          <w:b/>
          <w:bCs/>
          <w:color w:val="222222"/>
          <w:sz w:val="21"/>
          <w:szCs w:val="21"/>
        </w:rPr>
        <w:t>века</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о</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феномене</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w:t>
      </w:r>
      <w:r w:rsidRPr="0016033B">
        <w:rPr>
          <w:rFonts w:ascii="Helvetica" w:hAnsi="Helvetica" w:hint="eastAsia"/>
          <w:b/>
          <w:bCs/>
          <w:color w:val="222222"/>
          <w:sz w:val="21"/>
          <w:szCs w:val="21"/>
        </w:rPr>
        <w:t>языковой</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личности</w:t>
      </w:r>
      <w:r w:rsidRPr="0016033B">
        <w:rPr>
          <w:rFonts w:ascii="Helvetica" w:hAnsi="Helvetica" w:hint="eastAsia"/>
          <w:b/>
          <w:bCs/>
          <w:color w:val="222222"/>
          <w:sz w:val="21"/>
          <w:szCs w:val="21"/>
        </w:rPr>
        <w:t>»</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как</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атрибуте</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общения</w:t>
      </w:r>
      <w:r w:rsidRPr="0016033B">
        <w:rPr>
          <w:rFonts w:ascii="Helvetica" w:hAnsi="Helvetica"/>
          <w:b/>
          <w:bCs/>
          <w:color w:val="222222"/>
          <w:sz w:val="21"/>
          <w:szCs w:val="21"/>
        </w:rPr>
        <w:t xml:space="preserve">.52-74 </w:t>
      </w:r>
      <w:r w:rsidRPr="0016033B">
        <w:rPr>
          <w:rFonts w:ascii="Helvetica" w:hAnsi="Helvetica" w:hint="eastAsia"/>
          <w:b/>
          <w:bCs/>
          <w:color w:val="222222"/>
          <w:sz w:val="21"/>
          <w:szCs w:val="21"/>
        </w:rPr>
        <w:t>стр</w:t>
      </w:r>
      <w:r w:rsidRPr="0016033B">
        <w:rPr>
          <w:rFonts w:ascii="Helvetica" w:hAnsi="Helvetica"/>
          <w:b/>
          <w:bCs/>
          <w:color w:val="222222"/>
          <w:sz w:val="21"/>
          <w:szCs w:val="21"/>
        </w:rPr>
        <w:t>.</w:t>
      </w:r>
    </w:p>
    <w:p w14:paraId="53E33582" w14:textId="77777777" w:rsidR="0016033B" w:rsidRPr="0016033B" w:rsidRDefault="0016033B" w:rsidP="0016033B">
      <w:pPr>
        <w:rPr>
          <w:rFonts w:ascii="Helvetica" w:hAnsi="Helvetica"/>
          <w:b/>
          <w:bCs/>
          <w:color w:val="222222"/>
          <w:sz w:val="21"/>
          <w:szCs w:val="21"/>
        </w:rPr>
      </w:pPr>
    </w:p>
    <w:p w14:paraId="4E88A128" w14:textId="77777777" w:rsidR="0016033B" w:rsidRPr="0016033B" w:rsidRDefault="0016033B" w:rsidP="0016033B">
      <w:pPr>
        <w:rPr>
          <w:rFonts w:ascii="Helvetica" w:hAnsi="Helvetica"/>
          <w:b/>
          <w:bCs/>
          <w:color w:val="222222"/>
          <w:sz w:val="21"/>
          <w:szCs w:val="21"/>
        </w:rPr>
      </w:pPr>
      <w:r w:rsidRPr="0016033B">
        <w:rPr>
          <w:rFonts w:ascii="Helvetica" w:hAnsi="Helvetica" w:hint="eastAsia"/>
          <w:b/>
          <w:bCs/>
          <w:color w:val="222222"/>
          <w:sz w:val="21"/>
          <w:szCs w:val="21"/>
        </w:rPr>
        <w:t>ГЛАВА</w:t>
      </w:r>
      <w:r w:rsidRPr="0016033B">
        <w:rPr>
          <w:rFonts w:ascii="Helvetica" w:hAnsi="Helvetica"/>
          <w:b/>
          <w:bCs/>
          <w:color w:val="222222"/>
          <w:sz w:val="21"/>
          <w:szCs w:val="21"/>
        </w:rPr>
        <w:t xml:space="preserve"> 2. </w:t>
      </w:r>
      <w:r w:rsidRPr="0016033B">
        <w:rPr>
          <w:rFonts w:ascii="Helvetica" w:hAnsi="Helvetica" w:hint="eastAsia"/>
          <w:b/>
          <w:bCs/>
          <w:color w:val="222222"/>
          <w:sz w:val="21"/>
          <w:szCs w:val="21"/>
        </w:rPr>
        <w:t>Общетеоретические</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аспекты</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моделирования</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феномена</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w:t>
      </w:r>
      <w:r w:rsidRPr="0016033B">
        <w:rPr>
          <w:rFonts w:ascii="Helvetica" w:hAnsi="Helvetica" w:hint="eastAsia"/>
          <w:b/>
          <w:bCs/>
          <w:color w:val="222222"/>
          <w:sz w:val="21"/>
          <w:szCs w:val="21"/>
        </w:rPr>
        <w:t>языковой</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личности</w:t>
      </w:r>
      <w:r w:rsidRPr="0016033B">
        <w:rPr>
          <w:rFonts w:ascii="Helvetica" w:hAnsi="Helvetica" w:hint="eastAsia"/>
          <w:b/>
          <w:bCs/>
          <w:color w:val="222222"/>
          <w:sz w:val="21"/>
          <w:szCs w:val="21"/>
        </w:rPr>
        <w:t>»</w:t>
      </w:r>
      <w:r w:rsidRPr="0016033B">
        <w:rPr>
          <w:rFonts w:ascii="Helvetica" w:hAnsi="Helvetica"/>
          <w:b/>
          <w:bCs/>
          <w:color w:val="222222"/>
          <w:sz w:val="21"/>
          <w:szCs w:val="21"/>
        </w:rPr>
        <w:t xml:space="preserve">.75-102 </w:t>
      </w:r>
      <w:r w:rsidRPr="0016033B">
        <w:rPr>
          <w:rFonts w:ascii="Helvetica" w:hAnsi="Helvetica" w:hint="eastAsia"/>
          <w:b/>
          <w:bCs/>
          <w:color w:val="222222"/>
          <w:sz w:val="21"/>
          <w:szCs w:val="21"/>
        </w:rPr>
        <w:t>стр</w:t>
      </w:r>
      <w:r w:rsidRPr="0016033B">
        <w:rPr>
          <w:rFonts w:ascii="Helvetica" w:hAnsi="Helvetica"/>
          <w:b/>
          <w:bCs/>
          <w:color w:val="222222"/>
          <w:sz w:val="21"/>
          <w:szCs w:val="21"/>
        </w:rPr>
        <w:t>.</w:t>
      </w:r>
    </w:p>
    <w:p w14:paraId="6A9B48B5" w14:textId="77777777" w:rsidR="0016033B" w:rsidRPr="0016033B" w:rsidRDefault="0016033B" w:rsidP="0016033B">
      <w:pPr>
        <w:rPr>
          <w:rFonts w:ascii="Helvetica" w:hAnsi="Helvetica"/>
          <w:b/>
          <w:bCs/>
          <w:color w:val="222222"/>
          <w:sz w:val="21"/>
          <w:szCs w:val="21"/>
        </w:rPr>
      </w:pPr>
    </w:p>
    <w:p w14:paraId="2013FB89" w14:textId="6241250A" w:rsidR="00F0131B" w:rsidRPr="0016033B" w:rsidRDefault="0016033B" w:rsidP="0016033B">
      <w:r w:rsidRPr="0016033B">
        <w:rPr>
          <w:rFonts w:ascii="Helvetica" w:hAnsi="Helvetica" w:hint="eastAsia"/>
          <w:b/>
          <w:bCs/>
          <w:color w:val="222222"/>
          <w:sz w:val="21"/>
          <w:szCs w:val="21"/>
        </w:rPr>
        <w:t>ГЛАВА</w:t>
      </w:r>
      <w:r w:rsidRPr="0016033B">
        <w:rPr>
          <w:rFonts w:ascii="Helvetica" w:hAnsi="Helvetica"/>
          <w:b/>
          <w:bCs/>
          <w:color w:val="222222"/>
          <w:sz w:val="21"/>
          <w:szCs w:val="21"/>
        </w:rPr>
        <w:t xml:space="preserve"> 3. </w:t>
      </w:r>
      <w:r w:rsidRPr="0016033B">
        <w:rPr>
          <w:rFonts w:ascii="Helvetica" w:hAnsi="Helvetica" w:hint="eastAsia"/>
          <w:b/>
          <w:bCs/>
          <w:color w:val="222222"/>
          <w:sz w:val="21"/>
          <w:szCs w:val="21"/>
        </w:rPr>
        <w:t>Проблемы</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эмпирического</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социологического</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исследования</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особенностей</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и</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роли</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w:t>
      </w:r>
      <w:r w:rsidRPr="0016033B">
        <w:rPr>
          <w:rFonts w:ascii="Helvetica" w:hAnsi="Helvetica" w:hint="eastAsia"/>
          <w:b/>
          <w:bCs/>
          <w:color w:val="222222"/>
          <w:sz w:val="21"/>
          <w:szCs w:val="21"/>
        </w:rPr>
        <w:t>языковой</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личности</w:t>
      </w:r>
      <w:r w:rsidRPr="0016033B">
        <w:rPr>
          <w:rFonts w:ascii="Helvetica" w:hAnsi="Helvetica" w:hint="eastAsia"/>
          <w:b/>
          <w:bCs/>
          <w:color w:val="222222"/>
          <w:sz w:val="21"/>
          <w:szCs w:val="21"/>
        </w:rPr>
        <w:t>»</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в</w:t>
      </w:r>
      <w:r w:rsidRPr="0016033B">
        <w:rPr>
          <w:rFonts w:ascii="Helvetica" w:hAnsi="Helvetica"/>
          <w:b/>
          <w:bCs/>
          <w:color w:val="222222"/>
          <w:sz w:val="21"/>
          <w:szCs w:val="21"/>
        </w:rPr>
        <w:t xml:space="preserve"> </w:t>
      </w:r>
      <w:r w:rsidRPr="0016033B">
        <w:rPr>
          <w:rFonts w:ascii="Helvetica" w:hAnsi="Helvetica" w:hint="eastAsia"/>
          <w:b/>
          <w:bCs/>
          <w:color w:val="222222"/>
          <w:sz w:val="21"/>
          <w:szCs w:val="21"/>
        </w:rPr>
        <w:t>общении</w:t>
      </w:r>
      <w:r w:rsidRPr="0016033B">
        <w:rPr>
          <w:rFonts w:ascii="Helvetica" w:hAnsi="Helvetica"/>
          <w:b/>
          <w:bCs/>
          <w:color w:val="222222"/>
          <w:sz w:val="21"/>
          <w:szCs w:val="21"/>
        </w:rPr>
        <w:t xml:space="preserve">.103-139 </w:t>
      </w:r>
      <w:r w:rsidRPr="0016033B">
        <w:rPr>
          <w:rFonts w:ascii="Helvetica" w:hAnsi="Helvetica" w:hint="eastAsia"/>
          <w:b/>
          <w:bCs/>
          <w:color w:val="222222"/>
          <w:sz w:val="21"/>
          <w:szCs w:val="21"/>
        </w:rPr>
        <w:t>стр</w:t>
      </w:r>
      <w:r w:rsidRPr="0016033B">
        <w:rPr>
          <w:rFonts w:ascii="Helvetica" w:hAnsi="Helvetica"/>
          <w:b/>
          <w:bCs/>
          <w:color w:val="222222"/>
          <w:sz w:val="21"/>
          <w:szCs w:val="21"/>
        </w:rPr>
        <w:t>.</w:t>
      </w:r>
    </w:p>
    <w:sectPr w:rsidR="00F0131B" w:rsidRPr="001603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9DCD" w14:textId="77777777" w:rsidR="00C8127C" w:rsidRDefault="00C8127C">
      <w:pPr>
        <w:spacing w:after="0" w:line="240" w:lineRule="auto"/>
      </w:pPr>
      <w:r>
        <w:separator/>
      </w:r>
    </w:p>
  </w:endnote>
  <w:endnote w:type="continuationSeparator" w:id="0">
    <w:p w14:paraId="6CDB6416" w14:textId="77777777" w:rsidR="00C8127C" w:rsidRDefault="00C8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CB8F" w14:textId="77777777" w:rsidR="00C8127C" w:rsidRDefault="00C8127C"/>
    <w:p w14:paraId="5BB42E20" w14:textId="77777777" w:rsidR="00C8127C" w:rsidRDefault="00C8127C"/>
    <w:p w14:paraId="2A5A6129" w14:textId="77777777" w:rsidR="00C8127C" w:rsidRDefault="00C8127C"/>
    <w:p w14:paraId="684E2C12" w14:textId="77777777" w:rsidR="00C8127C" w:rsidRDefault="00C8127C"/>
    <w:p w14:paraId="19FDA800" w14:textId="77777777" w:rsidR="00C8127C" w:rsidRDefault="00C8127C"/>
    <w:p w14:paraId="3322CC56" w14:textId="77777777" w:rsidR="00C8127C" w:rsidRDefault="00C8127C"/>
    <w:p w14:paraId="5905CBE5" w14:textId="77777777" w:rsidR="00C8127C" w:rsidRDefault="00C812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510637" wp14:editId="486838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7B46" w14:textId="77777777" w:rsidR="00C8127C" w:rsidRDefault="00C812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5106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4D7B46" w14:textId="77777777" w:rsidR="00C8127C" w:rsidRDefault="00C812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6BE310" w14:textId="77777777" w:rsidR="00C8127C" w:rsidRDefault="00C8127C"/>
    <w:p w14:paraId="1BF2B29C" w14:textId="77777777" w:rsidR="00C8127C" w:rsidRDefault="00C8127C"/>
    <w:p w14:paraId="48BABD53" w14:textId="77777777" w:rsidR="00C8127C" w:rsidRDefault="00C812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43125E" wp14:editId="65248A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71C0" w14:textId="77777777" w:rsidR="00C8127C" w:rsidRDefault="00C8127C"/>
                          <w:p w14:paraId="5856B6C7" w14:textId="77777777" w:rsidR="00C8127C" w:rsidRDefault="00C812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4312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5671C0" w14:textId="77777777" w:rsidR="00C8127C" w:rsidRDefault="00C8127C"/>
                    <w:p w14:paraId="5856B6C7" w14:textId="77777777" w:rsidR="00C8127C" w:rsidRDefault="00C812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FDEAE6" w14:textId="77777777" w:rsidR="00C8127C" w:rsidRDefault="00C8127C"/>
    <w:p w14:paraId="2E2959EA" w14:textId="77777777" w:rsidR="00C8127C" w:rsidRDefault="00C8127C">
      <w:pPr>
        <w:rPr>
          <w:sz w:val="2"/>
          <w:szCs w:val="2"/>
        </w:rPr>
      </w:pPr>
    </w:p>
    <w:p w14:paraId="036B301E" w14:textId="77777777" w:rsidR="00C8127C" w:rsidRDefault="00C8127C"/>
    <w:p w14:paraId="422194AA" w14:textId="77777777" w:rsidR="00C8127C" w:rsidRDefault="00C8127C">
      <w:pPr>
        <w:spacing w:after="0" w:line="240" w:lineRule="auto"/>
      </w:pPr>
    </w:p>
  </w:footnote>
  <w:footnote w:type="continuationSeparator" w:id="0">
    <w:p w14:paraId="5514875B" w14:textId="77777777" w:rsidR="00C8127C" w:rsidRDefault="00C81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7C"/>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70546</TotalTime>
  <Pages>1</Pages>
  <Words>92</Words>
  <Characters>530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cp:revision>
  <cp:lastPrinted>2009-02-06T05:36:00Z</cp:lastPrinted>
  <dcterms:created xsi:type="dcterms:W3CDTF">2025-11-25T20:19:00Z</dcterms:created>
  <dcterms:modified xsi:type="dcterms:W3CDTF">2026-02-11T19:57:00Z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