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99" w:rsidRDefault="00930799" w:rsidP="00930799">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Барчук Віктор Олександрович</w:t>
      </w:r>
      <w:r>
        <w:rPr>
          <w:rFonts w:ascii="Arial" w:hAnsi="Arial" w:cs="Arial"/>
          <w:color w:val="000000"/>
          <w:kern w:val="0"/>
          <w:sz w:val="28"/>
          <w:szCs w:val="28"/>
          <w:lang w:eastAsia="ru-RU"/>
        </w:rPr>
        <w:t>, головний інженер ДП Волинський</w:t>
      </w:r>
    </w:p>
    <w:p w:rsidR="00930799" w:rsidRDefault="00930799" w:rsidP="00930799">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військовий лісгосп. Тема дисертації: «Адміністративно-правовий</w:t>
      </w:r>
    </w:p>
    <w:p w:rsidR="00930799" w:rsidRDefault="00930799" w:rsidP="00930799">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механізм охорони лісового фонду в Україні» (081 Право).</w:t>
      </w:r>
    </w:p>
    <w:p w:rsidR="00930799" w:rsidRDefault="00930799" w:rsidP="00930799">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Спеціалізована вчена рада ДФ 26.503.047 в Науково-дослідному</w:t>
      </w:r>
    </w:p>
    <w:p w:rsidR="0074532F" w:rsidRPr="00930799" w:rsidRDefault="00930799" w:rsidP="00930799">
      <w:r>
        <w:rPr>
          <w:rFonts w:ascii="Arial" w:hAnsi="Arial" w:cs="Arial"/>
          <w:color w:val="000000"/>
          <w:kern w:val="0"/>
          <w:sz w:val="28"/>
          <w:szCs w:val="28"/>
          <w:lang w:eastAsia="ru-RU"/>
        </w:rPr>
        <w:t>інституті публічного права</w:t>
      </w:r>
    </w:p>
    <w:sectPr w:rsidR="0074532F" w:rsidRPr="0093079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930799" w:rsidRPr="009307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D09CE-1F9C-4FFE-BD58-3CB18AFE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39</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2022-01-24T08:40:00Z</dcterms:created>
  <dcterms:modified xsi:type="dcterms:W3CDTF">2022-01-24T20:01:00Z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