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43413B" w:rsidRDefault="0043413B" w:rsidP="0043413B">
      <w:r w:rsidRPr="00B12744">
        <w:rPr>
          <w:rFonts w:ascii="Times New Roman" w:eastAsia="Times New Roman" w:hAnsi="Times New Roman" w:cs="Times New Roman"/>
          <w:b/>
          <w:bCs/>
          <w:iCs/>
          <w:color w:val="000000"/>
          <w:sz w:val="24"/>
          <w:szCs w:val="24"/>
        </w:rPr>
        <w:t>Буждиганчук Євдокія Юріївна</w:t>
      </w:r>
      <w:r w:rsidRPr="00B12744">
        <w:rPr>
          <w:rFonts w:ascii="Times New Roman" w:eastAsia="Andale Sans UI" w:hAnsi="Times New Roman" w:cs="Times New Roman"/>
          <w:color w:val="000000"/>
          <w:sz w:val="24"/>
          <w:szCs w:val="24"/>
        </w:rPr>
        <w:t xml:space="preserve">, </w:t>
      </w:r>
      <w:r w:rsidRPr="00B12744">
        <w:rPr>
          <w:rFonts w:ascii="Times New Roman" w:eastAsia="Times New Roman" w:hAnsi="Times New Roman" w:cs="Times New Roman"/>
          <w:color w:val="000000"/>
          <w:spacing w:val="-4"/>
          <w:sz w:val="24"/>
          <w:szCs w:val="24"/>
        </w:rPr>
        <w:t>приватний нотаріус, Київський міський нотаріальний округ</w:t>
      </w:r>
      <w:r w:rsidRPr="00B12744">
        <w:rPr>
          <w:rFonts w:ascii="Times New Roman" w:eastAsia="Andale Sans UI" w:hAnsi="Times New Roman" w:cs="Times New Roman"/>
          <w:color w:val="000000"/>
          <w:sz w:val="24"/>
          <w:szCs w:val="24"/>
        </w:rPr>
        <w:t>. Назва дисертації: «</w:t>
      </w:r>
      <w:r w:rsidRPr="00B12744">
        <w:rPr>
          <w:rFonts w:ascii="Times New Roman" w:eastAsia="Times New Roman" w:hAnsi="Times New Roman" w:cs="Times New Roman"/>
          <w:iCs/>
          <w:color w:val="000000"/>
          <w:sz w:val="24"/>
          <w:szCs w:val="24"/>
        </w:rPr>
        <w:t>Розслідування сутенерства, вчиненого організованою групою</w:t>
      </w:r>
      <w:r w:rsidRPr="00B12744">
        <w:rPr>
          <w:rFonts w:ascii="Times New Roman" w:eastAsia="Andale Sans UI" w:hAnsi="Times New Roman" w:cs="Times New Roman"/>
          <w:color w:val="000000"/>
          <w:sz w:val="24"/>
          <w:szCs w:val="24"/>
        </w:rPr>
        <w:t xml:space="preserve">». Шифр та назва спеціальності – </w:t>
      </w:r>
      <w:r w:rsidRPr="00B12744">
        <w:rPr>
          <w:rFonts w:ascii="Times New Roman" w:eastAsia="Times New Roman" w:hAnsi="Times New Roman" w:cs="Times New Roman"/>
          <w:color w:val="000000"/>
          <w:sz w:val="24"/>
          <w:szCs w:val="24"/>
        </w:rPr>
        <w:t>12.00.09 – кримінальний процес та криміналістика; судова експертиза; оперативно-розшукова діяльність</w:t>
      </w:r>
      <w:r w:rsidRPr="00B12744">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F10AB7" w:rsidRPr="0043413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43413B" w:rsidRPr="0043413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FBBB6-8407-4875-B1B0-91A9CDBA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cp:revision>
  <cp:lastPrinted>2009-02-06T05:36:00Z</cp:lastPrinted>
  <dcterms:created xsi:type="dcterms:W3CDTF">2020-10-08T07:28:00Z</dcterms:created>
  <dcterms:modified xsi:type="dcterms:W3CDTF">2020-10-23T10:27:00Z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