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9EF5E" w14:textId="77777777" w:rsidR="00D74C05" w:rsidRDefault="00D74C05" w:rsidP="00D74C05">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Гусейнов, </w:t>
      </w:r>
      <w:proofErr w:type="spellStart"/>
      <w:r>
        <w:rPr>
          <w:rFonts w:ascii="Helvetica" w:hAnsi="Helvetica" w:cs="Helvetica"/>
          <w:b/>
          <w:bCs w:val="0"/>
          <w:color w:val="222222"/>
          <w:sz w:val="21"/>
          <w:szCs w:val="21"/>
        </w:rPr>
        <w:t>Халик</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Гаракиши</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оглы</w:t>
      </w:r>
      <w:proofErr w:type="spellEnd"/>
      <w:r>
        <w:rPr>
          <w:rFonts w:ascii="Helvetica" w:hAnsi="Helvetica" w:cs="Helvetica"/>
          <w:b/>
          <w:bCs w:val="0"/>
          <w:color w:val="222222"/>
          <w:sz w:val="21"/>
          <w:szCs w:val="21"/>
        </w:rPr>
        <w:t>.</w:t>
      </w:r>
      <w:r>
        <w:rPr>
          <w:rFonts w:ascii="Helvetica" w:hAnsi="Helvetica" w:cs="Helvetica"/>
          <w:color w:val="222222"/>
          <w:sz w:val="21"/>
          <w:szCs w:val="21"/>
        </w:rPr>
        <w:br/>
        <w:t xml:space="preserve">О структуре стабильных множеств в дифференциальных </w:t>
      </w:r>
      <w:proofErr w:type="gramStart"/>
      <w:r>
        <w:rPr>
          <w:rFonts w:ascii="Helvetica" w:hAnsi="Helvetica" w:cs="Helvetica"/>
          <w:color w:val="222222"/>
          <w:sz w:val="21"/>
          <w:szCs w:val="21"/>
        </w:rPr>
        <w:t>играх :</w:t>
      </w:r>
      <w:proofErr w:type="gramEnd"/>
      <w:r>
        <w:rPr>
          <w:rFonts w:ascii="Helvetica" w:hAnsi="Helvetica" w:cs="Helvetica"/>
          <w:color w:val="222222"/>
          <w:sz w:val="21"/>
          <w:szCs w:val="21"/>
        </w:rPr>
        <w:t xml:space="preserve"> диссертация ... кандидата физико-математических наук : 01.01.02. - Свердловск, 1985. - 106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51D0C66F" w14:textId="77777777" w:rsidR="00D74C05" w:rsidRDefault="00D74C05" w:rsidP="00D74C05">
      <w:pPr>
        <w:pStyle w:val="20"/>
        <w:spacing w:before="0" w:after="312"/>
        <w:rPr>
          <w:rFonts w:ascii="Arial" w:hAnsi="Arial" w:cs="Arial"/>
          <w:caps/>
          <w:color w:val="333333"/>
          <w:sz w:val="27"/>
          <w:szCs w:val="27"/>
        </w:rPr>
      </w:pPr>
    </w:p>
    <w:p w14:paraId="51596FA2" w14:textId="77777777" w:rsidR="00D74C05" w:rsidRDefault="00D74C05" w:rsidP="00D74C0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Гусейнов, </w:t>
      </w:r>
      <w:proofErr w:type="spellStart"/>
      <w:r>
        <w:rPr>
          <w:rFonts w:ascii="Arial" w:hAnsi="Arial" w:cs="Arial"/>
          <w:color w:val="646B71"/>
          <w:sz w:val="18"/>
          <w:szCs w:val="18"/>
        </w:rPr>
        <w:t>Халик</w:t>
      </w:r>
      <w:proofErr w:type="spellEnd"/>
      <w:r>
        <w:rPr>
          <w:rFonts w:ascii="Arial" w:hAnsi="Arial" w:cs="Arial"/>
          <w:color w:val="646B71"/>
          <w:sz w:val="18"/>
          <w:szCs w:val="18"/>
        </w:rPr>
        <w:t xml:space="preserve"> </w:t>
      </w:r>
      <w:proofErr w:type="spellStart"/>
      <w:r>
        <w:rPr>
          <w:rFonts w:ascii="Arial" w:hAnsi="Arial" w:cs="Arial"/>
          <w:color w:val="646B71"/>
          <w:sz w:val="18"/>
          <w:szCs w:val="18"/>
        </w:rPr>
        <w:t>Гаракиши</w:t>
      </w:r>
      <w:proofErr w:type="spellEnd"/>
      <w:r>
        <w:rPr>
          <w:rFonts w:ascii="Arial" w:hAnsi="Arial" w:cs="Arial"/>
          <w:color w:val="646B71"/>
          <w:sz w:val="18"/>
          <w:szCs w:val="18"/>
        </w:rPr>
        <w:t xml:space="preserve"> </w:t>
      </w:r>
      <w:proofErr w:type="spellStart"/>
      <w:r>
        <w:rPr>
          <w:rFonts w:ascii="Arial" w:hAnsi="Arial" w:cs="Arial"/>
          <w:color w:val="646B71"/>
          <w:sz w:val="18"/>
          <w:szCs w:val="18"/>
        </w:rPr>
        <w:t>оглы</w:t>
      </w:r>
      <w:proofErr w:type="spellEnd"/>
    </w:p>
    <w:p w14:paraId="6F1C757C" w14:textId="77777777" w:rsidR="00D74C05" w:rsidRDefault="00D74C05" w:rsidP="00D74C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1D41BDF" w14:textId="77777777" w:rsidR="00D74C05" w:rsidRDefault="00D74C05" w:rsidP="00D74C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Некоторые сведения из теории позиционных дифференциальных игр.</w:t>
      </w:r>
    </w:p>
    <w:p w14:paraId="313DFD60" w14:textId="77777777" w:rsidR="00D74C05" w:rsidRDefault="00D74C05" w:rsidP="00D74C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Производные многозначных отображений.</w:t>
      </w:r>
    </w:p>
    <w:p w14:paraId="322E0AAB" w14:textId="77777777" w:rsidR="00D74C05" w:rsidRDefault="00D74C05" w:rsidP="00D74C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Стабильные множества.</w:t>
      </w:r>
    </w:p>
    <w:p w14:paraId="2B5BFDD7" w14:textId="77777777" w:rsidR="00D74C05" w:rsidRDefault="00D74C05" w:rsidP="00D74C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Стабильные множества с кусочно-гладкой границей</w:t>
      </w:r>
    </w:p>
    <w:p w14:paraId="0325F208" w14:textId="77777777" w:rsidR="00D74C05" w:rsidRDefault="00D74C05" w:rsidP="00D74C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Разбиение стабильных мостов.</w:t>
      </w:r>
    </w:p>
    <w:p w14:paraId="61C2D6F9" w14:textId="77777777" w:rsidR="00D74C05" w:rsidRDefault="00D74C05" w:rsidP="00D74C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Условия стабильности множества программного поглощения</w:t>
      </w:r>
    </w:p>
    <w:p w14:paraId="0ABE05E6" w14:textId="77777777" w:rsidR="00D74C05" w:rsidRDefault="00D74C05" w:rsidP="00D74C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7. Стабильные </w:t>
      </w:r>
      <w:proofErr w:type="spellStart"/>
      <w:r>
        <w:rPr>
          <w:rFonts w:ascii="Arial" w:hAnsi="Arial" w:cs="Arial"/>
          <w:color w:val="333333"/>
          <w:sz w:val="21"/>
          <w:szCs w:val="21"/>
        </w:rPr>
        <w:t>мшжества</w:t>
      </w:r>
      <w:proofErr w:type="spellEnd"/>
      <w:r>
        <w:rPr>
          <w:rFonts w:ascii="Arial" w:hAnsi="Arial" w:cs="Arial"/>
          <w:color w:val="333333"/>
          <w:sz w:val="21"/>
          <w:szCs w:val="21"/>
        </w:rPr>
        <w:t xml:space="preserve"> в линейной задаче сближения</w:t>
      </w:r>
    </w:p>
    <w:p w14:paraId="4FDAD129" w14:textId="276CB006" w:rsidR="00BD642D" w:rsidRPr="00D74C05" w:rsidRDefault="00BD642D" w:rsidP="00D74C05"/>
    <w:sectPr w:rsidR="00BD642D" w:rsidRPr="00D74C0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D149" w14:textId="77777777" w:rsidR="00C12B8E" w:rsidRDefault="00C12B8E">
      <w:pPr>
        <w:spacing w:after="0" w:line="240" w:lineRule="auto"/>
      </w:pPr>
      <w:r>
        <w:separator/>
      </w:r>
    </w:p>
  </w:endnote>
  <w:endnote w:type="continuationSeparator" w:id="0">
    <w:p w14:paraId="6746C44D" w14:textId="77777777" w:rsidR="00C12B8E" w:rsidRDefault="00C1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FA20" w14:textId="77777777" w:rsidR="00C12B8E" w:rsidRDefault="00C12B8E"/>
    <w:p w14:paraId="31F2494F" w14:textId="77777777" w:rsidR="00C12B8E" w:rsidRDefault="00C12B8E"/>
    <w:p w14:paraId="36F33191" w14:textId="77777777" w:rsidR="00C12B8E" w:rsidRDefault="00C12B8E"/>
    <w:p w14:paraId="2AC167A9" w14:textId="77777777" w:rsidR="00C12B8E" w:rsidRDefault="00C12B8E"/>
    <w:p w14:paraId="58B28C05" w14:textId="77777777" w:rsidR="00C12B8E" w:rsidRDefault="00C12B8E"/>
    <w:p w14:paraId="54B27C8C" w14:textId="77777777" w:rsidR="00C12B8E" w:rsidRDefault="00C12B8E"/>
    <w:p w14:paraId="5E60F3CE" w14:textId="77777777" w:rsidR="00C12B8E" w:rsidRDefault="00C12B8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80AE98" wp14:editId="58B6FB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689FE" w14:textId="77777777" w:rsidR="00C12B8E" w:rsidRDefault="00C12B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80AE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2689FE" w14:textId="77777777" w:rsidR="00C12B8E" w:rsidRDefault="00C12B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7603B9" w14:textId="77777777" w:rsidR="00C12B8E" w:rsidRDefault="00C12B8E"/>
    <w:p w14:paraId="72799A88" w14:textId="77777777" w:rsidR="00C12B8E" w:rsidRDefault="00C12B8E"/>
    <w:p w14:paraId="3E2A5ACD" w14:textId="77777777" w:rsidR="00C12B8E" w:rsidRDefault="00C12B8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DFED15" wp14:editId="6F9735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10DE8" w14:textId="77777777" w:rsidR="00C12B8E" w:rsidRDefault="00C12B8E"/>
                          <w:p w14:paraId="326F57DF" w14:textId="77777777" w:rsidR="00C12B8E" w:rsidRDefault="00C12B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DFED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B10DE8" w14:textId="77777777" w:rsidR="00C12B8E" w:rsidRDefault="00C12B8E"/>
                    <w:p w14:paraId="326F57DF" w14:textId="77777777" w:rsidR="00C12B8E" w:rsidRDefault="00C12B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EA4D00" w14:textId="77777777" w:rsidR="00C12B8E" w:rsidRDefault="00C12B8E"/>
    <w:p w14:paraId="2C98F3BC" w14:textId="77777777" w:rsidR="00C12B8E" w:rsidRDefault="00C12B8E">
      <w:pPr>
        <w:rPr>
          <w:sz w:val="2"/>
          <w:szCs w:val="2"/>
        </w:rPr>
      </w:pPr>
    </w:p>
    <w:p w14:paraId="02CB3B28" w14:textId="77777777" w:rsidR="00C12B8E" w:rsidRDefault="00C12B8E"/>
    <w:p w14:paraId="49A9286D" w14:textId="77777777" w:rsidR="00C12B8E" w:rsidRDefault="00C12B8E">
      <w:pPr>
        <w:spacing w:after="0" w:line="240" w:lineRule="auto"/>
      </w:pPr>
    </w:p>
  </w:footnote>
  <w:footnote w:type="continuationSeparator" w:id="0">
    <w:p w14:paraId="156D8709" w14:textId="77777777" w:rsidR="00C12B8E" w:rsidRDefault="00C12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8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94867</TotalTime>
  <Pages>1</Pages>
  <Words>93</Words>
  <Characters>533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339</cp:revision>
  <cp:lastPrinted>2009-02-06T05:36:00Z</cp:lastPrinted>
  <dcterms:created xsi:type="dcterms:W3CDTF">2024-01-07T13:43:00Z</dcterms:created>
  <dcterms:modified xsi:type="dcterms:W3CDTF">2025-05-16T12:22:00Z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