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D4B3A" w14:textId="77777777" w:rsidR="007413BF" w:rsidRDefault="007413BF" w:rsidP="007413B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Горбатов, Александр Сергеевич.</w:t>
      </w:r>
      <w:r>
        <w:rPr>
          <w:rFonts w:ascii="Helvetica" w:hAnsi="Helvetica" w:cs="Helvetica"/>
          <w:color w:val="222222"/>
          <w:sz w:val="21"/>
          <w:szCs w:val="21"/>
        </w:rPr>
        <w:br/>
      </w:r>
      <w:r>
        <w:rPr>
          <w:rStyle w:val="js-item-maininfo"/>
          <w:rFonts w:ascii="Helvetica" w:hAnsi="Helvetica" w:cs="Helvetica"/>
          <w:b/>
          <w:bCs/>
          <w:color w:val="222222"/>
          <w:sz w:val="21"/>
          <w:szCs w:val="21"/>
        </w:rPr>
        <w:t>Оптимальное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проектирование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неоднородных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неравномерном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нагружении</w:t>
      </w:r>
      <w:r>
        <w:rPr>
          <w:rStyle w:val="js-item-maininfo"/>
          <w:rFonts w:ascii="Helvetica" w:hAnsi="Helvetica" w:cs="Helvetica"/>
          <w:color w:val="222222"/>
          <w:sz w:val="21"/>
          <w:szCs w:val="21"/>
        </w:rPr>
        <w:t> : диссертация ... кандидата технических наук : 01.02.03. - Днепропетровск, 1984. - 193 с. : ил.</w:t>
      </w:r>
      <w:r>
        <w:rPr>
          <w:rStyle w:val="search-descr"/>
          <w:rFonts w:ascii="Helvetica" w:hAnsi="Helvetica" w:cs="Helvetica"/>
          <w:color w:val="222222"/>
          <w:sz w:val="21"/>
          <w:szCs w:val="21"/>
        </w:rPr>
        <w:t>больше</w:t>
      </w:r>
    </w:p>
    <w:p w14:paraId="0CCBAC51" w14:textId="77777777" w:rsidR="007413BF" w:rsidRDefault="007413BF" w:rsidP="007413B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C9E5466" w14:textId="77777777" w:rsidR="007413BF" w:rsidRDefault="007413BF" w:rsidP="00670A0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118B700" w14:textId="77777777" w:rsidR="007413BF" w:rsidRDefault="007413BF" w:rsidP="007413B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МИНИСТЕРСТВО ВЫСШЕГО И СРЕДНЕГО СПЕЦИАЛЬНОГО ОБРАЗОВАНИЯ УССР ДНЕПРОПЕТРОВОШЙ ИНЖЕНЕРНО-СТРОИТЕЛЬНЫЙ ИНСТИТУТ На правах рукописи </w:t>
      </w:r>
      <w:r>
        <w:rPr>
          <w:rFonts w:ascii="Helvetica" w:hAnsi="Helvetica" w:cs="Helvetica"/>
          <w:b/>
          <w:bCs/>
          <w:color w:val="222222"/>
          <w:sz w:val="21"/>
          <w:szCs w:val="21"/>
        </w:rPr>
        <w:t>ГОРБАТОВ</w:t>
      </w:r>
      <w:r>
        <w:rPr>
          <w:rFonts w:ascii="Helvetica" w:hAnsi="Helvetica" w:cs="Helvetica"/>
          <w:color w:val="222222"/>
          <w:sz w:val="21"/>
          <w:szCs w:val="21"/>
        </w:rPr>
        <w:t> </w:t>
      </w:r>
      <w:r>
        <w:rPr>
          <w:rFonts w:ascii="Helvetica" w:hAnsi="Helvetica" w:cs="Helvetica"/>
          <w:b/>
          <w:bCs/>
          <w:color w:val="222222"/>
          <w:sz w:val="21"/>
          <w:szCs w:val="21"/>
        </w:rPr>
        <w:t>Александр</w:t>
      </w:r>
      <w:r>
        <w:rPr>
          <w:rFonts w:ascii="Helvetica" w:hAnsi="Helvetica" w:cs="Helvetica"/>
          <w:color w:val="222222"/>
          <w:sz w:val="21"/>
          <w:szCs w:val="21"/>
        </w:rPr>
        <w:t> </w:t>
      </w:r>
      <w:r>
        <w:rPr>
          <w:rFonts w:ascii="Helvetica" w:hAnsi="Helvetica" w:cs="Helvetica"/>
          <w:b/>
          <w:bCs/>
          <w:color w:val="222222"/>
          <w:sz w:val="21"/>
          <w:szCs w:val="21"/>
        </w:rPr>
        <w:t>Сергеевич</w:t>
      </w:r>
      <w:r>
        <w:rPr>
          <w:rFonts w:ascii="Helvetica" w:hAnsi="Helvetica" w:cs="Helvetica"/>
          <w:color w:val="222222"/>
          <w:sz w:val="21"/>
          <w:szCs w:val="21"/>
        </w:rPr>
        <w:t> УДК 624.045 </w:t>
      </w:r>
      <w:r>
        <w:rPr>
          <w:rFonts w:ascii="Helvetica" w:hAnsi="Helvetica" w:cs="Helvetica"/>
          <w:b/>
          <w:bCs/>
          <w:color w:val="222222"/>
          <w:sz w:val="21"/>
          <w:szCs w:val="21"/>
        </w:rPr>
        <w:t>ОПТИМАЛЬНОЕ</w:t>
      </w:r>
      <w:r>
        <w:rPr>
          <w:rFonts w:ascii="Helvetica" w:hAnsi="Helvetica" w:cs="Helvetica"/>
          <w:color w:val="222222"/>
          <w:sz w:val="21"/>
          <w:szCs w:val="21"/>
        </w:rPr>
        <w:t> </w:t>
      </w:r>
      <w:r>
        <w:rPr>
          <w:rFonts w:ascii="Helvetica" w:hAnsi="Helvetica" w:cs="Helvetica"/>
          <w:b/>
          <w:bCs/>
          <w:color w:val="222222"/>
          <w:sz w:val="21"/>
          <w:szCs w:val="21"/>
        </w:rPr>
        <w:t>ПРОЕКТИРОВАНИЕ</w:t>
      </w:r>
      <w:r>
        <w:rPr>
          <w:rFonts w:ascii="Helvetica" w:hAnsi="Helvetica" w:cs="Helvetica"/>
          <w:color w:val="222222"/>
          <w:sz w:val="21"/>
          <w:szCs w:val="21"/>
        </w:rPr>
        <w:t> </w:t>
      </w:r>
      <w:r>
        <w:rPr>
          <w:rFonts w:ascii="Helvetica" w:hAnsi="Helvetica" w:cs="Helvetica"/>
          <w:b/>
          <w:bCs/>
          <w:color w:val="222222"/>
          <w:sz w:val="21"/>
          <w:szCs w:val="21"/>
        </w:rPr>
        <w:t>НЕОДНОРОДНЫХ</w:t>
      </w:r>
      <w:r>
        <w:rPr>
          <w:rFonts w:ascii="Helvetica" w:hAnsi="Helvetica" w:cs="Helvetica"/>
          <w:color w:val="222222"/>
          <w:sz w:val="21"/>
          <w:szCs w:val="21"/>
        </w:rPr>
        <w:t> ЦИЖНДРИЧЕСКИХ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НЕРАВНОМЕРНОМ</w:t>
      </w:r>
      <w:r>
        <w:rPr>
          <w:rFonts w:ascii="Helvetica" w:hAnsi="Helvetica" w:cs="Helvetica"/>
          <w:color w:val="222222"/>
          <w:sz w:val="21"/>
          <w:szCs w:val="21"/>
        </w:rPr>
        <w:t> </w:t>
      </w:r>
      <w:r>
        <w:rPr>
          <w:rFonts w:ascii="Helvetica" w:hAnsi="Helvetica" w:cs="Helvetica"/>
          <w:b/>
          <w:bCs/>
          <w:color w:val="222222"/>
          <w:sz w:val="21"/>
          <w:szCs w:val="21"/>
        </w:rPr>
        <w:t>НАГРУЖЕНИИ</w:t>
      </w:r>
      <w:r>
        <w:rPr>
          <w:rFonts w:ascii="Helvetica" w:hAnsi="Helvetica" w:cs="Helvetica"/>
          <w:color w:val="222222"/>
          <w:sz w:val="21"/>
          <w:szCs w:val="21"/>
        </w:rPr>
        <w:t> 01.02.03 - Строительная механика Диссертация</w:t>
      </w:r>
    </w:p>
    <w:p w14:paraId="0C317536" w14:textId="77777777" w:rsidR="007413BF" w:rsidRDefault="007413BF" w:rsidP="00670A0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606A55E8" w14:textId="77777777" w:rsidR="007413BF" w:rsidRDefault="007413BF" w:rsidP="007413B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5 II 45 48 52 2.1. Принцип организации диалоговой системы оптимиза</w:t>
      </w:r>
      <w:r>
        <w:rPr>
          <w:rFonts w:ascii="Helvetica" w:hAnsi="Helvetica" w:cs="Helvetica"/>
          <w:color w:val="222222"/>
          <w:sz w:val="21"/>
          <w:szCs w:val="21"/>
        </w:rPr>
        <w:softHyphen/>
        <w:t xml:space="preserve"> ГЛАВА III. </w:t>
      </w:r>
      <w:r>
        <w:rPr>
          <w:rFonts w:ascii="Helvetica" w:hAnsi="Helvetica" w:cs="Helvetica"/>
          <w:b/>
          <w:bCs/>
          <w:color w:val="222222"/>
          <w:sz w:val="21"/>
          <w:szCs w:val="21"/>
        </w:rPr>
        <w:t>ОПТИМАЛЬНЫЕ</w:t>
      </w:r>
      <w:r>
        <w:rPr>
          <w:rFonts w:ascii="Helvetica" w:hAnsi="Helvetica" w:cs="Helvetica"/>
          <w:color w:val="222222"/>
          <w:sz w:val="21"/>
          <w:szCs w:val="21"/>
        </w:rPr>
        <w:t> ПО МАССЕ </w:t>
      </w:r>
      <w:r>
        <w:rPr>
          <w:rFonts w:ascii="Helvetica" w:hAnsi="Helvetica" w:cs="Helvetica"/>
          <w:b/>
          <w:bCs/>
          <w:color w:val="222222"/>
          <w:sz w:val="21"/>
          <w:szCs w:val="21"/>
        </w:rPr>
        <w:t>ЦИЛИНДРИЧЕСКИЕ</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ПЕРЕМЕННОЙ ТОЛЩИНЫ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НЕРАВНОМЕРНОМ</w:t>
      </w:r>
      <w:r>
        <w:rPr>
          <w:rFonts w:ascii="Helvetica" w:hAnsi="Helvetica" w:cs="Helvetica"/>
          <w:color w:val="222222"/>
          <w:sz w:val="21"/>
          <w:szCs w:val="21"/>
        </w:rPr>
        <w:t> ПО ДЛИНЕ </w:t>
      </w:r>
      <w:r>
        <w:rPr>
          <w:rFonts w:ascii="Helvetica" w:hAnsi="Helvetica" w:cs="Helvetica"/>
          <w:b/>
          <w:bCs/>
          <w:color w:val="222222"/>
          <w:sz w:val="21"/>
          <w:szCs w:val="21"/>
        </w:rPr>
        <w:t>НАГРУЖЕНИИ</w:t>
      </w:r>
      <w:r>
        <w:rPr>
          <w:rFonts w:ascii="Helvetica" w:hAnsi="Helvetica" w:cs="Helvetica"/>
          <w:color w:val="222222"/>
          <w:sz w:val="21"/>
          <w:szCs w:val="21"/>
        </w:rPr>
        <w:t> 67 3.1, Математическая модель оптимизации по массе </w:t>
      </w:r>
      <w:r>
        <w:rPr>
          <w:rFonts w:ascii="Helvetica" w:hAnsi="Helvetica" w:cs="Helvetica"/>
          <w:b/>
          <w:bCs/>
          <w:color w:val="222222"/>
          <w:sz w:val="21"/>
          <w:szCs w:val="21"/>
        </w:rPr>
        <w:t>обо</w:t>
      </w:r>
      <w:r>
        <w:rPr>
          <w:rFonts w:ascii="Helvetica" w:hAnsi="Helvetica" w:cs="Helvetica"/>
          <w:b/>
          <w:bCs/>
          <w:color w:val="222222"/>
          <w:sz w:val="21"/>
          <w:szCs w:val="21"/>
        </w:rPr>
        <w:softHyphen/>
        <w:t xml:space="preserve"> лочек</w:t>
      </w:r>
      <w:r>
        <w:rPr>
          <w:rFonts w:ascii="Helvetica" w:hAnsi="Helvetica" w:cs="Helvetica"/>
          <w:color w:val="222222"/>
          <w:sz w:val="21"/>
          <w:szCs w:val="21"/>
        </w:rPr>
        <w:t> кусочно-постоянной толщины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неравно</w:t>
      </w:r>
      <w:r>
        <w:rPr>
          <w:rFonts w:ascii="Helvetica" w:hAnsi="Helvetica" w:cs="Helvetica"/>
          <w:b/>
          <w:bCs/>
          <w:color w:val="222222"/>
          <w:sz w:val="21"/>
          <w:szCs w:val="21"/>
        </w:rPr>
        <w:softHyphen/>
        <w:t xml:space="preserve"> мерном</w:t>
      </w:r>
      <w:r>
        <w:rPr>
          <w:rFonts w:ascii="Helvetica" w:hAnsi="Helvetica" w:cs="Helvetica"/>
          <w:color w:val="222222"/>
          <w:sz w:val="21"/>
          <w:szCs w:val="21"/>
        </w:rPr>
        <w:t> по длине</w:t>
      </w:r>
    </w:p>
    <w:p w14:paraId="6A6E9572" w14:textId="77777777" w:rsidR="007413BF" w:rsidRDefault="007413BF" w:rsidP="00670A0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2F683365" w14:textId="77777777" w:rsidR="007413BF" w:rsidRDefault="007413BF" w:rsidP="007413B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покоординатного восхождения с "прицеливанием" в задачах рационального </w:t>
      </w:r>
      <w:r>
        <w:rPr>
          <w:rFonts w:ascii="Helvetica" w:hAnsi="Helvetica" w:cs="Helvetica"/>
          <w:b/>
          <w:bCs/>
          <w:color w:val="222222"/>
          <w:sz w:val="21"/>
          <w:szCs w:val="21"/>
        </w:rPr>
        <w:t>проек</w:t>
      </w:r>
      <w:r>
        <w:rPr>
          <w:rFonts w:ascii="Helvetica" w:hAnsi="Helvetica" w:cs="Helvetica"/>
          <w:b/>
          <w:bCs/>
          <w:color w:val="222222"/>
          <w:sz w:val="21"/>
          <w:szCs w:val="21"/>
        </w:rPr>
        <w:softHyphen/>
        <w:t xml:space="preserve"> тирования</w:t>
      </w:r>
      <w:r>
        <w:rPr>
          <w:rFonts w:ascii="Helvetica" w:hAnsi="Helvetica" w:cs="Helvetica"/>
          <w:color w:val="222222"/>
          <w:sz w:val="21"/>
          <w:szCs w:val="21"/>
        </w:rPr>
        <w:t> трех-, пятислойных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5.4. Модель </w:t>
      </w:r>
      <w:r>
        <w:rPr>
          <w:rFonts w:ascii="Helvetica" w:hAnsi="Helvetica" w:cs="Helvetica"/>
          <w:b/>
          <w:bCs/>
          <w:color w:val="222222"/>
          <w:sz w:val="21"/>
          <w:szCs w:val="21"/>
        </w:rPr>
        <w:t>оптимального</w:t>
      </w:r>
      <w:r>
        <w:rPr>
          <w:rFonts w:ascii="Helvetica" w:hAnsi="Helvetica" w:cs="Helvetica"/>
          <w:color w:val="222222"/>
          <w:sz w:val="21"/>
          <w:szCs w:val="21"/>
        </w:rPr>
        <w:t> </w:t>
      </w:r>
      <w:r>
        <w:rPr>
          <w:rFonts w:ascii="Helvetica" w:hAnsi="Helvetica" w:cs="Helvetica"/>
          <w:b/>
          <w:bCs/>
          <w:color w:val="222222"/>
          <w:sz w:val="21"/>
          <w:szCs w:val="21"/>
        </w:rPr>
        <w:t>проектирования</w:t>
      </w:r>
      <w:r>
        <w:rPr>
          <w:rFonts w:ascii="Helvetica" w:hAnsi="Helvetica" w:cs="Helvetica"/>
          <w:color w:val="222222"/>
          <w:sz w:val="21"/>
          <w:szCs w:val="21"/>
        </w:rPr>
        <w:t> многослойных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стохастическом внеш</w:t>
      </w:r>
      <w:r>
        <w:rPr>
          <w:rFonts w:ascii="Helvetica" w:hAnsi="Helvetica" w:cs="Helvetica"/>
          <w:color w:val="222222"/>
          <w:sz w:val="21"/>
          <w:szCs w:val="21"/>
        </w:rPr>
        <w:softHyphen/>
        <w:t xml:space="preserve"> нем давлении 5.5. Влияние моментности исходного состояния на </w:t>
      </w:r>
      <w:r>
        <w:rPr>
          <w:rFonts w:ascii="Helvetica" w:hAnsi="Helvetica" w:cs="Helvetica"/>
          <w:b/>
          <w:bCs/>
          <w:color w:val="222222"/>
          <w:sz w:val="21"/>
          <w:szCs w:val="21"/>
        </w:rPr>
        <w:t>оп</w:t>
      </w:r>
      <w:r>
        <w:rPr>
          <w:rFonts w:ascii="Helvetica" w:hAnsi="Helvetica" w:cs="Helvetica"/>
          <w:b/>
          <w:bCs/>
          <w:color w:val="222222"/>
          <w:sz w:val="21"/>
          <w:szCs w:val="21"/>
        </w:rPr>
        <w:softHyphen/>
        <w:t xml:space="preserve"> тимальные</w:t>
      </w:r>
      <w:r>
        <w:rPr>
          <w:rFonts w:ascii="Helvetica" w:hAnsi="Helvetica" w:cs="Helvetica"/>
          <w:color w:val="222222"/>
          <w:sz w:val="21"/>
          <w:szCs w:val="21"/>
        </w:rPr>
        <w:t> параметры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неравномерном</w:t>
      </w:r>
      <w:r>
        <w:rPr>
          <w:rFonts w:ascii="Helvetica" w:hAnsi="Helvetica" w:cs="Helvetica"/>
          <w:color w:val="222222"/>
          <w:sz w:val="21"/>
          <w:szCs w:val="21"/>
        </w:rPr>
        <w:t> стохастическом внешнем давлении 5.6. Выводы по главе ВЫВОДЫ ПО...</w:t>
      </w:r>
    </w:p>
    <w:p w14:paraId="4B8882A2" w14:textId="77777777" w:rsidR="007413BF" w:rsidRDefault="007413BF" w:rsidP="00670A05">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4F084BA1" w14:textId="77777777" w:rsidR="007413BF" w:rsidRDefault="007413BF" w:rsidP="007413B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Горбатов, Александр Сергеевич</w:t>
      </w:r>
    </w:p>
    <w:p w14:paraId="0C4A43F8"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81E4AD3"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СОВРЕМЕННОЕ СОСТОЯНИЕ ВОПРОСА О РАСЧЕТЕ И ОПТИМАЛЬНОМ ПРОЕКТИРОВАНИИ ПОДКРЕПЛЕННЫХ И АНИЗОТРОПНЫХ ОБОЛОЧЕК ПРИ НЕОДНОРОДНОМ ОСЕСИММЕТРИЧНОМ НАПРЯЖЕННО-ДЕФОРМИРОВАННОМ СОСТОЯНИИ (НДС) . II</w:t>
      </w:r>
    </w:p>
    <w:p w14:paraId="5D29504D"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Современные методы расчета цилиндрических оболочек в условиях осесимметричного нагружения</w:t>
      </w:r>
    </w:p>
    <w:p w14:paraId="14FA7709"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Анализ постановок и методов оптимизации оболочечных конструкций в случае осесимметричного неоднородного НДС.</w:t>
      </w:r>
    </w:p>
    <w:p w14:paraId="67B55EAC"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1.2.1. Оптимизация неоднородных пластин и оболочек при внешнем боковом и гидростатическом давлении</w:t>
      </w:r>
    </w:p>
    <w:p w14:paraId="33FDD47C"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Рациональное проектирование неоднородных пластин и оболочек при действии продольных сжимающих усилий.</w:t>
      </w:r>
    </w:p>
    <w:p w14:paraId="2BCD7762"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Цели и задачи диссертационной работы.</w:t>
      </w:r>
    </w:p>
    <w:p w14:paraId="0469B862"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РАЗРАБОТКА И АДАПТАЦИЯ ПОИСКОВЫХ АЛГОРИТМОВ РЕШЕНИЯ ЗАДАЧ ОПТИМАЛЬНОГО ПРОЕКТИРОВАНИЯ НЕОДНОРОДНЫХ ОБОЛОЧЕК.</w:t>
      </w:r>
    </w:p>
    <w:p w14:paraId="66D3298B"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Принцип организации диалоговой системы оптимизации (ДСО)оболочечных конструкций</w:t>
      </w:r>
    </w:p>
    <w:p w14:paraId="4DED9E33"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функциональные возможности системы ДСО</w:t>
      </w:r>
    </w:p>
    <w:p w14:paraId="2FDAE92A"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Специализированный алгоритм покоординатного восхождения с "прицеливанием" для оптимизации многослойных оболочек</w:t>
      </w:r>
    </w:p>
    <w:p w14:paraId="7C2FB38A"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Выводы по главе</w:t>
      </w:r>
    </w:p>
    <w:p w14:paraId="4D07B9AE"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ОПТИМАЛЬНЫЕ ПО МАССЕ ЦИЛИНДРИЧЕСКИЕ ОБОЛОЧКИ ПЕРЕМЕННОЙ ТОЛЩИНЫ ПРИ НЕРАВНОМЕРНОМ ПО ДЛИНЕ НАГРУЖЕНИИ.</w:t>
      </w:r>
    </w:p>
    <w:p w14:paraId="3C6B2E7D"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Математическая модель оптимизации по массе оболочек кусочно-постоянной толщины при неравномерном по длине продольном усилии</w:t>
      </w:r>
    </w:p>
    <w:p w14:paraId="76E348EC"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Численные результаты и их обсуждение. Рекомендации по проектированию оболочек переменной толщины</w:t>
      </w:r>
    </w:p>
    <w:p w14:paraId="08718BEF"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Оптимизация параметров цилиндрических оболочек с плавным изменением толщины при неравномерном вдоль образующей внешнем давлении</w:t>
      </w:r>
    </w:p>
    <w:p w14:paraId="07120F98"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 по главе</w:t>
      </w:r>
    </w:p>
    <w:p w14:paraId="5AECDD6F"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ОПТИМАЛЬНОЕ ПРОЕКТИРОВАНИЕ ПОДКРЕПЛЕННЫХ</w:t>
      </w:r>
    </w:p>
    <w:p w14:paraId="4BF7D366"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ЦИЛИНДРИЧЕСКИХ ОБОЛОЧЕК ПРИ ОСЕСИММЕТРИЧНОМ НЕОДНОРОДНОМ ВДС.</w:t>
      </w:r>
    </w:p>
    <w:p w14:paraId="7D75D55B"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Модель оптимизации по массе оболочек, подкрепленных равномерно расположенными по длине шпангоутами.</w:t>
      </w:r>
    </w:p>
    <w:p w14:paraId="2C86F414"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Исследование влияния моментности исходного состояния на параметры оптимальных подкрепленных оболочек</w:t>
      </w:r>
    </w:p>
    <w:p w14:paraId="504E6C05"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Влияние неравномерности шага подкрепления на параметры оптимального проекта. Рекомендации по проектированию.</w:t>
      </w:r>
    </w:p>
    <w:p w14:paraId="6B92E3F7"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 по главе</w:t>
      </w:r>
    </w:p>
    <w:p w14:paraId="7D406700"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МНОГОСЛОЙНЫЕ ЦИЖНДРИЧЕСКИЕ ОБОЛОЧКИ МИНИМАЛЬНОЙ МАССЫ, РАБОТАЮЩИЕ В УСЛОВИЯХ НЕРАВНОМЕРНОГО ДЕТЕРМИНИРОВАННОГО И СТОХАСТИЧЕСКОГО ВНЕШНЕГО ДАВЛЕНИЯ.</w:t>
      </w:r>
    </w:p>
    <w:p w14:paraId="2ABC56F9"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Модель оптимизации многослойных оболочек при неравномерном вдоль образующей детерминированном внешнем давлении.</w:t>
      </w:r>
    </w:p>
    <w:p w14:paraId="16615E8F"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Результаты численного эксперимента по проектированию трехслойных оболочек при синусоидальном внешнем давлении</w:t>
      </w:r>
    </w:p>
    <w:p w14:paraId="30754E18"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Поисковый алгоритм покоординатного восхождения с "прицеливанием" в задачах рационального проектирования трех-, пятислойных цилиндрических оболочек</w:t>
      </w:r>
    </w:p>
    <w:p w14:paraId="1F41C6C3"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Модель оптимального проектирования многослойных цилиндрических оболочек при стохастическом внешнем давлении.</w:t>
      </w:r>
    </w:p>
    <w:p w14:paraId="3972EABA"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Влияние моментности исходного состояния на оптимальные параметры оболочек при неравномерном стохастическом внешнем давлении</w:t>
      </w:r>
    </w:p>
    <w:p w14:paraId="08A3AAC7" w14:textId="77777777" w:rsidR="007413BF" w:rsidRDefault="007413BF" w:rsidP="007413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Выводы по главе</w:t>
      </w:r>
    </w:p>
    <w:p w14:paraId="4CCADE6E" w14:textId="77D75C2A" w:rsidR="004F7911" w:rsidRPr="007413BF" w:rsidRDefault="004F7911" w:rsidP="007413BF"/>
    <w:sectPr w:rsidR="004F7911" w:rsidRPr="007413BF"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D2AA3" w14:textId="77777777" w:rsidR="00670A05" w:rsidRDefault="00670A05">
      <w:pPr>
        <w:spacing w:after="0" w:line="240" w:lineRule="auto"/>
      </w:pPr>
      <w:r>
        <w:separator/>
      </w:r>
    </w:p>
  </w:endnote>
  <w:endnote w:type="continuationSeparator" w:id="0">
    <w:p w14:paraId="67594803" w14:textId="77777777" w:rsidR="00670A05" w:rsidRDefault="00670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92106" w14:textId="77777777" w:rsidR="00670A05" w:rsidRDefault="00670A05"/>
    <w:p w14:paraId="4044E854" w14:textId="77777777" w:rsidR="00670A05" w:rsidRDefault="00670A05"/>
    <w:p w14:paraId="2E91AFD0" w14:textId="77777777" w:rsidR="00670A05" w:rsidRDefault="00670A05"/>
    <w:p w14:paraId="26129B7A" w14:textId="77777777" w:rsidR="00670A05" w:rsidRDefault="00670A05"/>
    <w:p w14:paraId="32E353CA" w14:textId="77777777" w:rsidR="00670A05" w:rsidRDefault="00670A05"/>
    <w:p w14:paraId="56123643" w14:textId="77777777" w:rsidR="00670A05" w:rsidRDefault="00670A05"/>
    <w:p w14:paraId="13B885EE" w14:textId="77777777" w:rsidR="00670A05" w:rsidRDefault="00670A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A3EF37" wp14:editId="4E1CB6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FA2A5" w14:textId="77777777" w:rsidR="00670A05" w:rsidRDefault="00670A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A3EF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1FA2A5" w14:textId="77777777" w:rsidR="00670A05" w:rsidRDefault="00670A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F6A9EB" w14:textId="77777777" w:rsidR="00670A05" w:rsidRDefault="00670A05"/>
    <w:p w14:paraId="19E16787" w14:textId="77777777" w:rsidR="00670A05" w:rsidRDefault="00670A05"/>
    <w:p w14:paraId="774D60A2" w14:textId="77777777" w:rsidR="00670A05" w:rsidRDefault="00670A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8D267D" wp14:editId="480A6A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FCCEA" w14:textId="77777777" w:rsidR="00670A05" w:rsidRDefault="00670A05"/>
                          <w:p w14:paraId="31551981" w14:textId="77777777" w:rsidR="00670A05" w:rsidRDefault="00670A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8D26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AFCCEA" w14:textId="77777777" w:rsidR="00670A05" w:rsidRDefault="00670A05"/>
                    <w:p w14:paraId="31551981" w14:textId="77777777" w:rsidR="00670A05" w:rsidRDefault="00670A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8128B3" w14:textId="77777777" w:rsidR="00670A05" w:rsidRDefault="00670A05"/>
    <w:p w14:paraId="6C0352FC" w14:textId="77777777" w:rsidR="00670A05" w:rsidRDefault="00670A05">
      <w:pPr>
        <w:rPr>
          <w:sz w:val="2"/>
          <w:szCs w:val="2"/>
        </w:rPr>
      </w:pPr>
    </w:p>
    <w:p w14:paraId="56938668" w14:textId="77777777" w:rsidR="00670A05" w:rsidRDefault="00670A05"/>
    <w:p w14:paraId="74981D2B" w14:textId="77777777" w:rsidR="00670A05" w:rsidRDefault="00670A05">
      <w:pPr>
        <w:spacing w:after="0" w:line="240" w:lineRule="auto"/>
      </w:pPr>
    </w:p>
  </w:footnote>
  <w:footnote w:type="continuationSeparator" w:id="0">
    <w:p w14:paraId="5BDD9BD8" w14:textId="77777777" w:rsidR="00670A05" w:rsidRDefault="00670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42B0F7A"/>
    <w:multiLevelType w:val="multilevel"/>
    <w:tmpl w:val="BAAA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5"/>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184925</TotalTime>
  <Pages>3</Pages>
  <Words>630</Words>
  <Characters>3595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351</cp:revision>
  <cp:lastPrinted>2009-02-06T05:36:00Z</cp:lastPrinted>
  <dcterms:created xsi:type="dcterms:W3CDTF">2024-01-07T13:43:00Z</dcterms:created>
  <dcterms:modified xsi:type="dcterms:W3CDTF">2025-10-15T23:08:00Z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