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2587"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Фейзуллаев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Фирудин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Махрамали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оглы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Уголовно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правовые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криминологические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аспекты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противодействия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отбывающих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наказание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диссертация</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кандидата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юридических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наук</w:t>
      </w:r>
      <w:r w:rsidRPr="00421D9A">
        <w:rPr>
          <w:rFonts w:ascii="Times New Roman" w:eastAsia="Times New Roman" w:hAnsi="Times New Roman" w:cs="Times New Roman"/>
          <w:color w:val="000000"/>
          <w:kern w:val="0"/>
          <w:sz w:val="28"/>
          <w:szCs w:val="28"/>
          <w:lang w:eastAsia="ru-RU" w:bidi="ru-RU"/>
        </w:rPr>
        <w:t xml:space="preserve">: 12.00.08 / </w:t>
      </w:r>
      <w:r w:rsidRPr="00421D9A">
        <w:rPr>
          <w:rFonts w:ascii="Times New Roman" w:eastAsia="Times New Roman" w:hAnsi="Times New Roman" w:cs="Times New Roman" w:hint="eastAsia"/>
          <w:color w:val="000000"/>
          <w:kern w:val="0"/>
          <w:sz w:val="28"/>
          <w:szCs w:val="28"/>
          <w:lang w:eastAsia="ru-RU" w:bidi="ru-RU"/>
        </w:rPr>
        <w:t>Фейзуллаев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Фирудин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Махрамали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оглы</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Место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защиты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Академия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управления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Федеральной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службы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исполнения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наказаний</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ФКОУВПО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Рязань</w:t>
      </w:r>
      <w:r w:rsidRPr="00421D9A">
        <w:rPr>
          <w:rFonts w:ascii="Times New Roman" w:eastAsia="Times New Roman" w:hAnsi="Times New Roman" w:cs="Times New Roman"/>
          <w:color w:val="000000"/>
          <w:kern w:val="0"/>
          <w:sz w:val="28"/>
          <w:szCs w:val="28"/>
          <w:lang w:eastAsia="ru-RU" w:bidi="ru-RU"/>
        </w:rPr>
        <w:t xml:space="preserve">, 2015.- 214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w:t>
      </w:r>
    </w:p>
    <w:p w14:paraId="284D79D2"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Содержание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диссертации</w:t>
      </w:r>
    </w:p>
    <w:p w14:paraId="3F473598"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Введение</w:t>
      </w:r>
    </w:p>
    <w:p w14:paraId="29DFECED"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Глава</w:t>
      </w:r>
      <w:r w:rsidRPr="00421D9A">
        <w:rPr>
          <w:rFonts w:ascii="Times New Roman" w:eastAsia="Times New Roman" w:hAnsi="Times New Roman" w:cs="Times New Roman"/>
          <w:color w:val="000000"/>
          <w:kern w:val="0"/>
          <w:sz w:val="28"/>
          <w:szCs w:val="28"/>
          <w:lang w:eastAsia="ru-RU" w:bidi="ru-RU"/>
        </w:rPr>
        <w:t xml:space="preserve"> 1. </w:t>
      </w:r>
      <w:r w:rsidRPr="00421D9A">
        <w:rPr>
          <w:rFonts w:ascii="Times New Roman" w:eastAsia="Times New Roman" w:hAnsi="Times New Roman" w:cs="Times New Roman" w:hint="eastAsia"/>
          <w:color w:val="000000"/>
          <w:kern w:val="0"/>
          <w:sz w:val="28"/>
          <w:szCs w:val="28"/>
          <w:lang w:eastAsia="ru-RU" w:bidi="ru-RU"/>
        </w:rPr>
        <w:t>Уголовно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правовая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характеристика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совершаемых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p>
    <w:p w14:paraId="0E90F85F"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color w:val="000000"/>
          <w:kern w:val="0"/>
          <w:sz w:val="28"/>
          <w:szCs w:val="28"/>
          <w:lang w:eastAsia="ru-RU" w:bidi="ru-RU"/>
        </w:rPr>
        <w:t xml:space="preserve">1.1. </w:t>
      </w:r>
      <w:r w:rsidRPr="00421D9A">
        <w:rPr>
          <w:rFonts w:ascii="Times New Roman" w:eastAsia="Times New Roman" w:hAnsi="Times New Roman" w:cs="Times New Roman" w:hint="eastAsia"/>
          <w:color w:val="000000"/>
          <w:kern w:val="0"/>
          <w:sz w:val="28"/>
          <w:szCs w:val="28"/>
          <w:lang w:eastAsia="ru-RU" w:bidi="ru-RU"/>
        </w:rPr>
        <w:t>Общая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характеристика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субъективных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признаков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совершаемых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16</w:t>
      </w:r>
    </w:p>
    <w:p w14:paraId="6A9517CC"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color w:val="000000"/>
          <w:kern w:val="0"/>
          <w:sz w:val="28"/>
          <w:szCs w:val="28"/>
          <w:lang w:eastAsia="ru-RU" w:bidi="ru-RU"/>
        </w:rPr>
        <w:t xml:space="preserve">1.2. </w:t>
      </w:r>
      <w:r w:rsidRPr="00421D9A">
        <w:rPr>
          <w:rFonts w:ascii="Times New Roman" w:eastAsia="Times New Roman" w:hAnsi="Times New Roman" w:cs="Times New Roman" w:hint="eastAsia"/>
          <w:color w:val="000000"/>
          <w:kern w:val="0"/>
          <w:sz w:val="28"/>
          <w:szCs w:val="28"/>
          <w:lang w:eastAsia="ru-RU" w:bidi="ru-RU"/>
        </w:rPr>
        <w:t>Особенности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квалификации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47</w:t>
      </w:r>
    </w:p>
    <w:p w14:paraId="74BECB4B"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Глава</w:t>
      </w:r>
      <w:r w:rsidRPr="00421D9A">
        <w:rPr>
          <w:rFonts w:ascii="Times New Roman" w:eastAsia="Times New Roman" w:hAnsi="Times New Roman" w:cs="Times New Roman"/>
          <w:color w:val="000000"/>
          <w:kern w:val="0"/>
          <w:sz w:val="28"/>
          <w:szCs w:val="28"/>
          <w:lang w:eastAsia="ru-RU" w:bidi="ru-RU"/>
        </w:rPr>
        <w:t xml:space="preserve"> 2. </w:t>
      </w:r>
      <w:r w:rsidRPr="00421D9A">
        <w:rPr>
          <w:rFonts w:ascii="Times New Roman" w:eastAsia="Times New Roman" w:hAnsi="Times New Roman" w:cs="Times New Roman" w:hint="eastAsia"/>
          <w:color w:val="000000"/>
          <w:kern w:val="0"/>
          <w:sz w:val="28"/>
          <w:szCs w:val="28"/>
          <w:lang w:eastAsia="ru-RU" w:bidi="ru-RU"/>
        </w:rPr>
        <w:t>Криминологическая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характеристика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совершаемых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p>
    <w:p w14:paraId="5689E272"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color w:val="000000"/>
          <w:kern w:val="0"/>
          <w:sz w:val="28"/>
          <w:szCs w:val="28"/>
          <w:lang w:eastAsia="ru-RU" w:bidi="ru-RU"/>
        </w:rPr>
        <w:t xml:space="preserve">2.1. </w:t>
      </w:r>
      <w:r w:rsidRPr="00421D9A">
        <w:rPr>
          <w:rFonts w:ascii="Times New Roman" w:eastAsia="Times New Roman" w:hAnsi="Times New Roman" w:cs="Times New Roman" w:hint="eastAsia"/>
          <w:color w:val="000000"/>
          <w:kern w:val="0"/>
          <w:sz w:val="28"/>
          <w:szCs w:val="28"/>
          <w:lang w:eastAsia="ru-RU" w:bidi="ru-RU"/>
        </w:rPr>
        <w:t>Особенности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отбывающих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личность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преступника</w:t>
      </w:r>
      <w:r w:rsidRPr="00421D9A">
        <w:rPr>
          <w:rFonts w:ascii="Times New Roman" w:eastAsia="Times New Roman" w:hAnsi="Times New Roman" w:cs="Times New Roman"/>
          <w:color w:val="000000"/>
          <w:kern w:val="0"/>
          <w:sz w:val="28"/>
          <w:szCs w:val="28"/>
          <w:lang w:eastAsia="ru-RU" w:bidi="ru-RU"/>
        </w:rPr>
        <w:t xml:space="preserve"> 72</w:t>
      </w:r>
    </w:p>
    <w:p w14:paraId="02C12654"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color w:val="000000"/>
          <w:kern w:val="0"/>
          <w:sz w:val="28"/>
          <w:szCs w:val="28"/>
          <w:lang w:eastAsia="ru-RU" w:bidi="ru-RU"/>
        </w:rPr>
        <w:t xml:space="preserve">2.2. </w:t>
      </w:r>
      <w:r w:rsidRPr="00421D9A">
        <w:rPr>
          <w:rFonts w:ascii="Times New Roman" w:eastAsia="Times New Roman" w:hAnsi="Times New Roman" w:cs="Times New Roman" w:hint="eastAsia"/>
          <w:color w:val="000000"/>
          <w:kern w:val="0"/>
          <w:sz w:val="28"/>
          <w:szCs w:val="28"/>
          <w:lang w:eastAsia="ru-RU" w:bidi="ru-RU"/>
        </w:rPr>
        <w:t>Детерминанты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 xml:space="preserve"> 106</w:t>
      </w:r>
    </w:p>
    <w:p w14:paraId="46E8221B"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Глава</w:t>
      </w:r>
      <w:r w:rsidRPr="00421D9A">
        <w:rPr>
          <w:rFonts w:ascii="Times New Roman" w:eastAsia="Times New Roman" w:hAnsi="Times New Roman" w:cs="Times New Roman"/>
          <w:color w:val="000000"/>
          <w:kern w:val="0"/>
          <w:sz w:val="28"/>
          <w:szCs w:val="28"/>
          <w:lang w:eastAsia="ru-RU" w:bidi="ru-RU"/>
        </w:rPr>
        <w:t xml:space="preserve"> 3. </w:t>
      </w:r>
      <w:r w:rsidRPr="00421D9A">
        <w:rPr>
          <w:rFonts w:ascii="Times New Roman" w:eastAsia="Times New Roman" w:hAnsi="Times New Roman" w:cs="Times New Roman" w:hint="eastAsia"/>
          <w:color w:val="000000"/>
          <w:kern w:val="0"/>
          <w:sz w:val="28"/>
          <w:szCs w:val="28"/>
          <w:lang w:eastAsia="ru-RU" w:bidi="ru-RU"/>
        </w:rPr>
        <w:t>Предупреждение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p>
    <w:p w14:paraId="52714B7D"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color w:val="000000"/>
          <w:kern w:val="0"/>
          <w:sz w:val="28"/>
          <w:szCs w:val="28"/>
          <w:lang w:eastAsia="ru-RU" w:bidi="ru-RU"/>
        </w:rPr>
        <w:t xml:space="preserve">3.1. </w:t>
      </w:r>
      <w:r w:rsidRPr="00421D9A">
        <w:rPr>
          <w:rFonts w:ascii="Times New Roman" w:eastAsia="Times New Roman" w:hAnsi="Times New Roman" w:cs="Times New Roman" w:hint="eastAsia"/>
          <w:color w:val="000000"/>
          <w:kern w:val="0"/>
          <w:sz w:val="28"/>
          <w:szCs w:val="28"/>
          <w:lang w:eastAsia="ru-RU" w:bidi="ru-RU"/>
        </w:rPr>
        <w:t>Общие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меры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предупреждения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132</w:t>
      </w:r>
    </w:p>
    <w:p w14:paraId="5F69D78B"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color w:val="000000"/>
          <w:kern w:val="0"/>
          <w:sz w:val="28"/>
          <w:szCs w:val="28"/>
          <w:lang w:eastAsia="ru-RU" w:bidi="ru-RU"/>
        </w:rPr>
        <w:t xml:space="preserve">3.2. </w:t>
      </w:r>
      <w:r w:rsidRPr="00421D9A">
        <w:rPr>
          <w:rFonts w:ascii="Times New Roman" w:eastAsia="Times New Roman" w:hAnsi="Times New Roman" w:cs="Times New Roman" w:hint="eastAsia"/>
          <w:color w:val="000000"/>
          <w:kern w:val="0"/>
          <w:sz w:val="28"/>
          <w:szCs w:val="28"/>
          <w:lang w:eastAsia="ru-RU" w:bidi="ru-RU"/>
        </w:rPr>
        <w:t>Специально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криминологические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индивидуальные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меры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предупреждения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активности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неформальных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r w:rsidRPr="00421D9A">
        <w:rPr>
          <w:rFonts w:ascii="Times New Roman" w:eastAsia="Times New Roman" w:hAnsi="Times New Roman" w:cs="Times New Roman"/>
          <w:color w:val="000000"/>
          <w:kern w:val="0"/>
          <w:sz w:val="28"/>
          <w:szCs w:val="28"/>
          <w:lang w:eastAsia="ru-RU" w:bidi="ru-RU"/>
        </w:rPr>
        <w:t xml:space="preserve"> 148</w:t>
      </w:r>
    </w:p>
    <w:p w14:paraId="7A7EE73A"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Заключение</w:t>
      </w:r>
      <w:r w:rsidRPr="00421D9A">
        <w:rPr>
          <w:rFonts w:ascii="Times New Roman" w:eastAsia="Times New Roman" w:hAnsi="Times New Roman" w:cs="Times New Roman"/>
          <w:color w:val="000000"/>
          <w:kern w:val="0"/>
          <w:sz w:val="28"/>
          <w:szCs w:val="28"/>
          <w:lang w:eastAsia="ru-RU" w:bidi="ru-RU"/>
        </w:rPr>
        <w:t xml:space="preserve"> 162</w:t>
      </w:r>
    </w:p>
    <w:p w14:paraId="7179A64F"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Список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использованной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литературы</w:t>
      </w:r>
    </w:p>
    <w:p w14:paraId="62EE29D8"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Особенности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квалификации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p>
    <w:p w14:paraId="65C83B21"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Итак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сторона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представляет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собой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совокупность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признаков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характеризующих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внешнее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выражение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Характеристика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стороны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конкретных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представлена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диспозициях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соответствующих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статей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Особенной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части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Уголовного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кодекса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Российской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Федерации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РФ</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большинство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общественно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опасных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посягательств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раскрыты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законодателем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достаточно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подробно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например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кража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определена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тайное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хищение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чужого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имущества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незаконный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оборот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оружия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представлен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шестью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альтернативными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деяниями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настоящему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времени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является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общепризнанным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сторона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состава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включает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себя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обязательные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последствия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связь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факультативные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время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способ</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признаки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подлежат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установлению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квалификации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любого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тогда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фа</w:t>
      </w:r>
    </w:p>
    <w:p w14:paraId="4D913DE6"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lastRenderedPageBreak/>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литературе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отмечается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структура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течение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многих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остается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без</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особых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изменений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преобладают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побеги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хулиганство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умышленное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тяжкого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вреда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здоровью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убийства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хотя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редких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случаях</w:t>
      </w:r>
      <w:r w:rsidRPr="00421D9A">
        <w:rPr>
          <w:rFonts w:ascii="Times New Roman" w:eastAsia="Times New Roman" w:hAnsi="Times New Roman" w:cs="Times New Roman"/>
          <w:color w:val="000000"/>
          <w:kern w:val="0"/>
          <w:sz w:val="28"/>
          <w:szCs w:val="28"/>
          <w:lang w:eastAsia="ru-RU" w:bidi="ru-RU"/>
        </w:rPr>
        <w:t>3.</w:t>
      </w:r>
    </w:p>
    <w:p w14:paraId="58008362"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Особенностью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является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совместная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деятельность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менее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двух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лиц</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обладают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признаками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субъекта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соответствии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w:t>
      </w:r>
      <w:r w:rsidRPr="00421D9A">
        <w:rPr>
          <w:rFonts w:ascii="Times New Roman" w:eastAsia="Times New Roman" w:hAnsi="Times New Roman" w:cs="Times New Roman"/>
          <w:color w:val="000000"/>
          <w:kern w:val="0"/>
          <w:sz w:val="28"/>
          <w:szCs w:val="28"/>
          <w:lang w:eastAsia="ru-RU" w:bidi="ru-RU"/>
        </w:rPr>
        <w:t xml:space="preserve">. 32 </w:t>
      </w:r>
      <w:r w:rsidRPr="00421D9A">
        <w:rPr>
          <w:rFonts w:ascii="Times New Roman" w:eastAsia="Times New Roman" w:hAnsi="Times New Roman" w:cs="Times New Roman" w:hint="eastAsia"/>
          <w:color w:val="000000"/>
          <w:kern w:val="0"/>
          <w:sz w:val="28"/>
          <w:szCs w:val="28"/>
          <w:lang w:eastAsia="ru-RU" w:bidi="ru-RU"/>
        </w:rPr>
        <w:t>УК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РФ</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соучастие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определяется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умышленное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совместное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участие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двух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более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лиц</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умышленного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Специфической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особенностью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стороны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является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признак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совместной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деятельности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Данный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признак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предполагает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наличие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согласованности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равно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сговора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Кроме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согласованные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участников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должны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быть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направлены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достижение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единого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результата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Нельзя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забывать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ряд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статей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РФ</w:t>
      </w:r>
      <w:r w:rsidRPr="00421D9A">
        <w:rPr>
          <w:rFonts w:ascii="Times New Roman" w:eastAsia="Times New Roman" w:hAnsi="Times New Roman" w:cs="Times New Roman"/>
          <w:color w:val="000000"/>
          <w:kern w:val="0"/>
          <w:sz w:val="28"/>
          <w:szCs w:val="28"/>
          <w:lang w:eastAsia="ru-RU" w:bidi="ru-RU"/>
        </w:rPr>
        <w:t xml:space="preserve"> (105, 111, 132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проч</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предусматривают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уголовную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ответственность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независимо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наличия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предварительной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согласованности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между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соучастниками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видим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примерах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w:t>
      </w:r>
    </w:p>
    <w:p w14:paraId="26BD36D9"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color w:val="000000"/>
          <w:kern w:val="0"/>
          <w:sz w:val="28"/>
          <w:szCs w:val="28"/>
          <w:lang w:eastAsia="ru-RU" w:bidi="ru-RU"/>
        </w:rPr>
        <w:t xml:space="preserve">20 </w:t>
      </w:r>
      <w:r w:rsidRPr="00421D9A">
        <w:rPr>
          <w:rFonts w:ascii="Times New Roman" w:eastAsia="Times New Roman" w:hAnsi="Times New Roman" w:cs="Times New Roman" w:hint="eastAsia"/>
          <w:color w:val="000000"/>
          <w:kern w:val="0"/>
          <w:sz w:val="28"/>
          <w:szCs w:val="28"/>
          <w:lang w:eastAsia="ru-RU" w:bidi="ru-RU"/>
        </w:rPr>
        <w:t>сентября</w:t>
      </w:r>
      <w:r w:rsidRPr="00421D9A">
        <w:rPr>
          <w:rFonts w:ascii="Times New Roman" w:eastAsia="Times New Roman" w:hAnsi="Times New Roman" w:cs="Times New Roman"/>
          <w:color w:val="000000"/>
          <w:kern w:val="0"/>
          <w:sz w:val="28"/>
          <w:szCs w:val="28"/>
          <w:lang w:eastAsia="ru-RU" w:bidi="ru-RU"/>
        </w:rPr>
        <w:t xml:space="preserve"> 2007 </w:t>
      </w:r>
      <w:r w:rsidRPr="00421D9A">
        <w:rPr>
          <w:rFonts w:ascii="Times New Roman" w:eastAsia="Times New Roman" w:hAnsi="Times New Roman" w:cs="Times New Roman" w:hint="eastAsia"/>
          <w:color w:val="000000"/>
          <w:kern w:val="0"/>
          <w:sz w:val="28"/>
          <w:szCs w:val="28"/>
          <w:lang w:eastAsia="ru-RU" w:bidi="ru-RU"/>
        </w:rPr>
        <w:t>г</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произошли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СИЗО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w:t>
      </w:r>
      <w:r w:rsidRPr="00421D9A">
        <w:rPr>
          <w:rFonts w:ascii="Times New Roman" w:eastAsia="Times New Roman" w:hAnsi="Times New Roman" w:cs="Times New Roman"/>
          <w:color w:val="000000"/>
          <w:kern w:val="0"/>
          <w:sz w:val="28"/>
          <w:szCs w:val="28"/>
          <w:lang w:eastAsia="ru-RU" w:bidi="ru-RU"/>
        </w:rPr>
        <w:t xml:space="preserve"> 1 (</w:t>
      </w:r>
      <w:r w:rsidRPr="00421D9A">
        <w:rPr>
          <w:rFonts w:ascii="Times New Roman" w:eastAsia="Times New Roman" w:hAnsi="Times New Roman" w:cs="Times New Roman" w:hint="eastAsia"/>
          <w:color w:val="000000"/>
          <w:kern w:val="0"/>
          <w:sz w:val="28"/>
          <w:szCs w:val="28"/>
          <w:lang w:eastAsia="ru-RU" w:bidi="ru-RU"/>
        </w:rPr>
        <w:t>ИЗ</w:t>
      </w:r>
      <w:r w:rsidRPr="00421D9A">
        <w:rPr>
          <w:rFonts w:ascii="Times New Roman" w:eastAsia="Times New Roman" w:hAnsi="Times New Roman" w:cs="Times New Roman"/>
          <w:color w:val="000000"/>
          <w:kern w:val="0"/>
          <w:sz w:val="28"/>
          <w:szCs w:val="28"/>
          <w:lang w:eastAsia="ru-RU" w:bidi="ru-RU"/>
        </w:rPr>
        <w:t xml:space="preserve"> 47/1) </w:t>
      </w:r>
      <w:r w:rsidRPr="00421D9A">
        <w:rPr>
          <w:rFonts w:ascii="Times New Roman" w:eastAsia="Times New Roman" w:hAnsi="Times New Roman" w:cs="Times New Roman" w:hint="eastAsia"/>
          <w:color w:val="000000"/>
          <w:kern w:val="0"/>
          <w:sz w:val="28"/>
          <w:szCs w:val="28"/>
          <w:lang w:eastAsia="ru-RU" w:bidi="ru-RU"/>
        </w:rPr>
        <w:t>«Кресты»</w:t>
      </w:r>
      <w:r w:rsidRPr="00421D9A">
        <w:rPr>
          <w:rFonts w:ascii="Times New Roman" w:eastAsia="Times New Roman" w:hAnsi="Times New Roman" w:cs="Times New Roman"/>
          <w:color w:val="000000"/>
          <w:kern w:val="0"/>
          <w:sz w:val="28"/>
          <w:szCs w:val="28"/>
          <w:lang w:eastAsia="ru-RU" w:bidi="ru-RU"/>
        </w:rPr>
        <w:t>. 18-</w:t>
      </w:r>
      <w:r w:rsidRPr="00421D9A">
        <w:rPr>
          <w:rFonts w:ascii="Times New Roman" w:eastAsia="Times New Roman" w:hAnsi="Times New Roman" w:cs="Times New Roman" w:hint="eastAsia"/>
          <w:color w:val="000000"/>
          <w:kern w:val="0"/>
          <w:sz w:val="28"/>
          <w:szCs w:val="28"/>
          <w:lang w:eastAsia="ru-RU" w:bidi="ru-RU"/>
        </w:rPr>
        <w:t>летний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житель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Гатчинского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района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Ленинградской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области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ранее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дважды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судимый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Ягубов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спровоцировал</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w:t>
      </w:r>
      <w:r w:rsidRPr="00421D9A">
        <w:rPr>
          <w:rFonts w:ascii="Times New Roman" w:eastAsia="Times New Roman" w:hAnsi="Times New Roman" w:cs="Times New Roman"/>
          <w:color w:val="000000"/>
          <w:kern w:val="0"/>
          <w:sz w:val="28"/>
          <w:szCs w:val="28"/>
          <w:lang w:eastAsia="ru-RU" w:bidi="ru-RU"/>
        </w:rPr>
        <w:t xml:space="preserve"> 20 </w:t>
      </w:r>
      <w:r w:rsidRPr="00421D9A">
        <w:rPr>
          <w:rFonts w:ascii="Times New Roman" w:eastAsia="Times New Roman" w:hAnsi="Times New Roman" w:cs="Times New Roman" w:hint="eastAsia"/>
          <w:color w:val="000000"/>
          <w:kern w:val="0"/>
          <w:sz w:val="28"/>
          <w:szCs w:val="28"/>
          <w:lang w:eastAsia="ru-RU" w:bidi="ru-RU"/>
        </w:rPr>
        <w:t>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подследственных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находящихся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прогулочном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дворике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выполняя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указания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юноши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отламывали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стены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сооружений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фрагменты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штукатурки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кидали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представителей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администрации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учреждения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находившихся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наблюдательных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вышках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Затем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руководимые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Ягубовым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взломали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дверь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вела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через</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хозяйственное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помещение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смотровой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площадке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ворвались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туда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вооружившись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пути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палками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лопатами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обрезками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металлических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труб</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телесные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повреждения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инспекторам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пытались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пресечь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противоправные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Впоследствии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участники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перечисленных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были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различным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срокам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года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пяти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лет</w:t>
      </w:r>
      <w:r w:rsidRPr="00421D9A">
        <w:rPr>
          <w:rFonts w:ascii="Times New Roman" w:eastAsia="Times New Roman" w:hAnsi="Times New Roman" w:cs="Times New Roman"/>
          <w:color w:val="000000"/>
          <w:kern w:val="0"/>
          <w:sz w:val="28"/>
          <w:szCs w:val="28"/>
          <w:lang w:eastAsia="ru-RU" w:bidi="ru-RU"/>
        </w:rPr>
        <w:t xml:space="preserve"> .</w:t>
      </w:r>
    </w:p>
    <w:p w14:paraId="43EDDA0E"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color w:val="000000"/>
          <w:kern w:val="0"/>
          <w:sz w:val="28"/>
          <w:szCs w:val="28"/>
          <w:lang w:eastAsia="ru-RU" w:bidi="ru-RU"/>
        </w:rPr>
        <w:t xml:space="preserve">13 </w:t>
      </w:r>
      <w:r w:rsidRPr="00421D9A">
        <w:rPr>
          <w:rFonts w:ascii="Times New Roman" w:eastAsia="Times New Roman" w:hAnsi="Times New Roman" w:cs="Times New Roman" w:hint="eastAsia"/>
          <w:color w:val="000000"/>
          <w:kern w:val="0"/>
          <w:sz w:val="28"/>
          <w:szCs w:val="28"/>
          <w:lang w:eastAsia="ru-RU" w:bidi="ru-RU"/>
        </w:rPr>
        <w:t>апреля</w:t>
      </w:r>
      <w:r w:rsidRPr="00421D9A">
        <w:rPr>
          <w:rFonts w:ascii="Times New Roman" w:eastAsia="Times New Roman" w:hAnsi="Times New Roman" w:cs="Times New Roman"/>
          <w:color w:val="000000"/>
          <w:kern w:val="0"/>
          <w:sz w:val="28"/>
          <w:szCs w:val="28"/>
          <w:lang w:eastAsia="ru-RU" w:bidi="ru-RU"/>
        </w:rPr>
        <w:t xml:space="preserve"> 2007 </w:t>
      </w:r>
      <w:r w:rsidRPr="00421D9A">
        <w:rPr>
          <w:rFonts w:ascii="Times New Roman" w:eastAsia="Times New Roman" w:hAnsi="Times New Roman" w:cs="Times New Roman" w:hint="eastAsia"/>
          <w:color w:val="000000"/>
          <w:kern w:val="0"/>
          <w:sz w:val="28"/>
          <w:szCs w:val="28"/>
          <w:lang w:eastAsia="ru-RU" w:bidi="ru-RU"/>
        </w:rPr>
        <w:t>г</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Прокуратурой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Тюменской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области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возбуждено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уголовное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факту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территории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Тюменской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поселка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Винзили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где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временно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содержатся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различных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приговора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законную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силу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Около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двух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часов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ночи</w:t>
      </w:r>
      <w:r w:rsidRPr="00421D9A">
        <w:rPr>
          <w:rFonts w:ascii="Times New Roman" w:eastAsia="Times New Roman" w:hAnsi="Times New Roman" w:cs="Times New Roman"/>
          <w:color w:val="000000"/>
          <w:kern w:val="0"/>
          <w:sz w:val="28"/>
          <w:szCs w:val="28"/>
          <w:lang w:eastAsia="ru-RU" w:bidi="ru-RU"/>
        </w:rPr>
        <w:t xml:space="preserve"> 50 </w:t>
      </w:r>
      <w:r w:rsidRPr="00421D9A">
        <w:rPr>
          <w:rFonts w:ascii="Times New Roman" w:eastAsia="Times New Roman" w:hAnsi="Times New Roman" w:cs="Times New Roman" w:hint="eastAsia"/>
          <w:color w:val="000000"/>
          <w:kern w:val="0"/>
          <w:sz w:val="28"/>
          <w:szCs w:val="28"/>
          <w:lang w:eastAsia="ru-RU" w:bidi="ru-RU"/>
        </w:rPr>
        <w:t>человек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учинили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СИЗО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сопровождавшиеся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поджогом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уничтожением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имущества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камерах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Инициаторами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выступили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четверо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ранее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судимых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основании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заявлений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сделанных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сотрудниками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ФСИН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России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известно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требовали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«послаблений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режима»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мнению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психологов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управления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находились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«неуравновешенном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неадекватном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состоянии»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позволяет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предположить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возможность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употребления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психоактивных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веществ</w:t>
      </w:r>
      <w:r w:rsidRPr="00421D9A">
        <w:rPr>
          <w:rFonts w:ascii="Times New Roman" w:eastAsia="Times New Roman" w:hAnsi="Times New Roman" w:cs="Times New Roman"/>
          <w:color w:val="000000"/>
          <w:kern w:val="0"/>
          <w:sz w:val="28"/>
          <w:szCs w:val="28"/>
          <w:lang w:eastAsia="ru-RU" w:bidi="ru-RU"/>
        </w:rPr>
        <w:t xml:space="preserve">. 45 </w:t>
      </w:r>
      <w:r w:rsidRPr="00421D9A">
        <w:rPr>
          <w:rFonts w:ascii="Times New Roman" w:eastAsia="Times New Roman" w:hAnsi="Times New Roman" w:cs="Times New Roman" w:hint="eastAsia"/>
          <w:color w:val="000000"/>
          <w:kern w:val="0"/>
          <w:sz w:val="28"/>
          <w:szCs w:val="28"/>
          <w:lang w:eastAsia="ru-RU" w:bidi="ru-RU"/>
        </w:rPr>
        <w:t>наиболее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активных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участника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перемещены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СИЗО</w:t>
      </w:r>
      <w:r w:rsidRPr="00421D9A">
        <w:rPr>
          <w:rFonts w:ascii="Times New Roman" w:eastAsia="Times New Roman" w:hAnsi="Times New Roman" w:cs="Times New Roman"/>
          <w:color w:val="000000"/>
          <w:kern w:val="0"/>
          <w:sz w:val="28"/>
          <w:szCs w:val="28"/>
          <w:lang w:eastAsia="ru-RU" w:bidi="ru-RU"/>
        </w:rPr>
        <w:t xml:space="preserve">-1 </w:t>
      </w:r>
      <w:r w:rsidRPr="00421D9A">
        <w:rPr>
          <w:rFonts w:ascii="Times New Roman" w:eastAsia="Times New Roman" w:hAnsi="Times New Roman" w:cs="Times New Roman" w:hint="eastAsia"/>
          <w:color w:val="000000"/>
          <w:kern w:val="0"/>
          <w:sz w:val="28"/>
          <w:szCs w:val="28"/>
          <w:lang w:eastAsia="ru-RU" w:bidi="ru-RU"/>
        </w:rPr>
        <w:t>Тюмени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Уголовное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было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возбуждено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статье</w:t>
      </w:r>
      <w:r w:rsidRPr="00421D9A">
        <w:rPr>
          <w:rFonts w:ascii="Times New Roman" w:eastAsia="Times New Roman" w:hAnsi="Times New Roman" w:cs="Times New Roman"/>
          <w:color w:val="000000"/>
          <w:kern w:val="0"/>
          <w:sz w:val="28"/>
          <w:szCs w:val="28"/>
          <w:lang w:eastAsia="ru-RU" w:bidi="ru-RU"/>
        </w:rPr>
        <w:t xml:space="preserve"> 212 </w:t>
      </w:r>
      <w:r w:rsidRPr="00421D9A">
        <w:rPr>
          <w:rFonts w:ascii="Times New Roman" w:eastAsia="Times New Roman" w:hAnsi="Times New Roman" w:cs="Times New Roman" w:hint="eastAsia"/>
          <w:color w:val="000000"/>
          <w:kern w:val="0"/>
          <w:sz w:val="28"/>
          <w:szCs w:val="28"/>
          <w:lang w:eastAsia="ru-RU" w:bidi="ru-RU"/>
        </w:rPr>
        <w:t>УК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РФ</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отношении</w:t>
      </w:r>
      <w:r w:rsidRPr="00421D9A">
        <w:rPr>
          <w:rFonts w:ascii="Times New Roman" w:eastAsia="Times New Roman" w:hAnsi="Times New Roman" w:cs="Times New Roman"/>
          <w:color w:val="000000"/>
          <w:kern w:val="0"/>
          <w:sz w:val="28"/>
          <w:szCs w:val="28"/>
          <w:lang w:eastAsia="ru-RU" w:bidi="ru-RU"/>
        </w:rPr>
        <w:t xml:space="preserve"> 10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p>
    <w:p w14:paraId="16D31FE8"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Широко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освещались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отечественных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зарубежных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беспорядки</w:t>
      </w:r>
      <w:r w:rsidRPr="00421D9A">
        <w:rPr>
          <w:rFonts w:ascii="Times New Roman" w:eastAsia="Times New Roman" w:hAnsi="Times New Roman" w:cs="Times New Roman"/>
          <w:color w:val="000000"/>
          <w:kern w:val="0"/>
          <w:sz w:val="28"/>
          <w:szCs w:val="28"/>
          <w:lang w:eastAsia="ru-RU" w:bidi="ru-RU"/>
        </w:rPr>
        <w:t xml:space="preserve"> (2007-2011 </w:t>
      </w:r>
      <w:r w:rsidRPr="00421D9A">
        <w:rPr>
          <w:rFonts w:ascii="Times New Roman" w:eastAsia="Times New Roman" w:hAnsi="Times New Roman" w:cs="Times New Roman" w:hint="eastAsia"/>
          <w:color w:val="000000"/>
          <w:kern w:val="0"/>
          <w:sz w:val="28"/>
          <w:szCs w:val="28"/>
          <w:lang w:eastAsia="ru-RU" w:bidi="ru-RU"/>
        </w:rPr>
        <w:t>гг</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Кировоградской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Жигулевской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Биробиджанской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Краенотурьинской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Пермской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-1),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Рефтин</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ском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закрытом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профучилище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Свердловской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области</w:t>
      </w:r>
      <w:r w:rsidRPr="00421D9A">
        <w:rPr>
          <w:rFonts w:ascii="Times New Roman" w:eastAsia="Times New Roman" w:hAnsi="Times New Roman" w:cs="Times New Roman"/>
          <w:color w:val="000000"/>
          <w:kern w:val="0"/>
          <w:sz w:val="28"/>
          <w:szCs w:val="28"/>
          <w:lang w:eastAsia="ru-RU" w:bidi="ru-RU"/>
        </w:rPr>
        <w:t>.</w:t>
      </w:r>
    </w:p>
    <w:p w14:paraId="3C7BD26F"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lastRenderedPageBreak/>
        <w:t>Анализ</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судебной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практики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позволяет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выделить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следующие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отличительные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признаки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участием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наличие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сговора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повод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может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быть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малозначительным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связанным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поддержанием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дисциплины</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полное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частичное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выполнение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участниками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составляющих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сторону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состава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совместное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повреждение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имущества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оказание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сопротивления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представителям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власти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применение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насилия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другим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осужденным</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использование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процессе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деятельности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предметов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обладающих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свойствами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оружий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равно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общеопасным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способом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поджог</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причинение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материального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ущерба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физического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вреда</w:t>
      </w:r>
      <w:r w:rsidRPr="00421D9A">
        <w:rPr>
          <w:rFonts w:ascii="Times New Roman" w:eastAsia="Times New Roman" w:hAnsi="Times New Roman" w:cs="Times New Roman"/>
          <w:color w:val="000000"/>
          <w:kern w:val="0"/>
          <w:sz w:val="28"/>
          <w:szCs w:val="28"/>
          <w:lang w:eastAsia="ru-RU" w:bidi="ru-RU"/>
        </w:rPr>
        <w:t>.</w:t>
      </w:r>
    </w:p>
    <w:p w14:paraId="7544CD47"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литературе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отмечается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особенностью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является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стремление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сбиваться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каждый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стремится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быть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членом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элитной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попадая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собственного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мнения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полностью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подчиняется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требованиям</w:t>
      </w:r>
      <w:r w:rsidRPr="00421D9A">
        <w:rPr>
          <w:rFonts w:ascii="Times New Roman" w:eastAsia="Times New Roman" w:hAnsi="Times New Roman" w:cs="Times New Roman"/>
          <w:color w:val="000000"/>
          <w:kern w:val="0"/>
          <w:sz w:val="28"/>
          <w:szCs w:val="28"/>
          <w:lang w:eastAsia="ru-RU" w:bidi="ru-RU"/>
        </w:rPr>
        <w:t>.</w:t>
      </w:r>
    </w:p>
    <w:p w14:paraId="6B841EA4"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Особенности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отбывающих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личность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преступника</w:t>
      </w:r>
    </w:p>
    <w:p w14:paraId="4698718A"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Однако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момент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мнению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следственных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сотрудники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серьезную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ошибку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Вместо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чтобы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локализовать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конфликт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начали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применением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физической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силы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сотрудников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вызвали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резко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негативную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реакцию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обратились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помощью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другим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Воспитанники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поддержали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призыв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беспорядкам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результате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оказались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разгромлены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здание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администрации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клуб</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уничтожены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документы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грифом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«секретно»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личные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дела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оргтехника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разграблены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магазин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аптека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медсанчасть</w:t>
      </w:r>
      <w:r w:rsidRPr="00421D9A">
        <w:rPr>
          <w:rFonts w:ascii="Times New Roman" w:eastAsia="Times New Roman" w:hAnsi="Times New Roman" w:cs="Times New Roman"/>
          <w:color w:val="000000"/>
          <w:kern w:val="0"/>
          <w:sz w:val="28"/>
          <w:szCs w:val="28"/>
          <w:lang w:eastAsia="ru-RU" w:bidi="ru-RU"/>
        </w:rPr>
        <w:t xml:space="preserve"> .</w:t>
      </w:r>
    </w:p>
    <w:p w14:paraId="61488DA1"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погромах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участвовали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практически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воспитанники</w:t>
      </w:r>
      <w:r w:rsidRPr="00421D9A">
        <w:rPr>
          <w:rFonts w:ascii="Times New Roman" w:eastAsia="Times New Roman" w:hAnsi="Times New Roman" w:cs="Times New Roman"/>
          <w:color w:val="000000"/>
          <w:kern w:val="0"/>
          <w:sz w:val="28"/>
          <w:szCs w:val="28"/>
          <w:lang w:eastAsia="ru-RU" w:bidi="ru-RU"/>
        </w:rPr>
        <w:t xml:space="preserve"> (100 </w:t>
      </w:r>
      <w:r w:rsidRPr="00421D9A">
        <w:rPr>
          <w:rFonts w:ascii="Times New Roman" w:eastAsia="Times New Roman" w:hAnsi="Times New Roman" w:cs="Times New Roman" w:hint="eastAsia"/>
          <w:color w:val="000000"/>
          <w:kern w:val="0"/>
          <w:sz w:val="28"/>
          <w:szCs w:val="28"/>
          <w:lang w:eastAsia="ru-RU" w:bidi="ru-RU"/>
        </w:rPr>
        <w:t>человек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восьми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часам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утра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результате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переговоров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воспитанников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руководством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УФСИН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Тульской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области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представителями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прокуратуры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удалось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стабилизировать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ситуацию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добиться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возвращения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жилые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помещения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факту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случившегося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возбуждены</w:t>
      </w:r>
      <w:r w:rsidRPr="00421D9A">
        <w:rPr>
          <w:rFonts w:ascii="Times New Roman" w:eastAsia="Times New Roman" w:hAnsi="Times New Roman" w:cs="Times New Roman"/>
          <w:color w:val="000000"/>
          <w:kern w:val="0"/>
          <w:sz w:val="28"/>
          <w:szCs w:val="28"/>
          <w:lang w:eastAsia="ru-RU" w:bidi="ru-RU"/>
        </w:rPr>
        <w:t xml:space="preserve"> 2 </w:t>
      </w:r>
      <w:r w:rsidRPr="00421D9A">
        <w:rPr>
          <w:rFonts w:ascii="Times New Roman" w:eastAsia="Times New Roman" w:hAnsi="Times New Roman" w:cs="Times New Roman" w:hint="eastAsia"/>
          <w:color w:val="000000"/>
          <w:kern w:val="0"/>
          <w:sz w:val="28"/>
          <w:szCs w:val="28"/>
          <w:lang w:eastAsia="ru-RU" w:bidi="ru-RU"/>
        </w:rPr>
        <w:t>уголовных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дела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w:t>
      </w:r>
      <w:r w:rsidRPr="00421D9A">
        <w:rPr>
          <w:rFonts w:ascii="Times New Roman" w:eastAsia="Times New Roman" w:hAnsi="Times New Roman" w:cs="Times New Roman"/>
          <w:color w:val="000000"/>
          <w:kern w:val="0"/>
          <w:sz w:val="28"/>
          <w:szCs w:val="28"/>
          <w:lang w:eastAsia="ru-RU" w:bidi="ru-RU"/>
        </w:rPr>
        <w:t xml:space="preserve">. 1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w:t>
      </w:r>
      <w:r w:rsidRPr="00421D9A">
        <w:rPr>
          <w:rFonts w:ascii="Times New Roman" w:eastAsia="Times New Roman" w:hAnsi="Times New Roman" w:cs="Times New Roman"/>
          <w:color w:val="000000"/>
          <w:kern w:val="0"/>
          <w:sz w:val="28"/>
          <w:szCs w:val="28"/>
          <w:lang w:eastAsia="ru-RU" w:bidi="ru-RU"/>
        </w:rPr>
        <w:t xml:space="preserve">. 2 </w:t>
      </w:r>
      <w:r w:rsidRPr="00421D9A">
        <w:rPr>
          <w:rFonts w:ascii="Times New Roman" w:eastAsia="Times New Roman" w:hAnsi="Times New Roman" w:cs="Times New Roman" w:hint="eastAsia"/>
          <w:color w:val="000000"/>
          <w:kern w:val="0"/>
          <w:sz w:val="28"/>
          <w:szCs w:val="28"/>
          <w:lang w:eastAsia="ru-RU" w:bidi="ru-RU"/>
        </w:rPr>
        <w:t>ст</w:t>
      </w:r>
      <w:r w:rsidRPr="00421D9A">
        <w:rPr>
          <w:rFonts w:ascii="Times New Roman" w:eastAsia="Times New Roman" w:hAnsi="Times New Roman" w:cs="Times New Roman"/>
          <w:color w:val="000000"/>
          <w:kern w:val="0"/>
          <w:sz w:val="28"/>
          <w:szCs w:val="28"/>
          <w:lang w:eastAsia="ru-RU" w:bidi="ru-RU"/>
        </w:rPr>
        <w:t>. 212 (</w:t>
      </w:r>
      <w:r w:rsidRPr="00421D9A">
        <w:rPr>
          <w:rFonts w:ascii="Times New Roman" w:eastAsia="Times New Roman" w:hAnsi="Times New Roman" w:cs="Times New Roman" w:hint="eastAsia"/>
          <w:color w:val="000000"/>
          <w:kern w:val="0"/>
          <w:sz w:val="28"/>
          <w:szCs w:val="28"/>
          <w:lang w:eastAsia="ru-RU" w:bidi="ru-RU"/>
        </w:rPr>
        <w:t>массовые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w:t>
      </w:r>
      <w:r w:rsidRPr="00421D9A">
        <w:rPr>
          <w:rFonts w:ascii="Times New Roman" w:eastAsia="Times New Roman" w:hAnsi="Times New Roman" w:cs="Times New Roman"/>
          <w:color w:val="000000"/>
          <w:kern w:val="0"/>
          <w:sz w:val="28"/>
          <w:szCs w:val="28"/>
          <w:lang w:eastAsia="ru-RU" w:bidi="ru-RU"/>
        </w:rPr>
        <w:t xml:space="preserve">. 1 </w:t>
      </w:r>
      <w:r w:rsidRPr="00421D9A">
        <w:rPr>
          <w:rFonts w:ascii="Times New Roman" w:eastAsia="Times New Roman" w:hAnsi="Times New Roman" w:cs="Times New Roman" w:hint="eastAsia"/>
          <w:color w:val="000000"/>
          <w:kern w:val="0"/>
          <w:sz w:val="28"/>
          <w:szCs w:val="28"/>
          <w:lang w:eastAsia="ru-RU" w:bidi="ru-RU"/>
        </w:rPr>
        <w:t>ст</w:t>
      </w:r>
      <w:r w:rsidRPr="00421D9A">
        <w:rPr>
          <w:rFonts w:ascii="Times New Roman" w:eastAsia="Times New Roman" w:hAnsi="Times New Roman" w:cs="Times New Roman"/>
          <w:color w:val="000000"/>
          <w:kern w:val="0"/>
          <w:sz w:val="28"/>
          <w:szCs w:val="28"/>
          <w:lang w:eastAsia="ru-RU" w:bidi="ru-RU"/>
        </w:rPr>
        <w:t>. 286 (</w:t>
      </w:r>
      <w:r w:rsidRPr="00421D9A">
        <w:rPr>
          <w:rFonts w:ascii="Times New Roman" w:eastAsia="Times New Roman" w:hAnsi="Times New Roman" w:cs="Times New Roman" w:hint="eastAsia"/>
          <w:color w:val="000000"/>
          <w:kern w:val="0"/>
          <w:sz w:val="28"/>
          <w:szCs w:val="28"/>
          <w:lang w:eastAsia="ru-RU" w:bidi="ru-RU"/>
        </w:rPr>
        <w:t>превышение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должностных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полномочий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РФ</w:t>
      </w:r>
      <w:r w:rsidRPr="00421D9A">
        <w:rPr>
          <w:rFonts w:ascii="Times New Roman" w:eastAsia="Times New Roman" w:hAnsi="Times New Roman" w:cs="Times New Roman"/>
          <w:color w:val="000000"/>
          <w:kern w:val="0"/>
          <w:sz w:val="28"/>
          <w:szCs w:val="28"/>
          <w:lang w:eastAsia="ru-RU" w:bidi="ru-RU"/>
        </w:rPr>
        <w:t>.</w:t>
      </w:r>
    </w:p>
    <w:p w14:paraId="376E32CE"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Криминологические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параметры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эксцессов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четко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вписываются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общепринятую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классификацию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разработанную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отечественными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учеными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основе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лежат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стихийно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групповые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продуманно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организованные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деструктивные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проявления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нашей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точки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зрения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значительной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степени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организованное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поведение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подготовленное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спланированное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отрицательно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настроенными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претендующими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лидерские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позиции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среди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сверстников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Стихийно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групповое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поведение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Жигулевской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события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характеризовались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беспорядочностью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хаотичностью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тенденций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расширению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отсут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Шулепова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Воспитывали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дубинками</w:t>
      </w:r>
      <w:r w:rsidRPr="00421D9A">
        <w:rPr>
          <w:rFonts w:ascii="Times New Roman" w:eastAsia="Times New Roman" w:hAnsi="Times New Roman" w:cs="Times New Roman"/>
          <w:color w:val="000000"/>
          <w:kern w:val="0"/>
          <w:sz w:val="28"/>
          <w:szCs w:val="28"/>
          <w:lang w:eastAsia="ru-RU" w:bidi="ru-RU"/>
        </w:rPr>
        <w:t>? //</w:t>
      </w:r>
      <w:r w:rsidRPr="00421D9A">
        <w:rPr>
          <w:rFonts w:ascii="Times New Roman" w:eastAsia="Times New Roman" w:hAnsi="Times New Roman" w:cs="Times New Roman" w:hint="eastAsia"/>
          <w:color w:val="000000"/>
          <w:kern w:val="0"/>
          <w:sz w:val="28"/>
          <w:szCs w:val="28"/>
          <w:lang w:eastAsia="ru-RU" w:bidi="ru-RU"/>
        </w:rPr>
        <w:t>Рос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газ</w:t>
      </w:r>
      <w:r w:rsidRPr="00421D9A">
        <w:rPr>
          <w:rFonts w:ascii="Times New Roman" w:eastAsia="Times New Roman" w:hAnsi="Times New Roman" w:cs="Times New Roman"/>
          <w:color w:val="000000"/>
          <w:kern w:val="0"/>
          <w:sz w:val="28"/>
          <w:szCs w:val="28"/>
          <w:lang w:eastAsia="ru-RU" w:bidi="ru-RU"/>
        </w:rPr>
        <w:t xml:space="preserve">. 2011. 13 </w:t>
      </w:r>
      <w:r w:rsidRPr="00421D9A">
        <w:rPr>
          <w:rFonts w:ascii="Times New Roman" w:eastAsia="Times New Roman" w:hAnsi="Times New Roman" w:cs="Times New Roman" w:hint="eastAsia"/>
          <w:color w:val="000000"/>
          <w:kern w:val="0"/>
          <w:sz w:val="28"/>
          <w:szCs w:val="28"/>
          <w:lang w:eastAsia="ru-RU" w:bidi="ru-RU"/>
        </w:rPr>
        <w:t>сент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ствовал</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общепризнанный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единоличный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лидер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особенностью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явилось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эксцессы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стихийно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групповые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организованные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стадии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«разрешения»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конечном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этапе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развития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приобретали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деперсонифицированной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агрессии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сотрудникам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администрации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приходилось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отдельными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толпой</w:t>
      </w:r>
      <w:r w:rsidRPr="00421D9A">
        <w:rPr>
          <w:rFonts w:ascii="Times New Roman" w:eastAsia="Times New Roman" w:hAnsi="Times New Roman" w:cs="Times New Roman"/>
          <w:color w:val="000000"/>
          <w:kern w:val="0"/>
          <w:sz w:val="28"/>
          <w:szCs w:val="28"/>
          <w:lang w:eastAsia="ru-RU" w:bidi="ru-RU"/>
        </w:rPr>
        <w:t>).</w:t>
      </w:r>
    </w:p>
    <w:p w14:paraId="199FD018"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вызывает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сомнений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основе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описанных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выше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чрезвычайных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происшествий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lastRenderedPageBreak/>
        <w:t>лежат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специфические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внутренние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внешние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подробно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рассмотрены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диссертантом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w:t>
      </w:r>
      <w:r w:rsidRPr="00421D9A">
        <w:rPr>
          <w:rFonts w:ascii="Times New Roman" w:eastAsia="Times New Roman" w:hAnsi="Times New Roman" w:cs="Times New Roman"/>
          <w:color w:val="000000"/>
          <w:kern w:val="0"/>
          <w:sz w:val="28"/>
          <w:szCs w:val="28"/>
          <w:lang w:eastAsia="ru-RU" w:bidi="ru-RU"/>
        </w:rPr>
        <w:t xml:space="preserve">. 2.2 </w:t>
      </w:r>
      <w:r w:rsidRPr="00421D9A">
        <w:rPr>
          <w:rFonts w:ascii="Times New Roman" w:eastAsia="Times New Roman" w:hAnsi="Times New Roman" w:cs="Times New Roman" w:hint="eastAsia"/>
          <w:color w:val="000000"/>
          <w:kern w:val="0"/>
          <w:sz w:val="28"/>
          <w:szCs w:val="28"/>
          <w:lang w:eastAsia="ru-RU" w:bidi="ru-RU"/>
        </w:rPr>
        <w:t>«Детерминанты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Однако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контексте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данного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исследования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целесообразно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остановиться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уточнении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внутренних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пенитенциарного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прежде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связаны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криминогенной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мотивацией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сложными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социально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психологическими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процессами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происходящими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w:t>
      </w:r>
    </w:p>
    <w:p w14:paraId="22FEF898"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При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убийств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организаторы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иногда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принимают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меры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чтобы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сокрыть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факт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подобного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цели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зависимости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обстоятельств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способов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могут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спрятать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труп</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инсценировать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происшествия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несчастный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случай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имитировать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самоубийство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сокрытия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трупа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преступники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могут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распространять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слухи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исчезнувшего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было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намерение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побег</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попытаться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образом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ввести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заблуждение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сотрудников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направить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расследование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ложному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пути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качестве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орудия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более</w:t>
      </w:r>
      <w:r w:rsidRPr="00421D9A">
        <w:rPr>
          <w:rFonts w:ascii="Times New Roman" w:eastAsia="Times New Roman" w:hAnsi="Times New Roman" w:cs="Times New Roman"/>
          <w:color w:val="000000"/>
          <w:kern w:val="0"/>
          <w:sz w:val="28"/>
          <w:szCs w:val="28"/>
          <w:lang w:eastAsia="ru-RU" w:bidi="ru-RU"/>
        </w:rPr>
        <w:t xml:space="preserve"> 56 % </w:t>
      </w:r>
      <w:r w:rsidRPr="00421D9A">
        <w:rPr>
          <w:rFonts w:ascii="Times New Roman" w:eastAsia="Times New Roman" w:hAnsi="Times New Roman" w:cs="Times New Roman" w:hint="eastAsia"/>
          <w:color w:val="000000"/>
          <w:kern w:val="0"/>
          <w:sz w:val="28"/>
          <w:szCs w:val="28"/>
          <w:lang w:eastAsia="ru-RU" w:bidi="ru-RU"/>
        </w:rPr>
        <w:t>случаев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использовались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различного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колюще</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режущие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предметы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изготовленные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производственных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23 % - </w:t>
      </w:r>
      <w:r w:rsidRPr="00421D9A">
        <w:rPr>
          <w:rFonts w:ascii="Times New Roman" w:eastAsia="Times New Roman" w:hAnsi="Times New Roman" w:cs="Times New Roman" w:hint="eastAsia"/>
          <w:color w:val="000000"/>
          <w:kern w:val="0"/>
          <w:sz w:val="28"/>
          <w:szCs w:val="28"/>
          <w:lang w:eastAsia="ru-RU" w:bidi="ru-RU"/>
        </w:rPr>
        <w:t>производственный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инструмент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Изучение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личностных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качеств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совершивших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подтверждает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субъектами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основном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были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лица</w:t>
      </w:r>
      <w:r w:rsidRPr="00421D9A">
        <w:rPr>
          <w:rFonts w:ascii="Times New Roman" w:eastAsia="Times New Roman" w:hAnsi="Times New Roman" w:cs="Times New Roman"/>
          <w:color w:val="000000"/>
          <w:kern w:val="0"/>
          <w:sz w:val="28"/>
          <w:szCs w:val="28"/>
          <w:lang w:eastAsia="ru-RU" w:bidi="ru-RU"/>
        </w:rPr>
        <w:t xml:space="preserve"> 15-17 85 </w:t>
      </w:r>
      <w:r w:rsidRPr="00421D9A">
        <w:rPr>
          <w:rFonts w:ascii="Times New Roman" w:eastAsia="Times New Roman" w:hAnsi="Times New Roman" w:cs="Times New Roman" w:hint="eastAsia"/>
          <w:color w:val="000000"/>
          <w:kern w:val="0"/>
          <w:sz w:val="28"/>
          <w:szCs w:val="28"/>
          <w:lang w:eastAsia="ru-RU" w:bidi="ru-RU"/>
        </w:rPr>
        <w:t>летнего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возраста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реже</w:t>
      </w:r>
      <w:r w:rsidRPr="00421D9A">
        <w:rPr>
          <w:rFonts w:ascii="Times New Roman" w:eastAsia="Times New Roman" w:hAnsi="Times New Roman" w:cs="Times New Roman"/>
          <w:color w:val="000000"/>
          <w:kern w:val="0"/>
          <w:sz w:val="28"/>
          <w:szCs w:val="28"/>
          <w:lang w:eastAsia="ru-RU" w:bidi="ru-RU"/>
        </w:rPr>
        <w:t xml:space="preserve"> 18-19-</w:t>
      </w:r>
      <w:r w:rsidRPr="00421D9A">
        <w:rPr>
          <w:rFonts w:ascii="Times New Roman" w:eastAsia="Times New Roman" w:hAnsi="Times New Roman" w:cs="Times New Roman" w:hint="eastAsia"/>
          <w:color w:val="000000"/>
          <w:kern w:val="0"/>
          <w:sz w:val="28"/>
          <w:szCs w:val="28"/>
          <w:lang w:eastAsia="ru-RU" w:bidi="ru-RU"/>
        </w:rPr>
        <w:t>летнего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имевшие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более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двух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судимостей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характеризовавшиеся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отрицательной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стороны</w:t>
      </w:r>
      <w:r w:rsidRPr="00421D9A">
        <w:rPr>
          <w:rFonts w:ascii="Times New Roman" w:eastAsia="Times New Roman" w:hAnsi="Times New Roman" w:cs="Times New Roman"/>
          <w:color w:val="000000"/>
          <w:kern w:val="0"/>
          <w:sz w:val="28"/>
          <w:szCs w:val="28"/>
          <w:lang w:eastAsia="ru-RU" w:bidi="ru-RU"/>
        </w:rPr>
        <w:t>.</w:t>
      </w:r>
    </w:p>
    <w:p w14:paraId="2A93AAD3"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Более</w:t>
      </w:r>
      <w:r w:rsidRPr="00421D9A">
        <w:rPr>
          <w:rFonts w:ascii="Times New Roman" w:eastAsia="Times New Roman" w:hAnsi="Times New Roman" w:cs="Times New Roman"/>
          <w:color w:val="000000"/>
          <w:kern w:val="0"/>
          <w:sz w:val="28"/>
          <w:szCs w:val="28"/>
          <w:lang w:eastAsia="ru-RU" w:bidi="ru-RU"/>
        </w:rPr>
        <w:t xml:space="preserve"> 50 % </w:t>
      </w:r>
      <w:r w:rsidRPr="00421D9A">
        <w:rPr>
          <w:rFonts w:ascii="Times New Roman" w:eastAsia="Times New Roman" w:hAnsi="Times New Roman" w:cs="Times New Roman" w:hint="eastAsia"/>
          <w:color w:val="000000"/>
          <w:kern w:val="0"/>
          <w:sz w:val="28"/>
          <w:szCs w:val="28"/>
          <w:lang w:eastAsia="ru-RU" w:bidi="ru-RU"/>
        </w:rPr>
        <w:t>рассматриваемых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были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лицами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ранее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судимыми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подобные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насильственные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более</w:t>
      </w:r>
      <w:r w:rsidRPr="00421D9A">
        <w:rPr>
          <w:rFonts w:ascii="Times New Roman" w:eastAsia="Times New Roman" w:hAnsi="Times New Roman" w:cs="Times New Roman"/>
          <w:color w:val="000000"/>
          <w:kern w:val="0"/>
          <w:sz w:val="28"/>
          <w:szCs w:val="28"/>
          <w:lang w:eastAsia="ru-RU" w:bidi="ru-RU"/>
        </w:rPr>
        <w:t xml:space="preserve"> 25 % </w:t>
      </w:r>
      <w:r w:rsidRPr="00421D9A">
        <w:rPr>
          <w:rFonts w:ascii="Times New Roman" w:eastAsia="Times New Roman" w:hAnsi="Times New Roman" w:cs="Times New Roman" w:hint="eastAsia"/>
          <w:color w:val="000000"/>
          <w:kern w:val="0"/>
          <w:sz w:val="28"/>
          <w:szCs w:val="28"/>
          <w:lang w:eastAsia="ru-RU" w:bidi="ru-RU"/>
        </w:rPr>
        <w:t>этих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раннего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возраста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состояли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учете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врача</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психиатра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нарколога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жительства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Следовательно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лица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должны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наиболее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пристального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внимания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стороны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оперативных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социальных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работников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медиков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психологов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уже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указывали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особую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общественную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опасность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представляют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беспорядки</w:t>
      </w:r>
      <w:r w:rsidRPr="00421D9A">
        <w:rPr>
          <w:rFonts w:ascii="Times New Roman" w:eastAsia="Times New Roman" w:hAnsi="Times New Roman" w:cs="Times New Roman"/>
          <w:color w:val="000000"/>
          <w:kern w:val="0"/>
          <w:sz w:val="28"/>
          <w:szCs w:val="28"/>
          <w:lang w:eastAsia="ru-RU" w:bidi="ru-RU"/>
        </w:rPr>
        <w:t xml:space="preserve">1. </w:t>
      </w:r>
      <w:r w:rsidRPr="00421D9A">
        <w:rPr>
          <w:rFonts w:ascii="Times New Roman" w:eastAsia="Times New Roman" w:hAnsi="Times New Roman" w:cs="Times New Roman" w:hint="eastAsia"/>
          <w:color w:val="000000"/>
          <w:kern w:val="0"/>
          <w:sz w:val="28"/>
          <w:szCs w:val="28"/>
          <w:lang w:eastAsia="ru-RU" w:bidi="ru-RU"/>
        </w:rPr>
        <w:t>Следствием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выступает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дезорганизация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деятельности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учреждения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нарушение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распорядка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дня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материального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ущерба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человеческие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жертвы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Часто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требуется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значительное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количество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времени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чтобы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восстановить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нормальную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деятельность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социального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обеспечения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режима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отбывания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наказания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промышленных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образовательных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процессов</w:t>
      </w:r>
      <w:r w:rsidRPr="00421D9A">
        <w:rPr>
          <w:rFonts w:ascii="Times New Roman" w:eastAsia="Times New Roman" w:hAnsi="Times New Roman" w:cs="Times New Roman"/>
          <w:color w:val="000000"/>
          <w:kern w:val="0"/>
          <w:sz w:val="28"/>
          <w:szCs w:val="28"/>
          <w:lang w:eastAsia="ru-RU" w:bidi="ru-RU"/>
        </w:rPr>
        <w:t>.</w:t>
      </w:r>
    </w:p>
    <w:p w14:paraId="7E0D1EB1"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Следующий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аспект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проблемы</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против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неприкосновенности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личности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отличаются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повышенной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общественной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опасностью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обусловлено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только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фактом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посягательства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половую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нормальный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уклад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области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отношений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проявлением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цинизма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грубого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пренебрежения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элементарными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нормами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человеческого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общежития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правило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насильственное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мужеложство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составе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участники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эксцессов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хорошо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известны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администрации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однако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должных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дисциплинарного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воздействия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более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уголовно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правового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применяется</w:t>
      </w:r>
      <w:r w:rsidRPr="00421D9A">
        <w:rPr>
          <w:rFonts w:ascii="Times New Roman" w:eastAsia="Times New Roman" w:hAnsi="Times New Roman" w:cs="Times New Roman"/>
          <w:color w:val="000000"/>
          <w:kern w:val="0"/>
          <w:sz w:val="28"/>
          <w:szCs w:val="28"/>
          <w:lang w:eastAsia="ru-RU" w:bidi="ru-RU"/>
        </w:rPr>
        <w:t>.</w:t>
      </w:r>
    </w:p>
    <w:p w14:paraId="585F556D"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правило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активности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прослеживаются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импульсивность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чувствительность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поверхностность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суждений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выраженная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агрессивность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преступник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всегда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определенной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ситуации»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привнося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реальные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проявления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личностных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качеств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Предкриминальные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ситуации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криминогенного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возникающие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могут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образовываться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результате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негативного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других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лиц</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сотрудников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формироваться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стечению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случайных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обстоятельств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создаваться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самим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lastRenderedPageBreak/>
        <w:t>подростком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целью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облегчить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создаваться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опытным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лидером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организатором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Очень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часто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обстоятельства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предкриминальной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ситуации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таковы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подросток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внешне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анализирует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ситуацию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ему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кажется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времени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обдумывание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спонтанно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автоматически</w:t>
      </w:r>
      <w:r w:rsidRPr="00421D9A">
        <w:rPr>
          <w:rFonts w:ascii="Times New Roman" w:eastAsia="Times New Roman" w:hAnsi="Times New Roman" w:cs="Times New Roman"/>
          <w:color w:val="000000"/>
          <w:kern w:val="0"/>
          <w:sz w:val="28"/>
          <w:szCs w:val="28"/>
          <w:lang w:eastAsia="ru-RU" w:bidi="ru-RU"/>
        </w:rPr>
        <w:t>) .</w:t>
      </w:r>
    </w:p>
    <w:p w14:paraId="5C5D0A71"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Субъективно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подросток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может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понять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случайные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инстинктивные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здесь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функционируют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личностные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установки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привычные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оценочные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поведенческие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стереотипы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связи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между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двумя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этапами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начальный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конечный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криминологической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обстановки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можно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проследить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достаточно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четко</w:t>
      </w:r>
      <w:r w:rsidRPr="00421D9A">
        <w:rPr>
          <w:rFonts w:ascii="Times New Roman" w:eastAsia="Times New Roman" w:hAnsi="Times New Roman" w:cs="Times New Roman"/>
          <w:color w:val="000000"/>
          <w:kern w:val="0"/>
          <w:sz w:val="28"/>
          <w:szCs w:val="28"/>
          <w:lang w:eastAsia="ru-RU" w:bidi="ru-RU"/>
        </w:rPr>
        <w:t>2.</w:t>
      </w:r>
    </w:p>
    <w:p w14:paraId="786674B4"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Детерминанты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p>
    <w:p w14:paraId="0D980D90"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Высокий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уровень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криминогенной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напряженности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сохраняется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вследствие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традиции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обычаи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существующие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наиболее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криминализированных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группировках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создают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положительных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проблемы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независимого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период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нахождения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утверждал</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Познышев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«арестант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никогда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остается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находится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атмосфере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циничных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выходок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разговоров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безвозвратно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растворяется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среде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арестантов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личности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поддаются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воспитательному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воздействию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порабощаются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подчиняются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жестоким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грубым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обычаям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традициям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формируются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арестантском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социуме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утрачивают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положительные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черты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индивидуальности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духовными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вождями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сплоченных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арестантских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обыкновенно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бывают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худшие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лучшие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удается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грубой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арестантской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среде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сохранить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чувство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собственного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достоинства»</w:t>
      </w:r>
      <w:r w:rsidRPr="00421D9A">
        <w:rPr>
          <w:rFonts w:ascii="Times New Roman" w:eastAsia="Times New Roman" w:hAnsi="Times New Roman" w:cs="Times New Roman"/>
          <w:color w:val="000000"/>
          <w:kern w:val="0"/>
          <w:sz w:val="28"/>
          <w:szCs w:val="28"/>
          <w:lang w:eastAsia="ru-RU" w:bidi="ru-RU"/>
        </w:rPr>
        <w:t>1.</w:t>
      </w:r>
    </w:p>
    <w:p w14:paraId="1D4CFDA5"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криминопенологии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приводятся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данные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наиболее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распространенных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типичных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обстоятельствах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порождающих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появление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группировок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Основным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компонентом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группирования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становится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социальная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среда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формируются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Микросоциум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специфику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обусловленную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принудительной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изоляцией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существенным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ограничением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материальных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духовных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потребностей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жесткой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регламентацией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включением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однополые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коллективы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бригады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отряды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уравнительных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началах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обстоятельства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вызывают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негативные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психические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состояния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чувство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незащищенности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страха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угрозы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собственному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существованию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данных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происходит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образование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неформальных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организаций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самоорганизаций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рамках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осуществляют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жизнедеятельность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известной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степени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пытаются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освободиться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негативных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психических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состояний</w:t>
      </w:r>
      <w:r w:rsidRPr="00421D9A">
        <w:rPr>
          <w:rFonts w:ascii="Times New Roman" w:eastAsia="Times New Roman" w:hAnsi="Times New Roman" w:cs="Times New Roman"/>
          <w:color w:val="000000"/>
          <w:kern w:val="0"/>
          <w:sz w:val="28"/>
          <w:szCs w:val="28"/>
          <w:lang w:eastAsia="ru-RU" w:bidi="ru-RU"/>
        </w:rPr>
        <w:t xml:space="preserve"> .</w:t>
      </w:r>
    </w:p>
    <w:p w14:paraId="2DAB5C7D"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Таким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образом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можно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сделать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вывод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группировки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могут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возникать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рамках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самоорганизаций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сила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способная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противостоять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официальной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власти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данном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случае</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администрации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Даже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поверхностное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рассмотрение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проблемы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свидетельствует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организация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процесса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протекает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противоборства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двух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сил</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формальной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администрации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учреждения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неформальной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противоборство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изоляции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носит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нередко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выливается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конкретные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поведенческие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акты</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групповые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неповиновения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индивидуальные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убийство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вреда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здоровью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самоубийство</w:t>
      </w:r>
      <w:r w:rsidRPr="00421D9A">
        <w:rPr>
          <w:rFonts w:ascii="Times New Roman" w:eastAsia="Times New Roman" w:hAnsi="Times New Roman" w:cs="Times New Roman"/>
          <w:color w:val="000000"/>
          <w:kern w:val="0"/>
          <w:sz w:val="28"/>
          <w:szCs w:val="28"/>
          <w:lang w:eastAsia="ru-RU" w:bidi="ru-RU"/>
        </w:rPr>
        <w:t>)1.</w:t>
      </w:r>
    </w:p>
    <w:p w14:paraId="2207EE12"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Одной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обострения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криминогенной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обстановки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местах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свободы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частности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формирования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деятельности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П</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Стурова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считает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низкий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уровень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управляемости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пенитенциарной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системы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также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недостаточную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эффективность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только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непосредственно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режима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других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средств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lastRenderedPageBreak/>
        <w:t>психолого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воспитательной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работы</w:t>
      </w:r>
      <w:r w:rsidRPr="00421D9A">
        <w:rPr>
          <w:rFonts w:ascii="Times New Roman" w:eastAsia="Times New Roman" w:hAnsi="Times New Roman" w:cs="Times New Roman"/>
          <w:color w:val="000000"/>
          <w:kern w:val="0"/>
          <w:sz w:val="28"/>
          <w:szCs w:val="28"/>
          <w:lang w:eastAsia="ru-RU" w:bidi="ru-RU"/>
        </w:rPr>
        <w:t>2.</w:t>
      </w:r>
    </w:p>
    <w:p w14:paraId="2544E708"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мнению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П</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Барабанова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возникающие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осложнения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оперативной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обстановки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чрезвычайные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ситуации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многом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связаны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следующими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отрицательными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сторонами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процесса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исполнения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наказания</w:t>
      </w:r>
      <w:r w:rsidRPr="00421D9A">
        <w:rPr>
          <w:rFonts w:ascii="Times New Roman" w:eastAsia="Times New Roman" w:hAnsi="Times New Roman" w:cs="Times New Roman"/>
          <w:color w:val="000000"/>
          <w:kern w:val="0"/>
          <w:sz w:val="28"/>
          <w:szCs w:val="28"/>
          <w:lang w:eastAsia="ru-RU" w:bidi="ru-RU"/>
        </w:rPr>
        <w:t>:</w:t>
      </w:r>
    </w:p>
    <w:p w14:paraId="5F5FE41D"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Отсутствие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надлежащей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системы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контроля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деятельностью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структурных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подразделений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реализации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принимаемых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решений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направленных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профилактику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ситуаций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криминального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характера</w:t>
      </w:r>
      <w:r w:rsidRPr="00421D9A">
        <w:rPr>
          <w:rFonts w:ascii="Times New Roman" w:eastAsia="Times New Roman" w:hAnsi="Times New Roman" w:cs="Times New Roman"/>
          <w:color w:val="000000"/>
          <w:kern w:val="0"/>
          <w:sz w:val="28"/>
          <w:szCs w:val="28"/>
          <w:lang w:eastAsia="ru-RU" w:bidi="ru-RU"/>
        </w:rPr>
        <w:t>.</w:t>
      </w:r>
    </w:p>
    <w:p w14:paraId="7CBF0DF0"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Низкий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уровень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профессиональной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подготовки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повышения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профессионального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мастерства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сотрудников</w:t>
      </w:r>
      <w:r w:rsidRPr="00421D9A">
        <w:rPr>
          <w:rFonts w:ascii="Times New Roman" w:eastAsia="Times New Roman" w:hAnsi="Times New Roman" w:cs="Times New Roman"/>
          <w:color w:val="000000"/>
          <w:kern w:val="0"/>
          <w:sz w:val="28"/>
          <w:szCs w:val="28"/>
          <w:lang w:eastAsia="ru-RU" w:bidi="ru-RU"/>
        </w:rPr>
        <w:t>1.</w:t>
      </w:r>
    </w:p>
    <w:p w14:paraId="4886B57C"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Нередко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серьезные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просчеты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администрации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могут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приводить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беспорядкам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причинам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способствующим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возникновению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беспорядков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относятся</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нарушение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персоналом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исправительных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учреждений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законности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норм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морали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негуманное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отношение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также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неграмотные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отношению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правонарушителям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наложении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дисциплинарного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взыскания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водворение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дисциплинарный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изолятор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выговор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недостатки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медицинской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службы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отсутствие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необходимых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лекарств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низкая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квалификация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медицинского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персонала</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недостатки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коммунальном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жилищно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бытовом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обеспечении</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упущения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медицинской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службы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отсутствие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необходимых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лекарств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низкая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квалификация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медицинского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персонала</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несвоевременное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обеспечение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магазинов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продуктами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питания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предметами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необходимости</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недифференцированное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привлечение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труду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частичная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трудовая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занятость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чрезмерный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вывод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работу</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издержки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дисциплинарной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практике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интенсификация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репрессивных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методов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работы</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наличие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группировок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отрицательной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направленности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«авторитетов»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«лидеров»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неоднократно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судимых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слабое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знание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оперативной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сотрудниками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оперативного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отдела</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неполный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способных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организовать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эксцессы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отсутствие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отношении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профилактической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работы</w:t>
      </w:r>
      <w:r w:rsidRPr="00421D9A">
        <w:rPr>
          <w:rFonts w:ascii="Times New Roman" w:eastAsia="Times New Roman" w:hAnsi="Times New Roman" w:cs="Times New Roman"/>
          <w:color w:val="000000"/>
          <w:kern w:val="0"/>
          <w:sz w:val="28"/>
          <w:szCs w:val="28"/>
          <w:lang w:eastAsia="ru-RU" w:bidi="ru-RU"/>
        </w:rPr>
        <w:t>.</w:t>
      </w:r>
    </w:p>
    <w:p w14:paraId="72ED3547"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уголовно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исполнительный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процесс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состояние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оперативной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обстановки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оказывают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значительное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влияние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побеги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под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охраны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способствуют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следующие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w:t>
      </w:r>
      <w:r w:rsidRPr="00421D9A">
        <w:rPr>
          <w:rFonts w:ascii="Times New Roman" w:eastAsia="Times New Roman" w:hAnsi="Times New Roman" w:cs="Times New Roman"/>
          <w:color w:val="000000"/>
          <w:kern w:val="0"/>
          <w:sz w:val="28"/>
          <w:szCs w:val="28"/>
          <w:lang w:eastAsia="ru-RU" w:bidi="ru-RU"/>
        </w:rPr>
        <w:t xml:space="preserve">: 1. </w:t>
      </w:r>
      <w:r w:rsidRPr="00421D9A">
        <w:rPr>
          <w:rFonts w:ascii="Times New Roman" w:eastAsia="Times New Roman" w:hAnsi="Times New Roman" w:cs="Times New Roman" w:hint="eastAsia"/>
          <w:color w:val="000000"/>
          <w:kern w:val="0"/>
          <w:sz w:val="28"/>
          <w:szCs w:val="28"/>
          <w:lang w:eastAsia="ru-RU" w:bidi="ru-RU"/>
        </w:rPr>
        <w:t>Ненадежное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состояние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технических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средств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охраны</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несвоевременное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обновление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ремонта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основного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ограждения</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непринятие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необходимых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закрытию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подземных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коммуникаций</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отсутствие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своевременного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мониторинга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контрольных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полос</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неудовлетворительное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оборудование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ограждений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противопобеговыми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препятствиями</w:t>
      </w:r>
      <w:r w:rsidRPr="00421D9A">
        <w:rPr>
          <w:rFonts w:ascii="Times New Roman" w:eastAsia="Times New Roman" w:hAnsi="Times New Roman" w:cs="Times New Roman"/>
          <w:color w:val="000000"/>
          <w:kern w:val="0"/>
          <w:sz w:val="28"/>
          <w:szCs w:val="28"/>
          <w:lang w:eastAsia="ru-RU" w:bidi="ru-RU"/>
        </w:rPr>
        <w:t>.</w:t>
      </w:r>
    </w:p>
    <w:p w14:paraId="1121DFD4"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Специально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криминологические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индивидуальные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меры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предупреждения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активности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неформальных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p>
    <w:p w14:paraId="5B948561"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уже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неоднократно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подчеркивали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детерминанты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обладают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определенной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спецификой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Прежде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подчеркнуть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уголовное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наказание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парадоксально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звучит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достаточно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криминогенно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существенно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изменяет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социальный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статус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личности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Изоляция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приводит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выраженной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стигматизации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также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усилению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агрессивности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озлобленности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ожесточенности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нередко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происходит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взаимное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криминальное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«заражение»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тиражирование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взаимоподдержка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имеющихся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искаженных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потребностей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интересов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lastRenderedPageBreak/>
        <w:t>привычек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распространение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навязывание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традиций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пенитенциарных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учреждениях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существует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многочисленная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категория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реализуют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подобные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антисоциальные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нормы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используя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самые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разнообразные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способы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воздействия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включая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силовые</w:t>
      </w:r>
      <w:r w:rsidRPr="00421D9A">
        <w:rPr>
          <w:rFonts w:ascii="Times New Roman" w:eastAsia="Times New Roman" w:hAnsi="Times New Roman" w:cs="Times New Roman"/>
          <w:color w:val="000000"/>
          <w:kern w:val="0"/>
          <w:sz w:val="28"/>
          <w:szCs w:val="28"/>
          <w:lang w:eastAsia="ru-RU" w:bidi="ru-RU"/>
        </w:rPr>
        <w:t>.</w:t>
      </w:r>
    </w:p>
    <w:p w14:paraId="6BCDD15F"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Таким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образом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подводя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итог</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сказанному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данном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параграфе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обратить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внимание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следующие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важные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аспекты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рассматриваемой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проблемы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Помимо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изложенного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существуют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другие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детерменанты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w:t>
      </w:r>
    </w:p>
    <w:p w14:paraId="51E6225F"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Анализируя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сложную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ситуацию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связанную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детерминацией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применительно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нашей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точки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зрения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уделять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первостепенное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внимание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вопросам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раннем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этапе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развития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человека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детском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возрасте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Уточнение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анамнеза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жизни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позволяет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прийти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выводу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отклоняющегося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общепринятых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норм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поведения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кроется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ненадлежащих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действиях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взрослых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прежде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родителей</w:t>
      </w:r>
      <w:r w:rsidRPr="00421D9A">
        <w:rPr>
          <w:rFonts w:ascii="Times New Roman" w:eastAsia="Times New Roman" w:hAnsi="Times New Roman" w:cs="Times New Roman"/>
          <w:color w:val="000000"/>
          <w:kern w:val="0"/>
          <w:sz w:val="28"/>
          <w:szCs w:val="28"/>
          <w:lang w:eastAsia="ru-RU" w:bidi="ru-RU"/>
        </w:rPr>
        <w:t>.</w:t>
      </w:r>
    </w:p>
    <w:p w14:paraId="04C16FE8"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Вопрос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детерминационном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значении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находящегося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внешних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ситуативных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обстоятельств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достаточно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сложен</w:t>
      </w:r>
      <w:r w:rsidRPr="00421D9A">
        <w:rPr>
          <w:rFonts w:ascii="Times New Roman" w:eastAsia="Times New Roman" w:hAnsi="Times New Roman" w:cs="Times New Roman"/>
          <w:color w:val="000000"/>
          <w:kern w:val="0"/>
          <w:sz w:val="28"/>
          <w:szCs w:val="28"/>
          <w:lang w:eastAsia="ru-RU" w:bidi="ru-RU"/>
        </w:rPr>
        <w:t>.</w:t>
      </w:r>
    </w:p>
    <w:p w14:paraId="0BEEBF26"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Под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понимаются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явления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процессы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порождающие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определенные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социальные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противоречия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межличностные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конфликты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конечном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счете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приводят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рассматривать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комплекс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обстоятельств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способствующих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реализации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указанных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w:t>
      </w:r>
      <w:r w:rsidRPr="00421D9A">
        <w:rPr>
          <w:rFonts w:ascii="Times New Roman" w:eastAsia="Times New Roman" w:hAnsi="Times New Roman" w:cs="Times New Roman"/>
          <w:color w:val="000000"/>
          <w:kern w:val="0"/>
          <w:sz w:val="28"/>
          <w:szCs w:val="28"/>
          <w:lang w:eastAsia="ru-RU" w:bidi="ru-RU"/>
        </w:rPr>
        <w:t>.</w:t>
      </w:r>
    </w:p>
    <w:p w14:paraId="6127BA31"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Однако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градация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обстоятельства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случае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могут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быть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других</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условием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способствующим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конкретного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ведут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детерминационные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личность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более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менее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выраженной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антисоциальной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установкой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субъективный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компонент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фиксированная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предкриминальная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ситуация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складывающаяся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например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коллективе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может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играть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рамках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детерминации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роль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w:t>
      </w:r>
      <w:r w:rsidRPr="00421D9A">
        <w:rPr>
          <w:rFonts w:ascii="Times New Roman" w:eastAsia="Times New Roman" w:hAnsi="Times New Roman" w:cs="Times New Roman"/>
          <w:color w:val="000000"/>
          <w:kern w:val="0"/>
          <w:sz w:val="28"/>
          <w:szCs w:val="28"/>
          <w:lang w:eastAsia="ru-RU" w:bidi="ru-RU"/>
        </w:rPr>
        <w:t>.</w:t>
      </w:r>
    </w:p>
    <w:p w14:paraId="4C1EDC24"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Социально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экономические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причины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условия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себе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непосредственно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оказывают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влияния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Однако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показывает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практика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пенитенциарная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система</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это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срез</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наглядно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отражаются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противоречия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Обстоятельства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оказывающие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влияние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криминальную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активность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населения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отбывающих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наказание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включают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себя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социально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экономическую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политическую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нестабильность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поляризацию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населения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уровню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дохода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инфляцию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безработицу</w:t>
      </w:r>
      <w:r w:rsidRPr="00421D9A">
        <w:rPr>
          <w:rFonts w:ascii="Times New Roman" w:eastAsia="Times New Roman" w:hAnsi="Times New Roman" w:cs="Times New Roman"/>
          <w:color w:val="000000"/>
          <w:kern w:val="0"/>
          <w:sz w:val="28"/>
          <w:szCs w:val="28"/>
          <w:lang w:eastAsia="ru-RU" w:bidi="ru-RU"/>
        </w:rPr>
        <w:t>.</w:t>
      </w:r>
    </w:p>
    <w:p w14:paraId="56F031F6"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Резюмируя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криминологический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анализ</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совершаемых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предпринятый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главе</w:t>
      </w:r>
      <w:r w:rsidRPr="00421D9A">
        <w:rPr>
          <w:rFonts w:ascii="Times New Roman" w:eastAsia="Times New Roman" w:hAnsi="Times New Roman" w:cs="Times New Roman"/>
          <w:color w:val="000000"/>
          <w:kern w:val="0"/>
          <w:sz w:val="28"/>
          <w:szCs w:val="28"/>
          <w:lang w:eastAsia="ru-RU" w:bidi="ru-RU"/>
        </w:rPr>
        <w:t xml:space="preserve"> 2, </w:t>
      </w:r>
      <w:r w:rsidRPr="00421D9A">
        <w:rPr>
          <w:rFonts w:ascii="Times New Roman" w:eastAsia="Times New Roman" w:hAnsi="Times New Roman" w:cs="Times New Roman" w:hint="eastAsia"/>
          <w:color w:val="000000"/>
          <w:kern w:val="0"/>
          <w:sz w:val="28"/>
          <w:szCs w:val="28"/>
          <w:lang w:eastAsia="ru-RU" w:bidi="ru-RU"/>
        </w:rPr>
        <w:t>следует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акцентировать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внимание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следующих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положениях</w:t>
      </w:r>
      <w:r w:rsidRPr="00421D9A">
        <w:rPr>
          <w:rFonts w:ascii="Times New Roman" w:eastAsia="Times New Roman" w:hAnsi="Times New Roman" w:cs="Times New Roman"/>
          <w:color w:val="000000"/>
          <w:kern w:val="0"/>
          <w:sz w:val="28"/>
          <w:szCs w:val="28"/>
          <w:lang w:eastAsia="ru-RU" w:bidi="ru-RU"/>
        </w:rPr>
        <w:t>.</w:t>
      </w:r>
    </w:p>
    <w:p w14:paraId="57B97EE3"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При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оценке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состояния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необходимо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учитывать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еще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свойство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 </w:t>
      </w:r>
      <w:r w:rsidRPr="00421D9A">
        <w:rPr>
          <w:rFonts w:ascii="Times New Roman" w:eastAsia="Times New Roman" w:hAnsi="Times New Roman" w:cs="Times New Roman" w:hint="eastAsia"/>
          <w:color w:val="000000"/>
          <w:kern w:val="0"/>
          <w:sz w:val="28"/>
          <w:szCs w:val="28"/>
          <w:lang w:eastAsia="ru-RU" w:bidi="ru-RU"/>
        </w:rPr>
        <w:t>тенденцию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латентности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«Тенденция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латентносте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свойственна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целом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стремление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скрыть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свойственно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отдельному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преступнику»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существование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скрытой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указывали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еще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родоначальники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статистического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изучения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Например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Кетле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говорил</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известна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лишь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часть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совершающихся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Русский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криминалист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Захаревич</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писал</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арестантов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переданных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руки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правосудия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еще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средство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вполне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достаточное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истинно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совершаемых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Статистические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цифры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взятые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массе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lastRenderedPageBreak/>
        <w:t>скорее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должны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считаться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мерилами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полицейской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деятельности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состояния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губернии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области»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отмечал</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Остроумов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фактическая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значительно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превышает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вынесенных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приговоров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это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свою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очередь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всегда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больше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Следует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отметить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проблема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показателей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состояния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реального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контроля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является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сложной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России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для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других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стран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мира</w:t>
      </w:r>
      <w:r w:rsidRPr="00421D9A">
        <w:rPr>
          <w:rFonts w:ascii="Times New Roman" w:eastAsia="Times New Roman" w:hAnsi="Times New Roman" w:cs="Times New Roman"/>
          <w:color w:val="000000"/>
          <w:kern w:val="0"/>
          <w:sz w:val="28"/>
          <w:szCs w:val="28"/>
          <w:lang w:eastAsia="ru-RU" w:bidi="ru-RU"/>
        </w:rPr>
        <w:t xml:space="preserve"> .</w:t>
      </w:r>
    </w:p>
    <w:p w14:paraId="0245A01D"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Существенное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влияние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динамику</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колониях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оказывают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социально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экономические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проблемы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стоящие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перед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российским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обществом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пенитенциарной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системой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изменения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количественных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качественных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характеристиках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Российской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Федерации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последнее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время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отмечается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снижение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уровня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однако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возрастает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общественная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опасность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совершаемых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деяний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особенно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Увеличивается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количество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четко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спланированных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организованных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совершаемых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особым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цинизмом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жестокостью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может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настораживать</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факт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данные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процессы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происходят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фоне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значительного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уменьшения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популяции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общей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структуре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населения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России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так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называемая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«ювенальная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демографическая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яма»</w:t>
      </w:r>
      <w:r w:rsidRPr="00421D9A">
        <w:rPr>
          <w:rFonts w:ascii="Times New Roman" w:eastAsia="Times New Roman" w:hAnsi="Times New Roman" w:cs="Times New Roman"/>
          <w:color w:val="000000"/>
          <w:kern w:val="0"/>
          <w:sz w:val="28"/>
          <w:szCs w:val="28"/>
          <w:lang w:eastAsia="ru-RU" w:bidi="ru-RU"/>
        </w:rPr>
        <w:t>).</w:t>
      </w:r>
    </w:p>
    <w:p w14:paraId="441C1D40" w14:textId="77777777" w:rsidR="00421D9A" w:rsidRPr="00421D9A"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Статистические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данные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внутренних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дел</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ОВД</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ФСИН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России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других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структур</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подвергаются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обоснованной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критике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связано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объективными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факторами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высокой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латентностью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преступности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субъективными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нарушением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учетно</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регистрационной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дисциплины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правоохранительных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органах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Данные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нашего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исследования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подтверждают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что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участие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несовершеннолетних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находящихся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совершении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правонарушений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сохраняется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высоком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уровне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однако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тенденцию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уменьшению</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Значительное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количество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групповых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преступлений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совершается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подростками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которые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уже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имели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две</w:t>
      </w:r>
      <w:r w:rsidRPr="00421D9A">
        <w:rPr>
          <w:rFonts w:ascii="Times New Roman" w:eastAsia="Times New Roman" w:hAnsi="Times New Roman" w:cs="Times New Roman"/>
          <w:color w:val="000000"/>
          <w:kern w:val="0"/>
          <w:sz w:val="28"/>
          <w:szCs w:val="28"/>
          <w:lang w:eastAsia="ru-RU" w:bidi="ru-RU"/>
        </w:rPr>
        <w:t>-</w:t>
      </w:r>
      <w:r w:rsidRPr="00421D9A">
        <w:rPr>
          <w:rFonts w:ascii="Times New Roman" w:eastAsia="Times New Roman" w:hAnsi="Times New Roman" w:cs="Times New Roman" w:hint="eastAsia"/>
          <w:color w:val="000000"/>
          <w:kern w:val="0"/>
          <w:sz w:val="28"/>
          <w:szCs w:val="28"/>
          <w:lang w:eastAsia="ru-RU" w:bidi="ru-RU"/>
        </w:rPr>
        <w:t>три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судимости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числе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отбывали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наказание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ВК</w:t>
      </w:r>
      <w:r w:rsidRPr="00421D9A">
        <w:rPr>
          <w:rFonts w:ascii="Times New Roman" w:eastAsia="Times New Roman" w:hAnsi="Times New Roman" w:cs="Times New Roman"/>
          <w:color w:val="000000"/>
          <w:kern w:val="0"/>
          <w:sz w:val="28"/>
          <w:szCs w:val="28"/>
          <w:lang w:eastAsia="ru-RU" w:bidi="ru-RU"/>
        </w:rPr>
        <w:t>).</w:t>
      </w:r>
    </w:p>
    <w:p w14:paraId="2B0CDF8A" w14:textId="257EECC6" w:rsidR="002F2061" w:rsidRDefault="00421D9A" w:rsidP="00421D9A">
      <w:pPr>
        <w:rPr>
          <w:rFonts w:ascii="Times New Roman" w:eastAsia="Times New Roman" w:hAnsi="Times New Roman" w:cs="Times New Roman"/>
          <w:color w:val="000000"/>
          <w:kern w:val="0"/>
          <w:sz w:val="28"/>
          <w:szCs w:val="28"/>
          <w:lang w:eastAsia="ru-RU" w:bidi="ru-RU"/>
        </w:rPr>
      </w:pP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нашей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точки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зрения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заслуживает</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внимания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положение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рейтинговой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оценке</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психологической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территориальных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ФСИН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России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приказ</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ФСИН</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России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w:t>
      </w:r>
      <w:r w:rsidRPr="00421D9A">
        <w:rPr>
          <w:rFonts w:ascii="Times New Roman" w:eastAsia="Times New Roman" w:hAnsi="Times New Roman" w:cs="Times New Roman"/>
          <w:color w:val="000000"/>
          <w:kern w:val="0"/>
          <w:sz w:val="28"/>
          <w:szCs w:val="28"/>
          <w:lang w:eastAsia="ru-RU" w:bidi="ru-RU"/>
        </w:rPr>
        <w:t xml:space="preserve"> 6 </w:t>
      </w:r>
      <w:r w:rsidRPr="00421D9A">
        <w:rPr>
          <w:rFonts w:ascii="Times New Roman" w:eastAsia="Times New Roman" w:hAnsi="Times New Roman" w:cs="Times New Roman" w:hint="eastAsia"/>
          <w:color w:val="000000"/>
          <w:kern w:val="0"/>
          <w:sz w:val="28"/>
          <w:szCs w:val="28"/>
          <w:lang w:eastAsia="ru-RU" w:bidi="ru-RU"/>
        </w:rPr>
        <w:t>марта</w:t>
      </w:r>
      <w:r w:rsidRPr="00421D9A">
        <w:rPr>
          <w:rFonts w:ascii="Times New Roman" w:eastAsia="Times New Roman" w:hAnsi="Times New Roman" w:cs="Times New Roman"/>
          <w:color w:val="000000"/>
          <w:kern w:val="0"/>
          <w:sz w:val="28"/>
          <w:szCs w:val="28"/>
          <w:lang w:eastAsia="ru-RU" w:bidi="ru-RU"/>
        </w:rPr>
        <w:t xml:space="preserve"> 2006 </w:t>
      </w:r>
      <w:r w:rsidRPr="00421D9A">
        <w:rPr>
          <w:rFonts w:ascii="Times New Roman" w:eastAsia="Times New Roman" w:hAnsi="Times New Roman" w:cs="Times New Roman" w:hint="eastAsia"/>
          <w:color w:val="000000"/>
          <w:kern w:val="0"/>
          <w:sz w:val="28"/>
          <w:szCs w:val="28"/>
          <w:lang w:eastAsia="ru-RU" w:bidi="ru-RU"/>
        </w:rPr>
        <w:t>г</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w:t>
      </w:r>
      <w:r w:rsidRPr="00421D9A">
        <w:rPr>
          <w:rFonts w:ascii="Times New Roman" w:eastAsia="Times New Roman" w:hAnsi="Times New Roman" w:cs="Times New Roman"/>
          <w:color w:val="000000"/>
          <w:kern w:val="0"/>
          <w:sz w:val="28"/>
          <w:szCs w:val="28"/>
          <w:lang w:eastAsia="ru-RU" w:bidi="ru-RU"/>
        </w:rPr>
        <w:t xml:space="preserve"> 86) .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одной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стороны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рейтинговая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оценка</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проводится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целях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выявления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лучших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худших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территориальных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органов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УИС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основным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направлениям</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социальной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психологической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воспитательной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работы</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с</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осужденными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определения</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относительных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уровней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достигнутых</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ими</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показателей</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в</w:t>
      </w:r>
      <w:r w:rsidRPr="00421D9A">
        <w:rPr>
          <w:rFonts w:ascii="Times New Roman" w:eastAsia="Times New Roman" w:hAnsi="Times New Roman" w:cs="Times New Roman"/>
          <w:color w:val="000000"/>
          <w:kern w:val="0"/>
          <w:sz w:val="28"/>
          <w:szCs w:val="28"/>
          <w:lang w:eastAsia="ru-RU" w:bidi="ru-RU"/>
        </w:rPr>
        <w:t xml:space="preserve"> </w:t>
      </w:r>
      <w:r w:rsidRPr="00421D9A">
        <w:rPr>
          <w:rFonts w:ascii="Times New Roman" w:eastAsia="Times New Roman" w:hAnsi="Times New Roman" w:cs="Times New Roman" w:hint="eastAsia"/>
          <w:color w:val="000000"/>
          <w:kern w:val="0"/>
          <w:sz w:val="28"/>
          <w:szCs w:val="28"/>
          <w:lang w:eastAsia="ru-RU" w:bidi="ru-RU"/>
        </w:rPr>
        <w:t>работе</w:t>
      </w:r>
      <w:r w:rsidRPr="00421D9A">
        <w:rPr>
          <w:rFonts w:ascii="Times New Roman" w:eastAsia="Times New Roman" w:hAnsi="Times New Roman" w:cs="Times New Roman"/>
          <w:color w:val="000000"/>
          <w:kern w:val="0"/>
          <w:sz w:val="28"/>
          <w:szCs w:val="28"/>
          <w:lang w:eastAsia="ru-RU" w:bidi="ru-RU"/>
        </w:rPr>
        <w:t>.</w:t>
      </w:r>
    </w:p>
    <w:p w14:paraId="114E3004" w14:textId="33CF2C65" w:rsidR="00421D9A" w:rsidRDefault="00421D9A" w:rsidP="00421D9A">
      <w:pPr>
        <w:rPr>
          <w:rFonts w:ascii="Times New Roman" w:eastAsia="Times New Roman" w:hAnsi="Times New Roman" w:cs="Times New Roman"/>
          <w:color w:val="000000"/>
          <w:kern w:val="0"/>
          <w:sz w:val="28"/>
          <w:szCs w:val="28"/>
          <w:lang w:eastAsia="ru-RU" w:bidi="ru-RU"/>
        </w:rPr>
      </w:pPr>
    </w:p>
    <w:p w14:paraId="2DE6E114" w14:textId="3755EE59" w:rsidR="00421D9A" w:rsidRDefault="00421D9A" w:rsidP="00421D9A">
      <w:pPr>
        <w:rPr>
          <w:rFonts w:ascii="Times New Roman" w:eastAsia="Times New Roman" w:hAnsi="Times New Roman" w:cs="Times New Roman"/>
          <w:color w:val="000000"/>
          <w:kern w:val="0"/>
          <w:sz w:val="28"/>
          <w:szCs w:val="28"/>
          <w:lang w:eastAsia="ru-RU" w:bidi="ru-RU"/>
        </w:rPr>
      </w:pPr>
    </w:p>
    <w:p w14:paraId="210BE7B5" w14:textId="77777777" w:rsidR="00421D9A" w:rsidRPr="00421D9A" w:rsidRDefault="00421D9A" w:rsidP="00421D9A">
      <w:pPr>
        <w:framePr w:w="9552" w:h="14363" w:hRule="exact" w:wrap="none" w:vAnchor="page" w:hAnchor="page" w:x="1668" w:y="1152"/>
        <w:tabs>
          <w:tab w:val="clear" w:pos="709"/>
        </w:tabs>
        <w:suppressAutoHyphens w:val="0"/>
        <w:spacing w:after="481" w:line="260" w:lineRule="exact"/>
        <w:ind w:left="20" w:firstLine="0"/>
        <w:jc w:val="center"/>
        <w:rPr>
          <w:rFonts w:ascii="Times New Roman" w:eastAsia="Times New Roman" w:hAnsi="Times New Roman" w:cs="Times New Roman"/>
          <w:b/>
          <w:bCs/>
          <w:kern w:val="0"/>
          <w:sz w:val="26"/>
          <w:szCs w:val="26"/>
          <w:lang w:eastAsia="ru-RU" w:bidi="ru-RU"/>
        </w:rPr>
      </w:pPr>
      <w:r w:rsidRPr="00421D9A">
        <w:rPr>
          <w:rFonts w:ascii="Times New Roman" w:eastAsia="Times New Roman" w:hAnsi="Times New Roman" w:cs="Times New Roman"/>
          <w:b/>
          <w:bCs/>
          <w:color w:val="000000"/>
          <w:kern w:val="0"/>
          <w:sz w:val="26"/>
          <w:szCs w:val="26"/>
          <w:lang w:eastAsia="ru-RU" w:bidi="ru-RU"/>
        </w:rPr>
        <w:t>ЗАКЛЮЧЕНИЕ</w:t>
      </w:r>
    </w:p>
    <w:p w14:paraId="60C4C69F" w14:textId="77777777" w:rsidR="00421D9A" w:rsidRPr="00421D9A" w:rsidRDefault="00421D9A" w:rsidP="00421D9A">
      <w:pPr>
        <w:framePr w:w="9552" w:h="14363" w:hRule="exact" w:wrap="none" w:vAnchor="page" w:hAnchor="page" w:x="1668" w:y="1152"/>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В завершении исследования по вопросам социально-правовой специфи</w:t>
      </w:r>
      <w:r w:rsidRPr="00421D9A">
        <w:rPr>
          <w:rFonts w:ascii="Times New Roman" w:eastAsia="Times New Roman" w:hAnsi="Times New Roman" w:cs="Times New Roman"/>
          <w:color w:val="000000"/>
          <w:kern w:val="0"/>
          <w:sz w:val="26"/>
          <w:szCs w:val="26"/>
          <w:lang w:eastAsia="ru-RU" w:bidi="ru-RU"/>
        </w:rPr>
        <w:softHyphen/>
        <w:t>ки групповых преступлений, совершаемых несовершеннолетними в период отбывания уголовного наказания в виде лишения свободы, а также особенно</w:t>
      </w:r>
      <w:r w:rsidRPr="00421D9A">
        <w:rPr>
          <w:rFonts w:ascii="Times New Roman" w:eastAsia="Times New Roman" w:hAnsi="Times New Roman" w:cs="Times New Roman"/>
          <w:color w:val="000000"/>
          <w:kern w:val="0"/>
          <w:sz w:val="26"/>
          <w:szCs w:val="26"/>
          <w:lang w:eastAsia="ru-RU" w:bidi="ru-RU"/>
        </w:rPr>
        <w:softHyphen/>
        <w:t>стей предупреждения данных общественно опасных деяний, нами сформули</w:t>
      </w:r>
      <w:r w:rsidRPr="00421D9A">
        <w:rPr>
          <w:rFonts w:ascii="Times New Roman" w:eastAsia="Times New Roman" w:hAnsi="Times New Roman" w:cs="Times New Roman"/>
          <w:color w:val="000000"/>
          <w:kern w:val="0"/>
          <w:sz w:val="26"/>
          <w:szCs w:val="26"/>
          <w:lang w:eastAsia="ru-RU" w:bidi="ru-RU"/>
        </w:rPr>
        <w:softHyphen/>
        <w:t>рован ряд выводов и предложений теоретико-практического характера. Так, объективная сторона группового преступления, совершенного несовершенно</w:t>
      </w:r>
      <w:r w:rsidRPr="00421D9A">
        <w:rPr>
          <w:rFonts w:ascii="Times New Roman" w:eastAsia="Times New Roman" w:hAnsi="Times New Roman" w:cs="Times New Roman"/>
          <w:color w:val="000000"/>
          <w:kern w:val="0"/>
          <w:sz w:val="26"/>
          <w:szCs w:val="26"/>
          <w:lang w:eastAsia="ru-RU" w:bidi="ru-RU"/>
        </w:rPr>
        <w:softHyphen/>
        <w:t>летними в ВК, представляет собой внешнее виновное проявление преступного деяния несколькими осужденными (в количестве двух и более лиц), дейст</w:t>
      </w:r>
      <w:r w:rsidRPr="00421D9A">
        <w:rPr>
          <w:rFonts w:ascii="Times New Roman" w:eastAsia="Times New Roman" w:hAnsi="Times New Roman" w:cs="Times New Roman"/>
          <w:color w:val="000000"/>
          <w:kern w:val="0"/>
          <w:sz w:val="26"/>
          <w:szCs w:val="26"/>
          <w:lang w:eastAsia="ru-RU" w:bidi="ru-RU"/>
        </w:rPr>
        <w:softHyphen/>
        <w:t>вующими совместно. Высокая общественная опасность деяний, совершённых несовершеннолетними осужденными в группе, определяется двуобъектностью преступного посягательства: общественный порядок и порядок управления в пенитенциарном учреждении. Так же оно крайне негативно отражается на ох</w:t>
      </w:r>
      <w:r w:rsidRPr="00421D9A">
        <w:rPr>
          <w:rFonts w:ascii="Times New Roman" w:eastAsia="Times New Roman" w:hAnsi="Times New Roman" w:cs="Times New Roman"/>
          <w:color w:val="000000"/>
          <w:kern w:val="0"/>
          <w:sz w:val="26"/>
          <w:szCs w:val="26"/>
          <w:lang w:eastAsia="ru-RU" w:bidi="ru-RU"/>
        </w:rPr>
        <w:softHyphen/>
        <w:t>раняемых правах и интересах как третьих лиц, так и самих осужденных. В свою очередь, субъективная сторона группового преступления характеризует</w:t>
      </w:r>
      <w:r w:rsidRPr="00421D9A">
        <w:rPr>
          <w:rFonts w:ascii="Times New Roman" w:eastAsia="Times New Roman" w:hAnsi="Times New Roman" w:cs="Times New Roman"/>
          <w:color w:val="000000"/>
          <w:kern w:val="0"/>
          <w:sz w:val="26"/>
          <w:szCs w:val="26"/>
          <w:lang w:eastAsia="ru-RU" w:bidi="ru-RU"/>
        </w:rPr>
        <w:softHyphen/>
        <w:t>ся исключительно умышленной формой вины, что обусловлено рядом обстоя</w:t>
      </w:r>
      <w:r w:rsidRPr="00421D9A">
        <w:rPr>
          <w:rFonts w:ascii="Times New Roman" w:eastAsia="Times New Roman" w:hAnsi="Times New Roman" w:cs="Times New Roman"/>
          <w:color w:val="000000"/>
          <w:kern w:val="0"/>
          <w:sz w:val="26"/>
          <w:szCs w:val="26"/>
          <w:lang w:eastAsia="ru-RU" w:bidi="ru-RU"/>
        </w:rPr>
        <w:softHyphen/>
        <w:t>тельств:</w:t>
      </w:r>
    </w:p>
    <w:p w14:paraId="7804A09E" w14:textId="77777777" w:rsidR="00421D9A" w:rsidRPr="00421D9A" w:rsidRDefault="00421D9A" w:rsidP="00154B9F">
      <w:pPr>
        <w:framePr w:w="9552" w:h="14363" w:hRule="exact" w:wrap="none" w:vAnchor="page" w:hAnchor="page" w:x="1668" w:y="1152"/>
        <w:numPr>
          <w:ilvl w:val="0"/>
          <w:numId w:val="5"/>
        </w:numPr>
        <w:tabs>
          <w:tab w:val="clear" w:pos="709"/>
          <w:tab w:val="left" w:pos="762"/>
        </w:tabs>
        <w:suppressAutoHyphens w:val="0"/>
        <w:spacing w:after="0" w:line="480" w:lineRule="exact"/>
        <w:jc w:val="left"/>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интеллектуально-волевая деятельность непосредственно связана с целе</w:t>
      </w:r>
      <w:r w:rsidRPr="00421D9A">
        <w:rPr>
          <w:rFonts w:ascii="Times New Roman" w:eastAsia="Times New Roman" w:hAnsi="Times New Roman" w:cs="Times New Roman"/>
          <w:color w:val="000000"/>
          <w:kern w:val="0"/>
          <w:sz w:val="26"/>
          <w:szCs w:val="26"/>
          <w:lang w:eastAsia="ru-RU" w:bidi="ru-RU"/>
        </w:rPr>
        <w:softHyphen/>
        <w:t>выми установками, которые формируются, как правило, задолго до со</w:t>
      </w:r>
      <w:r w:rsidRPr="00421D9A">
        <w:rPr>
          <w:rFonts w:ascii="Times New Roman" w:eastAsia="Times New Roman" w:hAnsi="Times New Roman" w:cs="Times New Roman"/>
          <w:color w:val="000000"/>
          <w:kern w:val="0"/>
          <w:sz w:val="26"/>
          <w:szCs w:val="26"/>
          <w:lang w:eastAsia="ru-RU" w:bidi="ru-RU"/>
        </w:rPr>
        <w:softHyphen/>
        <w:t>вершения преступления;</w:t>
      </w:r>
    </w:p>
    <w:p w14:paraId="6492CBF3" w14:textId="77777777" w:rsidR="00421D9A" w:rsidRPr="00421D9A" w:rsidRDefault="00421D9A" w:rsidP="00154B9F">
      <w:pPr>
        <w:framePr w:w="9552" w:h="14363" w:hRule="exact" w:wrap="none" w:vAnchor="page" w:hAnchor="page" w:x="1668" w:y="1152"/>
        <w:numPr>
          <w:ilvl w:val="0"/>
          <w:numId w:val="5"/>
        </w:numPr>
        <w:tabs>
          <w:tab w:val="clear" w:pos="709"/>
          <w:tab w:val="left" w:pos="762"/>
        </w:tabs>
        <w:suppressAutoHyphens w:val="0"/>
        <w:spacing w:after="0" w:line="480" w:lineRule="exact"/>
        <w:jc w:val="left"/>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когнитивная (познавательная) сфера человека формирует определенное эмоциональное отношение индивида к той или иной форме поведенче</w:t>
      </w:r>
      <w:r w:rsidRPr="00421D9A">
        <w:rPr>
          <w:rFonts w:ascii="Times New Roman" w:eastAsia="Times New Roman" w:hAnsi="Times New Roman" w:cs="Times New Roman"/>
          <w:color w:val="000000"/>
          <w:kern w:val="0"/>
          <w:sz w:val="26"/>
          <w:szCs w:val="26"/>
          <w:lang w:eastAsia="ru-RU" w:bidi="ru-RU"/>
        </w:rPr>
        <w:softHyphen/>
        <w:t>ской активности;</w:t>
      </w:r>
    </w:p>
    <w:p w14:paraId="6EA72189" w14:textId="77777777" w:rsidR="00421D9A" w:rsidRPr="00421D9A" w:rsidRDefault="00421D9A" w:rsidP="00154B9F">
      <w:pPr>
        <w:framePr w:w="9552" w:h="14363" w:hRule="exact" w:wrap="none" w:vAnchor="page" w:hAnchor="page" w:x="1668" w:y="1152"/>
        <w:numPr>
          <w:ilvl w:val="0"/>
          <w:numId w:val="5"/>
        </w:numPr>
        <w:tabs>
          <w:tab w:val="clear" w:pos="709"/>
          <w:tab w:val="left" w:pos="762"/>
        </w:tabs>
        <w:suppressAutoHyphens w:val="0"/>
        <w:spacing w:after="0" w:line="480" w:lineRule="exact"/>
        <w:jc w:val="left"/>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вина участника группового преступления обязательно включает в себя прямой или умысел на совершение общественно опасного деяния.</w:t>
      </w:r>
    </w:p>
    <w:p w14:paraId="1CBE7311" w14:textId="77777777" w:rsidR="00421D9A" w:rsidRPr="00421D9A" w:rsidRDefault="00421D9A" w:rsidP="00421D9A">
      <w:pPr>
        <w:framePr w:w="9552" w:h="14363" w:hRule="exact" w:wrap="none" w:vAnchor="page" w:hAnchor="page" w:x="1668" w:y="1152"/>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При определении специальных мер, направленных на предупреждение и пресечение групповых преступлений осужденных, совершаемых на террито</w:t>
      </w:r>
      <w:r w:rsidRPr="00421D9A">
        <w:rPr>
          <w:rFonts w:ascii="Times New Roman" w:eastAsia="Times New Roman" w:hAnsi="Times New Roman" w:cs="Times New Roman"/>
          <w:color w:val="000000"/>
          <w:kern w:val="0"/>
          <w:sz w:val="26"/>
          <w:szCs w:val="26"/>
          <w:lang w:eastAsia="ru-RU" w:bidi="ru-RU"/>
        </w:rPr>
        <w:softHyphen/>
        <w:t>рии воспитательных колоний, следует акцентировать внимание на высокую общественную опасность указанных деяний, а также учитывать многофунк</w:t>
      </w:r>
      <w:r w:rsidRPr="00421D9A">
        <w:rPr>
          <w:rFonts w:ascii="Times New Roman" w:eastAsia="Times New Roman" w:hAnsi="Times New Roman" w:cs="Times New Roman"/>
          <w:color w:val="000000"/>
          <w:kern w:val="0"/>
          <w:sz w:val="26"/>
          <w:szCs w:val="26"/>
          <w:lang w:eastAsia="ru-RU" w:bidi="ru-RU"/>
        </w:rPr>
        <w:softHyphen/>
      </w:r>
    </w:p>
    <w:p w14:paraId="51511509" w14:textId="77777777" w:rsidR="00421D9A" w:rsidRPr="00421D9A" w:rsidRDefault="00421D9A" w:rsidP="00421D9A">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21D9A" w:rsidRPr="00421D9A" w:rsidSect="00421D9A">
          <w:type w:val="continuous"/>
          <w:pgSz w:w="11900" w:h="16840"/>
          <w:pgMar w:top="360" w:right="360" w:bottom="360" w:left="360" w:header="0" w:footer="3" w:gutter="0"/>
          <w:cols w:space="720"/>
          <w:noEndnote/>
          <w:docGrid w:linePitch="360"/>
        </w:sectPr>
      </w:pPr>
    </w:p>
    <w:p w14:paraId="2EA0ED83" w14:textId="77777777" w:rsidR="00421D9A" w:rsidRPr="00421D9A" w:rsidRDefault="00421D9A" w:rsidP="00421D9A">
      <w:pPr>
        <w:framePr w:wrap="none" w:vAnchor="page" w:hAnchor="page" w:x="6267" w:y="72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421D9A">
        <w:rPr>
          <w:rFonts w:ascii="Times New Roman" w:eastAsia="Times New Roman" w:hAnsi="Times New Roman" w:cs="Times New Roman"/>
          <w:color w:val="000000"/>
          <w:kern w:val="0"/>
          <w:lang w:eastAsia="ru-RU" w:bidi="ru-RU"/>
        </w:rPr>
        <w:lastRenderedPageBreak/>
        <w:t>163</w:t>
      </w:r>
    </w:p>
    <w:p w14:paraId="6EC47C00"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циональность действий соучастников, зачастую выполняющих роль как ис</w:t>
      </w:r>
      <w:r w:rsidRPr="00421D9A">
        <w:rPr>
          <w:rFonts w:ascii="Times New Roman" w:eastAsia="Times New Roman" w:hAnsi="Times New Roman" w:cs="Times New Roman"/>
          <w:color w:val="000000"/>
          <w:kern w:val="0"/>
          <w:sz w:val="26"/>
          <w:szCs w:val="26"/>
          <w:lang w:eastAsia="ru-RU" w:bidi="ru-RU"/>
        </w:rPr>
        <w:softHyphen/>
        <w:t>полнителя, так и иных соучастников преступной деятельности. В этой связи при назначении наказания участникам группового преступления, отбывающим лишение свободы, суду целесообразно учитывать в качестве отягчающего на</w:t>
      </w:r>
      <w:r w:rsidRPr="00421D9A">
        <w:rPr>
          <w:rFonts w:ascii="Times New Roman" w:eastAsia="Times New Roman" w:hAnsi="Times New Roman" w:cs="Times New Roman"/>
          <w:color w:val="000000"/>
          <w:kern w:val="0"/>
          <w:sz w:val="26"/>
          <w:szCs w:val="26"/>
          <w:lang w:eastAsia="ru-RU" w:bidi="ru-RU"/>
        </w:rPr>
        <w:softHyphen/>
        <w:t>казание обстоятельства действия организаторов и подстрекателей группового преступления. Соисполнители группового преступления, которые принимают участие в групповом преступлении, преимущественно, по мотиву личной безопасности и страха перед возможной расправой со стороны иных осужден</w:t>
      </w:r>
      <w:r w:rsidRPr="00421D9A">
        <w:rPr>
          <w:rFonts w:ascii="Times New Roman" w:eastAsia="Times New Roman" w:hAnsi="Times New Roman" w:cs="Times New Roman"/>
          <w:color w:val="000000"/>
          <w:kern w:val="0"/>
          <w:sz w:val="26"/>
          <w:szCs w:val="26"/>
          <w:lang w:eastAsia="ru-RU" w:bidi="ru-RU"/>
        </w:rPr>
        <w:softHyphen/>
        <w:t>ных, должны нести уголовную ответственность на льготных условиях.</w:t>
      </w:r>
    </w:p>
    <w:p w14:paraId="02D5FBCC"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Думается, что в настоящее время действующее уголовное законодатель</w:t>
      </w:r>
      <w:r w:rsidRPr="00421D9A">
        <w:rPr>
          <w:rFonts w:ascii="Times New Roman" w:eastAsia="Times New Roman" w:hAnsi="Times New Roman" w:cs="Times New Roman"/>
          <w:color w:val="000000"/>
          <w:kern w:val="0"/>
          <w:sz w:val="26"/>
          <w:szCs w:val="26"/>
          <w:lang w:eastAsia="ru-RU" w:bidi="ru-RU"/>
        </w:rPr>
        <w:softHyphen/>
        <w:t>ство содержит пробел в части установления ответственности за совершение массовых беспорядков на территории исправительных учреждений. Данные общественно опасные деяния обладают повышенной общественной опасно</w:t>
      </w:r>
      <w:r w:rsidRPr="00421D9A">
        <w:rPr>
          <w:rFonts w:ascii="Times New Roman" w:eastAsia="Times New Roman" w:hAnsi="Times New Roman" w:cs="Times New Roman"/>
          <w:color w:val="000000"/>
          <w:kern w:val="0"/>
          <w:sz w:val="26"/>
          <w:szCs w:val="26"/>
          <w:lang w:eastAsia="ru-RU" w:bidi="ru-RU"/>
        </w:rPr>
        <w:softHyphen/>
        <w:t>стью по сравнению с основными составами преступлений, предусмотренных ст. 212 и 321 УК РФ. Обозначенное нами преступление является двуобъект</w:t>
      </w:r>
      <w:r w:rsidRPr="00421D9A">
        <w:rPr>
          <w:rFonts w:ascii="Times New Roman" w:eastAsia="Times New Roman" w:hAnsi="Times New Roman" w:cs="Times New Roman"/>
          <w:color w:val="000000"/>
          <w:kern w:val="0"/>
          <w:sz w:val="26"/>
          <w:szCs w:val="26"/>
          <w:lang w:eastAsia="ru-RU" w:bidi="ru-RU"/>
        </w:rPr>
        <w:softHyphen/>
        <w:t>ным, нарушающим и общественный порядок, и порядок управления в пени</w:t>
      </w:r>
      <w:r w:rsidRPr="00421D9A">
        <w:rPr>
          <w:rFonts w:ascii="Times New Roman" w:eastAsia="Times New Roman" w:hAnsi="Times New Roman" w:cs="Times New Roman"/>
          <w:color w:val="000000"/>
          <w:kern w:val="0"/>
          <w:sz w:val="26"/>
          <w:szCs w:val="26"/>
          <w:lang w:eastAsia="ru-RU" w:bidi="ru-RU"/>
        </w:rPr>
        <w:softHyphen/>
        <w:t>тенциарном учреждении. По этим причинам совершение в местах лишения свободы действий, перечисленных в ч. 1 и 2 ст. 212 УК РФ, целесообразно признать квалифицированным составом массовых беспорядков. На этом осно</w:t>
      </w:r>
      <w:r w:rsidRPr="00421D9A">
        <w:rPr>
          <w:rFonts w:ascii="Times New Roman" w:eastAsia="Times New Roman" w:hAnsi="Times New Roman" w:cs="Times New Roman"/>
          <w:color w:val="000000"/>
          <w:kern w:val="0"/>
          <w:sz w:val="26"/>
          <w:szCs w:val="26"/>
          <w:lang w:eastAsia="ru-RU" w:bidi="ru-RU"/>
        </w:rPr>
        <w:softHyphen/>
        <w:t>вании предлагается дополнить ст. 212 УК РФ частью 2</w:t>
      </w:r>
      <w:r w:rsidRPr="00421D9A">
        <w:rPr>
          <w:rFonts w:ascii="Times New Roman" w:eastAsia="Times New Roman" w:hAnsi="Times New Roman" w:cs="Times New Roman"/>
          <w:color w:val="000000"/>
          <w:kern w:val="0"/>
          <w:sz w:val="26"/>
          <w:szCs w:val="26"/>
          <w:vertAlign w:val="superscript"/>
          <w:lang w:eastAsia="ru-RU" w:bidi="ru-RU"/>
        </w:rPr>
        <w:t>1</w:t>
      </w:r>
      <w:r w:rsidRPr="00421D9A">
        <w:rPr>
          <w:rFonts w:ascii="Times New Roman" w:eastAsia="Times New Roman" w:hAnsi="Times New Roman" w:cs="Times New Roman"/>
          <w:color w:val="000000"/>
          <w:kern w:val="0"/>
          <w:sz w:val="26"/>
          <w:szCs w:val="26"/>
          <w:lang w:eastAsia="ru-RU" w:bidi="ru-RU"/>
        </w:rPr>
        <w:t xml:space="preserve"> следующего содержа</w:t>
      </w:r>
      <w:r w:rsidRPr="00421D9A">
        <w:rPr>
          <w:rFonts w:ascii="Times New Roman" w:eastAsia="Times New Roman" w:hAnsi="Times New Roman" w:cs="Times New Roman"/>
          <w:color w:val="000000"/>
          <w:kern w:val="0"/>
          <w:sz w:val="26"/>
          <w:szCs w:val="26"/>
          <w:lang w:eastAsia="ru-RU" w:bidi="ru-RU"/>
        </w:rPr>
        <w:softHyphen/>
        <w:t>ния:</w:t>
      </w:r>
    </w:p>
    <w:p w14:paraId="662974E2"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760"/>
        <w:rPr>
          <w:rFonts w:ascii="Times New Roman" w:eastAsia="Times New Roman" w:hAnsi="Times New Roman" w:cs="Times New Roman"/>
          <w:b/>
          <w:bCs/>
          <w:i/>
          <w:iCs/>
          <w:kern w:val="0"/>
          <w:sz w:val="24"/>
          <w:szCs w:val="24"/>
          <w:lang w:eastAsia="ru-RU" w:bidi="ru-RU"/>
        </w:rPr>
      </w:pPr>
      <w:r w:rsidRPr="00421D9A">
        <w:rPr>
          <w:rFonts w:ascii="Times New Roman" w:eastAsia="Times New Roman" w:hAnsi="Times New Roman" w:cs="Times New Roman"/>
          <w:b/>
          <w:bCs/>
          <w:i/>
          <w:iCs/>
          <w:color w:val="000000"/>
          <w:kern w:val="0"/>
          <w:sz w:val="24"/>
          <w:szCs w:val="24"/>
          <w:lang w:eastAsia="ru-RU" w:bidi="ru-RU"/>
        </w:rPr>
        <w:t>«2</w:t>
      </w:r>
      <w:r w:rsidRPr="00421D9A">
        <w:rPr>
          <w:rFonts w:ascii="Times New Roman" w:eastAsia="Times New Roman" w:hAnsi="Times New Roman" w:cs="Times New Roman"/>
          <w:b/>
          <w:bCs/>
          <w:i/>
          <w:iCs/>
          <w:color w:val="000000"/>
          <w:kern w:val="0"/>
          <w:sz w:val="24"/>
          <w:szCs w:val="24"/>
          <w:vertAlign w:val="superscript"/>
          <w:lang w:eastAsia="ru-RU" w:bidi="ru-RU"/>
        </w:rPr>
        <w:t>1</w:t>
      </w:r>
      <w:r w:rsidRPr="00421D9A">
        <w:rPr>
          <w:rFonts w:ascii="Times New Roman" w:eastAsia="Times New Roman" w:hAnsi="Times New Roman" w:cs="Times New Roman"/>
          <w:b/>
          <w:bCs/>
          <w:i/>
          <w:iCs/>
          <w:color w:val="000000"/>
          <w:kern w:val="0"/>
          <w:sz w:val="24"/>
          <w:szCs w:val="24"/>
          <w:lang w:eastAsia="ru-RU" w:bidi="ru-RU"/>
        </w:rPr>
        <w:t>. Деяния, предусмотренные частью первой или второй настоящей статьи, совершённые в местах лишения свободы, -</w:t>
      </w:r>
    </w:p>
    <w:p w14:paraId="5F75EFA6"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760"/>
        <w:rPr>
          <w:rFonts w:ascii="Times New Roman" w:eastAsia="Times New Roman" w:hAnsi="Times New Roman" w:cs="Times New Roman"/>
          <w:b/>
          <w:bCs/>
          <w:i/>
          <w:iCs/>
          <w:kern w:val="0"/>
          <w:sz w:val="24"/>
          <w:szCs w:val="24"/>
          <w:lang w:eastAsia="ru-RU" w:bidi="ru-RU"/>
        </w:rPr>
      </w:pPr>
      <w:r w:rsidRPr="00421D9A">
        <w:rPr>
          <w:rFonts w:ascii="Times New Roman" w:eastAsia="Times New Roman" w:hAnsi="Times New Roman" w:cs="Times New Roman"/>
          <w:b/>
          <w:bCs/>
          <w:i/>
          <w:iCs/>
          <w:color w:val="000000"/>
          <w:kern w:val="0"/>
          <w:sz w:val="24"/>
          <w:szCs w:val="24"/>
          <w:lang w:eastAsia="ru-RU" w:bidi="ru-RU"/>
        </w:rPr>
        <w:t>наказываются лишением свободы на срок от пяти до двенадцати лет.»</w:t>
      </w:r>
    </w:p>
    <w:p w14:paraId="4A779336"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Официальные статистические данные свидетельствует о снижении ко</w:t>
      </w:r>
      <w:r w:rsidRPr="00421D9A">
        <w:rPr>
          <w:rFonts w:ascii="Times New Roman" w:eastAsia="Times New Roman" w:hAnsi="Times New Roman" w:cs="Times New Roman"/>
          <w:color w:val="000000"/>
          <w:kern w:val="0"/>
          <w:sz w:val="26"/>
          <w:szCs w:val="26"/>
          <w:lang w:eastAsia="ru-RU" w:bidi="ru-RU"/>
        </w:rPr>
        <w:softHyphen/>
        <w:t>личества групповых преступлений, совершаемых несовершеннолетними как в целом по стране, так и в воспитательных колониях. Однако, данное обстоя</w:t>
      </w:r>
      <w:r w:rsidRPr="00421D9A">
        <w:rPr>
          <w:rFonts w:ascii="Times New Roman" w:eastAsia="Times New Roman" w:hAnsi="Times New Roman" w:cs="Times New Roman"/>
          <w:color w:val="000000"/>
          <w:kern w:val="0"/>
          <w:sz w:val="26"/>
          <w:szCs w:val="26"/>
          <w:lang w:eastAsia="ru-RU" w:bidi="ru-RU"/>
        </w:rPr>
        <w:softHyphen/>
        <w:t>тельство вызвано объективным уменьшением численности населения, дос</w:t>
      </w:r>
      <w:r w:rsidRPr="00421D9A">
        <w:rPr>
          <w:rFonts w:ascii="Times New Roman" w:eastAsia="Times New Roman" w:hAnsi="Times New Roman" w:cs="Times New Roman"/>
          <w:color w:val="000000"/>
          <w:kern w:val="0"/>
          <w:sz w:val="26"/>
          <w:szCs w:val="26"/>
          <w:lang w:eastAsia="ru-RU" w:bidi="ru-RU"/>
        </w:rPr>
        <w:softHyphen/>
        <w:t>тигшего возраста уголовной ответственности, а равно увеличением степени латентности преступлений и иных правонарушений, совершаемых несовер</w:t>
      </w:r>
      <w:r w:rsidRPr="00421D9A">
        <w:rPr>
          <w:rFonts w:ascii="Times New Roman" w:eastAsia="Times New Roman" w:hAnsi="Times New Roman" w:cs="Times New Roman"/>
          <w:color w:val="000000"/>
          <w:kern w:val="0"/>
          <w:sz w:val="26"/>
          <w:szCs w:val="26"/>
          <w:lang w:eastAsia="ru-RU" w:bidi="ru-RU"/>
        </w:rPr>
        <w:softHyphen/>
      </w:r>
    </w:p>
    <w:p w14:paraId="68576BA3" w14:textId="77777777" w:rsidR="00421D9A" w:rsidRPr="00421D9A" w:rsidRDefault="00421D9A" w:rsidP="00421D9A">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21D9A" w:rsidRPr="00421D9A">
          <w:pgSz w:w="11900" w:h="16840"/>
          <w:pgMar w:top="360" w:right="360" w:bottom="360" w:left="360" w:header="0" w:footer="3" w:gutter="0"/>
          <w:cols w:space="720"/>
          <w:noEndnote/>
          <w:docGrid w:linePitch="360"/>
        </w:sectPr>
      </w:pPr>
    </w:p>
    <w:p w14:paraId="7CC93111" w14:textId="77777777" w:rsidR="00421D9A" w:rsidRPr="00421D9A" w:rsidRDefault="00421D9A" w:rsidP="00421D9A">
      <w:pPr>
        <w:framePr w:wrap="none" w:vAnchor="page" w:hAnchor="page" w:x="6267" w:y="72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421D9A">
        <w:rPr>
          <w:rFonts w:ascii="Times New Roman" w:eastAsia="Times New Roman" w:hAnsi="Times New Roman" w:cs="Times New Roman"/>
          <w:color w:val="000000"/>
          <w:kern w:val="0"/>
          <w:lang w:eastAsia="ru-RU" w:bidi="ru-RU"/>
        </w:rPr>
        <w:lastRenderedPageBreak/>
        <w:t>164</w:t>
      </w:r>
    </w:p>
    <w:p w14:paraId="4D6C45BF"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шеннолетними, особенно, в пенитенциарных учреждениях. По этой причине делать вывод о положительной динамике противодействия преступности не</w:t>
      </w:r>
      <w:r w:rsidRPr="00421D9A">
        <w:rPr>
          <w:rFonts w:ascii="Times New Roman" w:eastAsia="Times New Roman" w:hAnsi="Times New Roman" w:cs="Times New Roman"/>
          <w:color w:val="000000"/>
          <w:kern w:val="0"/>
          <w:sz w:val="26"/>
          <w:szCs w:val="26"/>
          <w:lang w:eastAsia="ru-RU" w:bidi="ru-RU"/>
        </w:rPr>
        <w:softHyphen/>
        <w:t>совершеннолетних, в т.ч. в воспитательных колониях, преждевременно. Для действительного обеспечения эффективности предупреждения преступности несовершеннолетних необходимо исследовать ее детерминанты, которые в со</w:t>
      </w:r>
      <w:r w:rsidRPr="00421D9A">
        <w:rPr>
          <w:rFonts w:ascii="Times New Roman" w:eastAsia="Times New Roman" w:hAnsi="Times New Roman" w:cs="Times New Roman"/>
          <w:color w:val="000000"/>
          <w:kern w:val="0"/>
          <w:sz w:val="26"/>
          <w:szCs w:val="26"/>
          <w:lang w:eastAsia="ru-RU" w:bidi="ru-RU"/>
        </w:rPr>
        <w:softHyphen/>
        <w:t>временных условиях приобретают новые характеристики и особенности.</w:t>
      </w:r>
    </w:p>
    <w:p w14:paraId="4DBC91DE"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Личность несовершеннолетнего преступника - участника группового преступления в пенитенциарном учреждении, характеризуется следующими признаками: лицо мужского пола; предшествующая активная противоправная, в т.ч. и преступная деятельность; наличие судимости за насильственные и (или) корыстные преступления; воспитание в неполной и (или) неблагополуч</w:t>
      </w:r>
      <w:r w:rsidRPr="00421D9A">
        <w:rPr>
          <w:rFonts w:ascii="Times New Roman" w:eastAsia="Times New Roman" w:hAnsi="Times New Roman" w:cs="Times New Roman"/>
          <w:color w:val="000000"/>
          <w:kern w:val="0"/>
          <w:sz w:val="26"/>
          <w:szCs w:val="26"/>
          <w:lang w:eastAsia="ru-RU" w:bidi="ru-RU"/>
        </w:rPr>
        <w:softHyphen/>
        <w:t>ной семье; неудовлетворительное материальное обеспечение; низкий уровень восприятия общественных ценностей. Кроме этого, для лиц, совершивших преступления в ВК при отбытии наказания, характерны негативные стереоти</w:t>
      </w:r>
      <w:r w:rsidRPr="00421D9A">
        <w:rPr>
          <w:rFonts w:ascii="Times New Roman" w:eastAsia="Times New Roman" w:hAnsi="Times New Roman" w:cs="Times New Roman"/>
          <w:color w:val="000000"/>
          <w:kern w:val="0"/>
          <w:sz w:val="26"/>
          <w:szCs w:val="26"/>
          <w:lang w:eastAsia="ru-RU" w:bidi="ru-RU"/>
        </w:rPr>
        <w:softHyphen/>
        <w:t>пы, привычки поведения, преступные навыки, повышенная агрессивность к окружающим. В воспитательных колониях наибольшая преступная активность свойственна лицам от 15 до 17 лет. Криминальное насилие, групповые престу</w:t>
      </w:r>
      <w:r w:rsidRPr="00421D9A">
        <w:rPr>
          <w:rFonts w:ascii="Times New Roman" w:eastAsia="Times New Roman" w:hAnsi="Times New Roman" w:cs="Times New Roman"/>
          <w:color w:val="000000"/>
          <w:kern w:val="0"/>
          <w:sz w:val="26"/>
          <w:szCs w:val="26"/>
          <w:lang w:eastAsia="ru-RU" w:bidi="ru-RU"/>
        </w:rPr>
        <w:softHyphen/>
        <w:t>пления коррелируют с низкой культурой и проблемами в интеллектуальном развитии: низкий интеллектуальный потенциал и негативное отношение к труду.</w:t>
      </w:r>
    </w:p>
    <w:p w14:paraId="5634D78D"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Наряду с существующими причинами латентности также имеются зна</w:t>
      </w:r>
      <w:r w:rsidRPr="00421D9A">
        <w:rPr>
          <w:rFonts w:ascii="Times New Roman" w:eastAsia="Times New Roman" w:hAnsi="Times New Roman" w:cs="Times New Roman"/>
          <w:color w:val="000000"/>
          <w:kern w:val="0"/>
          <w:sz w:val="26"/>
          <w:szCs w:val="26"/>
          <w:lang w:eastAsia="ru-RU" w:bidi="ru-RU"/>
        </w:rPr>
        <w:softHyphen/>
        <w:t>чимые факторы, снижающие статические данные о групповых преступлениях в ВК: а) неправильная квалификация группового преступления сотрудниками ВК; б) количество предотвращенных преступлений сотрудниками ВК; в) уменьшение числа лиц, отбывающих наказание, за период 2001-2013 гг.; д) по</w:t>
      </w:r>
      <w:r w:rsidRPr="00421D9A">
        <w:rPr>
          <w:rFonts w:ascii="Times New Roman" w:eastAsia="Times New Roman" w:hAnsi="Times New Roman" w:cs="Times New Roman"/>
          <w:color w:val="000000"/>
          <w:kern w:val="0"/>
          <w:sz w:val="26"/>
          <w:szCs w:val="26"/>
          <w:lang w:eastAsia="ru-RU" w:bidi="ru-RU"/>
        </w:rPr>
        <w:softHyphen/>
        <w:t>ложение о рейтинговой оценке; г) пассивность самих подростков. Исключение указанных факторов, возможно, позволило бы выявить такое социальное яв</w:t>
      </w:r>
      <w:r w:rsidRPr="00421D9A">
        <w:rPr>
          <w:rFonts w:ascii="Times New Roman" w:eastAsia="Times New Roman" w:hAnsi="Times New Roman" w:cs="Times New Roman"/>
          <w:color w:val="000000"/>
          <w:kern w:val="0"/>
          <w:sz w:val="26"/>
          <w:szCs w:val="26"/>
          <w:lang w:eastAsia="ru-RU" w:bidi="ru-RU"/>
        </w:rPr>
        <w:softHyphen/>
        <w:t>ление современного общества как групповая преступность несовершеннолет</w:t>
      </w:r>
      <w:r w:rsidRPr="00421D9A">
        <w:rPr>
          <w:rFonts w:ascii="Times New Roman" w:eastAsia="Times New Roman" w:hAnsi="Times New Roman" w:cs="Times New Roman"/>
          <w:color w:val="000000"/>
          <w:kern w:val="0"/>
          <w:sz w:val="26"/>
          <w:szCs w:val="26"/>
          <w:lang w:eastAsia="ru-RU" w:bidi="ru-RU"/>
        </w:rPr>
        <w:softHyphen/>
        <w:t>них в пенитенциарных учреждениях. Причины криминальной активности не</w:t>
      </w:r>
      <w:r w:rsidRPr="00421D9A">
        <w:rPr>
          <w:rFonts w:ascii="Times New Roman" w:eastAsia="Times New Roman" w:hAnsi="Times New Roman" w:cs="Times New Roman"/>
          <w:color w:val="000000"/>
          <w:kern w:val="0"/>
          <w:sz w:val="26"/>
          <w:szCs w:val="26"/>
          <w:lang w:eastAsia="ru-RU" w:bidi="ru-RU"/>
        </w:rPr>
        <w:softHyphen/>
        <w:t>совершеннолетних осужденных, которые привели их в места лишения свобо</w:t>
      </w:r>
      <w:r w:rsidRPr="00421D9A">
        <w:rPr>
          <w:rFonts w:ascii="Times New Roman" w:eastAsia="Times New Roman" w:hAnsi="Times New Roman" w:cs="Times New Roman"/>
          <w:color w:val="000000"/>
          <w:kern w:val="0"/>
          <w:sz w:val="26"/>
          <w:szCs w:val="26"/>
          <w:lang w:eastAsia="ru-RU" w:bidi="ru-RU"/>
        </w:rPr>
        <w:softHyphen/>
      </w:r>
    </w:p>
    <w:p w14:paraId="443E1743" w14:textId="77777777" w:rsidR="00421D9A" w:rsidRPr="00421D9A" w:rsidRDefault="00421D9A" w:rsidP="00421D9A">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21D9A" w:rsidRPr="00421D9A">
          <w:pgSz w:w="11900" w:h="16840"/>
          <w:pgMar w:top="360" w:right="360" w:bottom="360" w:left="360" w:header="0" w:footer="3" w:gutter="0"/>
          <w:cols w:space="720"/>
          <w:noEndnote/>
          <w:docGrid w:linePitch="360"/>
        </w:sectPr>
      </w:pPr>
    </w:p>
    <w:p w14:paraId="1D0F336B" w14:textId="77777777" w:rsidR="00421D9A" w:rsidRPr="00421D9A" w:rsidRDefault="00421D9A" w:rsidP="00421D9A">
      <w:pPr>
        <w:framePr w:wrap="none" w:vAnchor="page" w:hAnchor="page" w:x="6269" w:y="72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421D9A">
        <w:rPr>
          <w:rFonts w:ascii="Times New Roman" w:eastAsia="Times New Roman" w:hAnsi="Times New Roman" w:cs="Times New Roman"/>
          <w:color w:val="000000"/>
          <w:kern w:val="0"/>
          <w:lang w:eastAsia="ru-RU" w:bidi="ru-RU"/>
        </w:rPr>
        <w:lastRenderedPageBreak/>
        <w:t>165</w:t>
      </w:r>
    </w:p>
    <w:p w14:paraId="6B344DAF" w14:textId="77777777" w:rsidR="00421D9A" w:rsidRPr="00421D9A" w:rsidRDefault="00421D9A" w:rsidP="00421D9A">
      <w:pPr>
        <w:framePr w:w="9547" w:h="14064" w:hRule="exact" w:wrap="none" w:vAnchor="page" w:hAnchor="page" w:x="1671" w:y="972"/>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ды, следует искать в раннем дисгармоничном развитии подростков, в кримино</w:t>
      </w:r>
      <w:r w:rsidRPr="00421D9A">
        <w:rPr>
          <w:rFonts w:ascii="Times New Roman" w:eastAsia="Times New Roman" w:hAnsi="Times New Roman" w:cs="Times New Roman"/>
          <w:color w:val="000000"/>
          <w:kern w:val="0"/>
          <w:sz w:val="26"/>
          <w:szCs w:val="26"/>
          <w:lang w:eastAsia="ru-RU" w:bidi="ru-RU"/>
        </w:rPr>
        <w:softHyphen/>
        <w:t>генной сфере семейно-бытовых отношений; в маргинальном окружении и до</w:t>
      </w:r>
      <w:r w:rsidRPr="00421D9A">
        <w:rPr>
          <w:rFonts w:ascii="Times New Roman" w:eastAsia="Times New Roman" w:hAnsi="Times New Roman" w:cs="Times New Roman"/>
          <w:color w:val="000000"/>
          <w:kern w:val="0"/>
          <w:sz w:val="26"/>
          <w:szCs w:val="26"/>
          <w:lang w:eastAsia="ru-RU" w:bidi="ru-RU"/>
        </w:rPr>
        <w:softHyphen/>
        <w:t>суговых отношениях. Все осужденные подростки, совершившие в ВК группо</w:t>
      </w:r>
      <w:r w:rsidRPr="00421D9A">
        <w:rPr>
          <w:rFonts w:ascii="Times New Roman" w:eastAsia="Times New Roman" w:hAnsi="Times New Roman" w:cs="Times New Roman"/>
          <w:color w:val="000000"/>
          <w:kern w:val="0"/>
          <w:sz w:val="26"/>
          <w:szCs w:val="26"/>
          <w:lang w:eastAsia="ru-RU" w:bidi="ru-RU"/>
        </w:rPr>
        <w:softHyphen/>
        <w:t>вые преступления, ранее представляли собой особый девиантный тип (сим</w:t>
      </w:r>
      <w:r w:rsidRPr="00421D9A">
        <w:rPr>
          <w:rFonts w:ascii="Times New Roman" w:eastAsia="Times New Roman" w:hAnsi="Times New Roman" w:cs="Times New Roman"/>
          <w:color w:val="000000"/>
          <w:kern w:val="0"/>
          <w:sz w:val="26"/>
          <w:szCs w:val="26"/>
          <w:lang w:eastAsia="ru-RU" w:bidi="ru-RU"/>
        </w:rPr>
        <w:softHyphen/>
        <w:t>птомокомплекс эмоциональной и поведенческой дезадаптации), который идентичен понятию «подростки, входящие в группы риска».</w:t>
      </w:r>
    </w:p>
    <w:p w14:paraId="50952D28" w14:textId="77777777" w:rsidR="00421D9A" w:rsidRPr="00421D9A" w:rsidRDefault="00421D9A" w:rsidP="00421D9A">
      <w:pPr>
        <w:framePr w:w="9547" w:h="14064" w:hRule="exact" w:wrap="none" w:vAnchor="page" w:hAnchor="page" w:x="1671" w:y="972"/>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К групповым формам преступной активности несовершеннолетних осу</w:t>
      </w:r>
      <w:r w:rsidRPr="00421D9A">
        <w:rPr>
          <w:rFonts w:ascii="Times New Roman" w:eastAsia="Times New Roman" w:hAnsi="Times New Roman" w:cs="Times New Roman"/>
          <w:color w:val="000000"/>
          <w:kern w:val="0"/>
          <w:sz w:val="26"/>
          <w:szCs w:val="26"/>
          <w:lang w:eastAsia="ru-RU" w:bidi="ru-RU"/>
        </w:rPr>
        <w:softHyphen/>
        <w:t>жденных, находящихся в ВК, относятся многие проявления личностных де</w:t>
      </w:r>
      <w:r w:rsidRPr="00421D9A">
        <w:rPr>
          <w:rFonts w:ascii="Times New Roman" w:eastAsia="Times New Roman" w:hAnsi="Times New Roman" w:cs="Times New Roman"/>
          <w:color w:val="000000"/>
          <w:kern w:val="0"/>
          <w:sz w:val="26"/>
          <w:szCs w:val="26"/>
          <w:lang w:eastAsia="ru-RU" w:bidi="ru-RU"/>
        </w:rPr>
        <w:softHyphen/>
        <w:t>виаций (как социальных, так и психологических, медицинских). Данная кате</w:t>
      </w:r>
      <w:r w:rsidRPr="00421D9A">
        <w:rPr>
          <w:rFonts w:ascii="Times New Roman" w:eastAsia="Times New Roman" w:hAnsi="Times New Roman" w:cs="Times New Roman"/>
          <w:color w:val="000000"/>
          <w:kern w:val="0"/>
          <w:sz w:val="26"/>
          <w:szCs w:val="26"/>
          <w:lang w:eastAsia="ru-RU" w:bidi="ru-RU"/>
        </w:rPr>
        <w:softHyphen/>
        <w:t>гория осужденных представляет собой дезинтегрированную личность в соци</w:t>
      </w:r>
      <w:r w:rsidRPr="00421D9A">
        <w:rPr>
          <w:rFonts w:ascii="Times New Roman" w:eastAsia="Times New Roman" w:hAnsi="Times New Roman" w:cs="Times New Roman"/>
          <w:color w:val="000000"/>
          <w:kern w:val="0"/>
          <w:sz w:val="26"/>
          <w:szCs w:val="26"/>
          <w:lang w:eastAsia="ru-RU" w:bidi="ru-RU"/>
        </w:rPr>
        <w:softHyphen/>
        <w:t>ально-психологическом плане, которая стремится обеспечить свою безопас</w:t>
      </w:r>
      <w:r w:rsidRPr="00421D9A">
        <w:rPr>
          <w:rFonts w:ascii="Times New Roman" w:eastAsia="Times New Roman" w:hAnsi="Times New Roman" w:cs="Times New Roman"/>
          <w:color w:val="000000"/>
          <w:kern w:val="0"/>
          <w:sz w:val="26"/>
          <w:szCs w:val="26"/>
          <w:lang w:eastAsia="ru-RU" w:bidi="ru-RU"/>
        </w:rPr>
        <w:softHyphen/>
        <w:t>ность в ВК и реализовать свои устремления путем следования негативным стереотипам криминальной (или криминогенной) группы. Как правило, такие подростки плохо приспосабливаются к требованиям режима, они восприни</w:t>
      </w:r>
      <w:r w:rsidRPr="00421D9A">
        <w:rPr>
          <w:rFonts w:ascii="Times New Roman" w:eastAsia="Times New Roman" w:hAnsi="Times New Roman" w:cs="Times New Roman"/>
          <w:color w:val="000000"/>
          <w:kern w:val="0"/>
          <w:sz w:val="26"/>
          <w:szCs w:val="26"/>
          <w:lang w:eastAsia="ru-RU" w:bidi="ru-RU"/>
        </w:rPr>
        <w:softHyphen/>
        <w:t>мают окружающих крайне настороженно (несмотря на повышенную внушае</w:t>
      </w:r>
      <w:r w:rsidRPr="00421D9A">
        <w:rPr>
          <w:rFonts w:ascii="Times New Roman" w:eastAsia="Times New Roman" w:hAnsi="Times New Roman" w:cs="Times New Roman"/>
          <w:color w:val="000000"/>
          <w:kern w:val="0"/>
          <w:sz w:val="26"/>
          <w:szCs w:val="26"/>
          <w:lang w:eastAsia="ru-RU" w:bidi="ru-RU"/>
        </w:rPr>
        <w:softHyphen/>
        <w:t>мость, а в ряде случаев и доверчивость). Анамнез жизни осужденных позволя</w:t>
      </w:r>
      <w:r w:rsidRPr="00421D9A">
        <w:rPr>
          <w:rFonts w:ascii="Times New Roman" w:eastAsia="Times New Roman" w:hAnsi="Times New Roman" w:cs="Times New Roman"/>
          <w:color w:val="000000"/>
          <w:kern w:val="0"/>
          <w:sz w:val="26"/>
          <w:szCs w:val="26"/>
          <w:lang w:eastAsia="ru-RU" w:bidi="ru-RU"/>
        </w:rPr>
        <w:softHyphen/>
        <w:t>ет сделать заключение о том, что деструктивное поведение проявилось у них в достаточно раннем возрасте (10-12 лет) и было связано с вовлечением в асо</w:t>
      </w:r>
      <w:r w:rsidRPr="00421D9A">
        <w:rPr>
          <w:rFonts w:ascii="Times New Roman" w:eastAsia="Times New Roman" w:hAnsi="Times New Roman" w:cs="Times New Roman"/>
          <w:color w:val="000000"/>
          <w:kern w:val="0"/>
          <w:sz w:val="26"/>
          <w:szCs w:val="26"/>
          <w:lang w:eastAsia="ru-RU" w:bidi="ru-RU"/>
        </w:rPr>
        <w:softHyphen/>
        <w:t>циальные группы подростков, совместном употреблении алкоголя, наркоти</w:t>
      </w:r>
      <w:r w:rsidRPr="00421D9A">
        <w:rPr>
          <w:rFonts w:ascii="Times New Roman" w:eastAsia="Times New Roman" w:hAnsi="Times New Roman" w:cs="Times New Roman"/>
          <w:color w:val="000000"/>
          <w:kern w:val="0"/>
          <w:sz w:val="26"/>
          <w:szCs w:val="26"/>
          <w:lang w:eastAsia="ru-RU" w:bidi="ru-RU"/>
        </w:rPr>
        <w:softHyphen/>
        <w:t>ков, токсических препаратов. Данные криминологического анализа также сви</w:t>
      </w:r>
      <w:r w:rsidRPr="00421D9A">
        <w:rPr>
          <w:rFonts w:ascii="Times New Roman" w:eastAsia="Times New Roman" w:hAnsi="Times New Roman" w:cs="Times New Roman"/>
          <w:color w:val="000000"/>
          <w:kern w:val="0"/>
          <w:sz w:val="26"/>
          <w:szCs w:val="26"/>
          <w:lang w:eastAsia="ru-RU" w:bidi="ru-RU"/>
        </w:rPr>
        <w:softHyphen/>
        <w:t>детельствуют о том, что неустойчивость волевого контроля сопровождается у данной категории осужденных склонностью к ускоренному закреплению асо</w:t>
      </w:r>
      <w:r w:rsidRPr="00421D9A">
        <w:rPr>
          <w:rFonts w:ascii="Times New Roman" w:eastAsia="Times New Roman" w:hAnsi="Times New Roman" w:cs="Times New Roman"/>
          <w:color w:val="000000"/>
          <w:kern w:val="0"/>
          <w:sz w:val="26"/>
          <w:szCs w:val="26"/>
          <w:lang w:eastAsia="ru-RU" w:bidi="ru-RU"/>
        </w:rPr>
        <w:softHyphen/>
        <w:t>циальных установок (при снижении общей познавательной активности), не</w:t>
      </w:r>
      <w:r w:rsidRPr="00421D9A">
        <w:rPr>
          <w:rFonts w:ascii="Times New Roman" w:eastAsia="Times New Roman" w:hAnsi="Times New Roman" w:cs="Times New Roman"/>
          <w:color w:val="000000"/>
          <w:kern w:val="0"/>
          <w:sz w:val="26"/>
          <w:szCs w:val="26"/>
          <w:lang w:eastAsia="ru-RU" w:bidi="ru-RU"/>
        </w:rPr>
        <w:softHyphen/>
        <w:t>достаточной глубиной эмоционального сопереживания, крайней примитиви</w:t>
      </w:r>
      <w:r w:rsidRPr="00421D9A">
        <w:rPr>
          <w:rFonts w:ascii="Times New Roman" w:eastAsia="Times New Roman" w:hAnsi="Times New Roman" w:cs="Times New Roman"/>
          <w:color w:val="000000"/>
          <w:kern w:val="0"/>
          <w:sz w:val="26"/>
          <w:szCs w:val="26"/>
          <w:lang w:eastAsia="ru-RU" w:bidi="ru-RU"/>
        </w:rPr>
        <w:softHyphen/>
        <w:t>зацией интересов.</w:t>
      </w:r>
    </w:p>
    <w:p w14:paraId="05F237AB" w14:textId="77777777" w:rsidR="00421D9A" w:rsidRPr="00421D9A" w:rsidRDefault="00421D9A" w:rsidP="00421D9A">
      <w:pPr>
        <w:framePr w:w="9547" w:h="14064" w:hRule="exact" w:wrap="none" w:vAnchor="page" w:hAnchor="page" w:x="1671" w:y="972"/>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Детерминантами группового преступного поведения несовершенно</w:t>
      </w:r>
      <w:r w:rsidRPr="00421D9A">
        <w:rPr>
          <w:rFonts w:ascii="Times New Roman" w:eastAsia="Times New Roman" w:hAnsi="Times New Roman" w:cs="Times New Roman"/>
          <w:color w:val="000000"/>
          <w:kern w:val="0"/>
          <w:sz w:val="26"/>
          <w:szCs w:val="26"/>
          <w:lang w:eastAsia="ru-RU" w:bidi="ru-RU"/>
        </w:rPr>
        <w:softHyphen/>
        <w:t>летних осужденных, отбывающих наказание в ВК, следует считать сово</w:t>
      </w:r>
      <w:r w:rsidRPr="00421D9A">
        <w:rPr>
          <w:rFonts w:ascii="Times New Roman" w:eastAsia="Times New Roman" w:hAnsi="Times New Roman" w:cs="Times New Roman"/>
          <w:color w:val="000000"/>
          <w:kern w:val="0"/>
          <w:sz w:val="26"/>
          <w:szCs w:val="26"/>
          <w:lang w:eastAsia="ru-RU" w:bidi="ru-RU"/>
        </w:rPr>
        <w:softHyphen/>
        <w:t>купность негативных обстоятельств, действующих на общесоциальном, соци</w:t>
      </w:r>
      <w:r w:rsidRPr="00421D9A">
        <w:rPr>
          <w:rFonts w:ascii="Times New Roman" w:eastAsia="Times New Roman" w:hAnsi="Times New Roman" w:cs="Times New Roman"/>
          <w:color w:val="000000"/>
          <w:kern w:val="0"/>
          <w:sz w:val="26"/>
          <w:szCs w:val="26"/>
          <w:lang w:eastAsia="ru-RU" w:bidi="ru-RU"/>
        </w:rPr>
        <w:softHyphen/>
        <w:t>ально-психологическом и психологическом (субъективном, то есть отра</w:t>
      </w:r>
      <w:r w:rsidRPr="00421D9A">
        <w:rPr>
          <w:rFonts w:ascii="Times New Roman" w:eastAsia="Times New Roman" w:hAnsi="Times New Roman" w:cs="Times New Roman"/>
          <w:color w:val="000000"/>
          <w:kern w:val="0"/>
          <w:sz w:val="26"/>
          <w:szCs w:val="26"/>
          <w:lang w:eastAsia="ru-RU" w:bidi="ru-RU"/>
        </w:rPr>
        <w:softHyphen/>
      </w:r>
    </w:p>
    <w:p w14:paraId="384E5052" w14:textId="77777777" w:rsidR="00421D9A" w:rsidRPr="00421D9A" w:rsidRDefault="00421D9A" w:rsidP="00421D9A">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21D9A" w:rsidRPr="00421D9A">
          <w:pgSz w:w="11900" w:h="16840"/>
          <w:pgMar w:top="360" w:right="360" w:bottom="360" w:left="360" w:header="0" w:footer="3" w:gutter="0"/>
          <w:cols w:space="720"/>
          <w:noEndnote/>
          <w:docGrid w:linePitch="360"/>
        </w:sectPr>
      </w:pPr>
    </w:p>
    <w:p w14:paraId="2F6C3248" w14:textId="77777777" w:rsidR="00421D9A" w:rsidRPr="00421D9A" w:rsidRDefault="00421D9A" w:rsidP="00421D9A">
      <w:pPr>
        <w:framePr w:wrap="none" w:vAnchor="page" w:hAnchor="page" w:x="6267" w:y="72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421D9A">
        <w:rPr>
          <w:rFonts w:ascii="Times New Roman" w:eastAsia="Times New Roman" w:hAnsi="Times New Roman" w:cs="Times New Roman"/>
          <w:color w:val="000000"/>
          <w:kern w:val="0"/>
          <w:lang w:eastAsia="ru-RU" w:bidi="ru-RU"/>
        </w:rPr>
        <w:lastRenderedPageBreak/>
        <w:t>166</w:t>
      </w:r>
    </w:p>
    <w:p w14:paraId="64D1BB7C"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жающим взаимодействие личности осужденного с конкретной жизненной ситуацией) уровнях.</w:t>
      </w:r>
    </w:p>
    <w:p w14:paraId="5D128140"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В системе общесоциальных мер профилактики подростковой преступ</w:t>
      </w:r>
      <w:r w:rsidRPr="00421D9A">
        <w:rPr>
          <w:rFonts w:ascii="Times New Roman" w:eastAsia="Times New Roman" w:hAnsi="Times New Roman" w:cs="Times New Roman"/>
          <w:color w:val="000000"/>
          <w:kern w:val="0"/>
          <w:sz w:val="26"/>
          <w:szCs w:val="26"/>
          <w:lang w:eastAsia="ru-RU" w:bidi="ru-RU"/>
        </w:rPr>
        <w:softHyphen/>
        <w:t>ности следует уделять внимание обеспечению занятости несовершеннолет</w:t>
      </w:r>
      <w:r w:rsidRPr="00421D9A">
        <w:rPr>
          <w:rFonts w:ascii="Times New Roman" w:eastAsia="Times New Roman" w:hAnsi="Times New Roman" w:cs="Times New Roman"/>
          <w:color w:val="000000"/>
          <w:kern w:val="0"/>
          <w:sz w:val="26"/>
          <w:szCs w:val="26"/>
          <w:lang w:eastAsia="ru-RU" w:bidi="ru-RU"/>
        </w:rPr>
        <w:softHyphen/>
        <w:t>них учебой, работой. В принципиально новой ситуации в сфере занятости, связанной с устойчивым ростом безработицы, основной задачей должно стать оказание помощи несовершеннолетним в трудоустройстве, профес</w:t>
      </w:r>
      <w:r w:rsidRPr="00421D9A">
        <w:rPr>
          <w:rFonts w:ascii="Times New Roman" w:eastAsia="Times New Roman" w:hAnsi="Times New Roman" w:cs="Times New Roman"/>
          <w:color w:val="000000"/>
          <w:kern w:val="0"/>
          <w:sz w:val="26"/>
          <w:szCs w:val="26"/>
          <w:lang w:eastAsia="ru-RU" w:bidi="ru-RU"/>
        </w:rPr>
        <w:softHyphen/>
        <w:t>сиональной ориентации. Это требует осуществления мониторинга рынка труда, с тем чтобы обозначать современные и прогнозируемые потребности работодателя в специалистах соответствующих профессий. Следовательно, представляется целесообразным скорейшее создание и (или) развитие уже имеющихся региональных служб занятости, особым направлением деятель</w:t>
      </w:r>
      <w:r w:rsidRPr="00421D9A">
        <w:rPr>
          <w:rFonts w:ascii="Times New Roman" w:eastAsia="Times New Roman" w:hAnsi="Times New Roman" w:cs="Times New Roman"/>
          <w:color w:val="000000"/>
          <w:kern w:val="0"/>
          <w:sz w:val="26"/>
          <w:szCs w:val="26"/>
          <w:lang w:eastAsia="ru-RU" w:bidi="ru-RU"/>
        </w:rPr>
        <w:softHyphen/>
        <w:t>ности которых должно стать трудоустройство несовершеннолетних.</w:t>
      </w:r>
    </w:p>
    <w:p w14:paraId="29F56219"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Одновременно должна улучшить свою работу система профессиональ</w:t>
      </w:r>
      <w:r w:rsidRPr="00421D9A">
        <w:rPr>
          <w:rFonts w:ascii="Times New Roman" w:eastAsia="Times New Roman" w:hAnsi="Times New Roman" w:cs="Times New Roman"/>
          <w:color w:val="000000"/>
          <w:kern w:val="0"/>
          <w:sz w:val="26"/>
          <w:szCs w:val="26"/>
          <w:lang w:eastAsia="ru-RU" w:bidi="ru-RU"/>
        </w:rPr>
        <w:softHyphen/>
        <w:t>но-технического образования. На базе профессиональных училищ, организо</w:t>
      </w:r>
      <w:r w:rsidRPr="00421D9A">
        <w:rPr>
          <w:rFonts w:ascii="Times New Roman" w:eastAsia="Times New Roman" w:hAnsi="Times New Roman" w:cs="Times New Roman"/>
          <w:color w:val="000000"/>
          <w:kern w:val="0"/>
          <w:sz w:val="26"/>
          <w:szCs w:val="26"/>
          <w:lang w:eastAsia="ru-RU" w:bidi="ru-RU"/>
        </w:rPr>
        <w:softHyphen/>
        <w:t>ванных в воспитательных колониях, необходимо проводить обучение подро</w:t>
      </w:r>
      <w:r w:rsidRPr="00421D9A">
        <w:rPr>
          <w:rFonts w:ascii="Times New Roman" w:eastAsia="Times New Roman" w:hAnsi="Times New Roman" w:cs="Times New Roman"/>
          <w:color w:val="000000"/>
          <w:kern w:val="0"/>
          <w:sz w:val="26"/>
          <w:szCs w:val="26"/>
          <w:lang w:eastAsia="ru-RU" w:bidi="ru-RU"/>
        </w:rPr>
        <w:softHyphen/>
        <w:t>стков по специально разработанным программам, позволяющим осужденным за короткий срок обучаться профессиям, имеющим высокий спрос на рынке труда. С изменением рыночного спроса на указанные специальности следу</w:t>
      </w:r>
      <w:r w:rsidRPr="00421D9A">
        <w:rPr>
          <w:rFonts w:ascii="Times New Roman" w:eastAsia="Times New Roman" w:hAnsi="Times New Roman" w:cs="Times New Roman"/>
          <w:color w:val="000000"/>
          <w:kern w:val="0"/>
          <w:sz w:val="26"/>
          <w:szCs w:val="26"/>
          <w:lang w:eastAsia="ru-RU" w:bidi="ru-RU"/>
        </w:rPr>
        <w:softHyphen/>
        <w:t>ет вносить в программы соответствующие корректировки или разрабаты</w:t>
      </w:r>
      <w:r w:rsidRPr="00421D9A">
        <w:rPr>
          <w:rFonts w:ascii="Times New Roman" w:eastAsia="Times New Roman" w:hAnsi="Times New Roman" w:cs="Times New Roman"/>
          <w:color w:val="000000"/>
          <w:kern w:val="0"/>
          <w:sz w:val="26"/>
          <w:szCs w:val="26"/>
          <w:lang w:eastAsia="ru-RU" w:bidi="ru-RU"/>
        </w:rPr>
        <w:softHyphen/>
        <w:t>вать новые.</w:t>
      </w:r>
    </w:p>
    <w:p w14:paraId="45C1177F" w14:textId="77777777" w:rsidR="00421D9A" w:rsidRPr="00421D9A" w:rsidRDefault="00421D9A" w:rsidP="00421D9A">
      <w:pPr>
        <w:framePr w:w="9552" w:h="14544" w:hRule="exact" w:wrap="none" w:vAnchor="page" w:hAnchor="page" w:x="1668" w:y="971"/>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Специально-криминологическая профилактика групповых преступлений в воспитательных колониях - это основанная на законах и урегулированная подзаконными нормативными актами деятельность, проводимая уполномо</w:t>
      </w:r>
      <w:r w:rsidRPr="00421D9A">
        <w:rPr>
          <w:rFonts w:ascii="Times New Roman" w:eastAsia="Times New Roman" w:hAnsi="Times New Roman" w:cs="Times New Roman"/>
          <w:color w:val="000000"/>
          <w:kern w:val="0"/>
          <w:sz w:val="26"/>
          <w:szCs w:val="26"/>
          <w:lang w:eastAsia="ru-RU" w:bidi="ru-RU"/>
        </w:rPr>
        <w:softHyphen/>
        <w:t>ченными лицами, заключающаяся в совокупном использовании всех гласных и негласных сил, средств и методов в целях выявления и устранения причин преступности и условий, способствующих им, а также установления лиц, ко</w:t>
      </w:r>
      <w:r w:rsidRPr="00421D9A">
        <w:rPr>
          <w:rFonts w:ascii="Times New Roman" w:eastAsia="Times New Roman" w:hAnsi="Times New Roman" w:cs="Times New Roman"/>
          <w:color w:val="000000"/>
          <w:kern w:val="0"/>
          <w:sz w:val="26"/>
          <w:szCs w:val="26"/>
          <w:lang w:eastAsia="ru-RU" w:bidi="ru-RU"/>
        </w:rPr>
        <w:softHyphen/>
        <w:t>торые могли бы совершать преступления, и оказания на них воздействия в це</w:t>
      </w:r>
      <w:r w:rsidRPr="00421D9A">
        <w:rPr>
          <w:rFonts w:ascii="Times New Roman" w:eastAsia="Times New Roman" w:hAnsi="Times New Roman" w:cs="Times New Roman"/>
          <w:color w:val="000000"/>
          <w:kern w:val="0"/>
          <w:sz w:val="26"/>
          <w:szCs w:val="26"/>
          <w:lang w:eastAsia="ru-RU" w:bidi="ru-RU"/>
        </w:rPr>
        <w:softHyphen/>
        <w:t>лях недопущения совершения ими новых преступлений. При специальной профилактике групповых преступлений несовершеннолетних особое внима</w:t>
      </w:r>
      <w:r w:rsidRPr="00421D9A">
        <w:rPr>
          <w:rFonts w:ascii="Times New Roman" w:eastAsia="Times New Roman" w:hAnsi="Times New Roman" w:cs="Times New Roman"/>
          <w:color w:val="000000"/>
          <w:kern w:val="0"/>
          <w:sz w:val="26"/>
          <w:szCs w:val="26"/>
          <w:lang w:eastAsia="ru-RU" w:bidi="ru-RU"/>
        </w:rPr>
        <w:softHyphen/>
      </w:r>
    </w:p>
    <w:p w14:paraId="1BAF48BE" w14:textId="77777777" w:rsidR="00421D9A" w:rsidRPr="00421D9A" w:rsidRDefault="00421D9A" w:rsidP="00421D9A">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21D9A" w:rsidRPr="00421D9A">
          <w:pgSz w:w="11900" w:h="16840"/>
          <w:pgMar w:top="360" w:right="360" w:bottom="360" w:left="360" w:header="0" w:footer="3" w:gutter="0"/>
          <w:cols w:space="720"/>
          <w:noEndnote/>
          <w:docGrid w:linePitch="360"/>
        </w:sectPr>
      </w:pPr>
    </w:p>
    <w:p w14:paraId="2E866030" w14:textId="77777777" w:rsidR="00421D9A" w:rsidRPr="00421D9A" w:rsidRDefault="00421D9A" w:rsidP="00421D9A">
      <w:pPr>
        <w:framePr w:wrap="none" w:vAnchor="page" w:hAnchor="page" w:x="6267" w:y="72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421D9A">
        <w:rPr>
          <w:rFonts w:ascii="Times New Roman" w:eastAsia="Times New Roman" w:hAnsi="Times New Roman" w:cs="Times New Roman"/>
          <w:color w:val="000000"/>
          <w:kern w:val="0"/>
          <w:lang w:eastAsia="ru-RU" w:bidi="ru-RU"/>
        </w:rPr>
        <w:lastRenderedPageBreak/>
        <w:t>167</w:t>
      </w:r>
    </w:p>
    <w:p w14:paraId="7424EFFF" w14:textId="77777777" w:rsidR="00421D9A" w:rsidRPr="00421D9A" w:rsidRDefault="00421D9A" w:rsidP="00421D9A">
      <w:pPr>
        <w:framePr w:w="9552" w:h="10200" w:hRule="exact" w:wrap="none" w:vAnchor="page" w:hAnchor="page" w:x="1668" w:y="971"/>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ние уделяется нейтрализации причин и условий, способствующих соверше</w:t>
      </w:r>
      <w:r w:rsidRPr="00421D9A">
        <w:rPr>
          <w:rFonts w:ascii="Times New Roman" w:eastAsia="Times New Roman" w:hAnsi="Times New Roman" w:cs="Times New Roman"/>
          <w:color w:val="000000"/>
          <w:kern w:val="0"/>
          <w:sz w:val="26"/>
          <w:szCs w:val="26"/>
          <w:lang w:eastAsia="ru-RU" w:bidi="ru-RU"/>
        </w:rPr>
        <w:softHyphen/>
        <w:t>нию преступлений в воспитательных колониях, поскольку это недостатки в организации режима отбывания наказания, надзора за воспитанниками, воспи</w:t>
      </w:r>
      <w:r w:rsidRPr="00421D9A">
        <w:rPr>
          <w:rFonts w:ascii="Times New Roman" w:eastAsia="Times New Roman" w:hAnsi="Times New Roman" w:cs="Times New Roman"/>
          <w:color w:val="000000"/>
          <w:kern w:val="0"/>
          <w:sz w:val="26"/>
          <w:szCs w:val="26"/>
          <w:lang w:eastAsia="ru-RU" w:bidi="ru-RU"/>
        </w:rPr>
        <w:softHyphen/>
        <w:t>тательной работе, использования труда, оперативно-розыскной деятельности и т. д.</w:t>
      </w:r>
    </w:p>
    <w:p w14:paraId="4817EC51" w14:textId="77777777" w:rsidR="00421D9A" w:rsidRPr="00421D9A" w:rsidRDefault="00421D9A" w:rsidP="00421D9A">
      <w:pPr>
        <w:framePr w:w="9552" w:h="10200" w:hRule="exact" w:wrap="none" w:vAnchor="page" w:hAnchor="page" w:x="1668" w:y="971"/>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421D9A">
        <w:rPr>
          <w:rFonts w:ascii="Times New Roman" w:eastAsia="Times New Roman" w:hAnsi="Times New Roman" w:cs="Times New Roman"/>
          <w:color w:val="000000"/>
          <w:kern w:val="0"/>
          <w:sz w:val="26"/>
          <w:szCs w:val="26"/>
          <w:lang w:eastAsia="ru-RU" w:bidi="ru-RU"/>
        </w:rPr>
        <w:t>К методам микросредовой профилактики групповых преступлений в пе</w:t>
      </w:r>
      <w:r w:rsidRPr="00421D9A">
        <w:rPr>
          <w:rFonts w:ascii="Times New Roman" w:eastAsia="Times New Roman" w:hAnsi="Times New Roman" w:cs="Times New Roman"/>
          <w:color w:val="000000"/>
          <w:kern w:val="0"/>
          <w:sz w:val="26"/>
          <w:szCs w:val="26"/>
          <w:lang w:eastAsia="ru-RU" w:bidi="ru-RU"/>
        </w:rPr>
        <w:softHyphen/>
        <w:t>нитенциарных учреждениях относятся плановые и внеплановые проверки раз</w:t>
      </w:r>
      <w:r w:rsidRPr="00421D9A">
        <w:rPr>
          <w:rFonts w:ascii="Times New Roman" w:eastAsia="Times New Roman" w:hAnsi="Times New Roman" w:cs="Times New Roman"/>
          <w:color w:val="000000"/>
          <w:kern w:val="0"/>
          <w:sz w:val="26"/>
          <w:szCs w:val="26"/>
          <w:lang w:eastAsia="ru-RU" w:bidi="ru-RU"/>
        </w:rPr>
        <w:softHyphen/>
        <w:t>личных подразделений, включая надзор со стороны прокуратуры, проверки, обходы криминогенных зон, тщательный анализ оперативной обстановки. Ме</w:t>
      </w:r>
      <w:r w:rsidRPr="00421D9A">
        <w:rPr>
          <w:rFonts w:ascii="Times New Roman" w:eastAsia="Times New Roman" w:hAnsi="Times New Roman" w:cs="Times New Roman"/>
          <w:color w:val="000000"/>
          <w:kern w:val="0"/>
          <w:sz w:val="26"/>
          <w:szCs w:val="26"/>
          <w:lang w:eastAsia="ru-RU" w:bidi="ru-RU"/>
        </w:rPr>
        <w:softHyphen/>
        <w:t>тоды устранения и нейтрализации внешних условий преступления в воспита</w:t>
      </w:r>
      <w:r w:rsidRPr="00421D9A">
        <w:rPr>
          <w:rFonts w:ascii="Times New Roman" w:eastAsia="Times New Roman" w:hAnsi="Times New Roman" w:cs="Times New Roman"/>
          <w:color w:val="000000"/>
          <w:kern w:val="0"/>
          <w:sz w:val="26"/>
          <w:szCs w:val="26"/>
          <w:lang w:eastAsia="ru-RU" w:bidi="ru-RU"/>
        </w:rPr>
        <w:softHyphen/>
        <w:t>тельном учреждении предусматривают круглосуточное наблюдение за осуж</w:t>
      </w:r>
      <w:r w:rsidRPr="00421D9A">
        <w:rPr>
          <w:rFonts w:ascii="Times New Roman" w:eastAsia="Times New Roman" w:hAnsi="Times New Roman" w:cs="Times New Roman"/>
          <w:color w:val="000000"/>
          <w:kern w:val="0"/>
          <w:sz w:val="26"/>
          <w:szCs w:val="26"/>
          <w:lang w:eastAsia="ru-RU" w:bidi="ru-RU"/>
        </w:rPr>
        <w:softHyphen/>
        <w:t>денными, усовершенствование технических средств и использование их при проведении обысков, проверок, осмотров осужденных; повышение профес</w:t>
      </w:r>
      <w:r w:rsidRPr="00421D9A">
        <w:rPr>
          <w:rFonts w:ascii="Times New Roman" w:eastAsia="Times New Roman" w:hAnsi="Times New Roman" w:cs="Times New Roman"/>
          <w:color w:val="000000"/>
          <w:kern w:val="0"/>
          <w:sz w:val="26"/>
          <w:szCs w:val="26"/>
          <w:lang w:eastAsia="ru-RU" w:bidi="ru-RU"/>
        </w:rPr>
        <w:softHyphen/>
        <w:t>сионализма сотрудников. Конечной целью воспитательных усилий сотрудни</w:t>
      </w:r>
      <w:r w:rsidRPr="00421D9A">
        <w:rPr>
          <w:rFonts w:ascii="Times New Roman" w:eastAsia="Times New Roman" w:hAnsi="Times New Roman" w:cs="Times New Roman"/>
          <w:color w:val="000000"/>
          <w:kern w:val="0"/>
          <w:sz w:val="26"/>
          <w:szCs w:val="26"/>
          <w:lang w:eastAsia="ru-RU" w:bidi="ru-RU"/>
        </w:rPr>
        <w:softHyphen/>
        <w:t>ков ФСИН России, других общественных институтов, занимающихся пробле</w:t>
      </w:r>
      <w:r w:rsidRPr="00421D9A">
        <w:rPr>
          <w:rFonts w:ascii="Times New Roman" w:eastAsia="Times New Roman" w:hAnsi="Times New Roman" w:cs="Times New Roman"/>
          <w:color w:val="000000"/>
          <w:kern w:val="0"/>
          <w:sz w:val="26"/>
          <w:szCs w:val="26"/>
          <w:lang w:eastAsia="ru-RU" w:bidi="ru-RU"/>
        </w:rPr>
        <w:softHyphen/>
        <w:t>мами воспитания и предупреждения преступности несовершеннолетних, явля</w:t>
      </w:r>
      <w:r w:rsidRPr="00421D9A">
        <w:rPr>
          <w:rFonts w:ascii="Times New Roman" w:eastAsia="Times New Roman" w:hAnsi="Times New Roman" w:cs="Times New Roman"/>
          <w:color w:val="000000"/>
          <w:kern w:val="0"/>
          <w:sz w:val="26"/>
          <w:szCs w:val="26"/>
          <w:lang w:eastAsia="ru-RU" w:bidi="ru-RU"/>
        </w:rPr>
        <w:softHyphen/>
        <w:t>ется формирование внутренних поведенческих регуляторов, в качестве для ко</w:t>
      </w:r>
      <w:r w:rsidRPr="00421D9A">
        <w:rPr>
          <w:rFonts w:ascii="Times New Roman" w:eastAsia="Times New Roman" w:hAnsi="Times New Roman" w:cs="Times New Roman"/>
          <w:color w:val="000000"/>
          <w:kern w:val="0"/>
          <w:sz w:val="26"/>
          <w:szCs w:val="26"/>
          <w:lang w:eastAsia="ru-RU" w:bidi="ru-RU"/>
        </w:rPr>
        <w:softHyphen/>
        <w:t>торых в первую очередь выступают ценностно-нормативные представления подростка, включающие в себя не только знание нравственных, правовых и других социальных норм и ценностей, но и определенное отношение к ним, а также способность следовать им в поведении.</w:t>
      </w:r>
    </w:p>
    <w:p w14:paraId="76A59A8E" w14:textId="77777777" w:rsidR="00421D9A" w:rsidRPr="00421D9A" w:rsidRDefault="00421D9A" w:rsidP="00421D9A"/>
    <w:sectPr w:rsidR="00421D9A" w:rsidRPr="00421D9A"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1E1F" w14:textId="77777777" w:rsidR="00154B9F" w:rsidRDefault="00154B9F">
      <w:pPr>
        <w:spacing w:after="0" w:line="240" w:lineRule="auto"/>
      </w:pPr>
      <w:r>
        <w:separator/>
      </w:r>
    </w:p>
  </w:endnote>
  <w:endnote w:type="continuationSeparator" w:id="0">
    <w:p w14:paraId="5602E376" w14:textId="77777777" w:rsidR="00154B9F" w:rsidRDefault="0015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E161" w14:textId="77777777" w:rsidR="00154B9F" w:rsidRDefault="00154B9F"/>
    <w:p w14:paraId="46E42193" w14:textId="77777777" w:rsidR="00154B9F" w:rsidRDefault="00154B9F"/>
    <w:p w14:paraId="38E8EE5A" w14:textId="77777777" w:rsidR="00154B9F" w:rsidRDefault="00154B9F"/>
    <w:p w14:paraId="5B0CC664" w14:textId="77777777" w:rsidR="00154B9F" w:rsidRDefault="00154B9F"/>
    <w:p w14:paraId="1423C00D" w14:textId="77777777" w:rsidR="00154B9F" w:rsidRDefault="00154B9F"/>
    <w:p w14:paraId="3A8B5E68" w14:textId="77777777" w:rsidR="00154B9F" w:rsidRDefault="00154B9F"/>
    <w:p w14:paraId="0FB191A7" w14:textId="77777777" w:rsidR="00154B9F" w:rsidRDefault="00154B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E27C95" wp14:editId="78D234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028BF" w14:textId="77777777" w:rsidR="00154B9F" w:rsidRDefault="00154B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E27C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3028BF" w14:textId="77777777" w:rsidR="00154B9F" w:rsidRDefault="00154B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2D6D4A" w14:textId="77777777" w:rsidR="00154B9F" w:rsidRDefault="00154B9F"/>
    <w:p w14:paraId="2BC67D83" w14:textId="77777777" w:rsidR="00154B9F" w:rsidRDefault="00154B9F"/>
    <w:p w14:paraId="78C9C4F5" w14:textId="77777777" w:rsidR="00154B9F" w:rsidRDefault="00154B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4059B1" wp14:editId="46BD9E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AD44E" w14:textId="77777777" w:rsidR="00154B9F" w:rsidRDefault="00154B9F"/>
                          <w:p w14:paraId="689F90CC" w14:textId="77777777" w:rsidR="00154B9F" w:rsidRDefault="00154B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4059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AAD44E" w14:textId="77777777" w:rsidR="00154B9F" w:rsidRDefault="00154B9F"/>
                    <w:p w14:paraId="689F90CC" w14:textId="77777777" w:rsidR="00154B9F" w:rsidRDefault="00154B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95D7F2" w14:textId="77777777" w:rsidR="00154B9F" w:rsidRDefault="00154B9F"/>
    <w:p w14:paraId="628A6350" w14:textId="77777777" w:rsidR="00154B9F" w:rsidRDefault="00154B9F">
      <w:pPr>
        <w:rPr>
          <w:sz w:val="2"/>
          <w:szCs w:val="2"/>
        </w:rPr>
      </w:pPr>
    </w:p>
    <w:p w14:paraId="7210CC66" w14:textId="77777777" w:rsidR="00154B9F" w:rsidRDefault="00154B9F"/>
    <w:p w14:paraId="097E6B2E" w14:textId="77777777" w:rsidR="00154B9F" w:rsidRDefault="00154B9F">
      <w:pPr>
        <w:spacing w:after="0" w:line="240" w:lineRule="auto"/>
      </w:pPr>
    </w:p>
  </w:footnote>
  <w:footnote w:type="continuationSeparator" w:id="0">
    <w:p w14:paraId="7934C798" w14:textId="77777777" w:rsidR="00154B9F" w:rsidRDefault="0015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CD20D9F"/>
    <w:multiLevelType w:val="multilevel"/>
    <w:tmpl w:val="89D899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9F"/>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175237</TotalTime>
  <Pages>13</Pages>
  <Words>5519</Words>
  <Characters>31463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5669</cp:revision>
  <cp:lastPrinted>2009-02-06T05:36:00Z</cp:lastPrinted>
  <dcterms:created xsi:type="dcterms:W3CDTF">2024-01-07T13:43:00Z</dcterms:created>
  <dcterms:modified xsi:type="dcterms:W3CDTF">2025-10-01T21:31:00Z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