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7C" w:rsidRDefault="00A67195" w:rsidP="00A67195">
      <w:pPr>
        <w:rPr>
          <w:rFonts w:ascii="Times New Roman" w:eastAsia="Arial Narrow" w:hAnsi="Times New Roman" w:cs="Times New Roman"/>
          <w:b/>
          <w:bCs/>
          <w:color w:val="000000"/>
          <w:kern w:val="0"/>
          <w:sz w:val="24"/>
          <w:lang w:val="uk-UA" w:eastAsia="uk-UA" w:bidi="uk-UA"/>
        </w:rPr>
      </w:pPr>
      <w:r w:rsidRPr="00A67195">
        <w:rPr>
          <w:rFonts w:ascii="Times New Roman" w:eastAsia="Arial Narrow" w:hAnsi="Times New Roman" w:cs="Times New Roman" w:hint="eastAsia"/>
          <w:b/>
          <w:bCs/>
          <w:color w:val="000000"/>
          <w:kern w:val="0"/>
          <w:sz w:val="24"/>
          <w:lang w:val="uk-UA" w:eastAsia="uk-UA" w:bidi="uk-UA"/>
        </w:rPr>
        <w:t>Ольштынский</w:t>
      </w:r>
      <w:r w:rsidRPr="00A67195">
        <w:rPr>
          <w:rFonts w:ascii="Times New Roman" w:eastAsia="Arial Narrow" w:hAnsi="Times New Roman" w:cs="Times New Roman"/>
          <w:b/>
          <w:bCs/>
          <w:color w:val="000000"/>
          <w:kern w:val="0"/>
          <w:sz w:val="24"/>
          <w:lang w:val="uk-UA" w:eastAsia="uk-UA" w:bidi="uk-UA"/>
        </w:rPr>
        <w:t xml:space="preserve">, </w:t>
      </w:r>
      <w:r w:rsidRPr="00A67195">
        <w:rPr>
          <w:rFonts w:ascii="Times New Roman" w:eastAsia="Arial Narrow" w:hAnsi="Times New Roman" w:cs="Times New Roman" w:hint="eastAsia"/>
          <w:b/>
          <w:bCs/>
          <w:color w:val="000000"/>
          <w:kern w:val="0"/>
          <w:sz w:val="24"/>
          <w:lang w:val="uk-UA" w:eastAsia="uk-UA" w:bidi="uk-UA"/>
        </w:rPr>
        <w:t>Николай</w:t>
      </w:r>
      <w:r w:rsidRPr="00A67195">
        <w:rPr>
          <w:rFonts w:ascii="Times New Roman" w:eastAsia="Arial Narrow" w:hAnsi="Times New Roman" w:cs="Times New Roman"/>
          <w:b/>
          <w:bCs/>
          <w:color w:val="000000"/>
          <w:kern w:val="0"/>
          <w:sz w:val="24"/>
          <w:lang w:val="uk-UA" w:eastAsia="uk-UA" w:bidi="uk-UA"/>
        </w:rPr>
        <w:t xml:space="preserve"> </w:t>
      </w:r>
      <w:r w:rsidRPr="00A67195">
        <w:rPr>
          <w:rFonts w:ascii="Times New Roman" w:eastAsia="Arial Narrow" w:hAnsi="Times New Roman" w:cs="Times New Roman" w:hint="eastAsia"/>
          <w:b/>
          <w:bCs/>
          <w:color w:val="000000"/>
          <w:kern w:val="0"/>
          <w:sz w:val="24"/>
          <w:lang w:val="uk-UA" w:eastAsia="uk-UA" w:bidi="uk-UA"/>
        </w:rPr>
        <w:t>Васильевич</w:t>
      </w:r>
      <w:r w:rsidRPr="00A67195">
        <w:rPr>
          <w:rFonts w:ascii="Times New Roman" w:eastAsia="Arial Narrow" w:hAnsi="Times New Roman" w:cs="Times New Roman"/>
          <w:b/>
          <w:bCs/>
          <w:color w:val="000000"/>
          <w:kern w:val="0"/>
          <w:sz w:val="24"/>
          <w:lang w:val="uk-UA" w:eastAsia="uk-UA" w:bidi="uk-UA"/>
        </w:rPr>
        <w:t xml:space="preserve">. </w:t>
      </w:r>
      <w:r w:rsidRPr="00A67195">
        <w:rPr>
          <w:rFonts w:ascii="Times New Roman" w:eastAsia="Arial Narrow" w:hAnsi="Times New Roman" w:cs="Times New Roman" w:hint="eastAsia"/>
          <w:b/>
          <w:bCs/>
          <w:color w:val="000000"/>
          <w:kern w:val="0"/>
          <w:sz w:val="24"/>
          <w:lang w:val="uk-UA" w:eastAsia="uk-UA" w:bidi="uk-UA"/>
        </w:rPr>
        <w:t>Исследование</w:t>
      </w:r>
      <w:r w:rsidRPr="00A67195">
        <w:rPr>
          <w:rFonts w:ascii="Times New Roman" w:eastAsia="Arial Narrow" w:hAnsi="Times New Roman" w:cs="Times New Roman"/>
          <w:b/>
          <w:bCs/>
          <w:color w:val="000000"/>
          <w:kern w:val="0"/>
          <w:sz w:val="24"/>
          <w:lang w:val="uk-UA" w:eastAsia="uk-UA" w:bidi="uk-UA"/>
        </w:rPr>
        <w:t xml:space="preserve"> </w:t>
      </w:r>
      <w:r w:rsidRPr="00A67195">
        <w:rPr>
          <w:rFonts w:ascii="Times New Roman" w:eastAsia="Arial Narrow" w:hAnsi="Times New Roman" w:cs="Times New Roman" w:hint="eastAsia"/>
          <w:b/>
          <w:bCs/>
          <w:color w:val="000000"/>
          <w:kern w:val="0"/>
          <w:sz w:val="24"/>
          <w:lang w:val="uk-UA" w:eastAsia="uk-UA" w:bidi="uk-UA"/>
        </w:rPr>
        <w:t>и</w:t>
      </w:r>
      <w:r w:rsidRPr="00A67195">
        <w:rPr>
          <w:rFonts w:ascii="Times New Roman" w:eastAsia="Arial Narrow" w:hAnsi="Times New Roman" w:cs="Times New Roman"/>
          <w:b/>
          <w:bCs/>
          <w:color w:val="000000"/>
          <w:kern w:val="0"/>
          <w:sz w:val="24"/>
          <w:lang w:val="uk-UA" w:eastAsia="uk-UA" w:bidi="uk-UA"/>
        </w:rPr>
        <w:t xml:space="preserve"> </w:t>
      </w:r>
      <w:r w:rsidRPr="00A67195">
        <w:rPr>
          <w:rFonts w:ascii="Times New Roman" w:eastAsia="Arial Narrow" w:hAnsi="Times New Roman" w:cs="Times New Roman" w:hint="eastAsia"/>
          <w:b/>
          <w:bCs/>
          <w:color w:val="000000"/>
          <w:kern w:val="0"/>
          <w:sz w:val="24"/>
          <w:lang w:val="uk-UA" w:eastAsia="uk-UA" w:bidi="uk-UA"/>
        </w:rPr>
        <w:t>создание</w:t>
      </w:r>
      <w:r w:rsidRPr="00A67195">
        <w:rPr>
          <w:rFonts w:ascii="Times New Roman" w:eastAsia="Arial Narrow" w:hAnsi="Times New Roman" w:cs="Times New Roman"/>
          <w:b/>
          <w:bCs/>
          <w:color w:val="000000"/>
          <w:kern w:val="0"/>
          <w:sz w:val="24"/>
          <w:lang w:val="uk-UA" w:eastAsia="uk-UA" w:bidi="uk-UA"/>
        </w:rPr>
        <w:t xml:space="preserve"> </w:t>
      </w:r>
      <w:r w:rsidRPr="00A67195">
        <w:rPr>
          <w:rFonts w:ascii="Times New Roman" w:eastAsia="Arial Narrow" w:hAnsi="Times New Roman" w:cs="Times New Roman" w:hint="eastAsia"/>
          <w:b/>
          <w:bCs/>
          <w:color w:val="000000"/>
          <w:kern w:val="0"/>
          <w:sz w:val="24"/>
          <w:lang w:val="uk-UA" w:eastAsia="uk-UA" w:bidi="uk-UA"/>
        </w:rPr>
        <w:t>гидравлического</w:t>
      </w:r>
      <w:r w:rsidRPr="00A67195">
        <w:rPr>
          <w:rFonts w:ascii="Times New Roman" w:eastAsia="Arial Narrow" w:hAnsi="Times New Roman" w:cs="Times New Roman"/>
          <w:b/>
          <w:bCs/>
          <w:color w:val="000000"/>
          <w:kern w:val="0"/>
          <w:sz w:val="24"/>
          <w:lang w:val="uk-UA" w:eastAsia="uk-UA" w:bidi="uk-UA"/>
        </w:rPr>
        <w:t xml:space="preserve"> </w:t>
      </w:r>
      <w:r w:rsidRPr="00A67195">
        <w:rPr>
          <w:rFonts w:ascii="Times New Roman" w:eastAsia="Arial Narrow" w:hAnsi="Times New Roman" w:cs="Times New Roman" w:hint="eastAsia"/>
          <w:b/>
          <w:bCs/>
          <w:color w:val="000000"/>
          <w:kern w:val="0"/>
          <w:sz w:val="24"/>
          <w:lang w:val="uk-UA" w:eastAsia="uk-UA" w:bidi="uk-UA"/>
        </w:rPr>
        <w:t>привода</w:t>
      </w:r>
      <w:r w:rsidRPr="00A67195">
        <w:rPr>
          <w:rFonts w:ascii="Times New Roman" w:eastAsia="Arial Narrow" w:hAnsi="Times New Roman" w:cs="Times New Roman"/>
          <w:b/>
          <w:bCs/>
          <w:color w:val="000000"/>
          <w:kern w:val="0"/>
          <w:sz w:val="24"/>
          <w:lang w:val="uk-UA" w:eastAsia="uk-UA" w:bidi="uk-UA"/>
        </w:rPr>
        <w:t xml:space="preserve"> </w:t>
      </w:r>
      <w:r w:rsidRPr="00A67195">
        <w:rPr>
          <w:rFonts w:ascii="Times New Roman" w:eastAsia="Arial Narrow" w:hAnsi="Times New Roman" w:cs="Times New Roman" w:hint="eastAsia"/>
          <w:b/>
          <w:bCs/>
          <w:color w:val="000000"/>
          <w:kern w:val="0"/>
          <w:sz w:val="24"/>
          <w:lang w:val="uk-UA" w:eastAsia="uk-UA" w:bidi="uk-UA"/>
        </w:rPr>
        <w:t>виброконвейера</w:t>
      </w:r>
      <w:r w:rsidRPr="00A67195">
        <w:rPr>
          <w:rFonts w:ascii="Times New Roman" w:eastAsia="Arial Narrow" w:hAnsi="Times New Roman" w:cs="Times New Roman"/>
          <w:b/>
          <w:bCs/>
          <w:color w:val="000000"/>
          <w:kern w:val="0"/>
          <w:sz w:val="24"/>
          <w:lang w:val="uk-UA" w:eastAsia="uk-UA" w:bidi="uk-UA"/>
        </w:rPr>
        <w:t xml:space="preserve"> : </w:t>
      </w:r>
      <w:r w:rsidRPr="00A67195">
        <w:rPr>
          <w:rFonts w:ascii="Times New Roman" w:eastAsia="Arial Narrow" w:hAnsi="Times New Roman" w:cs="Times New Roman" w:hint="eastAsia"/>
          <w:b/>
          <w:bCs/>
          <w:color w:val="000000"/>
          <w:kern w:val="0"/>
          <w:sz w:val="24"/>
          <w:lang w:val="uk-UA" w:eastAsia="uk-UA" w:bidi="uk-UA"/>
        </w:rPr>
        <w:t>Дис</w:t>
      </w:r>
      <w:r w:rsidRPr="00A67195">
        <w:rPr>
          <w:rFonts w:ascii="Times New Roman" w:eastAsia="Arial Narrow" w:hAnsi="Times New Roman" w:cs="Times New Roman"/>
          <w:b/>
          <w:bCs/>
          <w:color w:val="000000"/>
          <w:kern w:val="0"/>
          <w:sz w:val="24"/>
          <w:lang w:val="uk-UA" w:eastAsia="uk-UA" w:bidi="uk-UA"/>
        </w:rPr>
        <w:t xml:space="preserve">. ... </w:t>
      </w:r>
      <w:r w:rsidRPr="00A67195">
        <w:rPr>
          <w:rFonts w:ascii="Times New Roman" w:eastAsia="Arial Narrow" w:hAnsi="Times New Roman" w:cs="Times New Roman" w:hint="eastAsia"/>
          <w:b/>
          <w:bCs/>
          <w:color w:val="000000"/>
          <w:kern w:val="0"/>
          <w:sz w:val="24"/>
          <w:lang w:val="uk-UA" w:eastAsia="uk-UA" w:bidi="uk-UA"/>
        </w:rPr>
        <w:t>канд</w:t>
      </w:r>
      <w:r w:rsidRPr="00A67195">
        <w:rPr>
          <w:rFonts w:ascii="Times New Roman" w:eastAsia="Arial Narrow" w:hAnsi="Times New Roman" w:cs="Times New Roman"/>
          <w:b/>
          <w:bCs/>
          <w:color w:val="000000"/>
          <w:kern w:val="0"/>
          <w:sz w:val="24"/>
          <w:lang w:val="uk-UA" w:eastAsia="uk-UA" w:bidi="uk-UA"/>
        </w:rPr>
        <w:t xml:space="preserve">. </w:t>
      </w:r>
      <w:r w:rsidRPr="00A67195">
        <w:rPr>
          <w:rFonts w:ascii="Times New Roman" w:eastAsia="Arial Narrow" w:hAnsi="Times New Roman" w:cs="Times New Roman" w:hint="eastAsia"/>
          <w:b/>
          <w:bCs/>
          <w:color w:val="000000"/>
          <w:kern w:val="0"/>
          <w:sz w:val="24"/>
          <w:lang w:val="uk-UA" w:eastAsia="uk-UA" w:bidi="uk-UA"/>
        </w:rPr>
        <w:t>техн</w:t>
      </w:r>
      <w:r w:rsidRPr="00A67195">
        <w:rPr>
          <w:rFonts w:ascii="Times New Roman" w:eastAsia="Arial Narrow" w:hAnsi="Times New Roman" w:cs="Times New Roman"/>
          <w:b/>
          <w:bCs/>
          <w:color w:val="000000"/>
          <w:kern w:val="0"/>
          <w:sz w:val="24"/>
          <w:lang w:val="uk-UA" w:eastAsia="uk-UA" w:bidi="uk-UA"/>
        </w:rPr>
        <w:t xml:space="preserve">. </w:t>
      </w:r>
      <w:r w:rsidRPr="00A67195">
        <w:rPr>
          <w:rFonts w:ascii="Times New Roman" w:eastAsia="Arial Narrow" w:hAnsi="Times New Roman" w:cs="Times New Roman" w:hint="eastAsia"/>
          <w:b/>
          <w:bCs/>
          <w:color w:val="000000"/>
          <w:kern w:val="0"/>
          <w:sz w:val="24"/>
          <w:lang w:val="uk-UA" w:eastAsia="uk-UA" w:bidi="uk-UA"/>
        </w:rPr>
        <w:t>наук</w:t>
      </w:r>
      <w:r w:rsidRPr="00A67195">
        <w:rPr>
          <w:rFonts w:ascii="Times New Roman" w:eastAsia="Arial Narrow" w:hAnsi="Times New Roman" w:cs="Times New Roman"/>
          <w:b/>
          <w:bCs/>
          <w:color w:val="000000"/>
          <w:kern w:val="0"/>
          <w:sz w:val="24"/>
          <w:lang w:val="uk-UA" w:eastAsia="uk-UA" w:bidi="uk-UA"/>
        </w:rPr>
        <w:t xml:space="preserve"> : 05.13.07.- </w:t>
      </w:r>
      <w:r w:rsidRPr="00A67195">
        <w:rPr>
          <w:rFonts w:ascii="Times New Roman" w:eastAsia="Arial Narrow" w:hAnsi="Times New Roman" w:cs="Times New Roman" w:hint="eastAsia"/>
          <w:b/>
          <w:bCs/>
          <w:color w:val="000000"/>
          <w:kern w:val="0"/>
          <w:sz w:val="24"/>
          <w:lang w:val="uk-UA" w:eastAsia="uk-UA" w:bidi="uk-UA"/>
        </w:rPr>
        <w:t>Москва</w:t>
      </w:r>
      <w:r w:rsidRPr="00A67195">
        <w:rPr>
          <w:rFonts w:ascii="Times New Roman" w:eastAsia="Arial Narrow" w:hAnsi="Times New Roman" w:cs="Times New Roman"/>
          <w:b/>
          <w:bCs/>
          <w:color w:val="000000"/>
          <w:kern w:val="0"/>
          <w:sz w:val="24"/>
          <w:lang w:val="uk-UA" w:eastAsia="uk-UA" w:bidi="uk-UA"/>
        </w:rPr>
        <w:t xml:space="preserve"> </w:t>
      </w:r>
      <w:r w:rsidRPr="00A67195">
        <w:rPr>
          <w:rFonts w:ascii="Times New Roman" w:eastAsia="Arial Narrow" w:hAnsi="Times New Roman" w:cs="Times New Roman" w:hint="eastAsia"/>
          <w:b/>
          <w:bCs/>
          <w:color w:val="000000"/>
          <w:kern w:val="0"/>
          <w:sz w:val="24"/>
          <w:lang w:val="uk-UA" w:eastAsia="uk-UA" w:bidi="uk-UA"/>
        </w:rPr>
        <w:t>РГБ</w:t>
      </w:r>
      <w:r w:rsidRPr="00A67195">
        <w:rPr>
          <w:rFonts w:ascii="Times New Roman" w:eastAsia="Arial Narrow" w:hAnsi="Times New Roman" w:cs="Times New Roman"/>
          <w:b/>
          <w:bCs/>
          <w:color w:val="000000"/>
          <w:kern w:val="0"/>
          <w:sz w:val="24"/>
          <w:lang w:val="uk-UA" w:eastAsia="uk-UA" w:bidi="uk-UA"/>
        </w:rPr>
        <w:t xml:space="preserve"> 2002</w:t>
      </w:r>
    </w:p>
    <w:p w:rsidR="00A67195" w:rsidRDefault="00A67195" w:rsidP="00A67195">
      <w:pPr>
        <w:rPr>
          <w:rFonts w:ascii="Times New Roman" w:eastAsia="Arial Narrow" w:hAnsi="Times New Roman" w:cs="Times New Roman"/>
          <w:b/>
          <w:bCs/>
          <w:color w:val="000000"/>
          <w:kern w:val="0"/>
          <w:sz w:val="24"/>
          <w:lang w:val="uk-UA" w:eastAsia="uk-UA" w:bidi="uk-UA"/>
        </w:rPr>
      </w:pPr>
    </w:p>
    <w:p w:rsidR="00A67195" w:rsidRDefault="00A67195" w:rsidP="00A67195">
      <w:pPr>
        <w:rPr>
          <w:rFonts w:ascii="Times New Roman" w:eastAsia="Arial Narrow" w:hAnsi="Times New Roman" w:cs="Times New Roman"/>
          <w:b/>
          <w:bCs/>
          <w:color w:val="000000"/>
          <w:kern w:val="0"/>
          <w:sz w:val="24"/>
          <w:lang w:val="uk-UA" w:eastAsia="uk-UA" w:bidi="uk-UA"/>
        </w:rPr>
      </w:pPr>
    </w:p>
    <w:p w:rsidR="00A67195" w:rsidRPr="00A67195" w:rsidRDefault="00A67195" w:rsidP="00A67195">
      <w:pPr>
        <w:tabs>
          <w:tab w:val="clear" w:pos="709"/>
        </w:tabs>
        <w:suppressAutoHyphens w:val="0"/>
        <w:spacing w:after="614" w:line="384" w:lineRule="exact"/>
        <w:ind w:right="260" w:firstLine="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МИНИСТЕРСТВО ОБЩЕГО И ПРОФЕССИОНАЛЬНОГО ОБРАЗОВАНИЯ РОССИЙСКОЙ ФЕДЕРАЦИИ ВОЛГОГРАДСКИЙ ГОСУДАРСТВЕННЫЙ ТЕХНИЧЕСКИЙ УНИВЕРСИТЕТ</w:t>
      </w:r>
    </w:p>
    <w:p w:rsidR="00A67195" w:rsidRPr="00A67195" w:rsidRDefault="00A67195" w:rsidP="00A67195">
      <w:pPr>
        <w:tabs>
          <w:tab w:val="clear" w:pos="709"/>
        </w:tabs>
        <w:suppressAutoHyphens w:val="0"/>
        <w:spacing w:after="0" w:line="667" w:lineRule="exact"/>
        <w:ind w:left="1320" w:right="1200" w:firstLine="190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На правах рукописи ОЛЬШТЫНСКИЙ НИКОЛАЙ ВАСИЛЬЕВИЧ</w:t>
      </w:r>
    </w:p>
    <w:p w:rsidR="00A67195" w:rsidRPr="00A67195" w:rsidRDefault="00A67195" w:rsidP="00A67195">
      <w:pPr>
        <w:tabs>
          <w:tab w:val="clear" w:pos="709"/>
        </w:tabs>
        <w:suppressAutoHyphens w:val="0"/>
        <w:spacing w:after="537" w:line="200" w:lineRule="exact"/>
        <w:ind w:left="3220" w:firstLine="0"/>
        <w:jc w:val="left"/>
        <w:rPr>
          <w:rFonts w:ascii="Corbel" w:eastAsia="Corbel" w:hAnsi="Corbel" w:cs="Corbel"/>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уда </w:t>
      </w:r>
      <w:r w:rsidRPr="00A67195">
        <w:rPr>
          <w:rFonts w:ascii="Corbel" w:eastAsia="Corbel" w:hAnsi="Corbel" w:cs="Corbel"/>
          <w:color w:val="000000"/>
          <w:kern w:val="0"/>
          <w:sz w:val="20"/>
          <w:szCs w:val="20"/>
          <w:lang w:eastAsia="ru-RU" w:bidi="ru-RU"/>
        </w:rPr>
        <w:t>621</w:t>
      </w:r>
      <w:r w:rsidRPr="00A67195">
        <w:rPr>
          <w:rFonts w:ascii="Century Schoolbook" w:eastAsia="Century Schoolbook" w:hAnsi="Century Schoolbook" w:cs="Century Schoolbook"/>
          <w:color w:val="000000"/>
          <w:kern w:val="0"/>
          <w:sz w:val="20"/>
          <w:szCs w:val="20"/>
          <w:lang w:eastAsia="ru-RU" w:bidi="ru-RU"/>
        </w:rPr>
        <w:t>.</w:t>
      </w:r>
      <w:r w:rsidRPr="00A67195">
        <w:rPr>
          <w:rFonts w:ascii="Corbel" w:eastAsia="Corbel" w:hAnsi="Corbel" w:cs="Corbel"/>
          <w:color w:val="000000"/>
          <w:kern w:val="0"/>
          <w:sz w:val="20"/>
          <w:szCs w:val="20"/>
          <w:lang w:eastAsia="ru-RU" w:bidi="ru-RU"/>
        </w:rPr>
        <w:t>868</w:t>
      </w:r>
      <w:r w:rsidRPr="00A67195">
        <w:rPr>
          <w:rFonts w:ascii="Century Schoolbook" w:eastAsia="Century Schoolbook" w:hAnsi="Century Schoolbook" w:cs="Century Schoolbook"/>
          <w:color w:val="000000"/>
          <w:kern w:val="0"/>
          <w:sz w:val="20"/>
          <w:szCs w:val="20"/>
          <w:lang w:eastAsia="ru-RU" w:bidi="ru-RU"/>
        </w:rPr>
        <w:t>(</w:t>
      </w:r>
      <w:r w:rsidRPr="00A67195">
        <w:rPr>
          <w:rFonts w:ascii="Corbel" w:eastAsia="Corbel" w:hAnsi="Corbel" w:cs="Corbel"/>
          <w:color w:val="000000"/>
          <w:kern w:val="0"/>
          <w:sz w:val="20"/>
          <w:szCs w:val="20"/>
          <w:lang w:eastAsia="ru-RU" w:bidi="ru-RU"/>
        </w:rPr>
        <w:t>088</w:t>
      </w:r>
      <w:r w:rsidRPr="00A67195">
        <w:rPr>
          <w:rFonts w:ascii="Century Schoolbook" w:eastAsia="Century Schoolbook" w:hAnsi="Century Schoolbook" w:cs="Century Schoolbook"/>
          <w:color w:val="000000"/>
          <w:kern w:val="0"/>
          <w:sz w:val="20"/>
          <w:szCs w:val="20"/>
          <w:lang w:eastAsia="ru-RU" w:bidi="ru-RU"/>
        </w:rPr>
        <w:t>.</w:t>
      </w:r>
      <w:r w:rsidRPr="00A67195">
        <w:rPr>
          <w:rFonts w:ascii="Corbel" w:eastAsia="Corbel" w:hAnsi="Corbel" w:cs="Corbel"/>
          <w:color w:val="000000"/>
          <w:kern w:val="0"/>
          <w:sz w:val="20"/>
          <w:szCs w:val="20"/>
          <w:lang w:eastAsia="ru-RU" w:bidi="ru-RU"/>
        </w:rPr>
        <w:t>8</w:t>
      </w:r>
      <w:r w:rsidRPr="00A67195">
        <w:rPr>
          <w:rFonts w:ascii="Century Schoolbook" w:eastAsia="Century Schoolbook" w:hAnsi="Century Schoolbook" w:cs="Century Schoolbook"/>
          <w:color w:val="000000"/>
          <w:kern w:val="0"/>
          <w:sz w:val="20"/>
          <w:szCs w:val="20"/>
          <w:lang w:eastAsia="ru-RU" w:bidi="ru-RU"/>
        </w:rPr>
        <w:t>)</w:t>
      </w:r>
    </w:p>
    <w:p w:rsidR="00A67195" w:rsidRPr="00A67195" w:rsidRDefault="00A67195" w:rsidP="00A67195">
      <w:pPr>
        <w:tabs>
          <w:tab w:val="clear" w:pos="709"/>
        </w:tabs>
        <w:suppressAutoHyphens w:val="0"/>
        <w:spacing w:after="424" w:line="389" w:lineRule="exact"/>
        <w:ind w:left="520" w:firstLine="0"/>
        <w:jc w:val="center"/>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ИССЛЕДОВАНИЕ И СОЗДАНИЕ ГИДРАВЛИЧЕСКОГО ПРИВОДА ВИБРОКОНВЕЙЕРА</w:t>
      </w:r>
    </w:p>
    <w:p w:rsidR="00A67195" w:rsidRPr="00A67195" w:rsidRDefault="00A67195" w:rsidP="00A67195">
      <w:pPr>
        <w:tabs>
          <w:tab w:val="clear" w:pos="709"/>
        </w:tabs>
        <w:suppressAutoHyphens w:val="0"/>
        <w:spacing w:after="428" w:line="384" w:lineRule="exact"/>
        <w:ind w:left="1560" w:right="1080" w:hanging="84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05.13.07 - Автоматизация технологических процессов и производств</w:t>
      </w:r>
    </w:p>
    <w:p w:rsidR="00A67195" w:rsidRPr="00A67195" w:rsidRDefault="00A67195" w:rsidP="00A67195">
      <w:pPr>
        <w:tabs>
          <w:tab w:val="clear" w:pos="709"/>
        </w:tabs>
        <w:suppressAutoHyphens w:val="0"/>
        <w:spacing w:after="133" w:line="374" w:lineRule="exact"/>
        <w:ind w:left="520" w:firstLine="0"/>
        <w:jc w:val="center"/>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Диссертация на соискание ученой степени кандидата технических наук</w:t>
      </w:r>
    </w:p>
    <w:p w:rsidR="00A67195" w:rsidRPr="00A67195" w:rsidRDefault="00A67195" w:rsidP="00A67195">
      <w:pPr>
        <w:tabs>
          <w:tab w:val="clear" w:pos="709"/>
        </w:tabs>
        <w:suppressAutoHyphens w:val="0"/>
        <w:spacing w:after="56" w:line="283" w:lineRule="exact"/>
        <w:ind w:left="3220" w:right="480" w:firstLine="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Научный руководитель доктор технических наук, грофессор Н.Я.СМОЛЬНИКОВ</w:t>
      </w:r>
    </w:p>
    <w:p w:rsidR="00A67195" w:rsidRPr="00A67195" w:rsidRDefault="00A67195" w:rsidP="00A67195">
      <w:pPr>
        <w:tabs>
          <w:tab w:val="clear" w:pos="709"/>
        </w:tabs>
        <w:suppressAutoHyphens w:val="0"/>
        <w:spacing w:after="1090" w:line="288" w:lineRule="exact"/>
        <w:ind w:left="3220" w:right="260" w:firstLine="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Научный консультант кандидат технических наук, доцент В.Ф.АТАМАНОВ</w:t>
      </w:r>
    </w:p>
    <w:p w:rsidR="00A67195" w:rsidRPr="00A67195" w:rsidRDefault="00A67195" w:rsidP="00A67195">
      <w:pPr>
        <w:tabs>
          <w:tab w:val="clear" w:pos="709"/>
        </w:tabs>
        <w:suppressAutoHyphens w:val="0"/>
        <w:spacing w:after="0" w:line="200" w:lineRule="exact"/>
        <w:ind w:left="2020" w:firstLine="0"/>
        <w:jc w:val="left"/>
        <w:rPr>
          <w:rFonts w:ascii="Century Schoolbook" w:eastAsia="Century Schoolbook" w:hAnsi="Century Schoolbook" w:cs="Century Schoolbook"/>
          <w:color w:val="000000"/>
          <w:kern w:val="0"/>
          <w:sz w:val="20"/>
          <w:szCs w:val="20"/>
          <w:lang w:eastAsia="ru-RU" w:bidi="ru-RU"/>
        </w:rPr>
        <w:sectPr w:rsidR="00A67195" w:rsidRPr="00A67195" w:rsidSect="00A67195">
          <w:headerReference w:type="even" r:id="rId8"/>
          <w:pgSz w:w="11909" w:h="16838"/>
          <w:pgMar w:top="2678" w:right="2681" w:bottom="2678" w:left="2705" w:header="0" w:footer="3" w:gutter="0"/>
          <w:pgNumType w:start="1"/>
          <w:cols w:space="720"/>
          <w:noEndnote/>
          <w:docGrid w:linePitch="360"/>
        </w:sectPr>
      </w:pPr>
      <w:r w:rsidRPr="00A67195">
        <w:rPr>
          <w:rFonts w:ascii="Century Schoolbook" w:eastAsia="Century Schoolbook" w:hAnsi="Century Schoolbook" w:cs="Century Schoolbook"/>
          <w:color w:val="000000"/>
          <w:kern w:val="0"/>
          <w:sz w:val="20"/>
          <w:szCs w:val="20"/>
          <w:lang w:eastAsia="ru-RU" w:bidi="ru-RU"/>
        </w:rPr>
        <w:t>Волгоград 1999</w:t>
      </w:r>
    </w:p>
    <w:p w:rsidR="00A67195" w:rsidRPr="00A67195" w:rsidRDefault="00A67195" w:rsidP="00A67195">
      <w:pPr>
        <w:tabs>
          <w:tab w:val="clear" w:pos="709"/>
        </w:tabs>
        <w:suppressAutoHyphens w:val="0"/>
        <w:spacing w:after="18" w:line="200" w:lineRule="exact"/>
        <w:ind w:left="2020" w:firstLine="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spacing w:val="100"/>
          <w:kern w:val="0"/>
          <w:sz w:val="20"/>
          <w:szCs w:val="20"/>
          <w:lang w:eastAsia="ru-RU" w:bidi="ru-RU"/>
        </w:rPr>
        <w:t>ОГЛАВЛЕНИЕ</w:t>
      </w:r>
    </w:p>
    <w:p w:rsidR="00A67195" w:rsidRPr="00A67195" w:rsidRDefault="00A67195" w:rsidP="00A67195">
      <w:pPr>
        <w:tabs>
          <w:tab w:val="clear" w:pos="709"/>
        </w:tabs>
        <w:suppressAutoHyphens w:val="0"/>
        <w:spacing w:after="57" w:line="200" w:lineRule="exact"/>
        <w:ind w:right="220" w:firstLine="0"/>
        <w:jc w:val="righ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Стр.</w:t>
      </w:r>
    </w:p>
    <w:p w:rsidR="00A67195" w:rsidRPr="00A67195" w:rsidRDefault="00A67195" w:rsidP="00A67195">
      <w:pPr>
        <w:tabs>
          <w:tab w:val="clear" w:pos="709"/>
          <w:tab w:val="right" w:leader="dot" w:pos="6895"/>
        </w:tabs>
        <w:suppressAutoHyphens w:val="0"/>
        <w:spacing w:after="81" w:line="200" w:lineRule="exact"/>
        <w:ind w:left="20" w:firstLine="0"/>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fldChar w:fldCharType="begin"/>
      </w:r>
      <w:r w:rsidRPr="00A67195">
        <w:rPr>
          <w:rFonts w:ascii="Century Schoolbook" w:eastAsia="Century Schoolbook" w:hAnsi="Century Schoolbook" w:cs="Century Schoolbook"/>
          <w:color w:val="000000"/>
          <w:kern w:val="0"/>
          <w:sz w:val="20"/>
          <w:szCs w:val="20"/>
          <w:lang w:eastAsia="ru-RU" w:bidi="ru-RU"/>
        </w:rPr>
        <w:instrText xml:space="preserve"> TOC \o "1-5" \h \z </w:instrText>
      </w:r>
      <w:r w:rsidRPr="00A67195">
        <w:rPr>
          <w:rFonts w:ascii="Century Schoolbook" w:eastAsia="Century Schoolbook" w:hAnsi="Century Schoolbook" w:cs="Century Schoolbook"/>
          <w:color w:val="000000"/>
          <w:kern w:val="0"/>
          <w:sz w:val="20"/>
          <w:szCs w:val="20"/>
          <w:lang w:eastAsia="ru-RU" w:bidi="ru-RU"/>
        </w:rPr>
        <w:fldChar w:fldCharType="separate"/>
      </w:r>
      <w:r w:rsidRPr="00A67195">
        <w:rPr>
          <w:rFonts w:ascii="Century Schoolbook" w:eastAsia="Century Schoolbook" w:hAnsi="Century Schoolbook" w:cs="Century Schoolbook"/>
          <w:color w:val="000000"/>
          <w:kern w:val="0"/>
          <w:sz w:val="20"/>
          <w:szCs w:val="20"/>
          <w:lang w:eastAsia="ru-RU" w:bidi="ru-RU"/>
        </w:rPr>
        <w:t>ВВЕДЕНИЕ</w:t>
      </w:r>
      <w:r w:rsidRPr="00A67195">
        <w:rPr>
          <w:rFonts w:ascii="Century Schoolbook" w:eastAsia="Century Schoolbook" w:hAnsi="Century Schoolbook" w:cs="Century Schoolbook"/>
          <w:color w:val="000000"/>
          <w:kern w:val="0"/>
          <w:sz w:val="20"/>
          <w:szCs w:val="20"/>
          <w:lang w:eastAsia="ru-RU" w:bidi="ru-RU"/>
        </w:rPr>
        <w:tab/>
        <w:t xml:space="preserve"> 5</w:t>
      </w:r>
    </w:p>
    <w:p w:rsidR="00A67195" w:rsidRPr="00A67195" w:rsidRDefault="00A67195" w:rsidP="00A67195">
      <w:pPr>
        <w:tabs>
          <w:tab w:val="clear" w:pos="709"/>
          <w:tab w:val="right" w:pos="6895"/>
        </w:tabs>
        <w:suppressAutoHyphens w:val="0"/>
        <w:spacing w:after="0" w:line="389" w:lineRule="exact"/>
        <w:ind w:left="20" w:firstLine="0"/>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ГЛАВА I. ПОСТАНОВКА ЦЕЛИ И ЗАДАЧ ИССЛЕДОВАНИЙ . .</w:t>
      </w:r>
      <w:r w:rsidRPr="00A67195">
        <w:rPr>
          <w:rFonts w:ascii="Century Schoolbook" w:eastAsia="Century Schoolbook" w:hAnsi="Century Schoolbook" w:cs="Century Schoolbook"/>
          <w:color w:val="000000"/>
          <w:kern w:val="0"/>
          <w:sz w:val="20"/>
          <w:szCs w:val="20"/>
          <w:lang w:eastAsia="ru-RU" w:bidi="ru-RU"/>
        </w:rPr>
        <w:tab/>
        <w:t>13</w:t>
      </w:r>
    </w:p>
    <w:p w:rsidR="00A67195" w:rsidRPr="00A67195" w:rsidRDefault="00A67195" w:rsidP="00A67195">
      <w:pPr>
        <w:numPr>
          <w:ilvl w:val="0"/>
          <w:numId w:val="24"/>
        </w:numPr>
        <w:tabs>
          <w:tab w:val="clear" w:pos="709"/>
          <w:tab w:val="right" w:pos="6895"/>
        </w:tabs>
        <w:suppressAutoHyphens w:val="0"/>
        <w:spacing w:after="0" w:line="389" w:lineRule="exact"/>
        <w:ind w:left="1100" w:firstLine="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val="en-US" w:eastAsia="en-US" w:bidi="en-US"/>
        </w:rPr>
        <w:t xml:space="preserve"> </w:t>
      </w:r>
      <w:r w:rsidRPr="00A67195">
        <w:rPr>
          <w:rFonts w:ascii="Century Schoolbook" w:eastAsia="Century Schoolbook" w:hAnsi="Century Schoolbook" w:cs="Century Schoolbook"/>
          <w:color w:val="000000"/>
          <w:kern w:val="0"/>
          <w:sz w:val="20"/>
          <w:szCs w:val="20"/>
          <w:lang w:eastAsia="ru-RU" w:bidi="ru-RU"/>
        </w:rPr>
        <w:t>Основные типы вибрационных конвейеров</w:t>
      </w:r>
      <w:r w:rsidRPr="00A67195">
        <w:rPr>
          <w:rFonts w:ascii="Century Schoolbook" w:eastAsia="Century Schoolbook" w:hAnsi="Century Schoolbook" w:cs="Century Schoolbook"/>
          <w:color w:val="000000"/>
          <w:kern w:val="0"/>
          <w:sz w:val="20"/>
          <w:szCs w:val="20"/>
          <w:lang w:eastAsia="ru-RU" w:bidi="ru-RU"/>
        </w:rPr>
        <w:tab/>
        <w:t>13</w:t>
      </w:r>
    </w:p>
    <w:p w:rsidR="00A67195" w:rsidRPr="00A67195" w:rsidRDefault="00A67195" w:rsidP="00A67195">
      <w:pPr>
        <w:numPr>
          <w:ilvl w:val="0"/>
          <w:numId w:val="24"/>
        </w:numPr>
        <w:tabs>
          <w:tab w:val="clear" w:pos="709"/>
          <w:tab w:val="right" w:leader="dot" w:pos="6895"/>
        </w:tabs>
        <w:suppressAutoHyphens w:val="0"/>
        <w:spacing w:after="0" w:line="389" w:lineRule="exact"/>
        <w:ind w:left="1700" w:right="420" w:hanging="60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Анализ исследований вибрационных при</w:t>
      </w:r>
      <w:r w:rsidRPr="00A67195">
        <w:rPr>
          <w:rFonts w:ascii="Century Schoolbook" w:eastAsia="Century Schoolbook" w:hAnsi="Century Schoolbook" w:cs="Century Schoolbook"/>
          <w:color w:val="000000"/>
          <w:kern w:val="0"/>
          <w:sz w:val="20"/>
          <w:szCs w:val="20"/>
          <w:lang w:eastAsia="ru-RU" w:bidi="ru-RU"/>
        </w:rPr>
        <w:softHyphen/>
        <w:t xml:space="preserve">водов </w:t>
      </w:r>
      <w:r w:rsidRPr="00A67195">
        <w:rPr>
          <w:rFonts w:ascii="Century Schoolbook" w:eastAsia="Century Schoolbook" w:hAnsi="Century Schoolbook" w:cs="Century Schoolbook"/>
          <w:color w:val="000000"/>
          <w:kern w:val="0"/>
          <w:sz w:val="20"/>
          <w:szCs w:val="20"/>
          <w:lang w:eastAsia="ru-RU" w:bidi="ru-RU"/>
        </w:rPr>
        <w:tab/>
        <w:t xml:space="preserve"> 25</w:t>
      </w:r>
    </w:p>
    <w:p w:rsidR="00A67195" w:rsidRPr="00A67195" w:rsidRDefault="00A67195" w:rsidP="00A67195">
      <w:pPr>
        <w:numPr>
          <w:ilvl w:val="0"/>
          <w:numId w:val="24"/>
        </w:numPr>
        <w:tabs>
          <w:tab w:val="clear" w:pos="709"/>
          <w:tab w:val="right" w:pos="6895"/>
        </w:tabs>
        <w:suppressAutoHyphens w:val="0"/>
        <w:spacing w:after="64" w:line="389" w:lineRule="exact"/>
        <w:ind w:left="1100" w:firstLine="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Цель и задачи исследований </w:t>
      </w:r>
      <w:r w:rsidRPr="00A67195">
        <w:rPr>
          <w:rFonts w:ascii="Century Schoolbook" w:eastAsia="Century Schoolbook" w:hAnsi="Century Schoolbook" w:cs="Century Schoolbook"/>
          <w:color w:val="000000"/>
          <w:spacing w:val="200"/>
          <w:kern w:val="0"/>
          <w:sz w:val="20"/>
          <w:szCs w:val="20"/>
          <w:lang w:eastAsia="ru-RU" w:bidi="ru-RU"/>
        </w:rPr>
        <w:t>....</w:t>
      </w:r>
      <w:r w:rsidRPr="00A67195">
        <w:rPr>
          <w:rFonts w:ascii="Century Schoolbook" w:eastAsia="Century Schoolbook" w:hAnsi="Century Schoolbook" w:cs="Century Schoolbook"/>
          <w:color w:val="000000"/>
          <w:kern w:val="0"/>
          <w:sz w:val="20"/>
          <w:szCs w:val="20"/>
          <w:lang w:eastAsia="ru-RU" w:bidi="ru-RU"/>
        </w:rPr>
        <w:tab/>
        <w:t>29</w:t>
      </w:r>
    </w:p>
    <w:p w:rsidR="00A67195" w:rsidRPr="00A67195" w:rsidRDefault="00A67195" w:rsidP="00A67195">
      <w:pPr>
        <w:tabs>
          <w:tab w:val="clear" w:pos="709"/>
        </w:tabs>
        <w:suppressAutoHyphens w:val="0"/>
        <w:spacing w:after="0" w:line="384" w:lineRule="exact"/>
        <w:ind w:left="20" w:firstLine="0"/>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ГЛАВА 2. ИССЛЕДОВАНИЕ ДИНАМИКИ РАБОЧЕГО ПРОЦЕССА</w:t>
      </w:r>
    </w:p>
    <w:p w:rsidR="00A67195" w:rsidRPr="00A67195" w:rsidRDefault="00A67195" w:rsidP="00A67195">
      <w:pPr>
        <w:tabs>
          <w:tab w:val="clear" w:pos="709"/>
          <w:tab w:val="right" w:leader="dot" w:pos="6895"/>
        </w:tabs>
        <w:suppressAutoHyphens w:val="0"/>
        <w:spacing w:after="0" w:line="384" w:lineRule="exact"/>
        <w:ind w:left="1100" w:firstLine="0"/>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ГИДРАВЛИЧЕСКОГО ВИБРОПРИВОДА </w:t>
      </w:r>
      <w:r w:rsidRPr="00A67195">
        <w:rPr>
          <w:rFonts w:ascii="Century Schoolbook" w:eastAsia="Century Schoolbook" w:hAnsi="Century Schoolbook" w:cs="Century Schoolbook"/>
          <w:color w:val="000000"/>
          <w:kern w:val="0"/>
          <w:sz w:val="20"/>
          <w:szCs w:val="20"/>
          <w:lang w:eastAsia="ru-RU" w:bidi="ru-RU"/>
        </w:rPr>
        <w:tab/>
        <w:t xml:space="preserve"> 32</w:t>
      </w:r>
    </w:p>
    <w:p w:rsidR="00A67195" w:rsidRPr="00A67195" w:rsidRDefault="00A67195" w:rsidP="00A67195">
      <w:pPr>
        <w:numPr>
          <w:ilvl w:val="0"/>
          <w:numId w:val="25"/>
        </w:numPr>
        <w:tabs>
          <w:tab w:val="clear" w:pos="709"/>
          <w:tab w:val="right" w:leader="dot" w:pos="6895"/>
        </w:tabs>
        <w:suppressAutoHyphens w:val="0"/>
        <w:spacing w:after="0" w:line="384" w:lineRule="exact"/>
        <w:ind w:left="1700" w:right="420" w:hanging="60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Структурный синтез гидравлического вибропривода </w:t>
      </w:r>
      <w:r w:rsidRPr="00A67195">
        <w:rPr>
          <w:rFonts w:ascii="Century Schoolbook" w:eastAsia="Century Schoolbook" w:hAnsi="Century Schoolbook" w:cs="Century Schoolbook"/>
          <w:color w:val="000000"/>
          <w:kern w:val="0"/>
          <w:sz w:val="20"/>
          <w:szCs w:val="20"/>
          <w:lang w:eastAsia="ru-RU" w:bidi="ru-RU"/>
        </w:rPr>
        <w:tab/>
        <w:t xml:space="preserve"> 32</w:t>
      </w:r>
    </w:p>
    <w:p w:rsidR="00A67195" w:rsidRPr="00A67195" w:rsidRDefault="00A67195" w:rsidP="00A67195">
      <w:pPr>
        <w:numPr>
          <w:ilvl w:val="0"/>
          <w:numId w:val="25"/>
        </w:numPr>
        <w:tabs>
          <w:tab w:val="clear" w:pos="709"/>
          <w:tab w:val="right" w:leader="dot" w:pos="6895"/>
        </w:tabs>
        <w:suppressAutoHyphens w:val="0"/>
        <w:spacing w:after="0" w:line="384" w:lineRule="exact"/>
        <w:ind w:left="1700" w:right="420" w:hanging="60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Синтез структурной схемы органа упра</w:t>
      </w:r>
      <w:r w:rsidRPr="00A67195">
        <w:rPr>
          <w:rFonts w:ascii="Century Schoolbook" w:eastAsia="Century Schoolbook" w:hAnsi="Century Schoolbook" w:cs="Century Schoolbook"/>
          <w:color w:val="000000"/>
          <w:kern w:val="0"/>
          <w:sz w:val="20"/>
          <w:szCs w:val="20"/>
          <w:lang w:eastAsia="ru-RU" w:bidi="ru-RU"/>
        </w:rPr>
        <w:softHyphen/>
        <w:t xml:space="preserve">вления </w:t>
      </w:r>
      <w:r w:rsidRPr="00A67195">
        <w:rPr>
          <w:rFonts w:ascii="Century Schoolbook" w:eastAsia="Century Schoolbook" w:hAnsi="Century Schoolbook" w:cs="Century Schoolbook"/>
          <w:color w:val="000000"/>
          <w:kern w:val="0"/>
          <w:sz w:val="20"/>
          <w:szCs w:val="20"/>
          <w:lang w:eastAsia="ru-RU" w:bidi="ru-RU"/>
        </w:rPr>
        <w:tab/>
        <w:t xml:space="preserve"> 37</w:t>
      </w:r>
    </w:p>
    <w:p w:rsidR="00A67195" w:rsidRPr="00A67195" w:rsidRDefault="00A67195" w:rsidP="00A67195">
      <w:pPr>
        <w:numPr>
          <w:ilvl w:val="0"/>
          <w:numId w:val="25"/>
        </w:numPr>
        <w:tabs>
          <w:tab w:val="clear" w:pos="709"/>
          <w:tab w:val="right" w:leader="dot" w:pos="6895"/>
        </w:tabs>
        <w:suppressAutoHyphens w:val="0"/>
        <w:spacing w:after="0" w:line="384" w:lineRule="exact"/>
        <w:ind w:left="1100" w:firstLine="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Объект исследования </w:t>
      </w:r>
      <w:r w:rsidRPr="00A67195">
        <w:rPr>
          <w:rFonts w:ascii="Century Schoolbook" w:eastAsia="Century Schoolbook" w:hAnsi="Century Schoolbook" w:cs="Century Schoolbook"/>
          <w:color w:val="000000"/>
          <w:kern w:val="0"/>
          <w:sz w:val="20"/>
          <w:szCs w:val="20"/>
          <w:lang w:eastAsia="ru-RU" w:bidi="ru-RU"/>
        </w:rPr>
        <w:tab/>
        <w:t xml:space="preserve"> 44</w:t>
      </w:r>
    </w:p>
    <w:p w:rsidR="00A67195" w:rsidRPr="00A67195" w:rsidRDefault="00A67195" w:rsidP="00A67195">
      <w:pPr>
        <w:numPr>
          <w:ilvl w:val="0"/>
          <w:numId w:val="25"/>
        </w:numPr>
        <w:tabs>
          <w:tab w:val="clear" w:pos="709"/>
          <w:tab w:val="right" w:leader="dot" w:pos="6895"/>
        </w:tabs>
        <w:suppressAutoHyphens w:val="0"/>
        <w:spacing w:after="0" w:line="384" w:lineRule="exact"/>
        <w:ind w:left="1700" w:right="420" w:hanging="60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Обоснование допущений и методика оп</w:t>
      </w:r>
      <w:r w:rsidRPr="00A67195">
        <w:rPr>
          <w:rFonts w:ascii="Century Schoolbook" w:eastAsia="Century Schoolbook" w:hAnsi="Century Schoolbook" w:cs="Century Schoolbook"/>
          <w:color w:val="000000"/>
          <w:kern w:val="0"/>
          <w:sz w:val="20"/>
          <w:szCs w:val="20"/>
          <w:lang w:eastAsia="ru-RU" w:bidi="ru-RU"/>
        </w:rPr>
        <w:softHyphen/>
        <w:t>ределения действующих сил</w:t>
      </w:r>
      <w:r w:rsidRPr="00A67195">
        <w:rPr>
          <w:rFonts w:ascii="Century Schoolbook" w:eastAsia="Century Schoolbook" w:hAnsi="Century Schoolbook" w:cs="Century Schoolbook"/>
          <w:color w:val="000000"/>
          <w:kern w:val="0"/>
          <w:sz w:val="20"/>
          <w:szCs w:val="20"/>
          <w:lang w:eastAsia="ru-RU" w:bidi="ru-RU"/>
        </w:rPr>
        <w:tab/>
        <w:t xml:space="preserve"> 48</w:t>
      </w:r>
    </w:p>
    <w:p w:rsidR="00A67195" w:rsidRPr="00A67195" w:rsidRDefault="00A67195" w:rsidP="00A67195">
      <w:pPr>
        <w:numPr>
          <w:ilvl w:val="0"/>
          <w:numId w:val="25"/>
        </w:numPr>
        <w:tabs>
          <w:tab w:val="clear" w:pos="709"/>
          <w:tab w:val="right" w:leader="dot" w:pos="6895"/>
        </w:tabs>
        <w:suppressAutoHyphens w:val="0"/>
        <w:spacing w:after="0" w:line="384" w:lineRule="exact"/>
        <w:ind w:left="1700" w:right="420" w:hanging="60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Расчетная схема и математическая мо</w:t>
      </w:r>
      <w:r w:rsidRPr="00A67195">
        <w:rPr>
          <w:rFonts w:ascii="Century Schoolbook" w:eastAsia="Century Schoolbook" w:hAnsi="Century Schoolbook" w:cs="Century Schoolbook"/>
          <w:color w:val="000000"/>
          <w:kern w:val="0"/>
          <w:sz w:val="20"/>
          <w:szCs w:val="20"/>
          <w:lang w:eastAsia="ru-RU" w:bidi="ru-RU"/>
        </w:rPr>
        <w:softHyphen/>
        <w:t>дель работы гидравлического вибропри</w:t>
      </w:r>
      <w:r w:rsidRPr="00A67195">
        <w:rPr>
          <w:rFonts w:ascii="Century Schoolbook" w:eastAsia="Century Schoolbook" w:hAnsi="Century Schoolbook" w:cs="Century Schoolbook"/>
          <w:color w:val="000000"/>
          <w:kern w:val="0"/>
          <w:sz w:val="20"/>
          <w:szCs w:val="20"/>
          <w:lang w:eastAsia="ru-RU" w:bidi="ru-RU"/>
        </w:rPr>
        <w:softHyphen/>
        <w:t xml:space="preserve">вода </w:t>
      </w:r>
      <w:r w:rsidRPr="00A67195">
        <w:rPr>
          <w:rFonts w:ascii="Century Schoolbook" w:eastAsia="Century Schoolbook" w:hAnsi="Century Schoolbook" w:cs="Century Schoolbook"/>
          <w:color w:val="000000"/>
          <w:kern w:val="0"/>
          <w:sz w:val="20"/>
          <w:szCs w:val="20"/>
          <w:lang w:eastAsia="ru-RU" w:bidi="ru-RU"/>
        </w:rPr>
        <w:tab/>
        <w:t xml:space="preserve"> 56</w:t>
      </w:r>
    </w:p>
    <w:p w:rsidR="00A67195" w:rsidRPr="00A67195" w:rsidRDefault="00A67195" w:rsidP="00A67195">
      <w:pPr>
        <w:numPr>
          <w:ilvl w:val="0"/>
          <w:numId w:val="25"/>
        </w:numPr>
        <w:tabs>
          <w:tab w:val="clear" w:pos="709"/>
          <w:tab w:val="right" w:leader="dot" w:pos="6895"/>
        </w:tabs>
        <w:suppressAutoHyphens w:val="0"/>
        <w:spacing w:after="0" w:line="384" w:lineRule="exact"/>
        <w:ind w:left="1700" w:right="420" w:hanging="60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Определение технических показателей вибропривода </w:t>
      </w:r>
      <w:r w:rsidRPr="00A67195">
        <w:rPr>
          <w:rFonts w:ascii="Century Schoolbook" w:eastAsia="Century Schoolbook" w:hAnsi="Century Schoolbook" w:cs="Century Schoolbook"/>
          <w:color w:val="000000"/>
          <w:kern w:val="0"/>
          <w:sz w:val="20"/>
          <w:szCs w:val="20"/>
          <w:lang w:eastAsia="ru-RU" w:bidi="ru-RU"/>
        </w:rPr>
        <w:tab/>
        <w:t xml:space="preserve"> 61</w:t>
      </w:r>
    </w:p>
    <w:p w:rsidR="00A67195" w:rsidRPr="00A67195" w:rsidRDefault="00A67195" w:rsidP="00A67195">
      <w:pPr>
        <w:tabs>
          <w:tab w:val="clear" w:pos="709"/>
          <w:tab w:val="right" w:leader="dot" w:pos="6895"/>
        </w:tabs>
        <w:suppressAutoHyphens w:val="0"/>
        <w:spacing w:after="60" w:line="384" w:lineRule="exact"/>
        <w:ind w:left="1100" w:firstLine="0"/>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Выводы по главе 2</w:t>
      </w:r>
      <w:r w:rsidRPr="00A67195">
        <w:rPr>
          <w:rFonts w:ascii="Century Schoolbook" w:eastAsia="Century Schoolbook" w:hAnsi="Century Schoolbook" w:cs="Century Schoolbook"/>
          <w:color w:val="000000"/>
          <w:kern w:val="0"/>
          <w:sz w:val="20"/>
          <w:szCs w:val="20"/>
          <w:lang w:eastAsia="ru-RU" w:bidi="ru-RU"/>
        </w:rPr>
        <w:tab/>
        <w:t xml:space="preserve"> 64</w:t>
      </w:r>
    </w:p>
    <w:p w:rsidR="00A67195" w:rsidRPr="00A67195" w:rsidRDefault="00A67195" w:rsidP="00A67195">
      <w:pPr>
        <w:tabs>
          <w:tab w:val="clear" w:pos="709"/>
          <w:tab w:val="right" w:leader="dot" w:pos="6895"/>
        </w:tabs>
        <w:suppressAutoHyphens w:val="0"/>
        <w:spacing w:after="0" w:line="384" w:lineRule="exact"/>
        <w:ind w:left="1100" w:right="1360" w:hanging="1080"/>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ГЛАВА 3. ИССЛЕДОВАНИЕ ВЛИЯНИЯ ПАРАМЕТРОВ ГИДРАВЛИ</w:t>
      </w:r>
      <w:r w:rsidRPr="00A67195">
        <w:rPr>
          <w:rFonts w:ascii="Century Schoolbook" w:eastAsia="Century Schoolbook" w:hAnsi="Century Schoolbook" w:cs="Century Schoolbook"/>
          <w:color w:val="000000"/>
          <w:kern w:val="0"/>
          <w:sz w:val="20"/>
          <w:szCs w:val="20"/>
          <w:lang w:eastAsia="ru-RU" w:bidi="ru-RU"/>
        </w:rPr>
        <w:softHyphen/>
        <w:t>ЧЕСКОГО ВИБРОПРИВОДА НА ТЕХНИЧЕСКИЕ ПОКА</w:t>
      </w:r>
      <w:r w:rsidRPr="00A67195">
        <w:rPr>
          <w:rFonts w:ascii="Century Schoolbook" w:eastAsia="Century Schoolbook" w:hAnsi="Century Schoolbook" w:cs="Century Schoolbook"/>
          <w:color w:val="000000"/>
          <w:kern w:val="0"/>
          <w:sz w:val="20"/>
          <w:szCs w:val="20"/>
          <w:lang w:eastAsia="ru-RU" w:bidi="ru-RU"/>
        </w:rPr>
        <w:softHyphen/>
        <w:t>ЗАТЕЛИ ВИБРОКОНВЕЙЕРА</w:t>
      </w:r>
      <w:r w:rsidRPr="00A67195">
        <w:rPr>
          <w:rFonts w:ascii="Century Schoolbook" w:eastAsia="Century Schoolbook" w:hAnsi="Century Schoolbook" w:cs="Century Schoolbook"/>
          <w:color w:val="000000"/>
          <w:kern w:val="0"/>
          <w:sz w:val="20"/>
          <w:szCs w:val="20"/>
          <w:lang w:eastAsia="ru-RU" w:bidi="ru-RU"/>
        </w:rPr>
        <w:tab/>
        <w:t xml:space="preserve"> 66</w:t>
      </w:r>
    </w:p>
    <w:p w:rsidR="00A67195" w:rsidRPr="00A67195" w:rsidRDefault="00A67195" w:rsidP="00A67195">
      <w:pPr>
        <w:numPr>
          <w:ilvl w:val="0"/>
          <w:numId w:val="26"/>
        </w:numPr>
        <w:tabs>
          <w:tab w:val="clear" w:pos="709"/>
          <w:tab w:val="right" w:leader="dot" w:pos="6895"/>
        </w:tabs>
        <w:suppressAutoHyphens w:val="0"/>
        <w:spacing w:after="0" w:line="384" w:lineRule="exact"/>
        <w:ind w:left="1700" w:right="420" w:hanging="60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Влияющие факторы и диапазон их изме</w:t>
      </w:r>
      <w:r w:rsidRPr="00A67195">
        <w:rPr>
          <w:rFonts w:ascii="Century Schoolbook" w:eastAsia="Century Schoolbook" w:hAnsi="Century Schoolbook" w:cs="Century Schoolbook"/>
          <w:color w:val="000000"/>
          <w:kern w:val="0"/>
          <w:sz w:val="20"/>
          <w:szCs w:val="20"/>
          <w:lang w:eastAsia="ru-RU" w:bidi="ru-RU"/>
        </w:rPr>
        <w:softHyphen/>
        <w:t xml:space="preserve">нения </w:t>
      </w:r>
      <w:r w:rsidRPr="00A67195">
        <w:rPr>
          <w:rFonts w:ascii="Century Schoolbook" w:eastAsia="Century Schoolbook" w:hAnsi="Century Schoolbook" w:cs="Century Schoolbook"/>
          <w:color w:val="000000"/>
          <w:kern w:val="0"/>
          <w:sz w:val="20"/>
          <w:szCs w:val="20"/>
          <w:lang w:eastAsia="ru-RU" w:bidi="ru-RU"/>
        </w:rPr>
        <w:tab/>
        <w:t xml:space="preserve"> 66</w:t>
      </w:r>
    </w:p>
    <w:p w:rsidR="00A67195" w:rsidRPr="00A67195" w:rsidRDefault="00A67195" w:rsidP="00A67195">
      <w:pPr>
        <w:numPr>
          <w:ilvl w:val="0"/>
          <w:numId w:val="26"/>
        </w:numPr>
        <w:tabs>
          <w:tab w:val="clear" w:pos="709"/>
          <w:tab w:val="right" w:pos="6895"/>
        </w:tabs>
        <w:suppressAutoHyphens w:val="0"/>
        <w:spacing w:after="0" w:line="200" w:lineRule="exact"/>
        <w:ind w:left="1100" w:firstLine="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Циклограмма рабочего процесса ...</w:t>
      </w:r>
      <w:r w:rsidRPr="00A67195">
        <w:rPr>
          <w:rFonts w:ascii="Century Schoolbook" w:eastAsia="Century Schoolbook" w:hAnsi="Century Schoolbook" w:cs="Century Schoolbook"/>
          <w:color w:val="000000"/>
          <w:kern w:val="0"/>
          <w:sz w:val="20"/>
          <w:szCs w:val="20"/>
          <w:lang w:eastAsia="ru-RU" w:bidi="ru-RU"/>
        </w:rPr>
        <w:tab/>
        <w:t>68</w:t>
      </w:r>
      <w:r w:rsidRPr="00A67195">
        <w:rPr>
          <w:rFonts w:ascii="Century Schoolbook" w:eastAsia="Century Schoolbook" w:hAnsi="Century Schoolbook" w:cs="Century Schoolbook"/>
          <w:color w:val="000000"/>
          <w:kern w:val="0"/>
          <w:sz w:val="20"/>
          <w:szCs w:val="20"/>
          <w:lang w:eastAsia="ru-RU" w:bidi="ru-RU"/>
        </w:rPr>
        <w:fldChar w:fldCharType="end"/>
      </w:r>
    </w:p>
    <w:p w:rsidR="00A67195" w:rsidRPr="00A67195" w:rsidRDefault="00A67195" w:rsidP="00A67195">
      <w:pPr>
        <w:tabs>
          <w:tab w:val="clear" w:pos="709"/>
          <w:tab w:val="right" w:leader="dot" w:pos="9123"/>
        </w:tabs>
        <w:suppressAutoHyphens w:val="0"/>
        <w:spacing w:after="0" w:line="413" w:lineRule="exact"/>
        <w:ind w:left="3200" w:firstLine="0"/>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-3</w:t>
      </w:r>
      <w:r w:rsidRPr="00A67195">
        <w:rPr>
          <w:rFonts w:ascii="Century Schoolbook" w:eastAsia="Century Schoolbook" w:hAnsi="Century Schoolbook" w:cs="Century Schoolbook"/>
          <w:color w:val="000000"/>
          <w:kern w:val="0"/>
          <w:sz w:val="20"/>
          <w:szCs w:val="20"/>
          <w:lang w:eastAsia="ru-RU" w:bidi="ru-RU"/>
        </w:rPr>
        <w:softHyphen/>
      </w:r>
    </w:p>
    <w:p w:rsidR="00A67195" w:rsidRPr="00A67195" w:rsidRDefault="00A67195" w:rsidP="00A67195">
      <w:pPr>
        <w:numPr>
          <w:ilvl w:val="0"/>
          <w:numId w:val="26"/>
        </w:numPr>
        <w:tabs>
          <w:tab w:val="clear" w:pos="709"/>
          <w:tab w:val="left" w:pos="1720"/>
          <w:tab w:val="right" w:leader="dot" w:pos="7003"/>
        </w:tabs>
        <w:suppressAutoHyphens w:val="0"/>
        <w:spacing w:after="0" w:line="413" w:lineRule="exact"/>
        <w:ind w:left="1680" w:right="1220" w:hanging="60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fldChar w:fldCharType="begin"/>
      </w:r>
      <w:r w:rsidRPr="00A67195">
        <w:rPr>
          <w:rFonts w:ascii="Century Schoolbook" w:eastAsia="Century Schoolbook" w:hAnsi="Century Schoolbook" w:cs="Century Schoolbook"/>
          <w:color w:val="000000"/>
          <w:kern w:val="0"/>
          <w:sz w:val="20"/>
          <w:szCs w:val="20"/>
          <w:lang w:eastAsia="ru-RU" w:bidi="ru-RU"/>
        </w:rPr>
        <w:instrText xml:space="preserve"> TOC \o "1-5" \h \z </w:instrText>
      </w:r>
      <w:r w:rsidRPr="00A67195">
        <w:rPr>
          <w:rFonts w:ascii="Century Schoolbook" w:eastAsia="Century Schoolbook" w:hAnsi="Century Schoolbook" w:cs="Century Schoolbook"/>
          <w:color w:val="000000"/>
          <w:kern w:val="0"/>
          <w:sz w:val="20"/>
          <w:szCs w:val="20"/>
          <w:lang w:eastAsia="ru-RU" w:bidi="ru-RU"/>
        </w:rPr>
        <w:fldChar w:fldCharType="separate"/>
      </w:r>
      <w:r w:rsidRPr="00A67195">
        <w:rPr>
          <w:rFonts w:ascii="Century Schoolbook" w:eastAsia="Century Schoolbook" w:hAnsi="Century Schoolbook" w:cs="Century Schoolbook"/>
          <w:color w:val="000000"/>
          <w:kern w:val="0"/>
          <w:sz w:val="20"/>
          <w:szCs w:val="20"/>
          <w:lang w:eastAsia="ru-RU" w:bidi="ru-RU"/>
        </w:rPr>
        <w:t xml:space="preserve">Зависимость технических показателей вибрококвейера от диаметра плунжера генератора импульсов </w:t>
      </w:r>
      <w:r w:rsidRPr="00A67195">
        <w:rPr>
          <w:rFonts w:ascii="Century Schoolbook" w:eastAsia="Century Schoolbook" w:hAnsi="Century Schoolbook" w:cs="Century Schoolbook"/>
          <w:color w:val="000000"/>
          <w:kern w:val="0"/>
          <w:sz w:val="20"/>
          <w:szCs w:val="20"/>
          <w:lang w:eastAsia="ru-RU" w:bidi="ru-RU"/>
        </w:rPr>
        <w:tab/>
        <w:t xml:space="preserve"> 72</w:t>
      </w:r>
    </w:p>
    <w:p w:rsidR="00A67195" w:rsidRPr="00A67195" w:rsidRDefault="00A67195" w:rsidP="00A67195">
      <w:pPr>
        <w:numPr>
          <w:ilvl w:val="0"/>
          <w:numId w:val="26"/>
        </w:numPr>
        <w:tabs>
          <w:tab w:val="clear" w:pos="709"/>
          <w:tab w:val="right" w:leader="dot" w:pos="7003"/>
        </w:tabs>
        <w:suppressAutoHyphens w:val="0"/>
        <w:spacing w:after="0" w:line="384" w:lineRule="exact"/>
        <w:ind w:left="1680" w:right="20" w:hanging="60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Зависимость технических показателей виброконвейера от давления рабочей жидкости гидропривода </w:t>
      </w:r>
      <w:r w:rsidRPr="00A67195">
        <w:rPr>
          <w:rFonts w:ascii="Century Schoolbook" w:eastAsia="Century Schoolbook" w:hAnsi="Century Schoolbook" w:cs="Century Schoolbook"/>
          <w:color w:val="000000"/>
          <w:kern w:val="0"/>
          <w:sz w:val="20"/>
          <w:szCs w:val="20"/>
          <w:lang w:eastAsia="ru-RU" w:bidi="ru-RU"/>
        </w:rPr>
        <w:tab/>
        <w:t xml:space="preserve"> 75</w:t>
      </w:r>
    </w:p>
    <w:p w:rsidR="00A67195" w:rsidRPr="00A67195" w:rsidRDefault="00A67195" w:rsidP="00A67195">
      <w:pPr>
        <w:numPr>
          <w:ilvl w:val="0"/>
          <w:numId w:val="26"/>
        </w:numPr>
        <w:tabs>
          <w:tab w:val="clear" w:pos="709"/>
          <w:tab w:val="right" w:pos="7003"/>
        </w:tabs>
        <w:suppressAutoHyphens w:val="0"/>
        <w:spacing w:after="0" w:line="384" w:lineRule="exact"/>
        <w:ind w:left="1080" w:firstLine="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Влияние массы транспортируемого груза</w:t>
      </w:r>
      <w:r w:rsidRPr="00A67195">
        <w:rPr>
          <w:rFonts w:ascii="Century Schoolbook" w:eastAsia="Century Schoolbook" w:hAnsi="Century Schoolbook" w:cs="Century Schoolbook"/>
          <w:color w:val="000000"/>
          <w:kern w:val="0"/>
          <w:sz w:val="20"/>
          <w:szCs w:val="20"/>
          <w:lang w:eastAsia="ru-RU" w:bidi="ru-RU"/>
        </w:rPr>
        <w:tab/>
        <w:t>77</w:t>
      </w:r>
    </w:p>
    <w:p w:rsidR="00A67195" w:rsidRPr="00A67195" w:rsidRDefault="00A67195" w:rsidP="00A67195">
      <w:pPr>
        <w:numPr>
          <w:ilvl w:val="0"/>
          <w:numId w:val="26"/>
        </w:numPr>
        <w:tabs>
          <w:tab w:val="clear" w:pos="709"/>
          <w:tab w:val="right" w:leader="dot" w:pos="7003"/>
        </w:tabs>
        <w:suppressAutoHyphens w:val="0"/>
        <w:spacing w:after="0" w:line="384" w:lineRule="exact"/>
        <w:ind w:left="1680" w:right="20" w:hanging="60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Влияние отношения площадей поршневой и штоковой полостей исполнительного гидроцилиндра </w:t>
      </w:r>
      <w:r w:rsidRPr="00A67195">
        <w:rPr>
          <w:rFonts w:ascii="Century Schoolbook" w:eastAsia="Century Schoolbook" w:hAnsi="Century Schoolbook" w:cs="Century Schoolbook"/>
          <w:color w:val="000000"/>
          <w:kern w:val="0"/>
          <w:sz w:val="20"/>
          <w:szCs w:val="20"/>
          <w:lang w:eastAsia="ru-RU" w:bidi="ru-RU"/>
        </w:rPr>
        <w:tab/>
        <w:t xml:space="preserve"> 79</w:t>
      </w:r>
    </w:p>
    <w:p w:rsidR="00A67195" w:rsidRPr="00A67195" w:rsidRDefault="00A67195" w:rsidP="00A67195">
      <w:pPr>
        <w:tabs>
          <w:tab w:val="clear" w:pos="709"/>
          <w:tab w:val="right" w:leader="dot" w:pos="7003"/>
        </w:tabs>
        <w:suppressAutoHyphens w:val="0"/>
        <w:spacing w:after="60" w:line="384" w:lineRule="exact"/>
        <w:ind w:left="1080" w:firstLine="0"/>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Выводы по главе 3</w:t>
      </w:r>
      <w:r w:rsidRPr="00A67195">
        <w:rPr>
          <w:rFonts w:ascii="Century Schoolbook" w:eastAsia="Century Schoolbook" w:hAnsi="Century Schoolbook" w:cs="Century Schoolbook"/>
          <w:color w:val="000000"/>
          <w:kern w:val="0"/>
          <w:sz w:val="20"/>
          <w:szCs w:val="20"/>
          <w:lang w:eastAsia="ru-RU" w:bidi="ru-RU"/>
        </w:rPr>
        <w:tab/>
        <w:t xml:space="preserve"> 81</w:t>
      </w:r>
    </w:p>
    <w:p w:rsidR="00A67195" w:rsidRPr="00A67195" w:rsidRDefault="00A67195" w:rsidP="00A67195">
      <w:pPr>
        <w:tabs>
          <w:tab w:val="clear" w:pos="709"/>
        </w:tabs>
        <w:suppressAutoHyphens w:val="0"/>
        <w:spacing w:after="0" w:line="384" w:lineRule="exact"/>
        <w:ind w:left="1080" w:hanging="106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ГЛАВА 4. МЕТОДИКА ЭКСПЕРИМЕНТАЛЬНЫХ ИССЛЕДОВАНИЙ</w:t>
      </w:r>
    </w:p>
    <w:p w:rsidR="00A67195" w:rsidRPr="00A67195" w:rsidRDefault="00A67195" w:rsidP="00A67195">
      <w:pPr>
        <w:tabs>
          <w:tab w:val="clear" w:pos="709"/>
          <w:tab w:val="right" w:pos="7003"/>
        </w:tabs>
        <w:suppressAutoHyphens w:val="0"/>
        <w:spacing w:after="0" w:line="384" w:lineRule="exact"/>
        <w:ind w:left="1080" w:firstLine="0"/>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ГИДРАВЛИЧЕСКОГО ПРИВОДА ВИБРОКОНВЕЙЕРА</w:t>
      </w:r>
      <w:r w:rsidRPr="00A67195">
        <w:rPr>
          <w:rFonts w:ascii="Century Schoolbook" w:eastAsia="Century Schoolbook" w:hAnsi="Century Schoolbook" w:cs="Century Schoolbook"/>
          <w:color w:val="000000"/>
          <w:kern w:val="0"/>
          <w:sz w:val="20"/>
          <w:szCs w:val="20"/>
          <w:lang w:eastAsia="ru-RU" w:bidi="ru-RU"/>
        </w:rPr>
        <w:tab/>
        <w:t>84</w:t>
      </w:r>
    </w:p>
    <w:p w:rsidR="00A67195" w:rsidRPr="00A67195" w:rsidRDefault="00A67195" w:rsidP="00A67195">
      <w:pPr>
        <w:numPr>
          <w:ilvl w:val="0"/>
          <w:numId w:val="27"/>
        </w:numPr>
        <w:tabs>
          <w:tab w:val="clear" w:pos="709"/>
          <w:tab w:val="right" w:leader="dot" w:pos="7003"/>
        </w:tabs>
        <w:suppressAutoHyphens w:val="0"/>
        <w:spacing w:after="0" w:line="384" w:lineRule="exact"/>
        <w:ind w:left="1080" w:firstLine="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Условия испытаний </w:t>
      </w:r>
      <w:r w:rsidRPr="00A67195">
        <w:rPr>
          <w:rFonts w:ascii="Century Schoolbook" w:eastAsia="Century Schoolbook" w:hAnsi="Century Schoolbook" w:cs="Century Schoolbook"/>
          <w:color w:val="000000"/>
          <w:kern w:val="0"/>
          <w:sz w:val="20"/>
          <w:szCs w:val="20"/>
          <w:lang w:eastAsia="ru-RU" w:bidi="ru-RU"/>
        </w:rPr>
        <w:tab/>
        <w:t xml:space="preserve"> 84</w:t>
      </w:r>
    </w:p>
    <w:p w:rsidR="00A67195" w:rsidRPr="00A67195" w:rsidRDefault="00A67195" w:rsidP="00A67195">
      <w:pPr>
        <w:numPr>
          <w:ilvl w:val="0"/>
          <w:numId w:val="27"/>
        </w:numPr>
        <w:tabs>
          <w:tab w:val="clear" w:pos="709"/>
          <w:tab w:val="right" w:leader="dot" w:pos="7003"/>
        </w:tabs>
        <w:suppressAutoHyphens w:val="0"/>
        <w:spacing w:after="0" w:line="384" w:lineRule="exact"/>
        <w:ind w:left="1680" w:right="20" w:hanging="60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Измерительная и регистрирующая аппа</w:t>
      </w:r>
      <w:r w:rsidRPr="00A67195">
        <w:rPr>
          <w:rFonts w:ascii="Century Schoolbook" w:eastAsia="Century Schoolbook" w:hAnsi="Century Schoolbook" w:cs="Century Schoolbook"/>
          <w:color w:val="000000"/>
          <w:kern w:val="0"/>
          <w:sz w:val="20"/>
          <w:szCs w:val="20"/>
          <w:lang w:eastAsia="ru-RU" w:bidi="ru-RU"/>
        </w:rPr>
        <w:softHyphen/>
        <w:t xml:space="preserve">ратура </w:t>
      </w:r>
      <w:r w:rsidRPr="00A67195">
        <w:rPr>
          <w:rFonts w:ascii="Century Schoolbook" w:eastAsia="Century Schoolbook" w:hAnsi="Century Schoolbook" w:cs="Century Schoolbook"/>
          <w:color w:val="000000"/>
          <w:kern w:val="0"/>
          <w:sz w:val="20"/>
          <w:szCs w:val="20"/>
          <w:lang w:eastAsia="ru-RU" w:bidi="ru-RU"/>
        </w:rPr>
        <w:tab/>
        <w:t xml:space="preserve"> 95</w:t>
      </w:r>
    </w:p>
    <w:p w:rsidR="00A67195" w:rsidRPr="00A67195" w:rsidRDefault="00A67195" w:rsidP="00A67195">
      <w:pPr>
        <w:numPr>
          <w:ilvl w:val="0"/>
          <w:numId w:val="27"/>
        </w:numPr>
        <w:tabs>
          <w:tab w:val="clear" w:pos="709"/>
          <w:tab w:val="right" w:leader="dot" w:pos="7003"/>
        </w:tabs>
        <w:suppressAutoHyphens w:val="0"/>
        <w:spacing w:after="0" w:line="384" w:lineRule="exact"/>
        <w:ind w:left="1680" w:right="20" w:hanging="60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Определение точности эксперименталь</w:t>
      </w:r>
      <w:r w:rsidRPr="00A67195">
        <w:rPr>
          <w:rFonts w:ascii="Century Schoolbook" w:eastAsia="Century Schoolbook" w:hAnsi="Century Schoolbook" w:cs="Century Schoolbook"/>
          <w:color w:val="000000"/>
          <w:kern w:val="0"/>
          <w:sz w:val="20"/>
          <w:szCs w:val="20"/>
          <w:lang w:eastAsia="ru-RU" w:bidi="ru-RU"/>
        </w:rPr>
        <w:softHyphen/>
        <w:t xml:space="preserve">ных исследований </w:t>
      </w:r>
      <w:r w:rsidRPr="00A67195">
        <w:rPr>
          <w:rFonts w:ascii="Century Schoolbook" w:eastAsia="Century Schoolbook" w:hAnsi="Century Schoolbook" w:cs="Century Schoolbook"/>
          <w:color w:val="000000"/>
          <w:kern w:val="0"/>
          <w:sz w:val="20"/>
          <w:szCs w:val="20"/>
          <w:lang w:eastAsia="ru-RU" w:bidi="ru-RU"/>
        </w:rPr>
        <w:tab/>
        <w:t xml:space="preserve"> 100</w:t>
      </w:r>
    </w:p>
    <w:p w:rsidR="00A67195" w:rsidRPr="00A67195" w:rsidRDefault="00A67195" w:rsidP="00A67195">
      <w:pPr>
        <w:numPr>
          <w:ilvl w:val="0"/>
          <w:numId w:val="27"/>
        </w:numPr>
        <w:tabs>
          <w:tab w:val="clear" w:pos="709"/>
          <w:tab w:val="left" w:pos="1736"/>
          <w:tab w:val="right" w:pos="7003"/>
        </w:tabs>
        <w:suppressAutoHyphens w:val="0"/>
        <w:spacing w:after="0" w:line="384" w:lineRule="exact"/>
        <w:ind w:left="1080" w:firstLine="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Планирование проведения эксперимента</w:t>
      </w:r>
      <w:r w:rsidRPr="00A67195">
        <w:rPr>
          <w:rFonts w:ascii="Century Schoolbook" w:eastAsia="Century Schoolbook" w:hAnsi="Century Schoolbook" w:cs="Century Schoolbook"/>
          <w:color w:val="000000"/>
          <w:kern w:val="0"/>
          <w:sz w:val="20"/>
          <w:szCs w:val="20"/>
          <w:lang w:eastAsia="ru-RU" w:bidi="ru-RU"/>
        </w:rPr>
        <w:tab/>
        <w:t>102</w:t>
      </w:r>
    </w:p>
    <w:p w:rsidR="00A67195" w:rsidRPr="00A67195" w:rsidRDefault="00A67195" w:rsidP="00A67195">
      <w:pPr>
        <w:numPr>
          <w:ilvl w:val="0"/>
          <w:numId w:val="27"/>
        </w:numPr>
        <w:tabs>
          <w:tab w:val="clear" w:pos="709"/>
          <w:tab w:val="left" w:pos="1731"/>
          <w:tab w:val="right" w:pos="7003"/>
        </w:tabs>
        <w:suppressAutoHyphens w:val="0"/>
        <w:spacing w:after="0" w:line="384" w:lineRule="exact"/>
        <w:ind w:left="1080" w:firstLine="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Обработка результатов измерений. . .</w:t>
      </w:r>
      <w:r w:rsidRPr="00A67195">
        <w:rPr>
          <w:rFonts w:ascii="Century Schoolbook" w:eastAsia="Century Schoolbook" w:hAnsi="Century Schoolbook" w:cs="Century Schoolbook"/>
          <w:color w:val="000000"/>
          <w:kern w:val="0"/>
          <w:sz w:val="20"/>
          <w:szCs w:val="20"/>
          <w:lang w:eastAsia="ru-RU" w:bidi="ru-RU"/>
        </w:rPr>
        <w:tab/>
        <w:t>104</w:t>
      </w:r>
    </w:p>
    <w:p w:rsidR="00A67195" w:rsidRPr="00A67195" w:rsidRDefault="00A67195" w:rsidP="00A67195">
      <w:pPr>
        <w:tabs>
          <w:tab w:val="clear" w:pos="709"/>
          <w:tab w:val="center" w:leader="dot" w:pos="6843"/>
        </w:tabs>
        <w:suppressAutoHyphens w:val="0"/>
        <w:spacing w:after="52" w:line="384" w:lineRule="exact"/>
        <w:ind w:left="1080" w:firstLine="0"/>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Выводы по главе 4</w:t>
      </w:r>
      <w:r w:rsidRPr="00A67195">
        <w:rPr>
          <w:rFonts w:ascii="Century Schoolbook" w:eastAsia="Century Schoolbook" w:hAnsi="Century Schoolbook" w:cs="Century Schoolbook"/>
          <w:color w:val="000000"/>
          <w:kern w:val="0"/>
          <w:sz w:val="20"/>
          <w:szCs w:val="20"/>
          <w:lang w:eastAsia="ru-RU" w:bidi="ru-RU"/>
        </w:rPr>
        <w:tab/>
        <w:t xml:space="preserve"> 108</w:t>
      </w:r>
    </w:p>
    <w:p w:rsidR="00A67195" w:rsidRPr="00A67195" w:rsidRDefault="00A67195" w:rsidP="00A67195">
      <w:pPr>
        <w:tabs>
          <w:tab w:val="clear" w:pos="709"/>
          <w:tab w:val="center" w:leader="dot" w:pos="6843"/>
        </w:tabs>
        <w:suppressAutoHyphens w:val="0"/>
        <w:spacing w:after="0" w:line="394" w:lineRule="exact"/>
        <w:ind w:left="1080" w:right="20" w:hanging="106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ГЛАВА 5. ЭКСПЕРИМЕНТАЛЬНЫЕ ИССЛЕДОВАНИЯ ГИДРАВЛИЧЕ</w:t>
      </w:r>
      <w:r w:rsidRPr="00A67195">
        <w:rPr>
          <w:rFonts w:ascii="Century Schoolbook" w:eastAsia="Century Schoolbook" w:hAnsi="Century Schoolbook" w:cs="Century Schoolbook"/>
          <w:color w:val="000000"/>
          <w:kern w:val="0"/>
          <w:sz w:val="20"/>
          <w:szCs w:val="20"/>
          <w:lang w:eastAsia="ru-RU" w:bidi="ru-RU"/>
        </w:rPr>
        <w:softHyphen/>
        <w:t>СКОГО ПРИВОДА</w:t>
      </w:r>
      <w:r w:rsidRPr="00A67195">
        <w:rPr>
          <w:rFonts w:ascii="Century Schoolbook" w:eastAsia="Century Schoolbook" w:hAnsi="Century Schoolbook" w:cs="Century Schoolbook"/>
          <w:color w:val="000000"/>
          <w:kern w:val="0"/>
          <w:sz w:val="20"/>
          <w:szCs w:val="20"/>
          <w:lang w:eastAsia="ru-RU" w:bidi="ru-RU"/>
        </w:rPr>
        <w:tab/>
        <w:t xml:space="preserve"> 109</w:t>
      </w:r>
    </w:p>
    <w:p w:rsidR="00A67195" w:rsidRPr="00A67195" w:rsidRDefault="00A67195" w:rsidP="00A67195">
      <w:pPr>
        <w:numPr>
          <w:ilvl w:val="1"/>
          <w:numId w:val="27"/>
        </w:numPr>
        <w:tabs>
          <w:tab w:val="clear" w:pos="709"/>
          <w:tab w:val="right" w:pos="7003"/>
        </w:tabs>
        <w:suppressAutoHyphens w:val="0"/>
        <w:spacing w:after="0" w:line="394" w:lineRule="exact"/>
        <w:ind w:left="1080" w:firstLine="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Анализ осциллограммы рабочего процесса</w:t>
      </w:r>
      <w:r w:rsidRPr="00A67195">
        <w:rPr>
          <w:rFonts w:ascii="Century Schoolbook" w:eastAsia="Century Schoolbook" w:hAnsi="Century Schoolbook" w:cs="Century Schoolbook"/>
          <w:color w:val="000000"/>
          <w:kern w:val="0"/>
          <w:sz w:val="20"/>
          <w:szCs w:val="20"/>
          <w:lang w:eastAsia="ru-RU" w:bidi="ru-RU"/>
        </w:rPr>
        <w:tab/>
        <w:t>109</w:t>
      </w:r>
    </w:p>
    <w:p w:rsidR="00A67195" w:rsidRPr="00A67195" w:rsidRDefault="00A67195" w:rsidP="00A67195">
      <w:pPr>
        <w:numPr>
          <w:ilvl w:val="1"/>
          <w:numId w:val="27"/>
        </w:numPr>
        <w:tabs>
          <w:tab w:val="clear" w:pos="709"/>
          <w:tab w:val="right" w:leader="dot" w:pos="7003"/>
        </w:tabs>
        <w:suppressAutoHyphens w:val="0"/>
        <w:spacing w:after="0" w:line="379" w:lineRule="exact"/>
        <w:ind w:left="1680" w:right="20" w:hanging="60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Зависимости технических показателей от диаметра плунжера генератора им</w:t>
      </w:r>
      <w:r w:rsidRPr="00A67195">
        <w:rPr>
          <w:rFonts w:ascii="Century Schoolbook" w:eastAsia="Century Schoolbook" w:hAnsi="Century Schoolbook" w:cs="Century Schoolbook"/>
          <w:color w:val="000000"/>
          <w:kern w:val="0"/>
          <w:sz w:val="20"/>
          <w:szCs w:val="20"/>
          <w:lang w:eastAsia="ru-RU" w:bidi="ru-RU"/>
        </w:rPr>
        <w:softHyphen/>
        <w:t xml:space="preserve">пульсов </w:t>
      </w:r>
      <w:r w:rsidRPr="00A67195">
        <w:rPr>
          <w:rFonts w:ascii="Century Schoolbook" w:eastAsia="Century Schoolbook" w:hAnsi="Century Schoolbook" w:cs="Century Schoolbook"/>
          <w:color w:val="000000"/>
          <w:kern w:val="0"/>
          <w:sz w:val="20"/>
          <w:szCs w:val="20"/>
          <w:lang w:eastAsia="ru-RU" w:bidi="ru-RU"/>
        </w:rPr>
        <w:tab/>
        <w:t xml:space="preserve"> 118</w:t>
      </w:r>
    </w:p>
    <w:p w:rsidR="00A67195" w:rsidRPr="00A67195" w:rsidRDefault="00A67195" w:rsidP="00A67195">
      <w:pPr>
        <w:numPr>
          <w:ilvl w:val="1"/>
          <w:numId w:val="27"/>
        </w:numPr>
        <w:tabs>
          <w:tab w:val="clear" w:pos="709"/>
        </w:tabs>
        <w:suppressAutoHyphens w:val="0"/>
        <w:spacing w:after="28" w:line="200" w:lineRule="exact"/>
        <w:ind w:left="1080" w:firstLine="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Зависимость технических показателей</w:t>
      </w:r>
    </w:p>
    <w:p w:rsidR="00A67195" w:rsidRPr="00A67195" w:rsidRDefault="00A67195" w:rsidP="00A67195">
      <w:pPr>
        <w:tabs>
          <w:tab w:val="clear" w:pos="709"/>
          <w:tab w:val="right" w:pos="7003"/>
        </w:tabs>
        <w:suppressAutoHyphens w:val="0"/>
        <w:spacing w:after="0" w:line="200" w:lineRule="exact"/>
        <w:ind w:left="1680" w:firstLine="0"/>
        <w:rPr>
          <w:rFonts w:ascii="Century Schoolbook" w:eastAsia="Century Schoolbook" w:hAnsi="Century Schoolbook" w:cs="Century Schoolbook"/>
          <w:color w:val="000000"/>
          <w:kern w:val="0"/>
          <w:sz w:val="20"/>
          <w:szCs w:val="20"/>
          <w:lang w:eastAsia="ru-RU" w:bidi="ru-RU"/>
        </w:rPr>
        <w:sectPr w:rsidR="00A67195" w:rsidRPr="00A67195">
          <w:type w:val="continuous"/>
          <w:pgSz w:w="11909" w:h="16838"/>
          <w:pgMar w:top="2718" w:right="2292" w:bottom="2455" w:left="2316" w:header="0" w:footer="3" w:gutter="0"/>
          <w:cols w:space="720"/>
          <w:noEndnote/>
          <w:docGrid w:linePitch="360"/>
        </w:sectPr>
      </w:pPr>
      <w:r w:rsidRPr="00A67195">
        <w:rPr>
          <w:rFonts w:ascii="Century Schoolbook" w:eastAsia="Century Schoolbook" w:hAnsi="Century Schoolbook" w:cs="Century Schoolbook"/>
          <w:color w:val="000000"/>
          <w:kern w:val="0"/>
          <w:sz w:val="20"/>
          <w:szCs w:val="20"/>
          <w:lang w:eastAsia="ru-RU" w:bidi="ru-RU"/>
        </w:rPr>
        <w:t xml:space="preserve">от давления рабочей жидкости </w:t>
      </w:r>
      <w:r w:rsidRPr="00A67195">
        <w:rPr>
          <w:rFonts w:ascii="Century Schoolbook" w:eastAsia="Century Schoolbook" w:hAnsi="Century Schoolbook" w:cs="Century Schoolbook"/>
          <w:color w:val="000000"/>
          <w:spacing w:val="100"/>
          <w:kern w:val="0"/>
          <w:sz w:val="20"/>
          <w:szCs w:val="20"/>
          <w:lang w:eastAsia="ru-RU" w:bidi="ru-RU"/>
        </w:rPr>
        <w:t>....</w:t>
      </w:r>
      <w:r w:rsidRPr="00A67195">
        <w:rPr>
          <w:rFonts w:ascii="Century Schoolbook" w:eastAsia="Century Schoolbook" w:hAnsi="Century Schoolbook" w:cs="Century Schoolbook"/>
          <w:color w:val="000000"/>
          <w:spacing w:val="100"/>
          <w:kern w:val="0"/>
          <w:sz w:val="20"/>
          <w:szCs w:val="20"/>
          <w:lang w:eastAsia="ru-RU" w:bidi="ru-RU"/>
        </w:rPr>
        <w:tab/>
        <w:t>123</w:t>
      </w:r>
      <w:r w:rsidRPr="00A67195">
        <w:rPr>
          <w:rFonts w:ascii="Century Schoolbook" w:eastAsia="Century Schoolbook" w:hAnsi="Century Schoolbook" w:cs="Century Schoolbook"/>
          <w:color w:val="000000"/>
          <w:kern w:val="0"/>
          <w:sz w:val="20"/>
          <w:szCs w:val="20"/>
          <w:lang w:eastAsia="ru-RU" w:bidi="ru-RU"/>
        </w:rPr>
        <w:fldChar w:fldCharType="end"/>
      </w:r>
    </w:p>
    <w:p w:rsidR="00A67195" w:rsidRPr="00A67195" w:rsidRDefault="00A67195" w:rsidP="00A67195">
      <w:pPr>
        <w:tabs>
          <w:tab w:val="clear" w:pos="709"/>
        </w:tabs>
        <w:suppressAutoHyphens w:val="0"/>
        <w:spacing w:after="0" w:line="504" w:lineRule="exact"/>
        <w:ind w:firstLine="0"/>
        <w:jc w:val="center"/>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-4</w:t>
      </w:r>
      <w:r w:rsidRPr="00A67195">
        <w:rPr>
          <w:rFonts w:ascii="Century Schoolbook" w:eastAsia="Century Schoolbook" w:hAnsi="Century Schoolbook" w:cs="Century Schoolbook"/>
          <w:color w:val="000000"/>
          <w:kern w:val="0"/>
          <w:sz w:val="20"/>
          <w:szCs w:val="20"/>
          <w:lang w:eastAsia="ru-RU" w:bidi="ru-RU"/>
        </w:rPr>
        <w:softHyphen/>
      </w:r>
    </w:p>
    <w:p w:rsidR="00A67195" w:rsidRPr="00A67195" w:rsidRDefault="00A67195" w:rsidP="00A67195">
      <w:pPr>
        <w:numPr>
          <w:ilvl w:val="1"/>
          <w:numId w:val="27"/>
        </w:numPr>
        <w:tabs>
          <w:tab w:val="clear" w:pos="709"/>
          <w:tab w:val="left" w:pos="1692"/>
        </w:tabs>
        <w:suppressAutoHyphens w:val="0"/>
        <w:spacing w:after="0" w:line="504" w:lineRule="exact"/>
        <w:ind w:left="1060" w:firstLine="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Зависимость технических показателей</w:t>
      </w:r>
    </w:p>
    <w:p w:rsidR="00A67195" w:rsidRPr="00A67195" w:rsidRDefault="00A67195" w:rsidP="00A67195">
      <w:pPr>
        <w:tabs>
          <w:tab w:val="clear" w:pos="709"/>
          <w:tab w:val="center" w:pos="5063"/>
          <w:tab w:val="right" w:pos="6861"/>
        </w:tabs>
        <w:suppressAutoHyphens w:val="0"/>
        <w:spacing w:after="0" w:line="389" w:lineRule="exact"/>
        <w:ind w:left="1660" w:firstLine="0"/>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fldChar w:fldCharType="begin"/>
      </w:r>
      <w:r w:rsidRPr="00A67195">
        <w:rPr>
          <w:rFonts w:ascii="Century Schoolbook" w:eastAsia="Century Schoolbook" w:hAnsi="Century Schoolbook" w:cs="Century Schoolbook"/>
          <w:color w:val="000000"/>
          <w:kern w:val="0"/>
          <w:sz w:val="20"/>
          <w:szCs w:val="20"/>
          <w:lang w:eastAsia="ru-RU" w:bidi="ru-RU"/>
        </w:rPr>
        <w:instrText xml:space="preserve"> TOC \o "1-5" \h \z </w:instrText>
      </w:r>
      <w:r w:rsidRPr="00A67195">
        <w:rPr>
          <w:rFonts w:ascii="Century Schoolbook" w:eastAsia="Century Schoolbook" w:hAnsi="Century Schoolbook" w:cs="Century Schoolbook"/>
          <w:color w:val="000000"/>
          <w:kern w:val="0"/>
          <w:sz w:val="20"/>
          <w:szCs w:val="20"/>
          <w:lang w:eastAsia="ru-RU" w:bidi="ru-RU"/>
        </w:rPr>
        <w:fldChar w:fldCharType="separate"/>
      </w:r>
      <w:r w:rsidRPr="00A67195">
        <w:rPr>
          <w:rFonts w:ascii="Century Schoolbook" w:eastAsia="Century Schoolbook" w:hAnsi="Century Schoolbook" w:cs="Century Schoolbook"/>
          <w:color w:val="000000"/>
          <w:kern w:val="0"/>
          <w:sz w:val="20"/>
          <w:szCs w:val="20"/>
          <w:lang w:eastAsia="ru-RU" w:bidi="ru-RU"/>
        </w:rPr>
        <w:t>от массы транспортируемого</w:t>
      </w:r>
      <w:r w:rsidRPr="00A67195">
        <w:rPr>
          <w:rFonts w:ascii="Century Schoolbook" w:eastAsia="Century Schoolbook" w:hAnsi="Century Schoolbook" w:cs="Century Schoolbook"/>
          <w:color w:val="000000"/>
          <w:kern w:val="0"/>
          <w:sz w:val="20"/>
          <w:szCs w:val="20"/>
          <w:lang w:eastAsia="ru-RU" w:bidi="ru-RU"/>
        </w:rPr>
        <w:tab/>
        <w:t>груза . .</w:t>
      </w:r>
      <w:r w:rsidRPr="00A67195">
        <w:rPr>
          <w:rFonts w:ascii="Century Schoolbook" w:eastAsia="Century Schoolbook" w:hAnsi="Century Schoolbook" w:cs="Century Schoolbook"/>
          <w:color w:val="000000"/>
          <w:kern w:val="0"/>
          <w:sz w:val="20"/>
          <w:szCs w:val="20"/>
          <w:lang w:eastAsia="ru-RU" w:bidi="ru-RU"/>
        </w:rPr>
        <w:tab/>
        <w:t>126</w:t>
      </w:r>
    </w:p>
    <w:p w:rsidR="00A67195" w:rsidRPr="00A67195" w:rsidRDefault="00A67195" w:rsidP="00A67195">
      <w:pPr>
        <w:numPr>
          <w:ilvl w:val="1"/>
          <w:numId w:val="27"/>
        </w:numPr>
        <w:tabs>
          <w:tab w:val="clear" w:pos="709"/>
          <w:tab w:val="left" w:pos="1692"/>
          <w:tab w:val="right" w:leader="dot" w:pos="6861"/>
        </w:tabs>
        <w:suppressAutoHyphens w:val="0"/>
        <w:spacing w:after="0" w:line="389" w:lineRule="exact"/>
        <w:ind w:left="1660" w:right="20" w:hanging="60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Зависимости технических показателей от отношения площадей поршневой и штоковой полостей </w:t>
      </w:r>
      <w:r w:rsidRPr="00A67195">
        <w:rPr>
          <w:rFonts w:ascii="Century Schoolbook" w:eastAsia="Century Schoolbook" w:hAnsi="Century Schoolbook" w:cs="Century Schoolbook"/>
          <w:color w:val="000000"/>
          <w:kern w:val="0"/>
          <w:sz w:val="20"/>
          <w:szCs w:val="20"/>
          <w:lang w:eastAsia="ru-RU" w:bidi="ru-RU"/>
        </w:rPr>
        <w:tab/>
        <w:t xml:space="preserve"> 129</w:t>
      </w:r>
    </w:p>
    <w:p w:rsidR="00A67195" w:rsidRPr="00A67195" w:rsidRDefault="00A67195" w:rsidP="00A67195">
      <w:pPr>
        <w:tabs>
          <w:tab w:val="clear" w:pos="709"/>
          <w:tab w:val="right" w:leader="dot" w:pos="6861"/>
        </w:tabs>
        <w:suppressAutoHyphens w:val="0"/>
        <w:spacing w:after="64" w:line="389" w:lineRule="exact"/>
        <w:ind w:left="1060" w:firstLine="0"/>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Выводы по главе 5</w:t>
      </w:r>
      <w:r w:rsidRPr="00A67195">
        <w:rPr>
          <w:rFonts w:ascii="Century Schoolbook" w:eastAsia="Century Schoolbook" w:hAnsi="Century Schoolbook" w:cs="Century Schoolbook"/>
          <w:color w:val="000000"/>
          <w:kern w:val="0"/>
          <w:sz w:val="20"/>
          <w:szCs w:val="20"/>
          <w:lang w:eastAsia="ru-RU" w:bidi="ru-RU"/>
        </w:rPr>
        <w:tab/>
        <w:t xml:space="preserve"> 132</w:t>
      </w:r>
    </w:p>
    <w:p w:rsidR="00A67195" w:rsidRPr="00A67195" w:rsidRDefault="00A67195" w:rsidP="00A67195">
      <w:pPr>
        <w:tabs>
          <w:tab w:val="clear" w:pos="709"/>
          <w:tab w:val="right" w:pos="6861"/>
        </w:tabs>
        <w:suppressAutoHyphens w:val="0"/>
        <w:spacing w:after="0" w:line="384" w:lineRule="exact"/>
        <w:ind w:firstLine="0"/>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ГЛАВА 6. ИСПОЛЬЗОВАНИЕ РЕЗУЛЬТАТОВ ИССЛЕДОВАНИЙ</w:t>
      </w:r>
      <w:r w:rsidRPr="00A67195">
        <w:rPr>
          <w:rFonts w:ascii="Century Schoolbook" w:eastAsia="Century Schoolbook" w:hAnsi="Century Schoolbook" w:cs="Century Schoolbook"/>
          <w:color w:val="000000"/>
          <w:kern w:val="0"/>
          <w:sz w:val="20"/>
          <w:szCs w:val="20"/>
          <w:lang w:eastAsia="ru-RU" w:bidi="ru-RU"/>
        </w:rPr>
        <w:tab/>
        <w:t>134</w:t>
      </w:r>
    </w:p>
    <w:p w:rsidR="00A67195" w:rsidRPr="00A67195" w:rsidRDefault="00A67195" w:rsidP="00A67195">
      <w:pPr>
        <w:numPr>
          <w:ilvl w:val="0"/>
          <w:numId w:val="28"/>
        </w:numPr>
        <w:tabs>
          <w:tab w:val="clear" w:pos="709"/>
        </w:tabs>
        <w:suppressAutoHyphens w:val="0"/>
        <w:spacing w:after="0" w:line="384" w:lineRule="exact"/>
        <w:ind w:left="1060" w:firstLine="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Динамика движения транспортируемого</w:t>
      </w:r>
    </w:p>
    <w:p w:rsidR="00A67195" w:rsidRPr="00A67195" w:rsidRDefault="00A67195" w:rsidP="00A67195">
      <w:pPr>
        <w:tabs>
          <w:tab w:val="clear" w:pos="709"/>
          <w:tab w:val="right" w:leader="dot" w:pos="6861"/>
        </w:tabs>
        <w:suppressAutoHyphens w:val="0"/>
        <w:spacing w:after="0" w:line="384" w:lineRule="exact"/>
        <w:ind w:left="1660" w:firstLine="0"/>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груза</w:t>
      </w:r>
      <w:r w:rsidRPr="00A67195">
        <w:rPr>
          <w:rFonts w:ascii="Century Schoolbook" w:eastAsia="Century Schoolbook" w:hAnsi="Century Schoolbook" w:cs="Century Schoolbook"/>
          <w:color w:val="000000"/>
          <w:kern w:val="0"/>
          <w:sz w:val="20"/>
          <w:szCs w:val="20"/>
          <w:lang w:eastAsia="ru-RU" w:bidi="ru-RU"/>
        </w:rPr>
        <w:tab/>
        <w:t xml:space="preserve"> 134</w:t>
      </w:r>
    </w:p>
    <w:p w:rsidR="00A67195" w:rsidRPr="00A67195" w:rsidRDefault="00A67195" w:rsidP="00A67195">
      <w:pPr>
        <w:numPr>
          <w:ilvl w:val="0"/>
          <w:numId w:val="28"/>
        </w:numPr>
        <w:tabs>
          <w:tab w:val="clear" w:pos="709"/>
          <w:tab w:val="center" w:pos="5279"/>
          <w:tab w:val="right" w:pos="6861"/>
        </w:tabs>
        <w:suppressAutoHyphens w:val="0"/>
        <w:spacing w:after="0" w:line="384" w:lineRule="exact"/>
        <w:ind w:left="1060" w:firstLine="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Методика инженерного расчета</w:t>
      </w:r>
      <w:r w:rsidRPr="00A67195">
        <w:rPr>
          <w:rFonts w:ascii="Century Schoolbook" w:eastAsia="Century Schoolbook" w:hAnsi="Century Schoolbook" w:cs="Century Schoolbook"/>
          <w:color w:val="000000"/>
          <w:kern w:val="0"/>
          <w:sz w:val="20"/>
          <w:szCs w:val="20"/>
          <w:lang w:eastAsia="ru-RU" w:bidi="ru-RU"/>
        </w:rPr>
        <w:tab/>
        <w:t>. . .</w:t>
      </w:r>
      <w:r w:rsidRPr="00A67195">
        <w:rPr>
          <w:rFonts w:ascii="Century Schoolbook" w:eastAsia="Century Schoolbook" w:hAnsi="Century Schoolbook" w:cs="Century Schoolbook"/>
          <w:color w:val="000000"/>
          <w:kern w:val="0"/>
          <w:sz w:val="20"/>
          <w:szCs w:val="20"/>
          <w:lang w:eastAsia="ru-RU" w:bidi="ru-RU"/>
        </w:rPr>
        <w:tab/>
        <w:t>138</w:t>
      </w:r>
    </w:p>
    <w:p w:rsidR="00A67195" w:rsidRPr="00A67195" w:rsidRDefault="00A67195" w:rsidP="00A67195">
      <w:pPr>
        <w:numPr>
          <w:ilvl w:val="0"/>
          <w:numId w:val="28"/>
        </w:numPr>
        <w:tabs>
          <w:tab w:val="clear" w:pos="709"/>
          <w:tab w:val="right" w:leader="dot" w:pos="5654"/>
          <w:tab w:val="right" w:pos="6861"/>
        </w:tabs>
        <w:suppressAutoHyphens w:val="0"/>
        <w:spacing w:after="0" w:line="384" w:lineRule="exact"/>
        <w:ind w:left="1660" w:right="20" w:hanging="60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Рекомендации по совершенствованию конструкции гидравлического вибропри</w:t>
      </w:r>
      <w:r w:rsidRPr="00A67195">
        <w:rPr>
          <w:rFonts w:ascii="Century Schoolbook" w:eastAsia="Century Schoolbook" w:hAnsi="Century Schoolbook" w:cs="Century Schoolbook"/>
          <w:color w:val="000000"/>
          <w:kern w:val="0"/>
          <w:sz w:val="20"/>
          <w:szCs w:val="20"/>
          <w:lang w:eastAsia="ru-RU" w:bidi="ru-RU"/>
        </w:rPr>
        <w:softHyphen/>
        <w:t xml:space="preserve">вода </w:t>
      </w:r>
      <w:r w:rsidRPr="00A67195">
        <w:rPr>
          <w:rFonts w:ascii="Century Schoolbook" w:eastAsia="Century Schoolbook" w:hAnsi="Century Schoolbook" w:cs="Century Schoolbook"/>
          <w:color w:val="000000"/>
          <w:kern w:val="0"/>
          <w:sz w:val="20"/>
          <w:szCs w:val="20"/>
          <w:lang w:eastAsia="ru-RU" w:bidi="ru-RU"/>
        </w:rPr>
        <w:tab/>
        <w:t xml:space="preserve"> </w:t>
      </w:r>
      <w:r w:rsidRPr="00A67195">
        <w:rPr>
          <w:rFonts w:ascii="Century Schoolbook" w:eastAsia="Century Schoolbook" w:hAnsi="Century Schoolbook" w:cs="Century Schoolbook"/>
          <w:color w:val="000000"/>
          <w:spacing w:val="160"/>
          <w:kern w:val="0"/>
          <w:sz w:val="20"/>
          <w:szCs w:val="20"/>
          <w:lang w:eastAsia="ru-RU" w:bidi="ru-RU"/>
        </w:rPr>
        <w:t>.....</w:t>
      </w:r>
      <w:r w:rsidRPr="00A67195">
        <w:rPr>
          <w:rFonts w:ascii="Century Schoolbook" w:eastAsia="Century Schoolbook" w:hAnsi="Century Schoolbook" w:cs="Century Schoolbook"/>
          <w:color w:val="000000"/>
          <w:kern w:val="0"/>
          <w:sz w:val="20"/>
          <w:szCs w:val="20"/>
          <w:lang w:eastAsia="ru-RU" w:bidi="ru-RU"/>
        </w:rPr>
        <w:tab/>
        <w:t>141</w:t>
      </w:r>
    </w:p>
    <w:p w:rsidR="00A67195" w:rsidRPr="00A67195" w:rsidRDefault="00A67195" w:rsidP="00A67195">
      <w:pPr>
        <w:numPr>
          <w:ilvl w:val="0"/>
          <w:numId w:val="28"/>
        </w:numPr>
        <w:tabs>
          <w:tab w:val="clear" w:pos="709"/>
          <w:tab w:val="right" w:leader="dot" w:pos="6861"/>
        </w:tabs>
        <w:suppressAutoHyphens w:val="0"/>
        <w:spacing w:after="0" w:line="384" w:lineRule="exact"/>
        <w:ind w:left="1660" w:right="20" w:hanging="60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Рекомендации по использованию резуль</w:t>
      </w:r>
      <w:r w:rsidRPr="00A67195">
        <w:rPr>
          <w:rFonts w:ascii="Century Schoolbook" w:eastAsia="Century Schoolbook" w:hAnsi="Century Schoolbook" w:cs="Century Schoolbook"/>
          <w:color w:val="000000"/>
          <w:kern w:val="0"/>
          <w:sz w:val="20"/>
          <w:szCs w:val="20"/>
          <w:lang w:eastAsia="ru-RU" w:bidi="ru-RU"/>
        </w:rPr>
        <w:softHyphen/>
        <w:t>татов работы</w:t>
      </w:r>
      <w:r w:rsidRPr="00A67195">
        <w:rPr>
          <w:rFonts w:ascii="Century Schoolbook" w:eastAsia="Century Schoolbook" w:hAnsi="Century Schoolbook" w:cs="Century Schoolbook"/>
          <w:color w:val="000000"/>
          <w:kern w:val="0"/>
          <w:sz w:val="20"/>
          <w:szCs w:val="20"/>
          <w:lang w:eastAsia="ru-RU" w:bidi="ru-RU"/>
        </w:rPr>
        <w:tab/>
        <w:t xml:space="preserve"> 147</w:t>
      </w:r>
    </w:p>
    <w:p w:rsidR="00A67195" w:rsidRPr="00A67195" w:rsidRDefault="00A67195" w:rsidP="00A67195">
      <w:pPr>
        <w:tabs>
          <w:tab w:val="clear" w:pos="709"/>
          <w:tab w:val="right" w:leader="dot" w:pos="5418"/>
          <w:tab w:val="right" w:pos="5654"/>
          <w:tab w:val="right" w:pos="6861"/>
        </w:tabs>
        <w:suppressAutoHyphens w:val="0"/>
        <w:spacing w:after="0" w:line="384" w:lineRule="exact"/>
        <w:ind w:left="1060" w:firstLine="0"/>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Выводы по главе 6</w:t>
      </w:r>
      <w:r w:rsidRPr="00A67195">
        <w:rPr>
          <w:rFonts w:ascii="Century Schoolbook" w:eastAsia="Century Schoolbook" w:hAnsi="Century Schoolbook" w:cs="Century Schoolbook"/>
          <w:color w:val="000000"/>
          <w:kern w:val="0"/>
          <w:sz w:val="20"/>
          <w:szCs w:val="20"/>
          <w:lang w:eastAsia="ru-RU" w:bidi="ru-RU"/>
        </w:rPr>
        <w:tab/>
        <w:t xml:space="preserve">  .</w:t>
      </w:r>
      <w:r w:rsidRPr="00A67195">
        <w:rPr>
          <w:rFonts w:ascii="Century Schoolbook" w:eastAsia="Century Schoolbook" w:hAnsi="Century Schoolbook" w:cs="Century Schoolbook"/>
          <w:color w:val="000000"/>
          <w:kern w:val="0"/>
          <w:sz w:val="20"/>
          <w:szCs w:val="20"/>
          <w:lang w:eastAsia="ru-RU" w:bidi="ru-RU"/>
        </w:rPr>
        <w:tab/>
        <w:t>.</w:t>
      </w:r>
      <w:r w:rsidRPr="00A67195">
        <w:rPr>
          <w:rFonts w:ascii="Century Schoolbook" w:eastAsia="Century Schoolbook" w:hAnsi="Century Schoolbook" w:cs="Century Schoolbook"/>
          <w:color w:val="000000"/>
          <w:kern w:val="0"/>
          <w:sz w:val="20"/>
          <w:szCs w:val="20"/>
          <w:lang w:eastAsia="ru-RU" w:bidi="ru-RU"/>
        </w:rPr>
        <w:tab/>
        <w:t>149</w:t>
      </w:r>
    </w:p>
    <w:p w:rsidR="00A67195" w:rsidRPr="00A67195" w:rsidRDefault="00A67195" w:rsidP="00A67195">
      <w:pPr>
        <w:tabs>
          <w:tab w:val="clear" w:pos="709"/>
          <w:tab w:val="right" w:leader="dot" w:pos="6861"/>
        </w:tabs>
        <w:suppressAutoHyphens w:val="0"/>
        <w:spacing w:after="0" w:line="485" w:lineRule="exact"/>
        <w:ind w:firstLine="0"/>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ЗАКЛЮЧЕНИЕ</w:t>
      </w:r>
      <w:r w:rsidRPr="00A67195">
        <w:rPr>
          <w:rFonts w:ascii="Century Schoolbook" w:eastAsia="Century Schoolbook" w:hAnsi="Century Schoolbook" w:cs="Century Schoolbook"/>
          <w:color w:val="000000"/>
          <w:kern w:val="0"/>
          <w:sz w:val="20"/>
          <w:szCs w:val="20"/>
          <w:lang w:eastAsia="ru-RU" w:bidi="ru-RU"/>
        </w:rPr>
        <w:tab/>
        <w:t xml:space="preserve"> 151</w:t>
      </w:r>
    </w:p>
    <w:p w:rsidR="00A67195" w:rsidRPr="00A67195" w:rsidRDefault="00A67195" w:rsidP="00A67195">
      <w:pPr>
        <w:tabs>
          <w:tab w:val="clear" w:pos="709"/>
          <w:tab w:val="right" w:leader="dot" w:pos="6861"/>
        </w:tabs>
        <w:suppressAutoHyphens w:val="0"/>
        <w:spacing w:after="0" w:line="485" w:lineRule="exact"/>
        <w:ind w:firstLine="0"/>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СПИСОК ЛИТЕРАТУРЫ</w:t>
      </w:r>
      <w:r w:rsidRPr="00A67195">
        <w:rPr>
          <w:rFonts w:ascii="Century Schoolbook" w:eastAsia="Century Schoolbook" w:hAnsi="Century Schoolbook" w:cs="Century Schoolbook"/>
          <w:color w:val="000000"/>
          <w:kern w:val="0"/>
          <w:sz w:val="20"/>
          <w:szCs w:val="20"/>
          <w:lang w:eastAsia="ru-RU" w:bidi="ru-RU"/>
        </w:rPr>
        <w:tab/>
        <w:t xml:space="preserve"> 155</w:t>
      </w:r>
    </w:p>
    <w:p w:rsidR="00A67195" w:rsidRPr="00A67195" w:rsidRDefault="00A67195" w:rsidP="00A67195">
      <w:pPr>
        <w:tabs>
          <w:tab w:val="clear" w:pos="709"/>
          <w:tab w:val="right" w:leader="dot" w:pos="6861"/>
        </w:tabs>
        <w:suppressAutoHyphens w:val="0"/>
        <w:spacing w:after="0" w:line="485" w:lineRule="exact"/>
        <w:ind w:firstLine="0"/>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ПРИЛОЖЕНИЕ I. РАСЧЕТНЫЕ ПРОГРАММЫ</w:t>
      </w:r>
      <w:r w:rsidRPr="00A67195">
        <w:rPr>
          <w:rFonts w:ascii="Century Schoolbook" w:eastAsia="Century Schoolbook" w:hAnsi="Century Schoolbook" w:cs="Century Schoolbook"/>
          <w:color w:val="000000"/>
          <w:kern w:val="0"/>
          <w:sz w:val="20"/>
          <w:szCs w:val="20"/>
          <w:lang w:eastAsia="ru-RU" w:bidi="ru-RU"/>
        </w:rPr>
        <w:tab/>
        <w:t xml:space="preserve"> 165</w:t>
      </w:r>
    </w:p>
    <w:p w:rsidR="00A67195" w:rsidRPr="00A67195" w:rsidRDefault="00A67195" w:rsidP="00A67195">
      <w:pPr>
        <w:tabs>
          <w:tab w:val="clear" w:pos="709"/>
          <w:tab w:val="right" w:leader="dot" w:pos="6861"/>
        </w:tabs>
        <w:suppressAutoHyphens w:val="0"/>
        <w:spacing w:after="0" w:line="200" w:lineRule="exact"/>
        <w:ind w:firstLine="0"/>
        <w:rPr>
          <w:rFonts w:ascii="Century Schoolbook" w:eastAsia="Century Schoolbook" w:hAnsi="Century Schoolbook" w:cs="Century Schoolbook"/>
          <w:color w:val="000000"/>
          <w:kern w:val="0"/>
          <w:sz w:val="20"/>
          <w:szCs w:val="20"/>
          <w:lang w:eastAsia="ru-RU" w:bidi="ru-RU"/>
        </w:rPr>
        <w:sectPr w:rsidR="00A67195" w:rsidRPr="00A67195">
          <w:headerReference w:type="even" r:id="rId9"/>
          <w:headerReference w:type="default" r:id="rId10"/>
          <w:pgSz w:w="11909" w:h="16838"/>
          <w:pgMar w:top="2718" w:right="2292" w:bottom="2455" w:left="2316" w:header="0" w:footer="3" w:gutter="0"/>
          <w:cols w:space="720"/>
          <w:noEndnote/>
          <w:titlePg/>
          <w:docGrid w:linePitch="360"/>
        </w:sectPr>
      </w:pPr>
      <w:r w:rsidRPr="00A67195">
        <w:rPr>
          <w:rFonts w:ascii="Century Schoolbook" w:eastAsia="Century Schoolbook" w:hAnsi="Century Schoolbook" w:cs="Century Schoolbook"/>
          <w:color w:val="000000"/>
          <w:kern w:val="0"/>
          <w:sz w:val="20"/>
          <w:szCs w:val="20"/>
          <w:lang w:eastAsia="ru-RU" w:bidi="ru-RU"/>
        </w:rPr>
        <w:t>ПРИЛОЖЕНИЕ 2. ДОКУМЕНТЫ</w:t>
      </w:r>
      <w:r w:rsidRPr="00A67195">
        <w:rPr>
          <w:rFonts w:ascii="Century Schoolbook" w:eastAsia="Century Schoolbook" w:hAnsi="Century Schoolbook" w:cs="Century Schoolbook"/>
          <w:color w:val="000000"/>
          <w:kern w:val="0"/>
          <w:sz w:val="20"/>
          <w:szCs w:val="20"/>
          <w:lang w:eastAsia="ru-RU" w:bidi="ru-RU"/>
        </w:rPr>
        <w:tab/>
        <w:t xml:space="preserve"> 174</w:t>
      </w:r>
      <w:r w:rsidRPr="00A67195">
        <w:rPr>
          <w:rFonts w:ascii="Century Schoolbook" w:eastAsia="Century Schoolbook" w:hAnsi="Century Schoolbook" w:cs="Century Schoolbook"/>
          <w:color w:val="000000"/>
          <w:kern w:val="0"/>
          <w:sz w:val="20"/>
          <w:szCs w:val="20"/>
          <w:lang w:eastAsia="ru-RU" w:bidi="ru-RU"/>
        </w:rPr>
        <w:fldChar w:fldCharType="end"/>
      </w:r>
    </w:p>
    <w:p w:rsidR="00A67195" w:rsidRPr="00A67195" w:rsidRDefault="00A67195" w:rsidP="00A67195">
      <w:pPr>
        <w:tabs>
          <w:tab w:val="clear" w:pos="709"/>
        </w:tabs>
        <w:suppressAutoHyphens w:val="0"/>
        <w:spacing w:after="167" w:line="200" w:lineRule="exact"/>
        <w:ind w:left="2380" w:firstLine="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spacing w:val="100"/>
          <w:kern w:val="0"/>
          <w:sz w:val="20"/>
          <w:szCs w:val="20"/>
          <w:lang w:eastAsia="ru-RU" w:bidi="ru-RU"/>
        </w:rPr>
        <w:t>ВВЕДЕНИЕ</w:t>
      </w:r>
    </w:p>
    <w:p w:rsidR="00A67195" w:rsidRPr="00A67195" w:rsidRDefault="00A67195" w:rsidP="00A67195">
      <w:pPr>
        <w:tabs>
          <w:tab w:val="clear" w:pos="709"/>
        </w:tabs>
        <w:suppressAutoHyphens w:val="0"/>
        <w:spacing w:after="0" w:line="384" w:lineRule="exact"/>
        <w:ind w:left="20" w:right="40" w:firstLine="58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В настоящее время вибрационные машины и механизмы применя</w:t>
      </w:r>
      <w:r w:rsidRPr="00A67195">
        <w:rPr>
          <w:rFonts w:ascii="Century Schoolbook" w:eastAsia="Century Schoolbook" w:hAnsi="Century Schoolbook" w:cs="Century Schoolbook"/>
          <w:color w:val="000000"/>
          <w:kern w:val="0"/>
          <w:sz w:val="20"/>
          <w:szCs w:val="20"/>
          <w:lang w:eastAsia="ru-RU" w:bidi="ru-RU"/>
        </w:rPr>
        <w:softHyphen/>
        <w:t>ются практически во всех сферах человеческой деятельности: ма</w:t>
      </w:r>
      <w:r w:rsidRPr="00A67195">
        <w:rPr>
          <w:rFonts w:ascii="Century Schoolbook" w:eastAsia="Century Schoolbook" w:hAnsi="Century Schoolbook" w:cs="Century Schoolbook"/>
          <w:color w:val="000000"/>
          <w:kern w:val="0"/>
          <w:sz w:val="20"/>
          <w:szCs w:val="20"/>
          <w:lang w:eastAsia="ru-RU" w:bidi="ru-RU"/>
        </w:rPr>
        <w:softHyphen/>
        <w:t>шиностроении, строительстве, транспорте, горном деле, металлур</w:t>
      </w:r>
      <w:r w:rsidRPr="00A67195">
        <w:rPr>
          <w:rFonts w:ascii="Century Schoolbook" w:eastAsia="Century Schoolbook" w:hAnsi="Century Schoolbook" w:cs="Century Schoolbook"/>
          <w:color w:val="000000"/>
          <w:kern w:val="0"/>
          <w:sz w:val="20"/>
          <w:szCs w:val="20"/>
          <w:lang w:eastAsia="ru-RU" w:bidi="ru-RU"/>
        </w:rPr>
        <w:softHyphen/>
        <w:t>гии и других. Направленные колебания осуществляемые вибрацион</w:t>
      </w:r>
      <w:r w:rsidRPr="00A67195">
        <w:rPr>
          <w:rFonts w:ascii="Century Schoolbook" w:eastAsia="Century Schoolbook" w:hAnsi="Century Schoolbook" w:cs="Century Schoolbook"/>
          <w:color w:val="000000"/>
          <w:kern w:val="0"/>
          <w:sz w:val="20"/>
          <w:szCs w:val="20"/>
          <w:lang w:eastAsia="ru-RU" w:bidi="ru-RU"/>
        </w:rPr>
        <w:softHyphen/>
        <w:t>ными машинами в значительной мере ускоряют технологические про</w:t>
      </w:r>
      <w:r w:rsidRPr="00A67195">
        <w:rPr>
          <w:rFonts w:ascii="Century Schoolbook" w:eastAsia="Century Schoolbook" w:hAnsi="Century Schoolbook" w:cs="Century Schoolbook"/>
          <w:color w:val="000000"/>
          <w:kern w:val="0"/>
          <w:sz w:val="20"/>
          <w:szCs w:val="20"/>
          <w:lang w:eastAsia="ru-RU" w:bidi="ru-RU"/>
        </w:rPr>
        <w:softHyphen/>
        <w:t>цессы, связанные с обработкой и транспортированием деталей и самых различных материалов / I /.</w:t>
      </w:r>
    </w:p>
    <w:p w:rsidR="00A67195" w:rsidRPr="00A67195" w:rsidRDefault="00A67195" w:rsidP="00A67195">
      <w:pPr>
        <w:tabs>
          <w:tab w:val="clear" w:pos="709"/>
        </w:tabs>
        <w:suppressAutoHyphens w:val="0"/>
        <w:spacing w:after="0" w:line="384" w:lineRule="exact"/>
        <w:ind w:left="20" w:right="40" w:firstLine="58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В автоматизированном производстве штучных изделий применя</w:t>
      </w:r>
      <w:r w:rsidRPr="00A67195">
        <w:rPr>
          <w:rFonts w:ascii="Century Schoolbook" w:eastAsia="Century Schoolbook" w:hAnsi="Century Schoolbook" w:cs="Century Schoolbook"/>
          <w:color w:val="000000"/>
          <w:kern w:val="0"/>
          <w:sz w:val="20"/>
          <w:szCs w:val="20"/>
          <w:lang w:eastAsia="ru-RU" w:bidi="ru-RU"/>
        </w:rPr>
        <w:softHyphen/>
        <w:t>ют вибрационные питатели и ориентирующие устройства, осуществ</w:t>
      </w:r>
      <w:r w:rsidRPr="00A67195">
        <w:rPr>
          <w:rFonts w:ascii="Century Schoolbook" w:eastAsia="Century Schoolbook" w:hAnsi="Century Schoolbook" w:cs="Century Schoolbook"/>
          <w:color w:val="000000"/>
          <w:kern w:val="0"/>
          <w:sz w:val="20"/>
          <w:szCs w:val="20"/>
          <w:lang w:eastAsia="ru-RU" w:bidi="ru-RU"/>
        </w:rPr>
        <w:softHyphen/>
        <w:t>ляющие межоперационное транспортирование и автоматическое пита</w:t>
      </w:r>
      <w:r w:rsidRPr="00A67195">
        <w:rPr>
          <w:rFonts w:ascii="Century Schoolbook" w:eastAsia="Century Schoolbook" w:hAnsi="Century Schoolbook" w:cs="Century Schoolbook"/>
          <w:color w:val="000000"/>
          <w:kern w:val="0"/>
          <w:sz w:val="20"/>
          <w:szCs w:val="20"/>
          <w:lang w:eastAsia="ru-RU" w:bidi="ru-RU"/>
        </w:rPr>
        <w:softHyphen/>
        <w:t>ние рабочего оборудования полуфабрикатами и деталями. К таким машинам относятся вибрационные бункерные питатели, осуществляю</w:t>
      </w:r>
      <w:r w:rsidRPr="00A67195">
        <w:rPr>
          <w:rFonts w:ascii="Century Schoolbook" w:eastAsia="Century Schoolbook" w:hAnsi="Century Schoolbook" w:cs="Century Schoolbook"/>
          <w:color w:val="000000"/>
          <w:kern w:val="0"/>
          <w:sz w:val="20"/>
          <w:szCs w:val="20"/>
          <w:lang w:eastAsia="ru-RU" w:bidi="ru-RU"/>
        </w:rPr>
        <w:softHyphen/>
        <w:t>щие разделение и ориентирование поступающих навалом штучных из</w:t>
      </w:r>
      <w:r w:rsidRPr="00A67195">
        <w:rPr>
          <w:rFonts w:ascii="Century Schoolbook" w:eastAsia="Century Schoolbook" w:hAnsi="Century Schoolbook" w:cs="Century Schoolbook"/>
          <w:color w:val="000000"/>
          <w:kern w:val="0"/>
          <w:sz w:val="20"/>
          <w:szCs w:val="20"/>
          <w:lang w:eastAsia="ru-RU" w:bidi="ru-RU"/>
        </w:rPr>
        <w:softHyphen/>
        <w:t>делий, а также вибрационные лотки-транспортеры и подъемники, пе</w:t>
      </w:r>
      <w:r w:rsidRPr="00A67195">
        <w:rPr>
          <w:rFonts w:ascii="Century Schoolbook" w:eastAsia="Century Schoolbook" w:hAnsi="Century Schoolbook" w:cs="Century Schoolbook"/>
          <w:color w:val="000000"/>
          <w:kern w:val="0"/>
          <w:sz w:val="20"/>
          <w:szCs w:val="20"/>
          <w:lang w:eastAsia="ru-RU" w:bidi="ru-RU"/>
        </w:rPr>
        <w:softHyphen/>
        <w:t>ремещающие изделия в горизонтальном и вертикальном направлении. Кроме того, вибрационные машины используют для транспортирова</w:t>
      </w:r>
      <w:r w:rsidRPr="00A67195">
        <w:rPr>
          <w:rFonts w:ascii="Century Schoolbook" w:eastAsia="Century Schoolbook" w:hAnsi="Century Schoolbook" w:cs="Century Schoolbook"/>
          <w:color w:val="000000"/>
          <w:kern w:val="0"/>
          <w:sz w:val="20"/>
          <w:szCs w:val="20"/>
          <w:lang w:eastAsia="ru-RU" w:bidi="ru-RU"/>
        </w:rPr>
        <w:softHyphen/>
        <w:t>ния насыпных грузов в различных отраслях промышленности к кото</w:t>
      </w:r>
      <w:r w:rsidRPr="00A67195">
        <w:rPr>
          <w:rFonts w:ascii="Century Schoolbook" w:eastAsia="Century Schoolbook" w:hAnsi="Century Schoolbook" w:cs="Century Schoolbook"/>
          <w:color w:val="000000"/>
          <w:kern w:val="0"/>
          <w:sz w:val="20"/>
          <w:szCs w:val="20"/>
          <w:lang w:eastAsia="ru-RU" w:bidi="ru-RU"/>
        </w:rPr>
        <w:softHyphen/>
        <w:t>рым относят вибрационные конвейеры, вибрационные питатели и пи</w:t>
      </w:r>
      <w:r w:rsidRPr="00A67195">
        <w:rPr>
          <w:rFonts w:ascii="Century Schoolbook" w:eastAsia="Century Schoolbook" w:hAnsi="Century Schoolbook" w:cs="Century Schoolbook"/>
          <w:color w:val="000000"/>
          <w:kern w:val="0"/>
          <w:sz w:val="20"/>
          <w:szCs w:val="20"/>
          <w:lang w:eastAsia="ru-RU" w:bidi="ru-RU"/>
        </w:rPr>
        <w:softHyphen/>
        <w:t>татели-грохоты.</w:t>
      </w:r>
    </w:p>
    <w:p w:rsidR="00A67195" w:rsidRPr="00A67195" w:rsidRDefault="00A67195" w:rsidP="00A67195">
      <w:pPr>
        <w:tabs>
          <w:tab w:val="clear" w:pos="709"/>
        </w:tabs>
        <w:suppressAutoHyphens w:val="0"/>
        <w:spacing w:after="0" w:line="384" w:lineRule="exact"/>
        <w:ind w:left="20" w:right="40" w:firstLine="58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Вопросам вибротранспортирования посвящена обширная научная и патентная литература /I, 51, 60, 67, 73, 76 и др./. Этой проблеме посвящены исследования И.И.Блехмана, Б.И.Крюкова, Э.Э. Лавендела, Г.Ю.Дканелидзе, В.А.Повидайло, Я.Г.Пановко, А.А.Крю</w:t>
      </w:r>
      <w:r w:rsidRPr="00A67195">
        <w:rPr>
          <w:rFonts w:ascii="Century Schoolbook" w:eastAsia="Century Schoolbook" w:hAnsi="Century Schoolbook" w:cs="Century Schoolbook"/>
          <w:color w:val="000000"/>
          <w:kern w:val="0"/>
          <w:sz w:val="20"/>
          <w:szCs w:val="20"/>
          <w:lang w:eastAsia="ru-RU" w:bidi="ru-RU"/>
        </w:rPr>
        <w:softHyphen/>
        <w:t xml:space="preserve">кова, А.А.Бекасова, А.О.Спиваковского, </w:t>
      </w:r>
      <w:r w:rsidRPr="00A67195">
        <w:rPr>
          <w:rFonts w:ascii="Century Schoolbook" w:eastAsia="Century Schoolbook" w:hAnsi="Century Schoolbook" w:cs="Century Schoolbook"/>
          <w:color w:val="000000"/>
          <w:kern w:val="0"/>
          <w:sz w:val="20"/>
          <w:szCs w:val="20"/>
          <w:lang w:val="uk-UA" w:eastAsia="uk-UA" w:bidi="uk-UA"/>
        </w:rPr>
        <w:t xml:space="preserve">И.І.Гочаревича, </w:t>
      </w:r>
      <w:r w:rsidRPr="00A67195">
        <w:rPr>
          <w:rFonts w:ascii="Century Schoolbook" w:eastAsia="Century Schoolbook" w:hAnsi="Century Schoolbook" w:cs="Century Schoolbook"/>
          <w:color w:val="000000"/>
          <w:kern w:val="0"/>
          <w:sz w:val="20"/>
          <w:szCs w:val="20"/>
          <w:lang w:eastAsia="ru-RU" w:bidi="ru-RU"/>
        </w:rPr>
        <w:t>Р.М.Бру- мберга, С.Бетчера, Г.Зайделя, К.Вемайера и др.</w:t>
      </w:r>
    </w:p>
    <w:p w:rsidR="00A67195" w:rsidRPr="00A67195" w:rsidRDefault="00A67195" w:rsidP="00A67195">
      <w:pPr>
        <w:tabs>
          <w:tab w:val="clear" w:pos="709"/>
        </w:tabs>
        <w:suppressAutoHyphens w:val="0"/>
        <w:spacing w:after="0" w:line="384" w:lineRule="exact"/>
        <w:ind w:left="20" w:right="40" w:firstLine="58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Как показывают вышеприведенные исследования основным узлом вибрационной машины (ВМ), определяющим степень ее совершенства,</w:t>
      </w:r>
    </w:p>
    <w:p w:rsidR="00A67195" w:rsidRPr="00A67195" w:rsidRDefault="00A67195" w:rsidP="00A67195">
      <w:pPr>
        <w:tabs>
          <w:tab w:val="clear" w:pos="709"/>
        </w:tabs>
        <w:suppressAutoHyphens w:val="0"/>
        <w:spacing w:after="0" w:line="384" w:lineRule="exact"/>
        <w:ind w:left="20" w:right="40" w:firstLine="0"/>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надежность, функциональные возможности, а зачастую и стоимость, является вибратор, назначение которого состоит в преобразовании подводимой энергии в энергию механических колебаний.</w:t>
      </w:r>
    </w:p>
    <w:p w:rsidR="00A67195" w:rsidRPr="00A67195" w:rsidRDefault="00A67195" w:rsidP="00A67195">
      <w:pPr>
        <w:tabs>
          <w:tab w:val="clear" w:pos="709"/>
        </w:tabs>
        <w:suppressAutoHyphens w:val="0"/>
        <w:spacing w:after="0" w:line="384" w:lineRule="exact"/>
        <w:ind w:left="20" w:right="40" w:firstLine="580"/>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Современные вибротранспортирующие машины оснащены в основ</w:t>
      </w:r>
      <w:r w:rsidRPr="00A67195">
        <w:rPr>
          <w:rFonts w:ascii="Century Schoolbook" w:eastAsia="Century Schoolbook" w:hAnsi="Century Schoolbook" w:cs="Century Schoolbook"/>
          <w:color w:val="000000"/>
          <w:kern w:val="0"/>
          <w:sz w:val="20"/>
          <w:szCs w:val="20"/>
          <w:lang w:eastAsia="ru-RU" w:bidi="ru-RU"/>
        </w:rPr>
        <w:softHyphen/>
        <w:t>ном электромеханическими, электромагнитными и реже пневматичес</w:t>
      </w:r>
      <w:r w:rsidRPr="00A67195">
        <w:rPr>
          <w:rFonts w:ascii="Century Schoolbook" w:eastAsia="Century Schoolbook" w:hAnsi="Century Schoolbook" w:cs="Century Schoolbook"/>
          <w:color w:val="000000"/>
          <w:kern w:val="0"/>
          <w:sz w:val="20"/>
          <w:szCs w:val="20"/>
          <w:lang w:eastAsia="ru-RU" w:bidi="ru-RU"/>
        </w:rPr>
        <w:softHyphen/>
        <w:t>кими и гидравлическими приводами.</w:t>
      </w:r>
    </w:p>
    <w:p w:rsidR="00A67195" w:rsidRPr="00A67195" w:rsidRDefault="00A67195" w:rsidP="00A67195">
      <w:pPr>
        <w:tabs>
          <w:tab w:val="clear" w:pos="709"/>
        </w:tabs>
        <w:suppressAutoHyphens w:val="0"/>
        <w:spacing w:after="0" w:line="384" w:lineRule="exact"/>
        <w:ind w:left="20" w:right="40" w:firstLine="58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Чаще всего применяются вибраторы, основанные на силовом принципе возбуждения колебаний - инерционные. Приводы с кине</w:t>
      </w:r>
      <w:r w:rsidRPr="00A67195">
        <w:rPr>
          <w:rFonts w:ascii="Century Schoolbook" w:eastAsia="Century Schoolbook" w:hAnsi="Century Schoolbook" w:cs="Century Schoolbook"/>
          <w:color w:val="000000"/>
          <w:kern w:val="0"/>
          <w:sz w:val="20"/>
          <w:szCs w:val="20"/>
          <w:lang w:eastAsia="ru-RU" w:bidi="ru-RU"/>
        </w:rPr>
        <w:softHyphen/>
        <w:t>матическим принципом возбуждения применяются преимущественно для резонансных виброконвейеров. Из кинематических основное применение получили эксцентриковые электромеханические.</w:t>
      </w:r>
    </w:p>
    <w:p w:rsidR="00A67195" w:rsidRPr="00A67195" w:rsidRDefault="00A67195" w:rsidP="00A67195">
      <w:pPr>
        <w:tabs>
          <w:tab w:val="clear" w:pos="709"/>
        </w:tabs>
        <w:suppressAutoHyphens w:val="0"/>
        <w:spacing w:after="0" w:line="384" w:lineRule="exact"/>
        <w:ind w:left="20" w:firstLine="58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Инерционные вибровозбудители по характеру движения неурав</w:t>
      </w:r>
      <w:r w:rsidRPr="00A67195">
        <w:rPr>
          <w:rFonts w:ascii="Century Schoolbook" w:eastAsia="Century Schoolbook" w:hAnsi="Century Schoolbook" w:cs="Century Schoolbook"/>
          <w:color w:val="000000"/>
          <w:kern w:val="0"/>
          <w:sz w:val="20"/>
          <w:szCs w:val="20"/>
          <w:lang w:eastAsia="ru-RU" w:bidi="ru-RU"/>
        </w:rPr>
        <w:softHyphen/>
        <w:t>новешенной массы разделяются на циркуляционные (дебаланеные, планетарные) и возвратно-поступательные (электромагнитные, пор</w:t>
      </w:r>
      <w:r w:rsidRPr="00A67195">
        <w:rPr>
          <w:rFonts w:ascii="Century Schoolbook" w:eastAsia="Century Schoolbook" w:hAnsi="Century Schoolbook" w:cs="Century Schoolbook"/>
          <w:color w:val="000000"/>
          <w:kern w:val="0"/>
          <w:sz w:val="20"/>
          <w:szCs w:val="20"/>
          <w:lang w:eastAsia="ru-RU" w:bidi="ru-RU"/>
        </w:rPr>
        <w:softHyphen/>
        <w:t>шневые, пневматические и гидравлические).</w:t>
      </w:r>
    </w:p>
    <w:p w:rsidR="00A67195" w:rsidRPr="00A67195" w:rsidRDefault="00A67195" w:rsidP="00A67195">
      <w:pPr>
        <w:tabs>
          <w:tab w:val="clear" w:pos="709"/>
        </w:tabs>
        <w:suppressAutoHyphens w:val="0"/>
        <w:spacing w:after="0" w:line="384" w:lineRule="exact"/>
        <w:ind w:left="20" w:firstLine="58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Циркуляционные вибровозбудители обычно выполняются дебалан- сными и обеспечивают амплитуду колебаний (4...10)- 10</w:t>
      </w:r>
      <w:r w:rsidRPr="00A67195">
        <w:rPr>
          <w:rFonts w:ascii="Century Schoolbook" w:eastAsia="Century Schoolbook" w:hAnsi="Century Schoolbook" w:cs="Century Schoolbook"/>
          <w:color w:val="000000"/>
          <w:kern w:val="0"/>
          <w:sz w:val="20"/>
          <w:szCs w:val="20"/>
          <w:vertAlign w:val="superscript"/>
          <w:lang w:eastAsia="ru-RU" w:bidi="ru-RU"/>
        </w:rPr>
        <w:t>-3</w:t>
      </w:r>
      <w:r w:rsidRPr="00A67195">
        <w:rPr>
          <w:rFonts w:ascii="Century Schoolbook" w:eastAsia="Century Schoolbook" w:hAnsi="Century Schoolbook" w:cs="Century Schoolbook"/>
          <w:color w:val="000000"/>
          <w:kern w:val="0"/>
          <w:sz w:val="20"/>
          <w:szCs w:val="20"/>
          <w:lang w:eastAsia="ru-RU" w:bidi="ru-RU"/>
        </w:rPr>
        <w:t>м при частоте (16,6...25) с</w:t>
      </w:r>
      <w:r w:rsidRPr="00A67195">
        <w:rPr>
          <w:rFonts w:ascii="Century Schoolbook" w:eastAsia="Century Schoolbook" w:hAnsi="Century Schoolbook" w:cs="Century Schoolbook"/>
          <w:color w:val="000000"/>
          <w:kern w:val="0"/>
          <w:sz w:val="20"/>
          <w:szCs w:val="20"/>
          <w:vertAlign w:val="superscript"/>
          <w:lang w:eastAsia="ru-RU" w:bidi="ru-RU"/>
        </w:rPr>
        <w:t>-</w:t>
      </w:r>
      <w:r w:rsidRPr="00A67195">
        <w:rPr>
          <w:rFonts w:ascii="Century Schoolbook" w:eastAsia="Century Schoolbook" w:hAnsi="Century Schoolbook" w:cs="Century Schoolbook"/>
          <w:color w:val="000000"/>
          <w:kern w:val="0"/>
          <w:sz w:val="20"/>
          <w:szCs w:val="20"/>
          <w:lang w:eastAsia="ru-RU" w:bidi="ru-RU"/>
        </w:rPr>
        <w:t>^, и скорости вибротранспортирования (0,1...0,4) м/с. При частоте колебаний ниже 16,6 с</w:t>
      </w:r>
      <w:r w:rsidRPr="00A67195">
        <w:rPr>
          <w:rFonts w:ascii="Century Schoolbook" w:eastAsia="Century Schoolbook" w:hAnsi="Century Schoolbook" w:cs="Century Schoolbook"/>
          <w:color w:val="000000"/>
          <w:kern w:val="0"/>
          <w:sz w:val="20"/>
          <w:szCs w:val="20"/>
          <w:vertAlign w:val="superscript"/>
          <w:lang w:eastAsia="ru-RU" w:bidi="ru-RU"/>
        </w:rPr>
        <w:t>-</w:t>
      </w:r>
      <w:r w:rsidRPr="00A67195">
        <w:rPr>
          <w:rFonts w:ascii="Century Schoolbook" w:eastAsia="Century Schoolbook" w:hAnsi="Century Schoolbook" w:cs="Century Schoolbook"/>
          <w:color w:val="000000"/>
          <w:kern w:val="0"/>
          <w:sz w:val="20"/>
          <w:szCs w:val="20"/>
          <w:lang w:eastAsia="ru-RU" w:bidi="ru-RU"/>
        </w:rPr>
        <w:t>'*’ значитель</w:t>
      </w:r>
      <w:r w:rsidRPr="00A67195">
        <w:rPr>
          <w:rFonts w:ascii="Century Schoolbook" w:eastAsia="Century Schoolbook" w:hAnsi="Century Schoolbook" w:cs="Century Schoolbook"/>
          <w:color w:val="000000"/>
          <w:kern w:val="0"/>
          <w:sz w:val="20"/>
          <w:szCs w:val="20"/>
          <w:lang w:eastAsia="ru-RU" w:bidi="ru-RU"/>
        </w:rPr>
        <w:softHyphen/>
        <w:t>но увеличивается масса дебалансов и пусковые нагрузки на элек</w:t>
      </w:r>
      <w:r w:rsidRPr="00A67195">
        <w:rPr>
          <w:rFonts w:ascii="Century Schoolbook" w:eastAsia="Century Schoolbook" w:hAnsi="Century Schoolbook" w:cs="Century Schoolbook"/>
          <w:color w:val="000000"/>
          <w:kern w:val="0"/>
          <w:sz w:val="20"/>
          <w:szCs w:val="20"/>
          <w:lang w:eastAsia="ru-RU" w:bidi="ru-RU"/>
        </w:rPr>
        <w:softHyphen/>
        <w:t>тродвигатель, а при частоте выше 50 с</w:t>
      </w:r>
      <w:r w:rsidRPr="00A67195">
        <w:rPr>
          <w:rFonts w:ascii="Century Schoolbook" w:eastAsia="Century Schoolbook" w:hAnsi="Century Schoolbook" w:cs="Century Schoolbook"/>
          <w:color w:val="000000"/>
          <w:kern w:val="0"/>
          <w:sz w:val="20"/>
          <w:szCs w:val="20"/>
          <w:vertAlign w:val="superscript"/>
          <w:lang w:eastAsia="ru-RU" w:bidi="ru-RU"/>
        </w:rPr>
        <w:t>-</w:t>
      </w:r>
      <w:r w:rsidRPr="00A67195">
        <w:rPr>
          <w:rFonts w:ascii="Century Schoolbook" w:eastAsia="Century Schoolbook" w:hAnsi="Century Schoolbook" w:cs="Century Schoolbook"/>
          <w:color w:val="000000"/>
          <w:kern w:val="0"/>
          <w:sz w:val="20"/>
          <w:szCs w:val="20"/>
          <w:lang w:eastAsia="ru-RU" w:bidi="ru-RU"/>
        </w:rPr>
        <w:t>* быстро выходят из строя подшипники. Следовательно, циркуляционные вибропитатели не до</w:t>
      </w:r>
      <w:r w:rsidRPr="00A67195">
        <w:rPr>
          <w:rFonts w:ascii="Century Schoolbook" w:eastAsia="Century Schoolbook" w:hAnsi="Century Schoolbook" w:cs="Century Schoolbook"/>
          <w:color w:val="000000"/>
          <w:kern w:val="0"/>
          <w:sz w:val="20"/>
          <w:szCs w:val="20"/>
          <w:lang w:eastAsia="ru-RU" w:bidi="ru-RU"/>
        </w:rPr>
        <w:softHyphen/>
        <w:t>пускают регулировку в широком диапазоне скоростей / 15/.</w:t>
      </w:r>
    </w:p>
    <w:p w:rsidR="00A67195" w:rsidRPr="00A67195" w:rsidRDefault="00A67195" w:rsidP="00A67195">
      <w:pPr>
        <w:tabs>
          <w:tab w:val="clear" w:pos="709"/>
        </w:tabs>
        <w:suppressAutoHyphens w:val="0"/>
        <w:spacing w:after="0" w:line="384" w:lineRule="exact"/>
        <w:ind w:left="20" w:firstLine="58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Виброконвейеры с дебалансным приводом позволяют получить стабильную производительность, но из-за больших амплитуд коле</w:t>
      </w:r>
      <w:r w:rsidRPr="00A67195">
        <w:rPr>
          <w:rFonts w:ascii="Century Schoolbook" w:eastAsia="Century Schoolbook" w:hAnsi="Century Schoolbook" w:cs="Century Schoolbook"/>
          <w:color w:val="000000"/>
          <w:kern w:val="0"/>
          <w:sz w:val="20"/>
          <w:szCs w:val="20"/>
          <w:lang w:eastAsia="ru-RU" w:bidi="ru-RU"/>
        </w:rPr>
        <w:softHyphen/>
        <w:t>баний грузонесущего органа увеличивается динамическая нагрузка на опоры виброконвейера и узлы машины.</w:t>
      </w:r>
    </w:p>
    <w:p w:rsidR="00A67195" w:rsidRPr="00A67195" w:rsidRDefault="00A67195" w:rsidP="00A67195">
      <w:pPr>
        <w:tabs>
          <w:tab w:val="clear" w:pos="709"/>
        </w:tabs>
        <w:suppressAutoHyphens w:val="0"/>
        <w:spacing w:after="0" w:line="384" w:lineRule="exact"/>
        <w:ind w:left="20" w:right="40" w:firstLine="580"/>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Электромагнитные возбудители имеют частоту 50 Гц, при амп</w:t>
      </w:r>
      <w:r w:rsidRPr="00A67195">
        <w:rPr>
          <w:rFonts w:ascii="Century Schoolbook" w:eastAsia="Century Schoolbook" w:hAnsi="Century Schoolbook" w:cs="Century Schoolbook"/>
          <w:color w:val="000000"/>
          <w:kern w:val="0"/>
          <w:sz w:val="20"/>
          <w:szCs w:val="20"/>
          <w:lang w:eastAsia="ru-RU" w:bidi="ru-RU"/>
        </w:rPr>
        <w:softHyphen/>
        <w:t>литуде колебаний (I...1,5)*10</w:t>
      </w:r>
      <w:r w:rsidRPr="00A67195">
        <w:rPr>
          <w:rFonts w:ascii="Century Schoolbook" w:eastAsia="Century Schoolbook" w:hAnsi="Century Schoolbook" w:cs="Century Schoolbook"/>
          <w:color w:val="000000"/>
          <w:kern w:val="0"/>
          <w:sz w:val="20"/>
          <w:szCs w:val="20"/>
          <w:vertAlign w:val="superscript"/>
          <w:lang w:eastAsia="ru-RU" w:bidi="ru-RU"/>
        </w:rPr>
        <w:t>_3</w:t>
      </w:r>
      <w:r w:rsidRPr="00A67195">
        <w:rPr>
          <w:rFonts w:ascii="Century Schoolbook" w:eastAsia="Century Schoolbook" w:hAnsi="Century Schoolbook" w:cs="Century Schoolbook"/>
          <w:color w:val="000000"/>
          <w:kern w:val="0"/>
          <w:sz w:val="20"/>
          <w:szCs w:val="20"/>
          <w:lang w:eastAsia="ru-RU" w:bidi="ru-RU"/>
        </w:rPr>
        <w:t xml:space="preserve"> м, что позволяет достигать ско</w:t>
      </w:r>
      <w:r w:rsidRPr="00A67195">
        <w:rPr>
          <w:rFonts w:ascii="Century Schoolbook" w:eastAsia="Century Schoolbook" w:hAnsi="Century Schoolbook" w:cs="Century Schoolbook"/>
          <w:color w:val="000000"/>
          <w:kern w:val="0"/>
          <w:sz w:val="20"/>
          <w:szCs w:val="20"/>
          <w:lang w:eastAsia="ru-RU" w:bidi="ru-RU"/>
        </w:rPr>
        <w:softHyphen/>
        <w:t>ростей вибротранспортирования до 0,15 м/с, однако длина конвей</w:t>
      </w:r>
      <w:r w:rsidRPr="00A67195">
        <w:rPr>
          <w:rFonts w:ascii="Century Schoolbook" w:eastAsia="Century Schoolbook" w:hAnsi="Century Schoolbook" w:cs="Century Schoolbook"/>
          <w:color w:val="000000"/>
          <w:kern w:val="0"/>
          <w:sz w:val="20"/>
          <w:szCs w:val="20"/>
          <w:lang w:eastAsia="ru-RU" w:bidi="ru-RU"/>
        </w:rPr>
        <w:softHyphen/>
        <w:t>ера ограничивается до 3...5 м /15, 79/.</w:t>
      </w:r>
    </w:p>
    <w:p w:rsidR="00A67195" w:rsidRPr="00A67195" w:rsidRDefault="00A67195" w:rsidP="00A67195">
      <w:pPr>
        <w:tabs>
          <w:tab w:val="clear" w:pos="709"/>
        </w:tabs>
        <w:suppressAutoHyphens w:val="0"/>
        <w:spacing w:after="0" w:line="384" w:lineRule="exact"/>
        <w:ind w:left="20" w:right="80" w:firstLine="58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Вибротранспортирующие машины работают в жестком режиме ви</w:t>
      </w:r>
      <w:r w:rsidRPr="00A67195">
        <w:rPr>
          <w:rFonts w:ascii="Century Schoolbook" w:eastAsia="Century Schoolbook" w:hAnsi="Century Schoolbook" w:cs="Century Schoolbook"/>
          <w:color w:val="000000"/>
          <w:kern w:val="0"/>
          <w:sz w:val="20"/>
          <w:szCs w:val="20"/>
          <w:lang w:eastAsia="ru-RU" w:bidi="ru-RU"/>
        </w:rPr>
        <w:softHyphen/>
        <w:t>брационных перегрузок. Применяющиеся подшипники должны быть специального исполнения. Обмотки электродвигателей и электрома</w:t>
      </w:r>
      <w:r w:rsidRPr="00A67195">
        <w:rPr>
          <w:rFonts w:ascii="Century Schoolbook" w:eastAsia="Century Schoolbook" w:hAnsi="Century Schoolbook" w:cs="Century Schoolbook"/>
          <w:color w:val="000000"/>
          <w:kern w:val="0"/>
          <w:sz w:val="20"/>
          <w:szCs w:val="20"/>
          <w:lang w:eastAsia="ru-RU" w:bidi="ru-RU"/>
        </w:rPr>
        <w:softHyphen/>
        <w:t>гнитов должны быть изготовлены с применением специальных вибро- стойких составов. Кроме того, большие трудности инерционного привода предполагает процесс запуска электродвигателя, устано</w:t>
      </w:r>
      <w:r w:rsidRPr="00A67195">
        <w:rPr>
          <w:rFonts w:ascii="Century Schoolbook" w:eastAsia="Century Schoolbook" w:hAnsi="Century Schoolbook" w:cs="Century Schoolbook"/>
          <w:color w:val="000000"/>
          <w:kern w:val="0"/>
          <w:sz w:val="20"/>
          <w:szCs w:val="20"/>
          <w:lang w:eastAsia="ru-RU" w:bidi="ru-RU"/>
        </w:rPr>
        <w:softHyphen/>
        <w:t>вочная мощность которого может в значительной степени превышать потребляемую в установившемся режиме. Большинство вибропитате</w:t>
      </w:r>
      <w:r w:rsidRPr="00A67195">
        <w:rPr>
          <w:rFonts w:ascii="Century Schoolbook" w:eastAsia="Century Schoolbook" w:hAnsi="Century Schoolbook" w:cs="Century Schoolbook"/>
          <w:color w:val="000000"/>
          <w:kern w:val="0"/>
          <w:sz w:val="20"/>
          <w:szCs w:val="20"/>
          <w:lang w:eastAsia="ru-RU" w:bidi="ru-RU"/>
        </w:rPr>
        <w:softHyphen/>
        <w:t>лей должны регулироваться по производительности, что весьма за</w:t>
      </w:r>
      <w:r w:rsidRPr="00A67195">
        <w:rPr>
          <w:rFonts w:ascii="Century Schoolbook" w:eastAsia="Century Schoolbook" w:hAnsi="Century Schoolbook" w:cs="Century Schoolbook"/>
          <w:color w:val="000000"/>
          <w:kern w:val="0"/>
          <w:sz w:val="20"/>
          <w:szCs w:val="20"/>
          <w:lang w:eastAsia="ru-RU" w:bidi="ru-RU"/>
        </w:rPr>
        <w:softHyphen/>
        <w:t>труднено и требует специальных устройств.</w:t>
      </w:r>
    </w:p>
    <w:p w:rsidR="00A67195" w:rsidRPr="00A67195" w:rsidRDefault="00A67195" w:rsidP="00A67195">
      <w:pPr>
        <w:tabs>
          <w:tab w:val="clear" w:pos="709"/>
        </w:tabs>
        <w:suppressAutoHyphens w:val="0"/>
        <w:spacing w:after="0" w:line="384" w:lineRule="exact"/>
        <w:ind w:left="20" w:right="80" w:firstLine="58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Более предпочтительно перед вышеописанными вибрационными машинами выглядят пневматические и гидравлические вибраторы, позволяющие плавно регулировать частоту и амплитуду колебаний.</w:t>
      </w:r>
    </w:p>
    <w:p w:rsidR="00A67195" w:rsidRPr="00A67195" w:rsidRDefault="00A67195" w:rsidP="00A67195">
      <w:pPr>
        <w:tabs>
          <w:tab w:val="clear" w:pos="709"/>
        </w:tabs>
        <w:suppressAutoHyphens w:val="0"/>
        <w:spacing w:after="0" w:line="384" w:lineRule="exact"/>
        <w:ind w:left="20" w:right="80" w:firstLine="58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Пневмовибраторы выполняются двух типов: реактивного и ак</w:t>
      </w:r>
      <w:r w:rsidRPr="00A67195">
        <w:rPr>
          <w:rFonts w:ascii="Century Schoolbook" w:eastAsia="Century Schoolbook" w:hAnsi="Century Schoolbook" w:cs="Century Schoolbook"/>
          <w:color w:val="000000"/>
          <w:kern w:val="0"/>
          <w:sz w:val="20"/>
          <w:szCs w:val="20"/>
          <w:lang w:eastAsia="ru-RU" w:bidi="ru-RU"/>
        </w:rPr>
        <w:softHyphen/>
        <w:t>тивного. В реактивном возмущающая сила передается машине под действием сил инерции, возникающих при перемещении массы порш</w:t>
      </w:r>
      <w:r w:rsidRPr="00A67195">
        <w:rPr>
          <w:rFonts w:ascii="Century Schoolbook" w:eastAsia="Century Schoolbook" w:hAnsi="Century Schoolbook" w:cs="Century Schoolbook"/>
          <w:color w:val="000000"/>
          <w:kern w:val="0"/>
          <w:sz w:val="20"/>
          <w:szCs w:val="20"/>
          <w:lang w:eastAsia="ru-RU" w:bidi="ru-RU"/>
        </w:rPr>
        <w:softHyphen/>
        <w:t>ня, а в активных - поршень связан штоком с вибрационной машиной. Величина возмущающей силы зависит от давления газа и площади поршня и регулируется вентилями по расходу и давлению.</w:t>
      </w:r>
    </w:p>
    <w:p w:rsidR="00A67195" w:rsidRPr="00A67195" w:rsidRDefault="00A67195" w:rsidP="00A67195">
      <w:pPr>
        <w:tabs>
          <w:tab w:val="clear" w:pos="709"/>
        </w:tabs>
        <w:suppressAutoHyphens w:val="0"/>
        <w:spacing w:after="0" w:line="384" w:lineRule="exact"/>
        <w:ind w:left="20" w:right="80" w:firstLine="58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Однако, к.п.д. пневматических приводов не превышают 0,3 - -0,4. Кроме того, они обладают значительными габаритами и метал</w:t>
      </w:r>
      <w:r w:rsidRPr="00A67195">
        <w:rPr>
          <w:rFonts w:ascii="Century Schoolbook" w:eastAsia="Century Schoolbook" w:hAnsi="Century Schoolbook" w:cs="Century Schoolbook"/>
          <w:color w:val="000000"/>
          <w:kern w:val="0"/>
          <w:sz w:val="20"/>
          <w:szCs w:val="20"/>
          <w:lang w:eastAsia="ru-RU" w:bidi="ru-RU"/>
        </w:rPr>
        <w:softHyphen/>
        <w:t>лоемкостью.</w:t>
      </w:r>
    </w:p>
    <w:p w:rsidR="00A67195" w:rsidRPr="00A67195" w:rsidRDefault="00A67195" w:rsidP="00A67195">
      <w:pPr>
        <w:tabs>
          <w:tab w:val="clear" w:pos="709"/>
        </w:tabs>
        <w:suppressAutoHyphens w:val="0"/>
        <w:spacing w:after="0" w:line="384" w:lineRule="exact"/>
        <w:ind w:left="20" w:right="80" w:firstLine="580"/>
        <w:jc w:val="left"/>
        <w:rPr>
          <w:rFonts w:ascii="Century Schoolbook" w:eastAsia="Century Schoolbook" w:hAnsi="Century Schoolbook" w:cs="Century Schoolbook"/>
          <w:color w:val="000000"/>
          <w:kern w:val="0"/>
          <w:sz w:val="20"/>
          <w:szCs w:val="20"/>
          <w:lang w:eastAsia="ru-RU" w:bidi="ru-RU"/>
        </w:rPr>
        <w:sectPr w:rsidR="00A67195" w:rsidRPr="00A67195">
          <w:type w:val="continuous"/>
          <w:pgSz w:w="11909" w:h="16838"/>
          <w:pgMar w:top="2989" w:right="2119" w:bottom="2586" w:left="2143" w:header="0" w:footer="3" w:gutter="0"/>
          <w:cols w:space="720"/>
          <w:noEndnote/>
          <w:docGrid w:linePitch="360"/>
        </w:sectPr>
      </w:pPr>
      <w:r w:rsidRPr="00A67195">
        <w:rPr>
          <w:rFonts w:ascii="Century Schoolbook" w:eastAsia="Century Schoolbook" w:hAnsi="Century Schoolbook" w:cs="Century Schoolbook"/>
          <w:color w:val="000000"/>
          <w:kern w:val="0"/>
          <w:sz w:val="20"/>
          <w:szCs w:val="20"/>
          <w:lang w:eastAsia="ru-RU" w:bidi="ru-RU"/>
        </w:rPr>
        <w:t>Требования современной техники к габаритам, массе, регули</w:t>
      </w:r>
      <w:r w:rsidRPr="00A67195">
        <w:rPr>
          <w:rFonts w:ascii="Century Schoolbook" w:eastAsia="Century Schoolbook" w:hAnsi="Century Schoolbook" w:cs="Century Schoolbook"/>
          <w:color w:val="000000"/>
          <w:kern w:val="0"/>
          <w:sz w:val="20"/>
          <w:szCs w:val="20"/>
          <w:lang w:eastAsia="ru-RU" w:bidi="ru-RU"/>
        </w:rPr>
        <w:softHyphen/>
        <w:t>рованию параметров вибраторов, а также стремление использовать вибрации во все более широком диапазоне машин и процессов, с наибольшей эффективностью, заставляют искать другие типы вибро</w:t>
      </w:r>
      <w:r w:rsidRPr="00A67195">
        <w:rPr>
          <w:rFonts w:ascii="Century Schoolbook" w:eastAsia="Century Schoolbook" w:hAnsi="Century Schoolbook" w:cs="Century Schoolbook"/>
          <w:color w:val="000000"/>
          <w:kern w:val="0"/>
          <w:sz w:val="20"/>
          <w:szCs w:val="20"/>
          <w:lang w:eastAsia="ru-RU" w:bidi="ru-RU"/>
        </w:rPr>
        <w:softHyphen/>
      </w:r>
    </w:p>
    <w:p w:rsidR="00A67195" w:rsidRPr="00A67195" w:rsidRDefault="00A67195" w:rsidP="00A67195">
      <w:pPr>
        <w:tabs>
          <w:tab w:val="clear" w:pos="709"/>
        </w:tabs>
        <w:suppressAutoHyphens w:val="0"/>
        <w:spacing w:after="0" w:line="384" w:lineRule="exact"/>
        <w:ind w:left="20" w:right="80" w:firstLine="58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приводов.</w:t>
      </w:r>
    </w:p>
    <w:p w:rsidR="00A67195" w:rsidRPr="00A67195" w:rsidRDefault="00A67195" w:rsidP="00A67195">
      <w:pPr>
        <w:tabs>
          <w:tab w:val="clear" w:pos="709"/>
        </w:tabs>
        <w:suppressAutoHyphens w:val="0"/>
        <w:spacing w:after="0" w:line="384" w:lineRule="exact"/>
        <w:ind w:left="20" w:right="20" w:firstLine="58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Благодаря общеизвестным преимуществам гидропривода и его широкому использованию в современных машинах, применение гидро</w:t>
      </w:r>
      <w:r w:rsidRPr="00A67195">
        <w:rPr>
          <w:rFonts w:ascii="Century Schoolbook" w:eastAsia="Century Schoolbook" w:hAnsi="Century Schoolbook" w:cs="Century Schoolbook"/>
          <w:color w:val="000000"/>
          <w:kern w:val="0"/>
          <w:sz w:val="20"/>
          <w:szCs w:val="20"/>
          <w:lang w:eastAsia="ru-RU" w:bidi="ru-RU"/>
        </w:rPr>
        <w:softHyphen/>
        <w:t>системы как источника энергии во многих случаях оказывается и технически и экономически наиболее оправданным. От других типов вибраторов гидравлические выгодно отличаются повышенной удельной мощностью, герметичностью, пониженным уровнем шума, возможностью в широком диапазоне варьировать амплитуду и частоту вибраций/2/. Причем к.п.д. гидравлических виброприводов достигает 0,9, а ме</w:t>
      </w:r>
      <w:r w:rsidRPr="00A67195">
        <w:rPr>
          <w:rFonts w:ascii="Century Schoolbook" w:eastAsia="Century Schoolbook" w:hAnsi="Century Schoolbook" w:cs="Century Schoolbook"/>
          <w:color w:val="000000"/>
          <w:kern w:val="0"/>
          <w:sz w:val="20"/>
          <w:szCs w:val="20"/>
          <w:lang w:eastAsia="ru-RU" w:bidi="ru-RU"/>
        </w:rPr>
        <w:softHyphen/>
        <w:t>таллоемкость и габаритные размеры в 2...3 раза меньше.</w:t>
      </w:r>
    </w:p>
    <w:p w:rsidR="00A67195" w:rsidRPr="00A67195" w:rsidRDefault="00A67195" w:rsidP="00A67195">
      <w:pPr>
        <w:tabs>
          <w:tab w:val="clear" w:pos="709"/>
        </w:tabs>
        <w:suppressAutoHyphens w:val="0"/>
        <w:spacing w:after="0" w:line="384" w:lineRule="exact"/>
        <w:ind w:left="20" w:right="20" w:firstLine="58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Недостатком известных и применяющихся в промышленности при</w:t>
      </w:r>
      <w:r w:rsidRPr="00A67195">
        <w:rPr>
          <w:rFonts w:ascii="Century Schoolbook" w:eastAsia="Century Schoolbook" w:hAnsi="Century Schoolbook" w:cs="Century Schoolbook"/>
          <w:color w:val="000000"/>
          <w:kern w:val="0"/>
          <w:sz w:val="20"/>
          <w:szCs w:val="20"/>
          <w:lang w:eastAsia="ru-RU" w:bidi="ru-RU"/>
        </w:rPr>
        <w:softHyphen/>
        <w:t>водов вибраторов, независимо от их типа, является то, что все они имеют симметричный цикл работы, аналогичный широкоизвестным дебалансным механическим и электромагнитным вибраторам. Иными словами, грузонесущий орган движется в прямом и обратном напра</w:t>
      </w:r>
      <w:r w:rsidRPr="00A67195">
        <w:rPr>
          <w:rFonts w:ascii="Century Schoolbook" w:eastAsia="Century Schoolbook" w:hAnsi="Century Schoolbook" w:cs="Century Schoolbook"/>
          <w:color w:val="000000"/>
          <w:kern w:val="0"/>
          <w:sz w:val="20"/>
          <w:szCs w:val="20"/>
          <w:lang w:eastAsia="ru-RU" w:bidi="ru-RU"/>
        </w:rPr>
        <w:softHyphen/>
        <w:t>влении по идентичному закону, причем цикличность работы не увя</w:t>
      </w:r>
      <w:r w:rsidRPr="00A67195">
        <w:rPr>
          <w:rFonts w:ascii="Century Schoolbook" w:eastAsia="Century Schoolbook" w:hAnsi="Century Schoolbook" w:cs="Century Schoolbook"/>
          <w:color w:val="000000"/>
          <w:kern w:val="0"/>
          <w:sz w:val="20"/>
          <w:szCs w:val="20"/>
          <w:lang w:eastAsia="ru-RU" w:bidi="ru-RU"/>
        </w:rPr>
        <w:softHyphen/>
        <w:t>зывается с циклограммой движения транспортируемого груза. Это приводит к тому, что за один цикл перемещения груза он подверга</w:t>
      </w:r>
      <w:r w:rsidRPr="00A67195">
        <w:rPr>
          <w:rFonts w:ascii="Century Schoolbook" w:eastAsia="Century Schoolbook" w:hAnsi="Century Schoolbook" w:cs="Century Schoolbook"/>
          <w:color w:val="000000"/>
          <w:kern w:val="0"/>
          <w:sz w:val="20"/>
          <w:szCs w:val="20"/>
          <w:lang w:eastAsia="ru-RU" w:bidi="ru-RU"/>
        </w:rPr>
        <w:softHyphen/>
        <w:t>ется неоднократному воздействию грузонесущего органа, что приво</w:t>
      </w:r>
      <w:r w:rsidRPr="00A67195">
        <w:rPr>
          <w:rFonts w:ascii="Century Schoolbook" w:eastAsia="Century Schoolbook" w:hAnsi="Century Schoolbook" w:cs="Century Schoolbook"/>
          <w:color w:val="000000"/>
          <w:kern w:val="0"/>
          <w:sz w:val="20"/>
          <w:szCs w:val="20"/>
          <w:lang w:eastAsia="ru-RU" w:bidi="ru-RU"/>
        </w:rPr>
        <w:softHyphen/>
        <w:t>дит к снижению скорости транспортирования, измельчению и повыше</w:t>
      </w:r>
      <w:r w:rsidRPr="00A67195">
        <w:rPr>
          <w:rFonts w:ascii="Century Schoolbook" w:eastAsia="Century Schoolbook" w:hAnsi="Century Schoolbook" w:cs="Century Schoolbook"/>
          <w:color w:val="000000"/>
          <w:kern w:val="0"/>
          <w:sz w:val="20"/>
          <w:szCs w:val="20"/>
          <w:lang w:eastAsia="ru-RU" w:bidi="ru-RU"/>
        </w:rPr>
        <w:softHyphen/>
        <w:t>нию энергозатрат.</w:t>
      </w:r>
    </w:p>
    <w:p w:rsidR="00A67195" w:rsidRPr="00A67195" w:rsidRDefault="00A67195" w:rsidP="00A67195">
      <w:pPr>
        <w:tabs>
          <w:tab w:val="clear" w:pos="709"/>
        </w:tabs>
        <w:suppressAutoHyphens w:val="0"/>
        <w:spacing w:after="0" w:line="384" w:lineRule="exact"/>
        <w:ind w:left="20" w:right="20" w:firstLine="58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Суммируя вышесказанное можно сделать вывод, что гидравличе</w:t>
      </w:r>
      <w:r w:rsidRPr="00A67195">
        <w:rPr>
          <w:rFonts w:ascii="Century Schoolbook" w:eastAsia="Century Schoolbook" w:hAnsi="Century Schoolbook" w:cs="Century Schoolbook"/>
          <w:color w:val="000000"/>
          <w:kern w:val="0"/>
          <w:sz w:val="20"/>
          <w:szCs w:val="20"/>
          <w:lang w:eastAsia="ru-RU" w:bidi="ru-RU"/>
        </w:rPr>
        <w:softHyphen/>
        <w:t>ские поршневые виброприводы выгодно отличаются от всех перечис</w:t>
      </w:r>
      <w:r w:rsidRPr="00A67195">
        <w:rPr>
          <w:rFonts w:ascii="Century Schoolbook" w:eastAsia="Century Schoolbook" w:hAnsi="Century Schoolbook" w:cs="Century Schoolbook"/>
          <w:color w:val="000000"/>
          <w:kern w:val="0"/>
          <w:sz w:val="20"/>
          <w:szCs w:val="20"/>
          <w:lang w:eastAsia="ru-RU" w:bidi="ru-RU"/>
        </w:rPr>
        <w:softHyphen/>
        <w:t>ленных тем, что за счет конструктивных особенностей позволяют добиться ассимметричнос</w:t>
      </w:r>
      <w:r w:rsidRPr="00A67195">
        <w:rPr>
          <w:rFonts w:ascii="Century Schoolbook" w:eastAsia="Century Schoolbook" w:hAnsi="Century Schoolbook" w:cs="Century Schoolbook"/>
          <w:color w:val="000000"/>
          <w:kern w:val="0"/>
          <w:sz w:val="20"/>
          <w:szCs w:val="20"/>
          <w:lang w:val="uk-UA" w:eastAsia="uk-UA" w:bidi="uk-UA"/>
        </w:rPr>
        <w:t xml:space="preserve">ти </w:t>
      </w:r>
      <w:r w:rsidRPr="00A67195">
        <w:rPr>
          <w:rFonts w:ascii="Century Schoolbook" w:eastAsia="Century Schoolbook" w:hAnsi="Century Schoolbook" w:cs="Century Schoolbook"/>
          <w:color w:val="000000"/>
          <w:kern w:val="0"/>
          <w:sz w:val="20"/>
          <w:szCs w:val="20"/>
          <w:lang w:eastAsia="ru-RU" w:bidi="ru-RU"/>
        </w:rPr>
        <w:t>цикла по заданному закону и обладают следующими преимуществами: повышенная удельная мощность; малые размеры; герметичность; пониженный уровень шума; возможность ре</w:t>
      </w:r>
      <w:r w:rsidRPr="00A67195">
        <w:rPr>
          <w:rFonts w:ascii="Century Schoolbook" w:eastAsia="Century Schoolbook" w:hAnsi="Century Schoolbook" w:cs="Century Schoolbook"/>
          <w:color w:val="000000"/>
          <w:kern w:val="0"/>
          <w:sz w:val="20"/>
          <w:szCs w:val="20"/>
          <w:lang w:eastAsia="ru-RU" w:bidi="ru-RU"/>
        </w:rPr>
        <w:softHyphen/>
        <w:t>гулирования технологического процесса в широком диапазоне; по</w:t>
      </w:r>
      <w:r w:rsidRPr="00A67195">
        <w:rPr>
          <w:rFonts w:ascii="Century Schoolbook" w:eastAsia="Century Schoolbook" w:hAnsi="Century Schoolbook" w:cs="Century Schoolbook"/>
          <w:color w:val="000000"/>
          <w:kern w:val="0"/>
          <w:sz w:val="20"/>
          <w:szCs w:val="20"/>
          <w:lang w:eastAsia="ru-RU" w:bidi="ru-RU"/>
        </w:rPr>
        <w:softHyphen/>
        <w:t>вышение ресурса; энергосбережения по сравнению с другими типами приводов.</w:t>
      </w:r>
    </w:p>
    <w:p w:rsidR="00A67195" w:rsidRPr="00A67195" w:rsidRDefault="00A67195" w:rsidP="00A67195">
      <w:pPr>
        <w:tabs>
          <w:tab w:val="clear" w:pos="709"/>
        </w:tabs>
        <w:suppressAutoHyphens w:val="0"/>
        <w:spacing w:after="0" w:line="384" w:lineRule="exact"/>
        <w:ind w:left="20" w:right="60" w:firstLine="58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Однако, пока еще нет хорошо освоенных и серийно выпускае</w:t>
      </w:r>
      <w:r w:rsidRPr="00A67195">
        <w:rPr>
          <w:rFonts w:ascii="Century Schoolbook" w:eastAsia="Century Schoolbook" w:hAnsi="Century Schoolbook" w:cs="Century Schoolbook"/>
          <w:color w:val="000000"/>
          <w:kern w:val="0"/>
          <w:sz w:val="20"/>
          <w:szCs w:val="20"/>
          <w:lang w:eastAsia="ru-RU" w:bidi="ru-RU"/>
        </w:rPr>
        <w:softHyphen/>
        <w:t>мых гидравлических вибрационных приводов, которые могли бы быть унифицированными и предлагаться для широкого использования при решении различных технологических задач во всех областях тех</w:t>
      </w:r>
      <w:r w:rsidRPr="00A67195">
        <w:rPr>
          <w:rFonts w:ascii="Century Schoolbook" w:eastAsia="Century Schoolbook" w:hAnsi="Century Schoolbook" w:cs="Century Schoolbook"/>
          <w:color w:val="000000"/>
          <w:kern w:val="0"/>
          <w:sz w:val="20"/>
          <w:szCs w:val="20"/>
          <w:lang w:eastAsia="ru-RU" w:bidi="ru-RU"/>
        </w:rPr>
        <w:softHyphen/>
        <w:t>ники.</w:t>
      </w:r>
    </w:p>
    <w:p w:rsidR="00A67195" w:rsidRPr="00A67195" w:rsidRDefault="00A67195" w:rsidP="00A67195">
      <w:pPr>
        <w:tabs>
          <w:tab w:val="clear" w:pos="709"/>
        </w:tabs>
        <w:suppressAutoHyphens w:val="0"/>
        <w:spacing w:after="0" w:line="384" w:lineRule="exact"/>
        <w:ind w:left="20" w:right="60" w:firstLine="58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Поэтому, проблема создания гидравлического виброконвейера, отвечающего современным технологическим требованиям производ</w:t>
      </w:r>
      <w:r w:rsidRPr="00A67195">
        <w:rPr>
          <w:rFonts w:ascii="Century Schoolbook" w:eastAsia="Century Schoolbook" w:hAnsi="Century Schoolbook" w:cs="Century Schoolbook"/>
          <w:color w:val="000000"/>
          <w:kern w:val="0"/>
          <w:sz w:val="20"/>
          <w:szCs w:val="20"/>
          <w:lang w:eastAsia="ru-RU" w:bidi="ru-RU"/>
        </w:rPr>
        <w:softHyphen/>
        <w:t>ства, позволяющего регулировать амплитуду и частоту колебаний, обладающего повышенной удельной мощностью и надежностью, явля</w:t>
      </w:r>
      <w:r w:rsidRPr="00A67195">
        <w:rPr>
          <w:rFonts w:ascii="Century Schoolbook" w:eastAsia="Century Schoolbook" w:hAnsi="Century Schoolbook" w:cs="Century Schoolbook"/>
          <w:color w:val="000000"/>
          <w:kern w:val="0"/>
          <w:sz w:val="20"/>
          <w:szCs w:val="20"/>
          <w:lang w:eastAsia="ru-RU" w:bidi="ru-RU"/>
        </w:rPr>
        <w:softHyphen/>
        <w:t>ется актуальной.</w:t>
      </w:r>
    </w:p>
    <w:p w:rsidR="00A67195" w:rsidRPr="00A67195" w:rsidRDefault="00A67195" w:rsidP="00A67195">
      <w:pPr>
        <w:tabs>
          <w:tab w:val="clear" w:pos="709"/>
        </w:tabs>
        <w:suppressAutoHyphens w:val="0"/>
        <w:spacing w:after="0" w:line="384" w:lineRule="exact"/>
        <w:ind w:left="20" w:right="60" w:firstLine="58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Целью работы является обоснование параметров и разработка гидравлического привода, позволяющего повысить уровень надежно</w:t>
      </w:r>
      <w:r w:rsidRPr="00A67195">
        <w:rPr>
          <w:rFonts w:ascii="Century Schoolbook" w:eastAsia="Century Schoolbook" w:hAnsi="Century Schoolbook" w:cs="Century Schoolbook"/>
          <w:color w:val="000000"/>
          <w:kern w:val="0"/>
          <w:sz w:val="20"/>
          <w:szCs w:val="20"/>
          <w:lang w:eastAsia="ru-RU" w:bidi="ru-RU"/>
        </w:rPr>
        <w:softHyphen/>
        <w:t>сти, эксплуатационные показатели и способность регулировать те</w:t>
      </w:r>
      <w:r w:rsidRPr="00A67195">
        <w:rPr>
          <w:rFonts w:ascii="Century Schoolbook" w:eastAsia="Century Schoolbook" w:hAnsi="Century Schoolbook" w:cs="Century Schoolbook"/>
          <w:color w:val="000000"/>
          <w:kern w:val="0"/>
          <w:sz w:val="20"/>
          <w:szCs w:val="20"/>
          <w:lang w:eastAsia="ru-RU" w:bidi="ru-RU"/>
        </w:rPr>
        <w:softHyphen/>
        <w:t>хнологические параметры виброконвейера.</w:t>
      </w:r>
    </w:p>
    <w:p w:rsidR="00A67195" w:rsidRPr="00A67195" w:rsidRDefault="00A67195" w:rsidP="00A67195">
      <w:pPr>
        <w:tabs>
          <w:tab w:val="clear" w:pos="709"/>
        </w:tabs>
        <w:suppressAutoHyphens w:val="0"/>
        <w:spacing w:after="0" w:line="384" w:lineRule="exact"/>
        <w:ind w:left="20" w:firstLine="58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Автор защищает:</w:t>
      </w:r>
    </w:p>
    <w:p w:rsidR="00A67195" w:rsidRPr="00A67195" w:rsidRDefault="00A67195" w:rsidP="00A67195">
      <w:pPr>
        <w:numPr>
          <w:ilvl w:val="0"/>
          <w:numId w:val="29"/>
        </w:numPr>
        <w:tabs>
          <w:tab w:val="clear" w:pos="709"/>
        </w:tabs>
        <w:suppressAutoHyphens w:val="0"/>
        <w:spacing w:after="0" w:line="384" w:lineRule="exact"/>
        <w:ind w:right="6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структурную схему гидравлического привода, обеспечиваю</w:t>
      </w:r>
      <w:r w:rsidRPr="00A67195">
        <w:rPr>
          <w:rFonts w:ascii="Century Schoolbook" w:eastAsia="Century Schoolbook" w:hAnsi="Century Schoolbook" w:cs="Century Schoolbook"/>
          <w:color w:val="000000"/>
          <w:kern w:val="0"/>
          <w:sz w:val="20"/>
          <w:szCs w:val="20"/>
          <w:lang w:eastAsia="ru-RU" w:bidi="ru-RU"/>
        </w:rPr>
        <w:softHyphen/>
        <w:t>щую выполнение функционального назначения ее элементов;</w:t>
      </w:r>
    </w:p>
    <w:p w:rsidR="00A67195" w:rsidRPr="00A67195" w:rsidRDefault="00A67195" w:rsidP="00A67195">
      <w:pPr>
        <w:numPr>
          <w:ilvl w:val="0"/>
          <w:numId w:val="29"/>
        </w:numPr>
        <w:tabs>
          <w:tab w:val="clear" w:pos="709"/>
        </w:tabs>
        <w:suppressAutoHyphens w:val="0"/>
        <w:spacing w:after="0" w:line="384" w:lineRule="exact"/>
        <w:ind w:right="6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математическую модель работы гидравлического привода ви</w:t>
      </w:r>
      <w:r w:rsidRPr="00A67195">
        <w:rPr>
          <w:rFonts w:ascii="Century Schoolbook" w:eastAsia="Century Schoolbook" w:hAnsi="Century Schoolbook" w:cs="Century Schoolbook"/>
          <w:color w:val="000000"/>
          <w:kern w:val="0"/>
          <w:sz w:val="20"/>
          <w:szCs w:val="20"/>
          <w:lang w:eastAsia="ru-RU" w:bidi="ru-RU"/>
        </w:rPr>
        <w:softHyphen/>
        <w:t>броконвейера;</w:t>
      </w:r>
    </w:p>
    <w:p w:rsidR="00A67195" w:rsidRPr="00A67195" w:rsidRDefault="00A67195" w:rsidP="00A67195">
      <w:pPr>
        <w:numPr>
          <w:ilvl w:val="0"/>
          <w:numId w:val="29"/>
        </w:numPr>
        <w:tabs>
          <w:tab w:val="clear" w:pos="709"/>
        </w:tabs>
        <w:suppressAutoHyphens w:val="0"/>
        <w:spacing w:after="0" w:line="384" w:lineRule="exact"/>
        <w:ind w:right="6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результаты теоретических и экспериментальных исследова</w:t>
      </w:r>
      <w:r w:rsidRPr="00A67195">
        <w:rPr>
          <w:rFonts w:ascii="Century Schoolbook" w:eastAsia="Century Schoolbook" w:hAnsi="Century Schoolbook" w:cs="Century Schoolbook"/>
          <w:color w:val="000000"/>
          <w:kern w:val="0"/>
          <w:sz w:val="20"/>
          <w:szCs w:val="20"/>
          <w:lang w:eastAsia="ru-RU" w:bidi="ru-RU"/>
        </w:rPr>
        <w:softHyphen/>
        <w:t>ний динамики работы виброконвейера;</w:t>
      </w:r>
    </w:p>
    <w:p w:rsidR="00A67195" w:rsidRPr="00A67195" w:rsidRDefault="00A67195" w:rsidP="00A67195">
      <w:pPr>
        <w:numPr>
          <w:ilvl w:val="0"/>
          <w:numId w:val="29"/>
        </w:numPr>
        <w:tabs>
          <w:tab w:val="clear" w:pos="709"/>
        </w:tabs>
        <w:suppressAutoHyphens w:val="0"/>
        <w:spacing w:after="0" w:line="384" w:lineRule="exact"/>
        <w:ind w:right="6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новую конструкцию гидравлического вибропривода, обеспе</w:t>
      </w:r>
      <w:r w:rsidRPr="00A67195">
        <w:rPr>
          <w:rFonts w:ascii="Century Schoolbook" w:eastAsia="Century Schoolbook" w:hAnsi="Century Schoolbook" w:cs="Century Schoolbook"/>
          <w:color w:val="000000"/>
          <w:kern w:val="0"/>
          <w:sz w:val="20"/>
          <w:szCs w:val="20"/>
          <w:lang w:eastAsia="ru-RU" w:bidi="ru-RU"/>
        </w:rPr>
        <w:softHyphen/>
        <w:t>чивающую высокую надежность и эксплуатационные показатели, а также способную регулировать технологические параметры виброкон</w:t>
      </w:r>
      <w:r w:rsidRPr="00A67195">
        <w:rPr>
          <w:rFonts w:ascii="Century Schoolbook" w:eastAsia="Century Schoolbook" w:hAnsi="Century Schoolbook" w:cs="Century Schoolbook"/>
          <w:color w:val="000000"/>
          <w:kern w:val="0"/>
          <w:sz w:val="20"/>
          <w:szCs w:val="20"/>
          <w:lang w:eastAsia="ru-RU" w:bidi="ru-RU"/>
        </w:rPr>
        <w:softHyphen/>
        <w:t>вейера;</w:t>
      </w:r>
    </w:p>
    <w:p w:rsidR="00A67195" w:rsidRPr="00A67195" w:rsidRDefault="00A67195" w:rsidP="00A67195">
      <w:pPr>
        <w:numPr>
          <w:ilvl w:val="0"/>
          <w:numId w:val="29"/>
        </w:numPr>
        <w:tabs>
          <w:tab w:val="clear" w:pos="709"/>
        </w:tabs>
        <w:suppressAutoHyphens w:val="0"/>
        <w:spacing w:after="0" w:line="384" w:lineRule="exact"/>
        <w:ind w:right="6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методику инженерного расчета параметров гидравлического привода.</w:t>
      </w:r>
    </w:p>
    <w:p w:rsidR="00A67195" w:rsidRPr="00A67195" w:rsidRDefault="00A67195" w:rsidP="00A67195">
      <w:pPr>
        <w:tabs>
          <w:tab w:val="clear" w:pos="709"/>
        </w:tabs>
        <w:suppressAutoHyphens w:val="0"/>
        <w:spacing w:after="0" w:line="200" w:lineRule="exact"/>
        <w:ind w:left="20" w:firstLine="58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В первой главе рассматриваются различные типы существующих</w:t>
      </w:r>
    </w:p>
    <w:p w:rsidR="00A67195" w:rsidRPr="00A67195" w:rsidRDefault="00A67195" w:rsidP="00A67195">
      <w:pPr>
        <w:tabs>
          <w:tab w:val="clear" w:pos="709"/>
        </w:tabs>
        <w:suppressAutoHyphens w:val="0"/>
        <w:spacing w:after="0" w:line="384" w:lineRule="exact"/>
        <w:ind w:left="20" w:right="240" w:firstLine="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приводов вибрационных конвейеров, особенности их работы и экс</w:t>
      </w:r>
      <w:r w:rsidRPr="00A67195">
        <w:rPr>
          <w:rFonts w:ascii="Century Schoolbook" w:eastAsia="Century Schoolbook" w:hAnsi="Century Schoolbook" w:cs="Century Schoolbook"/>
          <w:color w:val="000000"/>
          <w:kern w:val="0"/>
          <w:sz w:val="20"/>
          <w:szCs w:val="20"/>
          <w:lang w:eastAsia="ru-RU" w:bidi="ru-RU"/>
        </w:rPr>
        <w:softHyphen/>
        <w:t>плуатации. Обозначаются требования, предъявляемые к современ</w:t>
      </w:r>
      <w:r w:rsidRPr="00A67195">
        <w:rPr>
          <w:rFonts w:ascii="Century Schoolbook" w:eastAsia="Century Schoolbook" w:hAnsi="Century Schoolbook" w:cs="Century Schoolbook"/>
          <w:color w:val="000000"/>
          <w:kern w:val="0"/>
          <w:sz w:val="20"/>
          <w:szCs w:val="20"/>
          <w:lang w:eastAsia="ru-RU" w:bidi="ru-RU"/>
        </w:rPr>
        <w:softHyphen/>
        <w:t>ным конструкциям вибрационных приводов. Проводится обзор тео</w:t>
      </w:r>
      <w:r w:rsidRPr="00A67195">
        <w:rPr>
          <w:rFonts w:ascii="Century Schoolbook" w:eastAsia="Century Schoolbook" w:hAnsi="Century Schoolbook" w:cs="Century Schoolbook"/>
          <w:color w:val="000000"/>
          <w:kern w:val="0"/>
          <w:sz w:val="20"/>
          <w:szCs w:val="20"/>
          <w:lang w:eastAsia="ru-RU" w:bidi="ru-RU"/>
        </w:rPr>
        <w:softHyphen/>
        <w:t>ретических исследований динамики их работы. В этой же главе формулируется цель и ставится задача исследований.</w:t>
      </w:r>
    </w:p>
    <w:p w:rsidR="00A67195" w:rsidRPr="00A67195" w:rsidRDefault="00A67195" w:rsidP="00A67195">
      <w:pPr>
        <w:tabs>
          <w:tab w:val="clear" w:pos="709"/>
        </w:tabs>
        <w:suppressAutoHyphens w:val="0"/>
        <w:spacing w:after="0" w:line="384" w:lineRule="exact"/>
        <w:ind w:left="20" w:firstLine="58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Во второй главе проводится синтез оптимальных структурных схем гидравлических вибрационных механизмов на основе важнейших положений теории конечных автоматов и авторских свидетельств /86-89/. Разрабатывается принципиально новая конструкция вибро</w:t>
      </w:r>
      <w:r w:rsidRPr="00A67195">
        <w:rPr>
          <w:rFonts w:ascii="Century Schoolbook" w:eastAsia="Century Schoolbook" w:hAnsi="Century Schoolbook" w:cs="Century Schoolbook"/>
          <w:color w:val="000000"/>
          <w:kern w:val="0"/>
          <w:sz w:val="20"/>
          <w:szCs w:val="20"/>
          <w:lang w:eastAsia="ru-RU" w:bidi="ru-RU"/>
        </w:rPr>
        <w:softHyphen/>
        <w:t>привода и математическая модель, описывающая динамику ее рабо</w:t>
      </w:r>
      <w:r w:rsidRPr="00A67195">
        <w:rPr>
          <w:rFonts w:ascii="Century Schoolbook" w:eastAsia="Century Schoolbook" w:hAnsi="Century Schoolbook" w:cs="Century Schoolbook"/>
          <w:color w:val="000000"/>
          <w:kern w:val="0"/>
          <w:sz w:val="20"/>
          <w:szCs w:val="20"/>
          <w:lang w:eastAsia="ru-RU" w:bidi="ru-RU"/>
        </w:rPr>
        <w:softHyphen/>
        <w:t>ты. Установлены зависимости технических показателей работы виб</w:t>
      </w:r>
      <w:r w:rsidRPr="00A67195">
        <w:rPr>
          <w:rFonts w:ascii="Century Schoolbook" w:eastAsia="Century Schoolbook" w:hAnsi="Century Schoolbook" w:cs="Century Schoolbook"/>
          <w:color w:val="000000"/>
          <w:kern w:val="0"/>
          <w:sz w:val="20"/>
          <w:szCs w:val="20"/>
          <w:lang w:eastAsia="ru-RU" w:bidi="ru-RU"/>
        </w:rPr>
        <w:softHyphen/>
        <w:t>роконвейера от его конструктивных, силовых и энергетических па</w:t>
      </w:r>
      <w:r w:rsidRPr="00A67195">
        <w:rPr>
          <w:rFonts w:ascii="Century Schoolbook" w:eastAsia="Century Schoolbook" w:hAnsi="Century Schoolbook" w:cs="Century Schoolbook"/>
          <w:color w:val="000000"/>
          <w:kern w:val="0"/>
          <w:sz w:val="20"/>
          <w:szCs w:val="20"/>
          <w:lang w:eastAsia="ru-RU" w:bidi="ru-RU"/>
        </w:rPr>
        <w:softHyphen/>
        <w:t>раметров.</w:t>
      </w:r>
    </w:p>
    <w:p w:rsidR="00A67195" w:rsidRPr="00A67195" w:rsidRDefault="00A67195" w:rsidP="00A67195">
      <w:pPr>
        <w:tabs>
          <w:tab w:val="clear" w:pos="709"/>
        </w:tabs>
        <w:suppressAutoHyphens w:val="0"/>
        <w:spacing w:after="0" w:line="384" w:lineRule="exact"/>
        <w:ind w:left="20" w:firstLine="58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В третьей главе для вычисления функций разрабатывается блок-схема и программа расчета на ЭВМ, исследована циклограмма и динамика рабочего процесса вибропривода. Получены функциональ</w:t>
      </w:r>
      <w:r w:rsidRPr="00A67195">
        <w:rPr>
          <w:rFonts w:ascii="Century Schoolbook" w:eastAsia="Century Schoolbook" w:hAnsi="Century Schoolbook" w:cs="Century Schoolbook"/>
          <w:color w:val="000000"/>
          <w:kern w:val="0"/>
          <w:sz w:val="20"/>
          <w:szCs w:val="20"/>
          <w:lang w:eastAsia="ru-RU" w:bidi="ru-RU"/>
        </w:rPr>
        <w:softHyphen/>
        <w:t>ные зависимости технических показателей виброконвейера от диа</w:t>
      </w:r>
      <w:r w:rsidRPr="00A67195">
        <w:rPr>
          <w:rFonts w:ascii="Century Schoolbook" w:eastAsia="Century Schoolbook" w:hAnsi="Century Schoolbook" w:cs="Century Schoolbook"/>
          <w:color w:val="000000"/>
          <w:kern w:val="0"/>
          <w:sz w:val="20"/>
          <w:szCs w:val="20"/>
          <w:lang w:eastAsia="ru-RU" w:bidi="ru-RU"/>
        </w:rPr>
        <w:softHyphen/>
        <w:t>метра плунжера генератора импульсов, от давления рабочей жидко</w:t>
      </w:r>
      <w:r w:rsidRPr="00A67195">
        <w:rPr>
          <w:rFonts w:ascii="Century Schoolbook" w:eastAsia="Century Schoolbook" w:hAnsi="Century Schoolbook" w:cs="Century Schoolbook"/>
          <w:color w:val="000000"/>
          <w:kern w:val="0"/>
          <w:sz w:val="20"/>
          <w:szCs w:val="20"/>
          <w:lang w:eastAsia="ru-RU" w:bidi="ru-RU"/>
        </w:rPr>
        <w:softHyphen/>
        <w:t>сти аккумуляторного привода, от массы транспортируемого груза и от соотношения площадей поршневой и штоковой полостей исполни</w:t>
      </w:r>
      <w:r w:rsidRPr="00A67195">
        <w:rPr>
          <w:rFonts w:ascii="Century Schoolbook" w:eastAsia="Century Schoolbook" w:hAnsi="Century Schoolbook" w:cs="Century Schoolbook"/>
          <w:color w:val="000000"/>
          <w:kern w:val="0"/>
          <w:sz w:val="20"/>
          <w:szCs w:val="20"/>
          <w:lang w:eastAsia="ru-RU" w:bidi="ru-RU"/>
        </w:rPr>
        <w:softHyphen/>
        <w:t>тельного гидроцилиндра. Это позволило определить критерии опти</w:t>
      </w:r>
      <w:r w:rsidRPr="00A67195">
        <w:rPr>
          <w:rFonts w:ascii="Century Schoolbook" w:eastAsia="Century Schoolbook" w:hAnsi="Century Schoolbook" w:cs="Century Schoolbook"/>
          <w:color w:val="000000"/>
          <w:kern w:val="0"/>
          <w:sz w:val="20"/>
          <w:szCs w:val="20"/>
          <w:lang w:eastAsia="ru-RU" w:bidi="ru-RU"/>
        </w:rPr>
        <w:softHyphen/>
        <w:t>мизации параметров гидравлического вибропривода.</w:t>
      </w:r>
    </w:p>
    <w:p w:rsidR="00A67195" w:rsidRPr="00A67195" w:rsidRDefault="00A67195" w:rsidP="00A67195">
      <w:pPr>
        <w:tabs>
          <w:tab w:val="clear" w:pos="709"/>
        </w:tabs>
        <w:suppressAutoHyphens w:val="0"/>
        <w:spacing w:after="0" w:line="384" w:lineRule="exact"/>
        <w:ind w:left="20" w:firstLine="580"/>
        <w:jc w:val="left"/>
        <w:rPr>
          <w:rFonts w:ascii="Century Schoolbook" w:eastAsia="Century Schoolbook" w:hAnsi="Century Schoolbook" w:cs="Century Schoolbook"/>
          <w:color w:val="000000"/>
          <w:kern w:val="0"/>
          <w:sz w:val="20"/>
          <w:szCs w:val="20"/>
          <w:lang w:eastAsia="ru-RU" w:bidi="ru-RU"/>
        </w:rPr>
        <w:sectPr w:rsidR="00A67195" w:rsidRPr="00A67195">
          <w:headerReference w:type="even" r:id="rId11"/>
          <w:headerReference w:type="default" r:id="rId12"/>
          <w:pgSz w:w="11909" w:h="16838"/>
          <w:pgMar w:top="2989" w:right="2119" w:bottom="2586" w:left="2143" w:header="0" w:footer="3" w:gutter="0"/>
          <w:cols w:space="720"/>
          <w:noEndnote/>
          <w:docGrid w:linePitch="360"/>
        </w:sectPr>
      </w:pPr>
      <w:r w:rsidRPr="00A67195">
        <w:rPr>
          <w:rFonts w:ascii="Century Schoolbook" w:eastAsia="Century Schoolbook" w:hAnsi="Century Schoolbook" w:cs="Century Schoolbook"/>
          <w:color w:val="000000"/>
          <w:kern w:val="0"/>
          <w:sz w:val="20"/>
          <w:szCs w:val="20"/>
          <w:lang w:eastAsia="ru-RU" w:bidi="ru-RU"/>
        </w:rPr>
        <w:t>Четвертая глава посвящена описанию разработанного и изго</w:t>
      </w:r>
      <w:r w:rsidRPr="00A67195">
        <w:rPr>
          <w:rFonts w:ascii="Century Schoolbook" w:eastAsia="Century Schoolbook" w:hAnsi="Century Schoolbook" w:cs="Century Schoolbook"/>
          <w:color w:val="000000"/>
          <w:kern w:val="0"/>
          <w:sz w:val="20"/>
          <w:szCs w:val="20"/>
          <w:lang w:eastAsia="ru-RU" w:bidi="ru-RU"/>
        </w:rPr>
        <w:softHyphen/>
        <w:t>товленного полноразмерного стенда гидравлического виброконвейе</w:t>
      </w:r>
      <w:r w:rsidRPr="00A67195">
        <w:rPr>
          <w:rFonts w:ascii="Century Schoolbook" w:eastAsia="Century Schoolbook" w:hAnsi="Century Schoolbook" w:cs="Century Schoolbook"/>
          <w:color w:val="000000"/>
          <w:kern w:val="0"/>
          <w:sz w:val="20"/>
          <w:szCs w:val="20"/>
          <w:lang w:eastAsia="ru-RU" w:bidi="ru-RU"/>
        </w:rPr>
        <w:softHyphen/>
        <w:t>ра, на котором проводились экспериментальные исследования, а также описаны условия эксперимента в промышленных условиях. Описывается выбор изменяемых параметров, диапазон и шаг их из</w:t>
      </w:r>
      <w:r w:rsidRPr="00A67195">
        <w:rPr>
          <w:rFonts w:ascii="Century Schoolbook" w:eastAsia="Century Schoolbook" w:hAnsi="Century Schoolbook" w:cs="Century Schoolbook"/>
          <w:color w:val="000000"/>
          <w:kern w:val="0"/>
          <w:sz w:val="20"/>
          <w:szCs w:val="20"/>
          <w:lang w:eastAsia="ru-RU" w:bidi="ru-RU"/>
        </w:rPr>
        <w:softHyphen/>
        <w:t>менения. Обосновываются параметры точности и выбор измеритель- но-регистрирующей аппаратуры. Описывается методика планирования</w:t>
      </w:r>
    </w:p>
    <w:p w:rsidR="00A67195" w:rsidRPr="00A67195" w:rsidRDefault="00A67195" w:rsidP="00A67195">
      <w:pPr>
        <w:tabs>
          <w:tab w:val="clear" w:pos="709"/>
        </w:tabs>
        <w:suppressAutoHyphens w:val="0"/>
        <w:spacing w:after="0" w:line="384" w:lineRule="exact"/>
        <w:ind w:left="20" w:right="20" w:firstLine="0"/>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и постановки экспериментов, а также методика статистической об</w:t>
      </w:r>
      <w:r w:rsidRPr="00A67195">
        <w:rPr>
          <w:rFonts w:ascii="Century Schoolbook" w:eastAsia="Century Schoolbook" w:hAnsi="Century Schoolbook" w:cs="Century Schoolbook"/>
          <w:color w:val="000000"/>
          <w:kern w:val="0"/>
          <w:sz w:val="20"/>
          <w:szCs w:val="20"/>
          <w:lang w:eastAsia="ru-RU" w:bidi="ru-RU"/>
        </w:rPr>
        <w:softHyphen/>
        <w:t>работки результатов исследований.</w:t>
      </w:r>
    </w:p>
    <w:p w:rsidR="00A67195" w:rsidRPr="00A67195" w:rsidRDefault="00A67195" w:rsidP="00A67195">
      <w:pPr>
        <w:tabs>
          <w:tab w:val="clear" w:pos="709"/>
        </w:tabs>
        <w:suppressAutoHyphens w:val="0"/>
        <w:spacing w:after="0" w:line="384" w:lineRule="exact"/>
        <w:ind w:left="20" w:right="20" w:firstLine="56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В пятой главе приводятся результаты экспериментальных ис</w:t>
      </w:r>
      <w:r w:rsidRPr="00A67195">
        <w:rPr>
          <w:rFonts w:ascii="Century Schoolbook" w:eastAsia="Century Schoolbook" w:hAnsi="Century Schoolbook" w:cs="Century Schoolbook"/>
          <w:color w:val="000000"/>
          <w:kern w:val="0"/>
          <w:sz w:val="20"/>
          <w:szCs w:val="20"/>
          <w:lang w:eastAsia="ru-RU" w:bidi="ru-RU"/>
        </w:rPr>
        <w:softHyphen/>
        <w:t>следований. Проведен анализ осциллограммы рабочего процесса ги</w:t>
      </w:r>
      <w:r w:rsidRPr="00A67195">
        <w:rPr>
          <w:rFonts w:ascii="Century Schoolbook" w:eastAsia="Century Schoolbook" w:hAnsi="Century Schoolbook" w:cs="Century Schoolbook"/>
          <w:color w:val="000000"/>
          <w:kern w:val="0"/>
          <w:sz w:val="20"/>
          <w:szCs w:val="20"/>
          <w:lang w:eastAsia="ru-RU" w:bidi="ru-RU"/>
        </w:rPr>
        <w:softHyphen/>
        <w:t>дравлического привода. Установлена качественная и колличествен- ная сходимость результатов аналитических и экспериментальных исследований. Экспериментально подтверждены выводы, полученные при аналитических исследованиях.</w:t>
      </w:r>
    </w:p>
    <w:p w:rsidR="00A67195" w:rsidRPr="00A67195" w:rsidRDefault="00A67195" w:rsidP="00A67195">
      <w:pPr>
        <w:tabs>
          <w:tab w:val="clear" w:pos="709"/>
        </w:tabs>
        <w:suppressAutoHyphens w:val="0"/>
        <w:spacing w:after="0" w:line="384" w:lineRule="exact"/>
        <w:ind w:left="20" w:right="20" w:firstLine="560"/>
        <w:jc w:val="left"/>
        <w:rPr>
          <w:rFonts w:ascii="Century Schoolbook" w:eastAsia="Century Schoolbook" w:hAnsi="Century Schoolbook" w:cs="Century Schoolbook"/>
          <w:color w:val="000000"/>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В шестой главе приведена математическая модель описывающая характер движения транспортируемого груза и проведено его сог</w:t>
      </w:r>
      <w:r w:rsidRPr="00A67195">
        <w:rPr>
          <w:rFonts w:ascii="Century Schoolbook" w:eastAsia="Century Schoolbook" w:hAnsi="Century Schoolbook" w:cs="Century Schoolbook"/>
          <w:color w:val="000000"/>
          <w:kern w:val="0"/>
          <w:sz w:val="20"/>
          <w:szCs w:val="20"/>
          <w:lang w:eastAsia="ru-RU" w:bidi="ru-RU"/>
        </w:rPr>
        <w:softHyphen/>
        <w:t>ласование с движением грузонесущего органа, при этом определен критерий оптимальности, используемый в методике инженерного расчета. Разработана методика инженерного расчета, выполненная в виде блок-схемы и программы для ЭВМ, позволяющая определить рациональные значения необходимых для проектирования конструк</w:t>
      </w:r>
      <w:r w:rsidRPr="00A67195">
        <w:rPr>
          <w:rFonts w:ascii="Century Schoolbook" w:eastAsia="Century Schoolbook" w:hAnsi="Century Schoolbook" w:cs="Century Schoolbook"/>
          <w:color w:val="000000"/>
          <w:kern w:val="0"/>
          <w:sz w:val="20"/>
          <w:szCs w:val="20"/>
          <w:lang w:eastAsia="ru-RU" w:bidi="ru-RU"/>
        </w:rPr>
        <w:softHyphen/>
        <w:t>тивных, силовых и энергетических параметров гидравлического ви</w:t>
      </w:r>
      <w:r w:rsidRPr="00A67195">
        <w:rPr>
          <w:rFonts w:ascii="Century Schoolbook" w:eastAsia="Century Schoolbook" w:hAnsi="Century Schoolbook" w:cs="Century Schoolbook"/>
          <w:color w:val="000000"/>
          <w:kern w:val="0"/>
          <w:sz w:val="20"/>
          <w:szCs w:val="20"/>
          <w:lang w:eastAsia="ru-RU" w:bidi="ru-RU"/>
        </w:rPr>
        <w:softHyphen/>
        <w:t>бропривода, обеспечивающих эффективную работу виброконвейера. Кроме того, на основе использования законов общей теории струк</w:t>
      </w:r>
      <w:r w:rsidRPr="00A67195">
        <w:rPr>
          <w:rFonts w:ascii="Century Schoolbook" w:eastAsia="Century Schoolbook" w:hAnsi="Century Schoolbook" w:cs="Century Schoolbook"/>
          <w:color w:val="000000"/>
          <w:kern w:val="0"/>
          <w:sz w:val="20"/>
          <w:szCs w:val="20"/>
          <w:lang w:eastAsia="ru-RU" w:bidi="ru-RU"/>
        </w:rPr>
        <w:softHyphen/>
        <w:t>турного синтеза гидравлических импульсных систем, разработана перспективная конструкция гидравлического генератора импульсов, имеющего раздельную, кинематически не связанную, систему управ</w:t>
      </w:r>
      <w:r w:rsidRPr="00A67195">
        <w:rPr>
          <w:rFonts w:ascii="Century Schoolbook" w:eastAsia="Century Schoolbook" w:hAnsi="Century Schoolbook" w:cs="Century Schoolbook"/>
          <w:color w:val="000000"/>
          <w:kern w:val="0"/>
          <w:sz w:val="20"/>
          <w:szCs w:val="20"/>
          <w:lang w:eastAsia="ru-RU" w:bidi="ru-RU"/>
        </w:rPr>
        <w:softHyphen/>
        <w:t>ления.</w:t>
      </w:r>
    </w:p>
    <w:p w:rsidR="00A67195" w:rsidRPr="00A67195" w:rsidRDefault="00A67195" w:rsidP="00A67195">
      <w:pPr>
        <w:tabs>
          <w:tab w:val="clear" w:pos="709"/>
        </w:tabs>
        <w:suppressAutoHyphens w:val="0"/>
        <w:spacing w:after="0" w:line="384" w:lineRule="exact"/>
        <w:ind w:left="20" w:right="20" w:firstLine="560"/>
        <w:jc w:val="left"/>
        <w:rPr>
          <w:rFonts w:ascii="Century Schoolbook" w:eastAsia="Century Schoolbook" w:hAnsi="Century Schoolbook" w:cs="Century Schoolbook"/>
          <w:color w:val="000000"/>
          <w:kern w:val="0"/>
          <w:sz w:val="20"/>
          <w:szCs w:val="20"/>
          <w:lang w:eastAsia="ru-RU" w:bidi="ru-RU"/>
        </w:rPr>
        <w:sectPr w:rsidR="00A67195" w:rsidRPr="00A67195">
          <w:headerReference w:type="even" r:id="rId13"/>
          <w:headerReference w:type="default" r:id="rId14"/>
          <w:pgSz w:w="11909" w:h="16838"/>
          <w:pgMar w:top="2989" w:right="2119" w:bottom="2586" w:left="2143" w:header="0" w:footer="3" w:gutter="0"/>
          <w:pgNumType w:start="14"/>
          <w:cols w:space="720"/>
          <w:noEndnote/>
          <w:docGrid w:linePitch="360"/>
        </w:sectPr>
      </w:pPr>
      <w:r w:rsidRPr="00A67195">
        <w:rPr>
          <w:rFonts w:ascii="Century Schoolbook" w:eastAsia="Century Schoolbook" w:hAnsi="Century Schoolbook" w:cs="Century Schoolbook"/>
          <w:color w:val="000000"/>
          <w:kern w:val="0"/>
          <w:sz w:val="20"/>
          <w:szCs w:val="20"/>
          <w:lang w:eastAsia="ru-RU" w:bidi="ru-RU"/>
        </w:rPr>
        <w:t>Диссертационная работа выполнена в соответствии с Межреги</w:t>
      </w:r>
      <w:r w:rsidRPr="00A67195">
        <w:rPr>
          <w:rFonts w:ascii="Century Schoolbook" w:eastAsia="Century Schoolbook" w:hAnsi="Century Schoolbook" w:cs="Century Schoolbook"/>
          <w:color w:val="000000"/>
          <w:kern w:val="0"/>
          <w:sz w:val="20"/>
          <w:szCs w:val="20"/>
          <w:lang w:eastAsia="ru-RU" w:bidi="ru-RU"/>
        </w:rPr>
        <w:softHyphen/>
        <w:t>ональной госбюджетной научно-исследовательской секцией 07 "Раз</w:t>
      </w:r>
      <w:r w:rsidRPr="00A67195">
        <w:rPr>
          <w:rFonts w:ascii="Century Schoolbook" w:eastAsia="Century Schoolbook" w:hAnsi="Century Schoolbook" w:cs="Century Schoolbook"/>
          <w:color w:val="000000"/>
          <w:kern w:val="0"/>
          <w:sz w:val="20"/>
          <w:szCs w:val="20"/>
          <w:lang w:eastAsia="ru-RU" w:bidi="ru-RU"/>
        </w:rPr>
        <w:softHyphen/>
        <w:t>работка и внедрение средств механизации и автоматизации в маши</w:t>
      </w:r>
      <w:r w:rsidRPr="00A67195">
        <w:rPr>
          <w:rFonts w:ascii="Century Schoolbook" w:eastAsia="Century Schoolbook" w:hAnsi="Century Schoolbook" w:cs="Century Schoolbook"/>
          <w:color w:val="000000"/>
          <w:kern w:val="0"/>
          <w:sz w:val="20"/>
          <w:szCs w:val="20"/>
          <w:lang w:eastAsia="ru-RU" w:bidi="ru-RU"/>
        </w:rPr>
        <w:softHyphen/>
        <w:t>ностроении и в черной металлургии" по теме "Разработка и созда</w:t>
      </w:r>
      <w:r w:rsidRPr="00A67195">
        <w:rPr>
          <w:rFonts w:ascii="Century Schoolbook" w:eastAsia="Century Schoolbook" w:hAnsi="Century Schoolbook" w:cs="Century Schoolbook"/>
          <w:color w:val="000000"/>
          <w:kern w:val="0"/>
          <w:sz w:val="20"/>
          <w:szCs w:val="20"/>
          <w:lang w:eastAsia="ru-RU" w:bidi="ru-RU"/>
        </w:rPr>
        <w:softHyphen/>
        <w:t>ние гидравлических виброконвейеров" (номер госрегистрации 0194 РК 01200). Полученные в работе результаты могут быть использо</w:t>
      </w:r>
      <w:r w:rsidRPr="00A67195">
        <w:rPr>
          <w:rFonts w:ascii="Century Schoolbook" w:eastAsia="Century Schoolbook" w:hAnsi="Century Schoolbook" w:cs="Century Schoolbook"/>
          <w:color w:val="000000"/>
          <w:kern w:val="0"/>
          <w:sz w:val="20"/>
          <w:szCs w:val="20"/>
          <w:lang w:eastAsia="ru-RU" w:bidi="ru-RU"/>
        </w:rPr>
        <w:softHyphen/>
        <w:t>ваны в выполнении расчетов и разработке технической документа-</w:t>
      </w:r>
    </w:p>
    <w:p w:rsidR="00A67195" w:rsidRDefault="00A67195" w:rsidP="00A67195">
      <w:pPr>
        <w:rPr>
          <w:rFonts w:ascii="Courier New" w:hAnsi="Courier New"/>
          <w:color w:val="000000"/>
          <w:kern w:val="0"/>
          <w:sz w:val="24"/>
          <w:szCs w:val="24"/>
          <w:lang w:eastAsia="ru-RU" w:bidi="ru-RU"/>
        </w:rPr>
      </w:pPr>
      <w:r w:rsidRPr="00A67195">
        <w:rPr>
          <w:rFonts w:ascii="Courier New" w:hAnsi="Courier New"/>
          <w:color w:val="000000"/>
          <w:kern w:val="0"/>
          <w:sz w:val="24"/>
          <w:szCs w:val="24"/>
          <w:lang w:eastAsia="ru-RU" w:bidi="ru-RU"/>
        </w:rPr>
        <w:t>ции виброприводов гидравлических виброконвейеров, а методика инженерного расчета может быть положена в основу технического задания на их изготовление и промышленное освоение.</w:t>
      </w:r>
    </w:p>
    <w:p w:rsidR="00A67195" w:rsidRDefault="00A67195" w:rsidP="00A67195">
      <w:pPr>
        <w:rPr>
          <w:rFonts w:ascii="Courier New" w:hAnsi="Courier New"/>
          <w:color w:val="000000"/>
          <w:kern w:val="0"/>
          <w:sz w:val="24"/>
          <w:szCs w:val="24"/>
          <w:lang w:eastAsia="ru-RU" w:bidi="ru-RU"/>
        </w:rPr>
      </w:pPr>
    </w:p>
    <w:p w:rsidR="00A67195" w:rsidRDefault="00A67195" w:rsidP="00A67195">
      <w:pPr>
        <w:rPr>
          <w:rFonts w:ascii="Courier New" w:hAnsi="Courier New"/>
          <w:color w:val="000000"/>
          <w:kern w:val="0"/>
          <w:sz w:val="24"/>
          <w:szCs w:val="24"/>
          <w:lang w:eastAsia="ru-RU" w:bidi="ru-RU"/>
        </w:rPr>
      </w:pPr>
    </w:p>
    <w:p w:rsidR="00A67195" w:rsidRPr="00A67195" w:rsidRDefault="00A67195" w:rsidP="00A67195">
      <w:pPr>
        <w:tabs>
          <w:tab w:val="clear" w:pos="709"/>
        </w:tabs>
        <w:suppressAutoHyphens w:val="0"/>
        <w:spacing w:after="176" w:line="200" w:lineRule="exact"/>
        <w:ind w:left="2500" w:firstLine="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ЗАКЛЮЧЕНИЕ</w:t>
      </w:r>
    </w:p>
    <w:p w:rsidR="00A67195" w:rsidRPr="00A67195" w:rsidRDefault="00A67195" w:rsidP="00A67195">
      <w:pPr>
        <w:tabs>
          <w:tab w:val="clear" w:pos="709"/>
        </w:tabs>
        <w:suppressAutoHyphens w:val="0"/>
        <w:spacing w:after="0" w:line="384" w:lineRule="exact"/>
        <w:ind w:left="20" w:right="200" w:firstLine="600"/>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В диссертационной работе решена задача создания эффектив</w:t>
      </w:r>
      <w:r w:rsidRPr="00A67195">
        <w:rPr>
          <w:rFonts w:ascii="Century Schoolbook" w:eastAsia="Century Schoolbook" w:hAnsi="Century Schoolbook" w:cs="Century Schoolbook"/>
          <w:color w:val="000000"/>
          <w:kern w:val="0"/>
          <w:sz w:val="20"/>
          <w:szCs w:val="20"/>
          <w:lang w:eastAsia="ru-RU" w:bidi="ru-RU"/>
        </w:rPr>
        <w:softHyphen/>
        <w:t>ного гидравлического привода виброконвейера, путем синтеза оп</w:t>
      </w:r>
      <w:r w:rsidRPr="00A67195">
        <w:rPr>
          <w:rFonts w:ascii="Century Schoolbook" w:eastAsia="Century Schoolbook" w:hAnsi="Century Schoolbook" w:cs="Century Schoolbook"/>
          <w:color w:val="000000"/>
          <w:kern w:val="0"/>
          <w:sz w:val="20"/>
          <w:szCs w:val="20"/>
          <w:lang w:eastAsia="ru-RU" w:bidi="ru-RU"/>
        </w:rPr>
        <w:softHyphen/>
        <w:t>тимальной структурной и конструктивной схемы с последующим вы</w:t>
      </w:r>
      <w:r w:rsidRPr="00A67195">
        <w:rPr>
          <w:rFonts w:ascii="Century Schoolbook" w:eastAsia="Century Schoolbook" w:hAnsi="Century Schoolbook" w:cs="Century Schoolbook"/>
          <w:color w:val="000000"/>
          <w:kern w:val="0"/>
          <w:sz w:val="20"/>
          <w:szCs w:val="20"/>
          <w:lang w:eastAsia="ru-RU" w:bidi="ru-RU"/>
        </w:rPr>
        <w:softHyphen/>
        <w:t>водом уравнений функционирования и технических показателей ра</w:t>
      </w:r>
      <w:r w:rsidRPr="00A67195">
        <w:rPr>
          <w:rFonts w:ascii="Century Schoolbook" w:eastAsia="Century Schoolbook" w:hAnsi="Century Schoolbook" w:cs="Century Schoolbook"/>
          <w:color w:val="000000"/>
          <w:kern w:val="0"/>
          <w:sz w:val="20"/>
          <w:szCs w:val="20"/>
          <w:lang w:eastAsia="ru-RU" w:bidi="ru-RU"/>
        </w:rPr>
        <w:softHyphen/>
        <w:t>боты; создания алгоритма и программы определения силовых, кон</w:t>
      </w:r>
      <w:r w:rsidRPr="00A67195">
        <w:rPr>
          <w:rFonts w:ascii="Century Schoolbook" w:eastAsia="Century Schoolbook" w:hAnsi="Century Schoolbook" w:cs="Century Schoolbook"/>
          <w:color w:val="000000"/>
          <w:kern w:val="0"/>
          <w:sz w:val="20"/>
          <w:szCs w:val="20"/>
          <w:lang w:eastAsia="ru-RU" w:bidi="ru-RU"/>
        </w:rPr>
        <w:softHyphen/>
        <w:t>структивных и энергетических параметров экспериментального и опытно-промышл</w:t>
      </w:r>
      <w:r w:rsidRPr="00A67195">
        <w:rPr>
          <w:rFonts w:ascii="Century Schoolbook" w:eastAsia="Century Schoolbook" w:hAnsi="Century Schoolbook" w:cs="Century Schoolbook"/>
          <w:color w:val="000000"/>
          <w:kern w:val="0"/>
          <w:sz w:val="20"/>
          <w:szCs w:val="20"/>
          <w:lang w:val="uk-UA" w:eastAsia="uk-UA" w:bidi="uk-UA"/>
        </w:rPr>
        <w:t xml:space="preserve">енного </w:t>
      </w:r>
      <w:r w:rsidRPr="00A67195">
        <w:rPr>
          <w:rFonts w:ascii="Century Schoolbook" w:eastAsia="Century Schoolbook" w:hAnsi="Century Schoolbook" w:cs="Century Schoolbook"/>
          <w:color w:val="000000"/>
          <w:kern w:val="0"/>
          <w:sz w:val="20"/>
          <w:szCs w:val="20"/>
          <w:lang w:eastAsia="ru-RU" w:bidi="ru-RU"/>
        </w:rPr>
        <w:t>образца. На основании использования ре</w:t>
      </w:r>
      <w:r w:rsidRPr="00A67195">
        <w:rPr>
          <w:rFonts w:ascii="Century Schoolbook" w:eastAsia="Century Schoolbook" w:hAnsi="Century Schoolbook" w:cs="Century Schoolbook"/>
          <w:color w:val="000000"/>
          <w:kern w:val="0"/>
          <w:sz w:val="20"/>
          <w:szCs w:val="20"/>
          <w:lang w:eastAsia="ru-RU" w:bidi="ru-RU"/>
        </w:rPr>
        <w:softHyphen/>
        <w:t>зультатов исследований может быть разработано техническое за</w:t>
      </w:r>
      <w:r w:rsidRPr="00A67195">
        <w:rPr>
          <w:rFonts w:ascii="Century Schoolbook" w:eastAsia="Century Schoolbook" w:hAnsi="Century Schoolbook" w:cs="Century Schoolbook"/>
          <w:color w:val="000000"/>
          <w:kern w:val="0"/>
          <w:sz w:val="20"/>
          <w:szCs w:val="20"/>
          <w:lang w:eastAsia="ru-RU" w:bidi="ru-RU"/>
        </w:rPr>
        <w:softHyphen/>
        <w:t>дание на постановку вибромашин на серийное производство.</w:t>
      </w:r>
    </w:p>
    <w:p w:rsidR="00A67195" w:rsidRPr="00A67195" w:rsidRDefault="00A67195" w:rsidP="00A67195">
      <w:pPr>
        <w:tabs>
          <w:tab w:val="clear" w:pos="709"/>
        </w:tabs>
        <w:suppressAutoHyphens w:val="0"/>
        <w:spacing w:after="0" w:line="384" w:lineRule="exact"/>
        <w:ind w:left="20" w:firstLine="60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В целом основные результаты работы формулируются в следую</w:t>
      </w:r>
      <w:r w:rsidRPr="00A67195">
        <w:rPr>
          <w:rFonts w:ascii="Century Schoolbook" w:eastAsia="Century Schoolbook" w:hAnsi="Century Schoolbook" w:cs="Century Schoolbook"/>
          <w:color w:val="000000"/>
          <w:kern w:val="0"/>
          <w:sz w:val="20"/>
          <w:szCs w:val="20"/>
          <w:lang w:eastAsia="ru-RU" w:bidi="ru-RU"/>
        </w:rPr>
        <w:softHyphen/>
        <w:t>щих общих выводах:</w:t>
      </w:r>
    </w:p>
    <w:p w:rsidR="00A67195" w:rsidRPr="00A67195" w:rsidRDefault="00A67195" w:rsidP="00A67195">
      <w:pPr>
        <w:numPr>
          <w:ilvl w:val="0"/>
          <w:numId w:val="31"/>
        </w:numPr>
        <w:tabs>
          <w:tab w:val="clear" w:pos="709"/>
        </w:tabs>
        <w:suppressAutoHyphens w:val="0"/>
        <w:spacing w:after="0" w:line="384" w:lineRule="exact"/>
        <w:ind w:left="20" w:firstLine="60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Проведен синтез оптимальных структурных схем гидравли</w:t>
      </w:r>
      <w:r w:rsidRPr="00A67195">
        <w:rPr>
          <w:rFonts w:ascii="Century Schoolbook" w:eastAsia="Century Schoolbook" w:hAnsi="Century Schoolbook" w:cs="Century Schoolbook"/>
          <w:color w:val="000000"/>
          <w:kern w:val="0"/>
          <w:sz w:val="20"/>
          <w:szCs w:val="20"/>
          <w:lang w:eastAsia="ru-RU" w:bidi="ru-RU"/>
        </w:rPr>
        <w:softHyphen/>
        <w:t>ческих вибрационных механизмов на основе важнейших положений те</w:t>
      </w:r>
      <w:r w:rsidRPr="00A67195">
        <w:rPr>
          <w:rFonts w:ascii="Century Schoolbook" w:eastAsia="Century Schoolbook" w:hAnsi="Century Schoolbook" w:cs="Century Schoolbook"/>
          <w:color w:val="000000"/>
          <w:kern w:val="0"/>
          <w:sz w:val="20"/>
          <w:szCs w:val="20"/>
          <w:lang w:eastAsia="ru-RU" w:bidi="ru-RU"/>
        </w:rPr>
        <w:softHyphen/>
        <w:t xml:space="preserve">ории конечных автоматов, который позволил определить </w:t>
      </w:r>
      <w:r w:rsidRPr="00A67195">
        <w:rPr>
          <w:rFonts w:ascii="Century Schoolbook" w:eastAsia="Century Schoolbook" w:hAnsi="Century Schoolbook" w:cs="Century Schoolbook"/>
          <w:smallCaps/>
          <w:color w:val="000000"/>
          <w:kern w:val="0"/>
          <w:sz w:val="20"/>
          <w:szCs w:val="20"/>
          <w:shd w:val="clear" w:color="auto" w:fill="FFFFFF"/>
          <w:lang w:eastAsia="ru-RU" w:bidi="ru-RU"/>
        </w:rPr>
        <w:t>е</w:t>
      </w:r>
      <w:r w:rsidRPr="00A67195">
        <w:rPr>
          <w:rFonts w:ascii="Century Schoolbook" w:eastAsia="Century Schoolbook" w:hAnsi="Century Schoolbook" w:cs="Century Schoolbook"/>
          <w:color w:val="000000"/>
          <w:kern w:val="0"/>
          <w:sz w:val="20"/>
          <w:szCs w:val="20"/>
          <w:lang w:eastAsia="ru-RU" w:bidi="ru-RU"/>
        </w:rPr>
        <w:t xml:space="preserve"> качестве оптимальной структурную схему двухблочного агрегатированного ви</w:t>
      </w:r>
      <w:r w:rsidRPr="00A67195">
        <w:rPr>
          <w:rFonts w:ascii="Century Schoolbook" w:eastAsia="Century Schoolbook" w:hAnsi="Century Schoolbook" w:cs="Century Schoolbook"/>
          <w:color w:val="000000"/>
          <w:kern w:val="0"/>
          <w:sz w:val="20"/>
          <w:szCs w:val="20"/>
          <w:lang w:eastAsia="ru-RU" w:bidi="ru-RU"/>
        </w:rPr>
        <w:softHyphen/>
        <w:t>бропривода.</w:t>
      </w:r>
    </w:p>
    <w:p w:rsidR="00A67195" w:rsidRPr="00A67195" w:rsidRDefault="00A67195" w:rsidP="00A67195">
      <w:pPr>
        <w:numPr>
          <w:ilvl w:val="0"/>
          <w:numId w:val="31"/>
        </w:numPr>
        <w:tabs>
          <w:tab w:val="clear" w:pos="709"/>
        </w:tabs>
        <w:suppressAutoHyphens w:val="0"/>
        <w:spacing w:after="0" w:line="384" w:lineRule="exact"/>
        <w:ind w:left="20" w:firstLine="60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Разработана принципиально новая конструкция виброприво</w:t>
      </w:r>
      <w:r w:rsidRPr="00A67195">
        <w:rPr>
          <w:rFonts w:ascii="Century Schoolbook" w:eastAsia="Century Schoolbook" w:hAnsi="Century Schoolbook" w:cs="Century Schoolbook"/>
          <w:color w:val="000000"/>
          <w:kern w:val="0"/>
          <w:sz w:val="20"/>
          <w:szCs w:val="20"/>
          <w:lang w:eastAsia="ru-RU" w:bidi="ru-RU"/>
        </w:rPr>
        <w:softHyphen/>
        <w:t>да, оригинальность которой подтверждена четырьмя авторскими сви</w:t>
      </w:r>
      <w:r w:rsidRPr="00A67195">
        <w:rPr>
          <w:rFonts w:ascii="Century Schoolbook" w:eastAsia="Century Schoolbook" w:hAnsi="Century Schoolbook" w:cs="Century Schoolbook"/>
          <w:color w:val="000000"/>
          <w:kern w:val="0"/>
          <w:sz w:val="20"/>
          <w:szCs w:val="20"/>
          <w:lang w:eastAsia="ru-RU" w:bidi="ru-RU"/>
        </w:rPr>
        <w:softHyphen/>
        <w:t>детельствами.</w:t>
      </w:r>
    </w:p>
    <w:p w:rsidR="00A67195" w:rsidRPr="00A67195" w:rsidRDefault="00A67195" w:rsidP="00A67195">
      <w:pPr>
        <w:numPr>
          <w:ilvl w:val="0"/>
          <w:numId w:val="31"/>
        </w:numPr>
        <w:tabs>
          <w:tab w:val="clear" w:pos="709"/>
        </w:tabs>
        <w:suppressAutoHyphens w:val="0"/>
        <w:spacing w:after="0" w:line="384" w:lineRule="exact"/>
        <w:ind w:left="20" w:firstLine="60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Исследована динамика рабочего процесса разработанной конструкции вибропривода. Получены функциональные зависимости технических показателей виброконвейера от диаметра плунжера ге</w:t>
      </w:r>
      <w:r w:rsidRPr="00A67195">
        <w:rPr>
          <w:rFonts w:ascii="Century Schoolbook" w:eastAsia="Century Schoolbook" w:hAnsi="Century Schoolbook" w:cs="Century Schoolbook"/>
          <w:color w:val="000000"/>
          <w:kern w:val="0"/>
          <w:sz w:val="20"/>
          <w:szCs w:val="20"/>
          <w:lang w:eastAsia="ru-RU" w:bidi="ru-RU"/>
        </w:rPr>
        <w:softHyphen/>
        <w:t>нератора импульсов, от давления рабочей жидкости аккумуляторно</w:t>
      </w:r>
      <w:r w:rsidRPr="00A67195">
        <w:rPr>
          <w:rFonts w:ascii="Century Schoolbook" w:eastAsia="Century Schoolbook" w:hAnsi="Century Schoolbook" w:cs="Century Schoolbook"/>
          <w:color w:val="000000"/>
          <w:kern w:val="0"/>
          <w:sz w:val="20"/>
          <w:szCs w:val="20"/>
          <w:lang w:eastAsia="ru-RU" w:bidi="ru-RU"/>
        </w:rPr>
        <w:softHyphen/>
        <w:t>го привода, от массы транспортируемого груза и от соотношения площадей поршневой и штоковой полостей исполнительного гидроци</w:t>
      </w:r>
      <w:r w:rsidRPr="00A67195">
        <w:rPr>
          <w:rFonts w:ascii="Century Schoolbook" w:eastAsia="Century Schoolbook" w:hAnsi="Century Schoolbook" w:cs="Century Schoolbook"/>
          <w:color w:val="000000"/>
          <w:kern w:val="0"/>
          <w:sz w:val="20"/>
          <w:szCs w:val="20"/>
          <w:lang w:eastAsia="ru-RU" w:bidi="ru-RU"/>
        </w:rPr>
        <w:softHyphen/>
        <w:t>линдра, что позволило определить критерии оптимизации парамет</w:t>
      </w:r>
      <w:r w:rsidRPr="00A67195">
        <w:rPr>
          <w:rFonts w:ascii="Century Schoolbook" w:eastAsia="Century Schoolbook" w:hAnsi="Century Schoolbook" w:cs="Century Schoolbook"/>
          <w:color w:val="000000"/>
          <w:kern w:val="0"/>
          <w:sz w:val="20"/>
          <w:szCs w:val="20"/>
          <w:lang w:eastAsia="ru-RU" w:bidi="ru-RU"/>
        </w:rPr>
        <w:softHyphen/>
        <w:t>ров гидравлического вибропривода.</w:t>
      </w:r>
    </w:p>
    <w:p w:rsidR="00A67195" w:rsidRPr="00A67195" w:rsidRDefault="00A67195" w:rsidP="00A67195">
      <w:pPr>
        <w:tabs>
          <w:tab w:val="clear" w:pos="709"/>
        </w:tabs>
        <w:suppressAutoHyphens w:val="0"/>
        <w:spacing w:after="0" w:line="398" w:lineRule="exact"/>
        <w:ind w:left="3220" w:firstLine="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shd w:val="clear" w:color="auto" w:fill="FFFFFF"/>
          <w:lang w:eastAsia="ru-RU" w:bidi="ru-RU"/>
        </w:rPr>
        <w:t>-152</w:t>
      </w:r>
      <w:r w:rsidRPr="00A67195">
        <w:rPr>
          <w:rFonts w:ascii="Century Schoolbook" w:eastAsia="Century Schoolbook" w:hAnsi="Century Schoolbook" w:cs="Century Schoolbook"/>
          <w:color w:val="000000"/>
          <w:kern w:val="0"/>
          <w:sz w:val="20"/>
          <w:szCs w:val="20"/>
          <w:shd w:val="clear" w:color="auto" w:fill="FFFFFF"/>
          <w:lang w:eastAsia="ru-RU" w:bidi="ru-RU"/>
        </w:rPr>
        <w:softHyphen/>
      </w:r>
    </w:p>
    <w:p w:rsidR="00A67195" w:rsidRPr="00A67195" w:rsidRDefault="00A67195" w:rsidP="00A67195">
      <w:pPr>
        <w:numPr>
          <w:ilvl w:val="0"/>
          <w:numId w:val="31"/>
        </w:numPr>
        <w:tabs>
          <w:tab w:val="clear" w:pos="709"/>
          <w:tab w:val="left" w:pos="970"/>
        </w:tabs>
        <w:suppressAutoHyphens w:val="0"/>
        <w:spacing w:after="0" w:line="398" w:lineRule="exact"/>
        <w:ind w:left="20" w:firstLine="58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shd w:val="clear" w:color="auto" w:fill="FFFFFF"/>
          <w:lang w:eastAsia="ru-RU" w:bidi="ru-RU"/>
        </w:rPr>
        <w:t>Разработана программа (для ЭВМ) расчета рациональных па</w:t>
      </w:r>
      <w:r w:rsidRPr="00A67195">
        <w:rPr>
          <w:rFonts w:ascii="Century Schoolbook" w:eastAsia="Century Schoolbook" w:hAnsi="Century Schoolbook" w:cs="Century Schoolbook"/>
          <w:color w:val="000000"/>
          <w:kern w:val="0"/>
          <w:sz w:val="20"/>
          <w:szCs w:val="20"/>
          <w:shd w:val="clear" w:color="auto" w:fill="FFFFFF"/>
          <w:lang w:eastAsia="ru-RU" w:bidi="ru-RU"/>
        </w:rPr>
        <w:softHyphen/>
        <w:t>раметров экспериментального образиа гидравлического виброконвей</w:t>
      </w:r>
      <w:r w:rsidRPr="00A67195">
        <w:rPr>
          <w:rFonts w:ascii="Century Schoolbook" w:eastAsia="Century Schoolbook" w:hAnsi="Century Schoolbook" w:cs="Century Schoolbook"/>
          <w:color w:val="000000"/>
          <w:kern w:val="0"/>
          <w:sz w:val="20"/>
          <w:szCs w:val="20"/>
          <w:shd w:val="clear" w:color="auto" w:fill="FFFFFF"/>
          <w:lang w:eastAsia="ru-RU" w:bidi="ru-RU"/>
        </w:rPr>
        <w:softHyphen/>
        <w:t>ера.</w:t>
      </w:r>
    </w:p>
    <w:p w:rsidR="00A67195" w:rsidRPr="00A67195" w:rsidRDefault="00A67195" w:rsidP="00A67195">
      <w:pPr>
        <w:numPr>
          <w:ilvl w:val="0"/>
          <w:numId w:val="30"/>
        </w:numPr>
        <w:tabs>
          <w:tab w:val="clear" w:pos="709"/>
          <w:tab w:val="left" w:pos="970"/>
        </w:tabs>
        <w:suppressAutoHyphens w:val="0"/>
        <w:spacing w:after="0" w:line="384" w:lineRule="exact"/>
        <w:ind w:left="20" w:firstLine="58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shd w:val="clear" w:color="auto" w:fill="FFFFFF"/>
          <w:lang w:eastAsia="ru-RU" w:bidi="ru-RU"/>
        </w:rPr>
        <w:t>Разработан, изготовлен и испытан на стенде и в промыш</w:t>
      </w:r>
      <w:r w:rsidRPr="00A67195">
        <w:rPr>
          <w:rFonts w:ascii="Century Schoolbook" w:eastAsia="Century Schoolbook" w:hAnsi="Century Schoolbook" w:cs="Century Schoolbook"/>
          <w:color w:val="000000"/>
          <w:kern w:val="0"/>
          <w:sz w:val="20"/>
          <w:szCs w:val="20"/>
          <w:shd w:val="clear" w:color="auto" w:fill="FFFFFF"/>
          <w:lang w:eastAsia="ru-RU" w:bidi="ru-RU"/>
        </w:rPr>
        <w:softHyphen/>
        <w:t>ленных условиях экспериментальный образец гидравлического виб</w:t>
      </w:r>
      <w:r w:rsidRPr="00A67195">
        <w:rPr>
          <w:rFonts w:ascii="Century Schoolbook" w:eastAsia="Century Schoolbook" w:hAnsi="Century Schoolbook" w:cs="Century Schoolbook"/>
          <w:color w:val="000000"/>
          <w:kern w:val="0"/>
          <w:sz w:val="20"/>
          <w:szCs w:val="20"/>
          <w:shd w:val="clear" w:color="auto" w:fill="FFFFFF"/>
          <w:lang w:eastAsia="ru-RU" w:bidi="ru-RU"/>
        </w:rPr>
        <w:softHyphen/>
        <w:t>роконвейера. В результате экспериментальных исследований по ос</w:t>
      </w:r>
      <w:r w:rsidRPr="00A67195">
        <w:rPr>
          <w:rFonts w:ascii="Century Schoolbook" w:eastAsia="Century Schoolbook" w:hAnsi="Century Schoolbook" w:cs="Century Schoolbook"/>
          <w:color w:val="000000"/>
          <w:kern w:val="0"/>
          <w:sz w:val="20"/>
          <w:szCs w:val="20"/>
          <w:shd w:val="clear" w:color="auto" w:fill="FFFFFF"/>
          <w:lang w:eastAsia="ru-RU" w:bidi="ru-RU"/>
        </w:rPr>
        <w:softHyphen/>
        <w:t>циллограмме рабочего процесса установлено, что в сливной маги</w:t>
      </w:r>
      <w:r w:rsidRPr="00A67195">
        <w:rPr>
          <w:rFonts w:ascii="Century Schoolbook" w:eastAsia="Century Schoolbook" w:hAnsi="Century Schoolbook" w:cs="Century Schoolbook"/>
          <w:color w:val="000000"/>
          <w:kern w:val="0"/>
          <w:sz w:val="20"/>
          <w:szCs w:val="20"/>
          <w:shd w:val="clear" w:color="auto" w:fill="FFFFFF"/>
          <w:lang w:eastAsia="ru-RU" w:bidi="ru-RU"/>
        </w:rPr>
        <w:softHyphen/>
        <w:t>страли в период закрывания клапана-золотника наблюдаются утеч</w:t>
      </w:r>
      <w:r w:rsidRPr="00A67195">
        <w:rPr>
          <w:rFonts w:ascii="Century Schoolbook" w:eastAsia="Century Schoolbook" w:hAnsi="Century Schoolbook" w:cs="Century Schoolbook"/>
          <w:color w:val="000000"/>
          <w:kern w:val="0"/>
          <w:sz w:val="20"/>
          <w:szCs w:val="20"/>
          <w:shd w:val="clear" w:color="auto" w:fill="FFFFFF"/>
          <w:lang w:eastAsia="ru-RU" w:bidi="ru-RU"/>
        </w:rPr>
        <w:softHyphen/>
        <w:t>ки рабочей жидкости снижающие эффективность работы виброконвей</w:t>
      </w:r>
      <w:r w:rsidRPr="00A67195">
        <w:rPr>
          <w:rFonts w:ascii="Century Schoolbook" w:eastAsia="Century Schoolbook" w:hAnsi="Century Schoolbook" w:cs="Century Schoolbook"/>
          <w:color w:val="000000"/>
          <w:kern w:val="0"/>
          <w:sz w:val="20"/>
          <w:szCs w:val="20"/>
          <w:shd w:val="clear" w:color="auto" w:fill="FFFFFF"/>
          <w:lang w:eastAsia="ru-RU" w:bidi="ru-RU"/>
        </w:rPr>
        <w:softHyphen/>
        <w:t>ера.</w:t>
      </w:r>
    </w:p>
    <w:p w:rsidR="00A67195" w:rsidRPr="00A67195" w:rsidRDefault="00A67195" w:rsidP="00A67195">
      <w:pPr>
        <w:tabs>
          <w:tab w:val="clear" w:pos="709"/>
        </w:tabs>
        <w:suppressAutoHyphens w:val="0"/>
        <w:spacing w:after="0" w:line="384" w:lineRule="exact"/>
        <w:ind w:left="20" w:firstLine="58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shd w:val="clear" w:color="auto" w:fill="FFFFFF"/>
          <w:lang w:eastAsia="ru-RU" w:bidi="ru-RU"/>
        </w:rPr>
        <w:t>Экспериментально подтверждено, что величина перемещения плунжера генератора импульсов на участке его торможения, всегда оказывается меньше величины его разгона при перемещении в обра</w:t>
      </w:r>
      <w:r w:rsidRPr="00A67195">
        <w:rPr>
          <w:rFonts w:ascii="Century Schoolbook" w:eastAsia="Century Schoolbook" w:hAnsi="Century Schoolbook" w:cs="Century Schoolbook"/>
          <w:color w:val="000000"/>
          <w:kern w:val="0"/>
          <w:sz w:val="20"/>
          <w:szCs w:val="20"/>
          <w:shd w:val="clear" w:color="auto" w:fill="FFFFFF"/>
          <w:lang w:eastAsia="ru-RU" w:bidi="ru-RU"/>
        </w:rPr>
        <w:softHyphen/>
        <w:t>тную сторону. Это предполагает создание системы управления со смещением сливных окон на величину необходимую и достаточную для стабильной работы привода.</w:t>
      </w:r>
    </w:p>
    <w:p w:rsidR="00A67195" w:rsidRPr="00A67195" w:rsidRDefault="00A67195" w:rsidP="00A67195">
      <w:pPr>
        <w:tabs>
          <w:tab w:val="clear" w:pos="709"/>
        </w:tabs>
        <w:suppressAutoHyphens w:val="0"/>
        <w:spacing w:after="0" w:line="384" w:lineRule="exact"/>
        <w:ind w:left="20" w:firstLine="58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shd w:val="clear" w:color="auto" w:fill="FFFFFF"/>
          <w:lang w:eastAsia="ru-RU" w:bidi="ru-RU"/>
        </w:rPr>
        <w:t>Экспериментально установлено, что с увеличением рабочего давления жидкости в гидроприводе возрастает амплитуда и часто</w:t>
      </w:r>
      <w:r w:rsidRPr="00A67195">
        <w:rPr>
          <w:rFonts w:ascii="Century Schoolbook" w:eastAsia="Century Schoolbook" w:hAnsi="Century Schoolbook" w:cs="Century Schoolbook"/>
          <w:color w:val="000000"/>
          <w:kern w:val="0"/>
          <w:sz w:val="20"/>
          <w:szCs w:val="20"/>
          <w:shd w:val="clear" w:color="auto" w:fill="FFFFFF"/>
          <w:lang w:eastAsia="ru-RU" w:bidi="ru-RU"/>
        </w:rPr>
        <w:softHyphen/>
        <w:t>та колебаний грузонесущего органа, что приводит к увеличению эксплуатационных показателей вибрационного конвейера. Для ис</w:t>
      </w:r>
      <w:r w:rsidRPr="00A67195">
        <w:rPr>
          <w:rFonts w:ascii="Century Schoolbook" w:eastAsia="Century Schoolbook" w:hAnsi="Century Schoolbook" w:cs="Century Schoolbook"/>
          <w:color w:val="000000"/>
          <w:kern w:val="0"/>
          <w:sz w:val="20"/>
          <w:szCs w:val="20"/>
          <w:shd w:val="clear" w:color="auto" w:fill="FFFFFF"/>
          <w:lang w:eastAsia="ru-RU" w:bidi="ru-RU"/>
        </w:rPr>
        <w:softHyphen/>
        <w:t xml:space="preserve">пытанного образца вибропривода рациональное значение </w:t>
      </w:r>
      <w:r w:rsidRPr="00A67195">
        <w:rPr>
          <w:rFonts w:ascii="Century Schoolbook" w:eastAsia="Century Schoolbook" w:hAnsi="Century Schoolbook" w:cs="Century Schoolbook"/>
          <w:i/>
          <w:iCs/>
          <w:color w:val="000000"/>
          <w:spacing w:val="-20"/>
          <w:kern w:val="0"/>
          <w:sz w:val="20"/>
          <w:szCs w:val="20"/>
          <w:shd w:val="clear" w:color="auto" w:fill="FFFFFF"/>
          <w:lang w:eastAsia="ru-RU" w:bidi="ru-RU"/>
        </w:rPr>
        <w:t>Р</w:t>
      </w:r>
      <w:r w:rsidRPr="00A67195">
        <w:rPr>
          <w:rFonts w:ascii="Century Schoolbook" w:eastAsia="Century Schoolbook" w:hAnsi="Century Schoolbook" w:cs="Century Schoolbook"/>
          <w:i/>
          <w:iCs/>
          <w:color w:val="000000"/>
          <w:spacing w:val="-20"/>
          <w:kern w:val="0"/>
          <w:sz w:val="20"/>
          <w:szCs w:val="20"/>
          <w:shd w:val="clear" w:color="auto" w:fill="FFFFFF"/>
          <w:vertAlign w:val="subscript"/>
          <w:lang w:eastAsia="ru-RU" w:bidi="ru-RU"/>
        </w:rPr>
        <w:t>р</w:t>
      </w:r>
      <w:r w:rsidRPr="00A67195">
        <w:rPr>
          <w:rFonts w:ascii="Century Schoolbook" w:eastAsia="Century Schoolbook" w:hAnsi="Century Schoolbook" w:cs="Century Schoolbook"/>
          <w:i/>
          <w:iCs/>
          <w:color w:val="000000"/>
          <w:spacing w:val="-20"/>
          <w:kern w:val="0"/>
          <w:sz w:val="20"/>
          <w:szCs w:val="20"/>
          <w:shd w:val="clear" w:color="auto" w:fill="FFFFFF"/>
          <w:lang w:eastAsia="ru-RU" w:bidi="ru-RU"/>
        </w:rPr>
        <w:t xml:space="preserve"> -</w:t>
      </w:r>
      <w:r w:rsidRPr="00A67195">
        <w:rPr>
          <w:rFonts w:ascii="Century Schoolbook" w:eastAsia="Century Schoolbook" w:hAnsi="Century Schoolbook" w:cs="Century Schoolbook"/>
          <w:color w:val="000000"/>
          <w:kern w:val="0"/>
          <w:sz w:val="20"/>
          <w:szCs w:val="20"/>
          <w:shd w:val="clear" w:color="auto" w:fill="FFFFFF"/>
          <w:lang w:eastAsia="ru-RU" w:bidi="ru-RU"/>
        </w:rPr>
        <w:t xml:space="preserve"> 12,5 </w:t>
      </w:r>
      <w:r w:rsidRPr="00A67195">
        <w:rPr>
          <w:rFonts w:ascii="Century Schoolbook" w:eastAsia="Century Schoolbook" w:hAnsi="Century Schoolbook" w:cs="Century Schoolbook"/>
          <w:color w:val="000000"/>
          <w:kern w:val="0"/>
          <w:sz w:val="20"/>
          <w:szCs w:val="20"/>
          <w:shd w:val="clear" w:color="auto" w:fill="FFFFFF"/>
          <w:lang w:val="uk-UA" w:eastAsia="uk-UA" w:bidi="uk-UA"/>
        </w:rPr>
        <w:t>МГІа.</w:t>
      </w:r>
    </w:p>
    <w:p w:rsidR="00A67195" w:rsidRPr="00A67195" w:rsidRDefault="00A67195" w:rsidP="00A67195">
      <w:pPr>
        <w:tabs>
          <w:tab w:val="clear" w:pos="709"/>
        </w:tabs>
        <w:suppressAutoHyphens w:val="0"/>
        <w:spacing w:after="0" w:line="384" w:lineRule="exact"/>
        <w:ind w:left="20" w:right="180" w:firstLine="58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shd w:val="clear" w:color="auto" w:fill="FFFFFF"/>
          <w:lang w:eastAsia="ru-RU" w:bidi="ru-RU"/>
        </w:rPr>
        <w:t>При определении оптимального диаметра плунжера можно при</w:t>
      </w:r>
      <w:r w:rsidRPr="00A67195">
        <w:rPr>
          <w:rFonts w:ascii="Century Schoolbook" w:eastAsia="Century Schoolbook" w:hAnsi="Century Schoolbook" w:cs="Century Schoolbook"/>
          <w:color w:val="000000"/>
          <w:kern w:val="0"/>
          <w:sz w:val="20"/>
          <w:szCs w:val="20"/>
          <w:shd w:val="clear" w:color="auto" w:fill="FFFFFF"/>
          <w:lang w:eastAsia="ru-RU" w:bidi="ru-RU"/>
        </w:rPr>
        <w:softHyphen/>
        <w:t>нять условие</w:t>
      </w:r>
    </w:p>
    <w:p w:rsidR="00A67195" w:rsidRPr="00A67195" w:rsidRDefault="00A67195" w:rsidP="00A67195">
      <w:pPr>
        <w:tabs>
          <w:tab w:val="clear" w:pos="709"/>
        </w:tabs>
        <w:suppressAutoHyphens w:val="0"/>
        <w:spacing w:after="0" w:line="384" w:lineRule="exact"/>
        <w:ind w:left="20" w:firstLine="58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shd w:val="clear" w:color="auto" w:fill="FFFFFF"/>
          <w:lang w:eastAsia="ru-RU" w:bidi="ru-RU"/>
        </w:rPr>
        <w:t>Установлено, что любому сочетанию конструктивных силовых и энергетических параметров гидравлического вибропривода соответ</w:t>
      </w:r>
      <w:r w:rsidRPr="00A67195">
        <w:rPr>
          <w:rFonts w:ascii="Century Schoolbook" w:eastAsia="Century Schoolbook" w:hAnsi="Century Schoolbook" w:cs="Century Schoolbook"/>
          <w:color w:val="000000"/>
          <w:kern w:val="0"/>
          <w:sz w:val="20"/>
          <w:szCs w:val="20"/>
          <w:shd w:val="clear" w:color="auto" w:fill="FFFFFF"/>
          <w:lang w:eastAsia="ru-RU" w:bidi="ru-RU"/>
        </w:rPr>
        <w:softHyphen/>
        <w:t>ствует некоторое значение массы транспортируемого груза, при котором технические показатели максимальны.</w:t>
      </w:r>
    </w:p>
    <w:p w:rsidR="00A67195" w:rsidRPr="00A67195" w:rsidRDefault="00A67195" w:rsidP="00A67195">
      <w:pPr>
        <w:tabs>
          <w:tab w:val="clear" w:pos="709"/>
        </w:tabs>
        <w:suppressAutoHyphens w:val="0"/>
        <w:spacing w:after="0" w:line="384" w:lineRule="exact"/>
        <w:ind w:left="20" w:firstLine="580"/>
        <w:rPr>
          <w:rFonts w:ascii="Century Schoolbook" w:eastAsia="Century Schoolbook" w:hAnsi="Century Schoolbook" w:cs="Century Schoolbook"/>
          <w:kern w:val="0"/>
          <w:sz w:val="20"/>
          <w:szCs w:val="20"/>
          <w:lang w:eastAsia="ru-RU" w:bidi="ru-RU"/>
        </w:rPr>
        <w:sectPr w:rsidR="00A67195" w:rsidRPr="00A67195" w:rsidSect="00A67195">
          <w:pgSz w:w="11909" w:h="16838"/>
          <w:pgMar w:top="2788" w:right="2191" w:bottom="2549" w:left="2177" w:header="0" w:footer="3" w:gutter="0"/>
          <w:cols w:space="720"/>
          <w:noEndnote/>
          <w:docGrid w:linePitch="360"/>
        </w:sectPr>
      </w:pPr>
      <w:r w:rsidRPr="00A67195">
        <w:rPr>
          <w:rFonts w:ascii="Century Schoolbook" w:eastAsia="Century Schoolbook" w:hAnsi="Century Schoolbook" w:cs="Century Schoolbook"/>
          <w:color w:val="000000"/>
          <w:kern w:val="0"/>
          <w:sz w:val="20"/>
          <w:szCs w:val="20"/>
          <w:shd w:val="clear" w:color="auto" w:fill="FFFFFF"/>
          <w:lang w:eastAsia="ru-RU" w:bidi="ru-RU"/>
        </w:rPr>
        <w:t>Экспериментально подтверждено существование оптимума от-</w:t>
      </w:r>
    </w:p>
    <w:p w:rsidR="00A67195" w:rsidRPr="00A67195" w:rsidRDefault="00A67195" w:rsidP="00A67195">
      <w:pPr>
        <w:tabs>
          <w:tab w:val="clear" w:pos="709"/>
        </w:tabs>
        <w:suppressAutoHyphens w:val="0"/>
        <w:spacing w:after="0" w:line="384" w:lineRule="exact"/>
        <w:ind w:left="20" w:right="240" w:firstLine="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ношения площадей поршневой и штоковой полости исполнительного гидроиилиндра, равного 1,85, при котором работа виброконвей</w:t>
      </w:r>
      <w:r w:rsidRPr="00A67195">
        <w:rPr>
          <w:rFonts w:ascii="Century Schoolbook" w:eastAsia="Century Schoolbook" w:hAnsi="Century Schoolbook" w:cs="Century Schoolbook"/>
          <w:color w:val="000000"/>
          <w:kern w:val="0"/>
          <w:sz w:val="20"/>
          <w:szCs w:val="20"/>
          <w:lang w:eastAsia="ru-RU" w:bidi="ru-RU"/>
        </w:rPr>
        <w:softHyphen/>
        <w:t>ера наиболее эффективна.</w:t>
      </w:r>
    </w:p>
    <w:p w:rsidR="00A67195" w:rsidRPr="00A67195" w:rsidRDefault="00A67195" w:rsidP="00A67195">
      <w:pPr>
        <w:numPr>
          <w:ilvl w:val="0"/>
          <w:numId w:val="32"/>
        </w:numPr>
        <w:tabs>
          <w:tab w:val="clear" w:pos="709"/>
        </w:tabs>
        <w:suppressAutoHyphens w:val="0"/>
        <w:spacing w:after="0" w:line="384" w:lineRule="exact"/>
        <w:ind w:left="20" w:right="20" w:firstLine="60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Установлена качественная и колличественная сходимость результатов аналитических и экспериментальных исследований. Предельные отклонения расчетных значений не превышают погрешно</w:t>
      </w:r>
      <w:r w:rsidRPr="00A67195">
        <w:rPr>
          <w:rFonts w:ascii="Century Schoolbook" w:eastAsia="Century Schoolbook" w:hAnsi="Century Schoolbook" w:cs="Century Schoolbook"/>
          <w:color w:val="000000"/>
          <w:kern w:val="0"/>
          <w:sz w:val="20"/>
          <w:szCs w:val="20"/>
          <w:lang w:eastAsia="ru-RU" w:bidi="ru-RU"/>
        </w:rPr>
        <w:softHyphen/>
        <w:t>стей обработки экспериментов и составляют 3...20% и адекватны друг другу на уровне значимости 0,05.</w:t>
      </w:r>
    </w:p>
    <w:p w:rsidR="00A67195" w:rsidRPr="00A67195" w:rsidRDefault="00A67195" w:rsidP="00A67195">
      <w:pPr>
        <w:numPr>
          <w:ilvl w:val="0"/>
          <w:numId w:val="32"/>
        </w:numPr>
        <w:tabs>
          <w:tab w:val="clear" w:pos="709"/>
        </w:tabs>
        <w:suppressAutoHyphens w:val="0"/>
        <w:spacing w:after="0" w:line="384" w:lineRule="exact"/>
        <w:ind w:left="20" w:right="240" w:firstLine="60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Определен характер движения транспортируемого груза и проведено его согласование с движением грузонесущего органа.</w:t>
      </w:r>
    </w:p>
    <w:p w:rsidR="00A67195" w:rsidRPr="00A67195" w:rsidRDefault="00A67195" w:rsidP="00A67195">
      <w:pPr>
        <w:tabs>
          <w:tab w:val="clear" w:pos="709"/>
        </w:tabs>
        <w:suppressAutoHyphens w:val="0"/>
        <w:spacing w:after="0" w:line="384" w:lineRule="exact"/>
        <w:ind w:left="20" w:right="20" w:firstLine="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При </w:t>
      </w:r>
      <w:r w:rsidRPr="00A67195">
        <w:rPr>
          <w:rFonts w:ascii="Century Schoolbook" w:eastAsia="Century Schoolbook" w:hAnsi="Century Schoolbook" w:cs="Century Schoolbook"/>
          <w:b/>
          <w:bCs/>
          <w:color w:val="000000"/>
          <w:spacing w:val="20"/>
          <w:kern w:val="0"/>
          <w:sz w:val="12"/>
          <w:szCs w:val="12"/>
          <w:shd w:val="clear" w:color="auto" w:fill="FFFFFF"/>
          <w:lang w:eastAsia="ru-RU" w:bidi="ru-RU"/>
        </w:rPr>
        <w:t xml:space="preserve">ЭТОМ ДОЛЖНО ВЫПОЛНЯТЬСЯ </w:t>
      </w:r>
      <w:r w:rsidRPr="00A67195">
        <w:rPr>
          <w:rFonts w:ascii="Century Schoolbook" w:eastAsia="Century Schoolbook" w:hAnsi="Century Schoolbook" w:cs="Century Schoolbook"/>
          <w:color w:val="000000"/>
          <w:kern w:val="0"/>
          <w:sz w:val="20"/>
          <w:szCs w:val="20"/>
          <w:lang w:eastAsia="ru-RU" w:bidi="ru-RU"/>
        </w:rPr>
        <w:t xml:space="preserve">условие </w:t>
      </w:r>
      <w:r w:rsidRPr="00A67195">
        <w:rPr>
          <w:rFonts w:ascii="Century Schoolbook" w:eastAsia="Century Schoolbook" w:hAnsi="Century Schoolbook" w:cs="Century Schoolbook"/>
          <w:b/>
          <w:bCs/>
          <w:i/>
          <w:iCs/>
          <w:color w:val="000000"/>
          <w:spacing w:val="-20"/>
          <w:kern w:val="0"/>
          <w:sz w:val="19"/>
          <w:szCs w:val="19"/>
          <w:shd w:val="clear" w:color="auto" w:fill="FFFFFF"/>
          <w:lang w:eastAsia="ru-RU" w:bidi="ru-RU"/>
        </w:rPr>
        <w:t>Тп.Г.- Т% *</w:t>
      </w:r>
      <w:r w:rsidRPr="00A67195">
        <w:rPr>
          <w:rFonts w:ascii="Century Schoolbook" w:eastAsia="Century Schoolbook" w:hAnsi="Century Schoolbook" w:cs="Century Schoolbook"/>
          <w:color w:val="000000"/>
          <w:kern w:val="0"/>
          <w:sz w:val="20"/>
          <w:szCs w:val="20"/>
          <w:lang w:eastAsia="ru-RU" w:bidi="ru-RU"/>
        </w:rPr>
        <w:t xml:space="preserve"> 7$ </w:t>
      </w:r>
      <w:r w:rsidRPr="00A67195">
        <w:rPr>
          <w:rFonts w:ascii="Century Schoolbook" w:eastAsia="Century Schoolbook" w:hAnsi="Century Schoolbook" w:cs="Century Schoolbook"/>
          <w:b/>
          <w:bCs/>
          <w:i/>
          <w:iCs/>
          <w:color w:val="000000"/>
          <w:spacing w:val="-20"/>
          <w:kern w:val="0"/>
          <w:sz w:val="19"/>
          <w:szCs w:val="19"/>
          <w:shd w:val="clear" w:color="auto" w:fill="FFFFFF"/>
          <w:lang w:eastAsia="ru-RU" w:bidi="ru-RU"/>
        </w:rPr>
        <w:t>+7],</w:t>
      </w:r>
      <w:r w:rsidRPr="00A67195">
        <w:rPr>
          <w:rFonts w:ascii="Century Schoolbook" w:eastAsia="Century Schoolbook" w:hAnsi="Century Schoolbook" w:cs="Century Schoolbook"/>
          <w:color w:val="000000"/>
          <w:kern w:val="0"/>
          <w:sz w:val="20"/>
          <w:szCs w:val="20"/>
          <w:lang w:eastAsia="ru-RU" w:bidi="ru-RU"/>
        </w:rPr>
        <w:t xml:space="preserve"> , которое при</w:t>
      </w:r>
      <w:r w:rsidRPr="00A67195">
        <w:rPr>
          <w:rFonts w:ascii="Century Schoolbook" w:eastAsia="Century Schoolbook" w:hAnsi="Century Schoolbook" w:cs="Century Schoolbook"/>
          <w:color w:val="000000"/>
          <w:kern w:val="0"/>
          <w:sz w:val="20"/>
          <w:szCs w:val="20"/>
          <w:lang w:eastAsia="ru-RU" w:bidi="ru-RU"/>
        </w:rPr>
        <w:softHyphen/>
        <w:t>нято в методике инженерного расчета в качестве критерия опти</w:t>
      </w:r>
      <w:r w:rsidRPr="00A67195">
        <w:rPr>
          <w:rFonts w:ascii="Century Schoolbook" w:eastAsia="Century Schoolbook" w:hAnsi="Century Schoolbook" w:cs="Century Schoolbook"/>
          <w:color w:val="000000"/>
          <w:kern w:val="0"/>
          <w:sz w:val="20"/>
          <w:szCs w:val="20"/>
          <w:lang w:eastAsia="ru-RU" w:bidi="ru-RU"/>
        </w:rPr>
        <w:softHyphen/>
        <w:t>мальности.</w:t>
      </w:r>
    </w:p>
    <w:p w:rsidR="00A67195" w:rsidRPr="00A67195" w:rsidRDefault="00A67195" w:rsidP="00A67195">
      <w:pPr>
        <w:numPr>
          <w:ilvl w:val="0"/>
          <w:numId w:val="32"/>
        </w:numPr>
        <w:tabs>
          <w:tab w:val="clear" w:pos="709"/>
        </w:tabs>
        <w:suppressAutoHyphens w:val="0"/>
        <w:spacing w:after="0" w:line="384" w:lineRule="exact"/>
        <w:ind w:left="20" w:right="20" w:firstLine="60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Разработана программа (для ЭВМ), позволяющая определить рациональные значения необходимых для проектирования конструк</w:t>
      </w:r>
      <w:r w:rsidRPr="00A67195">
        <w:rPr>
          <w:rFonts w:ascii="Century Schoolbook" w:eastAsia="Century Schoolbook" w:hAnsi="Century Schoolbook" w:cs="Century Schoolbook"/>
          <w:color w:val="000000"/>
          <w:kern w:val="0"/>
          <w:sz w:val="20"/>
          <w:szCs w:val="20"/>
          <w:lang w:eastAsia="ru-RU" w:bidi="ru-RU"/>
        </w:rPr>
        <w:softHyphen/>
        <w:t>тивных, силовых и энергетических параметров гидравлического ви- броприЕОда, обеспечивающих эффективную работу виброконвейера. Рациональными параметрами определенными по разработанной про</w:t>
      </w:r>
      <w:r w:rsidRPr="00A67195">
        <w:rPr>
          <w:rFonts w:ascii="Century Schoolbook" w:eastAsia="Century Schoolbook" w:hAnsi="Century Schoolbook" w:cs="Century Schoolbook"/>
          <w:color w:val="000000"/>
          <w:kern w:val="0"/>
          <w:sz w:val="20"/>
          <w:szCs w:val="20"/>
          <w:lang w:eastAsia="ru-RU" w:bidi="ru-RU"/>
        </w:rPr>
        <w:softHyphen/>
        <w:t>грамме являются: давление рабочей жидкости аккумуляторного гид</w:t>
      </w:r>
      <w:r w:rsidRPr="00A67195">
        <w:rPr>
          <w:rFonts w:ascii="Century Schoolbook" w:eastAsia="Century Schoolbook" w:hAnsi="Century Schoolbook" w:cs="Century Schoolbook"/>
          <w:color w:val="000000"/>
          <w:kern w:val="0"/>
          <w:sz w:val="20"/>
          <w:szCs w:val="20"/>
          <w:lang w:eastAsia="ru-RU" w:bidi="ru-RU"/>
        </w:rPr>
        <w:softHyphen/>
        <w:t>ропривода 12,5 МПа, диаметр плунжера генератора импульсов 0,06 м; масса транспортируемого груза 1500 кг, диаметр поршня ис</w:t>
      </w:r>
      <w:r w:rsidRPr="00A67195">
        <w:rPr>
          <w:rFonts w:ascii="Century Schoolbook" w:eastAsia="Century Schoolbook" w:hAnsi="Century Schoolbook" w:cs="Century Schoolbook"/>
          <w:color w:val="000000"/>
          <w:kern w:val="0"/>
          <w:sz w:val="20"/>
          <w:szCs w:val="20"/>
          <w:lang w:eastAsia="ru-RU" w:bidi="ru-RU"/>
        </w:rPr>
        <w:softHyphen/>
        <w:t>полнительного гидроцилиндра 0,125 м, диаметр штока исполните-</w:t>
      </w:r>
    </w:p>
    <w:p w:rsidR="00A67195" w:rsidRPr="00A67195" w:rsidRDefault="00A67195" w:rsidP="00A67195">
      <w:pPr>
        <w:tabs>
          <w:tab w:val="clear" w:pos="709"/>
        </w:tabs>
        <w:suppressAutoHyphens w:val="0"/>
        <w:spacing w:after="0" w:line="200" w:lineRule="exact"/>
        <w:ind w:left="7140" w:firstLine="0"/>
        <w:jc w:val="left"/>
        <w:rPr>
          <w:rFonts w:ascii="Century Schoolbook" w:eastAsia="Century Schoolbook" w:hAnsi="Century Schoolbook" w:cs="Century Schoolbook"/>
          <w:b/>
          <w:bCs/>
          <w:i/>
          <w:iCs/>
          <w:spacing w:val="-10"/>
          <w:kern w:val="0"/>
          <w:sz w:val="20"/>
          <w:szCs w:val="20"/>
          <w:lang w:eastAsia="en-US" w:bidi="en-US"/>
        </w:rPr>
      </w:pPr>
      <w:r w:rsidRPr="00A67195">
        <w:rPr>
          <w:rFonts w:ascii="Century Schoolbook" w:eastAsia="Century Schoolbook" w:hAnsi="Century Schoolbook" w:cs="Century Schoolbook"/>
          <w:b/>
          <w:bCs/>
          <w:i/>
          <w:iCs/>
          <w:color w:val="000000"/>
          <w:spacing w:val="-10"/>
          <w:kern w:val="0"/>
          <w:sz w:val="20"/>
          <w:szCs w:val="20"/>
          <w:lang w:eastAsia="ru-RU" w:bidi="ru-RU"/>
        </w:rPr>
        <w:t>п</w:t>
      </w:r>
    </w:p>
    <w:p w:rsidR="00A67195" w:rsidRPr="00A67195" w:rsidRDefault="00A67195" w:rsidP="00A67195">
      <w:pPr>
        <w:tabs>
          <w:tab w:val="clear" w:pos="709"/>
        </w:tabs>
        <w:suppressAutoHyphens w:val="0"/>
        <w:spacing w:after="0" w:line="389" w:lineRule="exact"/>
        <w:ind w:left="20" w:right="240" w:firstLine="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льного гидроцилиндра 0,08 м, расход рабочей жидкости 1,3*10" м</w:t>
      </w:r>
      <w:r w:rsidRPr="00A67195">
        <w:rPr>
          <w:rFonts w:ascii="Century Schoolbook" w:eastAsia="Century Schoolbook" w:hAnsi="Century Schoolbook" w:cs="Century Schoolbook"/>
          <w:color w:val="000000"/>
          <w:kern w:val="0"/>
          <w:sz w:val="20"/>
          <w:szCs w:val="20"/>
          <w:vertAlign w:val="superscript"/>
          <w:lang w:eastAsia="ru-RU" w:bidi="ru-RU"/>
        </w:rPr>
        <w:t>3</w:t>
      </w:r>
      <w:r w:rsidRPr="00A67195">
        <w:rPr>
          <w:rFonts w:ascii="Century Schoolbook" w:eastAsia="Century Schoolbook" w:hAnsi="Century Schoolbook" w:cs="Century Schoolbook"/>
          <w:color w:val="000000"/>
          <w:kern w:val="0"/>
          <w:sz w:val="20"/>
          <w:szCs w:val="20"/>
          <w:lang w:eastAsia="ru-RU" w:bidi="ru-RU"/>
        </w:rPr>
        <w:t>/с.</w:t>
      </w:r>
    </w:p>
    <w:p w:rsidR="00A67195" w:rsidRPr="00A67195" w:rsidRDefault="00A67195" w:rsidP="00A67195">
      <w:pPr>
        <w:numPr>
          <w:ilvl w:val="0"/>
          <w:numId w:val="32"/>
        </w:numPr>
        <w:tabs>
          <w:tab w:val="clear" w:pos="709"/>
        </w:tabs>
        <w:suppressAutoHyphens w:val="0"/>
        <w:spacing w:after="0" w:line="389" w:lineRule="exact"/>
        <w:ind w:left="20" w:right="20" w:firstLine="60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 xml:space="preserve"> На основе использования законов общей теории структур</w:t>
      </w:r>
      <w:r w:rsidRPr="00A67195">
        <w:rPr>
          <w:rFonts w:ascii="Century Schoolbook" w:eastAsia="Century Schoolbook" w:hAnsi="Century Schoolbook" w:cs="Century Schoolbook"/>
          <w:color w:val="000000"/>
          <w:kern w:val="0"/>
          <w:sz w:val="20"/>
          <w:szCs w:val="20"/>
          <w:lang w:eastAsia="ru-RU" w:bidi="ru-RU"/>
        </w:rPr>
        <w:softHyphen/>
        <w:t>ного синтеза гидравлических импульсных систем, разработана пер</w:t>
      </w:r>
      <w:r w:rsidRPr="00A67195">
        <w:rPr>
          <w:rFonts w:ascii="Century Schoolbook" w:eastAsia="Century Schoolbook" w:hAnsi="Century Schoolbook" w:cs="Century Schoolbook"/>
          <w:color w:val="000000"/>
          <w:kern w:val="0"/>
          <w:sz w:val="20"/>
          <w:szCs w:val="20"/>
          <w:lang w:eastAsia="ru-RU" w:bidi="ru-RU"/>
        </w:rPr>
        <w:softHyphen/>
        <w:t>спективная конструкция гидравлического генератора импульсов, имеющего раздельную, кинематически не связанную, систему управ</w:t>
      </w:r>
      <w:r w:rsidRPr="00A67195">
        <w:rPr>
          <w:rFonts w:ascii="Century Schoolbook" w:eastAsia="Century Schoolbook" w:hAnsi="Century Schoolbook" w:cs="Century Schoolbook"/>
          <w:color w:val="000000"/>
          <w:kern w:val="0"/>
          <w:sz w:val="20"/>
          <w:szCs w:val="20"/>
          <w:lang w:eastAsia="ru-RU" w:bidi="ru-RU"/>
        </w:rPr>
        <w:softHyphen/>
        <w:t>ления: отдельно клапан и отдельно золотник со сливными окнами.</w:t>
      </w:r>
    </w:p>
    <w:p w:rsidR="00A67195" w:rsidRPr="00A67195" w:rsidRDefault="00A67195" w:rsidP="00A67195">
      <w:pPr>
        <w:tabs>
          <w:tab w:val="clear" w:pos="709"/>
        </w:tabs>
        <w:suppressAutoHyphens w:val="0"/>
        <w:spacing w:after="0" w:line="389" w:lineRule="exact"/>
        <w:ind w:left="20" w:right="100" w:firstLine="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lang w:eastAsia="ru-RU" w:bidi="ru-RU"/>
        </w:rPr>
        <w:t>Предлагаемая конструкция системы управления позволит избежать утечек рабочей жидкости в период закрывания клапана, что повы</w:t>
      </w:r>
      <w:r w:rsidRPr="00A67195">
        <w:rPr>
          <w:rFonts w:ascii="Century Schoolbook" w:eastAsia="Century Schoolbook" w:hAnsi="Century Schoolbook" w:cs="Century Schoolbook"/>
          <w:color w:val="000000"/>
          <w:kern w:val="0"/>
          <w:sz w:val="20"/>
          <w:szCs w:val="20"/>
          <w:lang w:eastAsia="ru-RU" w:bidi="ru-RU"/>
        </w:rPr>
        <w:softHyphen/>
        <w:t>сит эффективность работы гидравлического вибропривода.</w:t>
      </w:r>
    </w:p>
    <w:p w:rsidR="00A67195" w:rsidRPr="00A67195" w:rsidRDefault="00A67195" w:rsidP="00A67195">
      <w:pPr>
        <w:numPr>
          <w:ilvl w:val="0"/>
          <w:numId w:val="32"/>
        </w:numPr>
        <w:tabs>
          <w:tab w:val="clear" w:pos="709"/>
          <w:tab w:val="left" w:pos="1105"/>
        </w:tabs>
        <w:suppressAutoHyphens w:val="0"/>
        <w:spacing w:after="0" w:line="389" w:lineRule="exact"/>
        <w:ind w:left="20" w:firstLine="600"/>
        <w:jc w:val="left"/>
        <w:rPr>
          <w:rFonts w:ascii="Century Schoolbook" w:eastAsia="Century Schoolbook" w:hAnsi="Century Schoolbook" w:cs="Century Schoolbook"/>
          <w:kern w:val="0"/>
          <w:sz w:val="20"/>
          <w:szCs w:val="20"/>
          <w:lang w:eastAsia="ru-RU" w:bidi="ru-RU"/>
        </w:rPr>
        <w:sectPr w:rsidR="00A67195" w:rsidRPr="00A67195">
          <w:headerReference w:type="even" r:id="rId15"/>
          <w:headerReference w:type="default" r:id="rId16"/>
          <w:pgSz w:w="11909" w:h="16838"/>
          <w:pgMar w:top="2788" w:right="2191" w:bottom="2549" w:left="2177" w:header="0" w:footer="3" w:gutter="0"/>
          <w:cols w:space="720"/>
          <w:noEndnote/>
          <w:docGrid w:linePitch="360"/>
        </w:sectPr>
      </w:pPr>
      <w:r w:rsidRPr="00A67195">
        <w:rPr>
          <w:rFonts w:ascii="Century Schoolbook" w:eastAsia="Century Schoolbook" w:hAnsi="Century Schoolbook" w:cs="Century Schoolbook"/>
          <w:color w:val="000000"/>
          <w:kern w:val="0"/>
          <w:sz w:val="20"/>
          <w:szCs w:val="20"/>
          <w:lang w:eastAsia="ru-RU" w:bidi="ru-RU"/>
        </w:rPr>
        <w:t xml:space="preserve">Полученные результаты могут быть положены </w:t>
      </w:r>
      <w:r w:rsidRPr="00A67195">
        <w:rPr>
          <w:rFonts w:ascii="Century Schoolbook" w:eastAsia="Century Schoolbook" w:hAnsi="Century Schoolbook" w:cs="Century Schoolbook"/>
          <w:smallCaps/>
          <w:color w:val="000000"/>
          <w:kern w:val="0"/>
          <w:sz w:val="20"/>
          <w:szCs w:val="20"/>
          <w:shd w:val="clear" w:color="auto" w:fill="FFFFFF"/>
          <w:lang w:eastAsia="ru-RU" w:bidi="ru-RU"/>
        </w:rPr>
        <w:t>е</w:t>
      </w:r>
      <w:r w:rsidRPr="00A67195">
        <w:rPr>
          <w:rFonts w:ascii="Century Schoolbook" w:eastAsia="Century Schoolbook" w:hAnsi="Century Schoolbook" w:cs="Century Schoolbook"/>
          <w:color w:val="000000"/>
          <w:kern w:val="0"/>
          <w:sz w:val="20"/>
          <w:szCs w:val="20"/>
          <w:lang w:eastAsia="ru-RU" w:bidi="ru-RU"/>
        </w:rPr>
        <w:t xml:space="preserve"> основу те</w:t>
      </w:r>
      <w:r w:rsidRPr="00A67195">
        <w:rPr>
          <w:rFonts w:ascii="Century Schoolbook" w:eastAsia="Century Schoolbook" w:hAnsi="Century Schoolbook" w:cs="Century Schoolbook"/>
          <w:color w:val="000000"/>
          <w:kern w:val="0"/>
          <w:sz w:val="20"/>
          <w:szCs w:val="20"/>
          <w:lang w:eastAsia="ru-RU" w:bidi="ru-RU"/>
        </w:rPr>
        <w:softHyphen/>
        <w:t>хнического задания на разработку и постановку гидравлического вибропривода на производство.</w:t>
      </w:r>
    </w:p>
    <w:p w:rsidR="00A67195" w:rsidRPr="00A67195" w:rsidRDefault="00A67195" w:rsidP="00A67195">
      <w:pPr>
        <w:tabs>
          <w:tab w:val="clear" w:pos="709"/>
        </w:tabs>
        <w:suppressAutoHyphens w:val="0"/>
        <w:spacing w:after="118" w:line="456" w:lineRule="exact"/>
        <w:ind w:left="940" w:firstLine="0"/>
        <w:jc w:val="center"/>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shd w:val="clear" w:color="auto" w:fill="FFFFFF"/>
          <w:lang w:eastAsia="ru-RU" w:bidi="ru-RU"/>
        </w:rPr>
        <w:t>-155- СПИСОК ЛИТЕРАТУРЫ</w:t>
      </w:r>
    </w:p>
    <w:p w:rsidR="00A67195" w:rsidRPr="00A67195" w:rsidRDefault="00A67195" w:rsidP="00A67195">
      <w:pPr>
        <w:numPr>
          <w:ilvl w:val="0"/>
          <w:numId w:val="33"/>
        </w:numPr>
        <w:tabs>
          <w:tab w:val="clear" w:pos="709"/>
        </w:tabs>
        <w:suppressAutoHyphens w:val="0"/>
        <w:spacing w:after="0" w:line="384" w:lineRule="exact"/>
        <w:ind w:left="380" w:firstLine="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shd w:val="clear" w:color="auto" w:fill="FFFFFF"/>
          <w:lang w:eastAsia="ru-RU" w:bidi="ru-RU"/>
        </w:rPr>
        <w:t xml:space="preserve"> Автоматическая загрузка технологических машин: Справочник /Под общ.ред. И.А.Клусова/ И.С.Бляхер, Г.М.Варьяж, А.А. Иванов и др. - М.: Машиностроение, 1990. - 400 с.</w:t>
      </w:r>
    </w:p>
    <w:p w:rsidR="00A67195" w:rsidRPr="00A67195" w:rsidRDefault="00A67195" w:rsidP="00A67195">
      <w:pPr>
        <w:numPr>
          <w:ilvl w:val="0"/>
          <w:numId w:val="33"/>
        </w:numPr>
        <w:tabs>
          <w:tab w:val="clear" w:pos="709"/>
        </w:tabs>
        <w:suppressAutoHyphens w:val="0"/>
        <w:spacing w:after="0" w:line="384" w:lineRule="exact"/>
        <w:ind w:left="380" w:firstLine="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shd w:val="clear" w:color="auto" w:fill="FFFFFF"/>
          <w:lang w:eastAsia="ru-RU" w:bidi="ru-RU"/>
        </w:rPr>
        <w:t xml:space="preserve"> Адлер Ю.П., Маркова Е.В., Грановский Б.В. Планирование экс</w:t>
      </w:r>
      <w:r w:rsidRPr="00A67195">
        <w:rPr>
          <w:rFonts w:ascii="Century Schoolbook" w:eastAsia="Century Schoolbook" w:hAnsi="Century Schoolbook" w:cs="Century Schoolbook"/>
          <w:color w:val="000000"/>
          <w:kern w:val="0"/>
          <w:sz w:val="20"/>
          <w:szCs w:val="20"/>
          <w:shd w:val="clear" w:color="auto" w:fill="FFFFFF"/>
          <w:lang w:eastAsia="ru-RU" w:bidi="ru-RU"/>
        </w:rPr>
        <w:softHyphen/>
        <w:t>перимента при поиске оптимальных условий. - М.: Наука,</w:t>
      </w:r>
    </w:p>
    <w:p w:rsidR="00A67195" w:rsidRPr="00A67195" w:rsidRDefault="00A67195" w:rsidP="00A67195">
      <w:pPr>
        <w:numPr>
          <w:ilvl w:val="0"/>
          <w:numId w:val="34"/>
        </w:numPr>
        <w:tabs>
          <w:tab w:val="clear" w:pos="709"/>
          <w:tab w:val="left" w:pos="1090"/>
        </w:tabs>
        <w:suppressAutoHyphens w:val="0"/>
        <w:spacing w:after="0" w:line="384" w:lineRule="exact"/>
        <w:ind w:left="380" w:firstLine="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shd w:val="clear" w:color="auto" w:fill="FFFFFF"/>
          <w:lang w:eastAsia="ru-RU" w:bidi="ru-RU"/>
        </w:rPr>
        <w:t>- с.98-142.</w:t>
      </w:r>
    </w:p>
    <w:p w:rsidR="00A67195" w:rsidRPr="00A67195" w:rsidRDefault="00A67195" w:rsidP="00A67195">
      <w:pPr>
        <w:numPr>
          <w:ilvl w:val="0"/>
          <w:numId w:val="33"/>
        </w:numPr>
        <w:tabs>
          <w:tab w:val="clear" w:pos="709"/>
        </w:tabs>
        <w:suppressAutoHyphens w:val="0"/>
        <w:spacing w:after="0" w:line="384" w:lineRule="exact"/>
        <w:ind w:left="380" w:firstLine="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shd w:val="clear" w:color="auto" w:fill="FFFFFF"/>
          <w:lang w:eastAsia="ru-RU" w:bidi="ru-RU"/>
        </w:rPr>
        <w:t xml:space="preserve"> Анохин О.Н., Мельков Ю.П., Самойлов Н.И. Следящий гидроме</w:t>
      </w:r>
      <w:r w:rsidRPr="00A67195">
        <w:rPr>
          <w:rFonts w:ascii="Century Schoolbook" w:eastAsia="Century Schoolbook" w:hAnsi="Century Schoolbook" w:cs="Century Schoolbook"/>
          <w:color w:val="000000"/>
          <w:kern w:val="0"/>
          <w:sz w:val="20"/>
          <w:szCs w:val="20"/>
          <w:shd w:val="clear" w:color="auto" w:fill="FFFFFF"/>
          <w:lang w:eastAsia="ru-RU" w:bidi="ru-RU"/>
        </w:rPr>
        <w:softHyphen/>
        <w:t>ханический вибратор для дробления стружки при точении. -</w:t>
      </w:r>
    </w:p>
    <w:p w:rsidR="00A67195" w:rsidRPr="00A67195" w:rsidRDefault="00A67195" w:rsidP="00A67195">
      <w:pPr>
        <w:tabs>
          <w:tab w:val="clear" w:pos="709"/>
        </w:tabs>
        <w:suppressAutoHyphens w:val="0"/>
        <w:spacing w:after="0" w:line="384" w:lineRule="exact"/>
        <w:ind w:left="380" w:right="20" w:firstLine="0"/>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shd w:val="clear" w:color="auto" w:fill="FFFFFF"/>
          <w:lang w:eastAsia="ru-RU" w:bidi="ru-RU"/>
        </w:rPr>
        <w:t>В кн.: Новые достижения науки и техники в технологии маши</w:t>
      </w:r>
      <w:r w:rsidRPr="00A67195">
        <w:rPr>
          <w:rFonts w:ascii="Century Schoolbook" w:eastAsia="Century Schoolbook" w:hAnsi="Century Schoolbook" w:cs="Century Schoolbook"/>
          <w:color w:val="000000"/>
          <w:kern w:val="0"/>
          <w:sz w:val="20"/>
          <w:szCs w:val="20"/>
          <w:shd w:val="clear" w:color="auto" w:fill="FFFFFF"/>
          <w:lang w:eastAsia="ru-RU" w:bidi="ru-RU"/>
        </w:rPr>
        <w:softHyphen/>
        <w:t>ностроения. Орел, 1976. с.9-12.</w:t>
      </w:r>
    </w:p>
    <w:p w:rsidR="00A67195" w:rsidRPr="00A67195" w:rsidRDefault="00A67195" w:rsidP="00A67195">
      <w:pPr>
        <w:numPr>
          <w:ilvl w:val="0"/>
          <w:numId w:val="33"/>
        </w:numPr>
        <w:tabs>
          <w:tab w:val="clear" w:pos="709"/>
        </w:tabs>
        <w:suppressAutoHyphens w:val="0"/>
        <w:spacing w:after="0" w:line="384" w:lineRule="exact"/>
        <w:ind w:left="380" w:right="120" w:firstLine="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shd w:val="clear" w:color="auto" w:fill="FFFFFF"/>
          <w:lang w:eastAsia="ru-RU" w:bidi="ru-RU"/>
        </w:rPr>
        <w:t xml:space="preserve"> Альтаментова Е.А. и др. Оценка погрешностей тензодатчиков и динамических элементов: Методы и приборы тензометрии // Выпуск № I. - 1964. - М. с.107-110.</w:t>
      </w:r>
    </w:p>
    <w:p w:rsidR="00A67195" w:rsidRPr="00A67195" w:rsidRDefault="00A67195" w:rsidP="00A67195">
      <w:pPr>
        <w:numPr>
          <w:ilvl w:val="0"/>
          <w:numId w:val="33"/>
        </w:numPr>
        <w:tabs>
          <w:tab w:val="clear" w:pos="709"/>
        </w:tabs>
        <w:suppressAutoHyphens w:val="0"/>
        <w:spacing w:after="0" w:line="384" w:lineRule="exact"/>
        <w:ind w:left="380" w:firstLine="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shd w:val="clear" w:color="auto" w:fill="FFFFFF"/>
          <w:lang w:eastAsia="ru-RU" w:bidi="ru-RU"/>
        </w:rPr>
        <w:t xml:space="preserve"> Атаманов В.Ф., Ольштынский Н.В. Экспериментальные исследо</w:t>
      </w:r>
      <w:r w:rsidRPr="00A67195">
        <w:rPr>
          <w:rFonts w:ascii="Century Schoolbook" w:eastAsia="Century Schoolbook" w:hAnsi="Century Schoolbook" w:cs="Century Schoolbook"/>
          <w:color w:val="000000"/>
          <w:kern w:val="0"/>
          <w:sz w:val="20"/>
          <w:szCs w:val="20"/>
          <w:shd w:val="clear" w:color="auto" w:fill="FFFFFF"/>
          <w:lang w:eastAsia="ru-RU" w:bidi="ru-RU"/>
        </w:rPr>
        <w:softHyphen/>
        <w:t>вания гидравлического вибропривода //Актуальные проблемы машиностроения: Труды республиканской конференции по проб</w:t>
      </w:r>
      <w:r w:rsidRPr="00A67195">
        <w:rPr>
          <w:rFonts w:ascii="Century Schoolbook" w:eastAsia="Century Schoolbook" w:hAnsi="Century Schoolbook" w:cs="Century Schoolbook"/>
          <w:color w:val="000000"/>
          <w:kern w:val="0"/>
          <w:sz w:val="20"/>
          <w:szCs w:val="20"/>
          <w:shd w:val="clear" w:color="auto" w:fill="FFFFFF"/>
          <w:lang w:eastAsia="ru-RU" w:bidi="ru-RU"/>
        </w:rPr>
        <w:softHyphen/>
        <w:t>лемам машиностроения Казахстана. - Алма-Ата: Наука, 1989.</w:t>
      </w:r>
    </w:p>
    <w:p w:rsidR="00A67195" w:rsidRPr="00A67195" w:rsidRDefault="00A67195" w:rsidP="00A67195">
      <w:pPr>
        <w:tabs>
          <w:tab w:val="clear" w:pos="709"/>
        </w:tabs>
        <w:suppressAutoHyphens w:val="0"/>
        <w:spacing w:after="0" w:line="384" w:lineRule="exact"/>
        <w:ind w:left="380" w:firstLine="0"/>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shd w:val="clear" w:color="auto" w:fill="FFFFFF"/>
          <w:lang w:eastAsia="ru-RU" w:bidi="ru-RU"/>
        </w:rPr>
        <w:t>- 220 с.</w:t>
      </w:r>
    </w:p>
    <w:p w:rsidR="00A67195" w:rsidRPr="00A67195" w:rsidRDefault="00A67195" w:rsidP="00A67195">
      <w:pPr>
        <w:numPr>
          <w:ilvl w:val="0"/>
          <w:numId w:val="33"/>
        </w:numPr>
        <w:tabs>
          <w:tab w:val="clear" w:pos="709"/>
        </w:tabs>
        <w:suppressAutoHyphens w:val="0"/>
        <w:spacing w:after="0" w:line="384" w:lineRule="exact"/>
        <w:ind w:left="380" w:right="120" w:firstLine="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shd w:val="clear" w:color="auto" w:fill="FFFFFF"/>
          <w:lang w:eastAsia="ru-RU" w:bidi="ru-RU"/>
        </w:rPr>
        <w:t xml:space="preserve"> Атаманов В.®., Ольштынский Н.В. Испытания гидравлического вибрационного привода // Труды университета. Вып.1. - Ка</w:t>
      </w:r>
      <w:r w:rsidRPr="00A67195">
        <w:rPr>
          <w:rFonts w:ascii="Century Schoolbook" w:eastAsia="Century Schoolbook" w:hAnsi="Century Schoolbook" w:cs="Century Schoolbook"/>
          <w:color w:val="000000"/>
          <w:kern w:val="0"/>
          <w:sz w:val="20"/>
          <w:szCs w:val="20"/>
          <w:shd w:val="clear" w:color="auto" w:fill="FFFFFF"/>
          <w:lang w:eastAsia="ru-RU" w:bidi="ru-RU"/>
        </w:rPr>
        <w:softHyphen/>
        <w:t>раганда: КарГТУ, 1996. с.66-69.</w:t>
      </w:r>
    </w:p>
    <w:p w:rsidR="00A67195" w:rsidRPr="00A67195" w:rsidRDefault="00A67195" w:rsidP="00A67195">
      <w:pPr>
        <w:numPr>
          <w:ilvl w:val="0"/>
          <w:numId w:val="33"/>
        </w:numPr>
        <w:tabs>
          <w:tab w:val="clear" w:pos="709"/>
        </w:tabs>
        <w:suppressAutoHyphens w:val="0"/>
        <w:spacing w:after="0" w:line="384" w:lineRule="exact"/>
        <w:ind w:left="380" w:firstLine="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shd w:val="clear" w:color="auto" w:fill="FFFFFF"/>
          <w:lang w:eastAsia="ru-RU" w:bidi="ru-RU"/>
        </w:rPr>
        <w:t xml:space="preserve"> Атаманов В.Ф., Ольштынский Н.В. Создание и исследование ги</w:t>
      </w:r>
      <w:r w:rsidRPr="00A67195">
        <w:rPr>
          <w:rFonts w:ascii="Century Schoolbook" w:eastAsia="Century Schoolbook" w:hAnsi="Century Schoolbook" w:cs="Century Schoolbook"/>
          <w:color w:val="000000"/>
          <w:kern w:val="0"/>
          <w:sz w:val="20"/>
          <w:szCs w:val="20"/>
          <w:shd w:val="clear" w:color="auto" w:fill="FFFFFF"/>
          <w:lang w:eastAsia="ru-RU" w:bidi="ru-RU"/>
        </w:rPr>
        <w:softHyphen/>
        <w:t>дравлических виброприводов // Вибрация и диагностика машин и механизмов: Тез.докл. научн.техн.конф. - Челябинск: ЧПИ, 1990. с.10—II.</w:t>
      </w:r>
    </w:p>
    <w:p w:rsidR="00A67195" w:rsidRPr="00A67195" w:rsidRDefault="00A67195" w:rsidP="00A67195">
      <w:pPr>
        <w:numPr>
          <w:ilvl w:val="0"/>
          <w:numId w:val="33"/>
        </w:numPr>
        <w:tabs>
          <w:tab w:val="clear" w:pos="709"/>
        </w:tabs>
        <w:suppressAutoHyphens w:val="0"/>
        <w:spacing w:after="0" w:line="394" w:lineRule="exact"/>
        <w:ind w:left="380" w:firstLine="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shd w:val="clear" w:color="auto" w:fill="FFFFFF"/>
          <w:lang w:eastAsia="ru-RU" w:bidi="ru-RU"/>
        </w:rPr>
        <w:t xml:space="preserve"> Баранов В.Н. Теоретические исследования самоуправляющегося гидравлического вибрационного механизма // Известия вузов.</w:t>
      </w:r>
    </w:p>
    <w:p w:rsidR="00A67195" w:rsidRPr="00A67195" w:rsidRDefault="00A67195" w:rsidP="00A67195">
      <w:pPr>
        <w:tabs>
          <w:tab w:val="clear" w:pos="709"/>
        </w:tabs>
        <w:suppressAutoHyphens w:val="0"/>
        <w:spacing w:after="0" w:line="384" w:lineRule="exact"/>
        <w:ind w:left="360" w:right="1740" w:firstLine="254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shd w:val="clear" w:color="auto" w:fill="FFFFFF"/>
          <w:lang w:eastAsia="ru-RU" w:bidi="ru-RU"/>
        </w:rPr>
        <w:t>-156</w:t>
      </w:r>
      <w:r w:rsidRPr="00A67195">
        <w:rPr>
          <w:rFonts w:ascii="Century Schoolbook" w:eastAsia="Century Schoolbook" w:hAnsi="Century Schoolbook" w:cs="Century Schoolbook"/>
          <w:color w:val="000000"/>
          <w:kern w:val="0"/>
          <w:sz w:val="20"/>
          <w:szCs w:val="20"/>
          <w:shd w:val="clear" w:color="auto" w:fill="FFFFFF"/>
          <w:lang w:eastAsia="ru-RU" w:bidi="ru-RU"/>
        </w:rPr>
        <w:softHyphen/>
        <w:t>- М.: Машиностроение, 1963. - № 9. с.98-109.</w:t>
      </w:r>
    </w:p>
    <w:p w:rsidR="00A67195" w:rsidRPr="00A67195" w:rsidRDefault="00A67195" w:rsidP="00A67195">
      <w:pPr>
        <w:numPr>
          <w:ilvl w:val="0"/>
          <w:numId w:val="33"/>
        </w:numPr>
        <w:tabs>
          <w:tab w:val="clear" w:pos="709"/>
        </w:tabs>
        <w:suppressAutoHyphens w:val="0"/>
        <w:spacing w:after="0" w:line="384" w:lineRule="exact"/>
        <w:ind w:left="20" w:firstLine="0"/>
        <w:jc w:val="center"/>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shd w:val="clear" w:color="auto" w:fill="FFFFFF"/>
          <w:lang w:eastAsia="ru-RU" w:bidi="ru-RU"/>
        </w:rPr>
        <w:t xml:space="preserve"> Баранов В.Н., Захаров Ю.Е. Электрогидравлические и гидрав</w:t>
      </w:r>
      <w:r w:rsidRPr="00A67195">
        <w:rPr>
          <w:rFonts w:ascii="Century Schoolbook" w:eastAsia="Century Schoolbook" w:hAnsi="Century Schoolbook" w:cs="Century Schoolbook"/>
          <w:color w:val="000000"/>
          <w:kern w:val="0"/>
          <w:sz w:val="20"/>
          <w:szCs w:val="20"/>
          <w:shd w:val="clear" w:color="auto" w:fill="FFFFFF"/>
          <w:lang w:eastAsia="ru-RU" w:bidi="ru-RU"/>
        </w:rPr>
        <w:softHyphen/>
        <w:t>лические вибрационные механизмы. - М.: Машиностроение,</w:t>
      </w:r>
    </w:p>
    <w:p w:rsidR="00A67195" w:rsidRPr="00A67195" w:rsidRDefault="00A67195" w:rsidP="00A67195">
      <w:pPr>
        <w:numPr>
          <w:ilvl w:val="0"/>
          <w:numId w:val="34"/>
        </w:numPr>
        <w:tabs>
          <w:tab w:val="clear" w:pos="709"/>
          <w:tab w:val="left" w:pos="1085"/>
        </w:tabs>
        <w:suppressAutoHyphens w:val="0"/>
        <w:spacing w:after="0" w:line="384" w:lineRule="exact"/>
        <w:ind w:left="360" w:firstLine="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shd w:val="clear" w:color="auto" w:fill="FFFFFF"/>
          <w:lang w:eastAsia="ru-RU" w:bidi="ru-RU"/>
        </w:rPr>
        <w:t>- 326 с.</w:t>
      </w:r>
    </w:p>
    <w:p w:rsidR="00A67195" w:rsidRPr="00A67195" w:rsidRDefault="00A67195" w:rsidP="00A67195">
      <w:pPr>
        <w:numPr>
          <w:ilvl w:val="0"/>
          <w:numId w:val="33"/>
        </w:numPr>
        <w:tabs>
          <w:tab w:val="clear" w:pos="709"/>
        </w:tabs>
        <w:suppressAutoHyphens w:val="0"/>
        <w:spacing w:after="0" w:line="384" w:lineRule="exact"/>
        <w:ind w:left="500" w:right="480" w:hanging="48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shd w:val="clear" w:color="auto" w:fill="FFFFFF"/>
          <w:lang w:eastAsia="ru-RU" w:bidi="ru-RU"/>
        </w:rPr>
        <w:t xml:space="preserve"> </w:t>
      </w:r>
      <w:r w:rsidRPr="00A67195">
        <w:rPr>
          <w:rFonts w:ascii="Century Schoolbook" w:eastAsia="Century Schoolbook" w:hAnsi="Century Schoolbook" w:cs="Century Schoolbook"/>
          <w:color w:val="000000"/>
          <w:kern w:val="0"/>
          <w:sz w:val="20"/>
          <w:szCs w:val="20"/>
          <w:shd w:val="clear" w:color="auto" w:fill="FFFFFF"/>
          <w:lang w:val="uk-UA" w:eastAsia="uk-UA" w:bidi="uk-UA"/>
        </w:rPr>
        <w:t xml:space="preserve">Башта </w:t>
      </w:r>
      <w:r w:rsidRPr="00A67195">
        <w:rPr>
          <w:rFonts w:ascii="Century Schoolbook" w:eastAsia="Century Schoolbook" w:hAnsi="Century Schoolbook" w:cs="Century Schoolbook"/>
          <w:color w:val="000000"/>
          <w:kern w:val="0"/>
          <w:sz w:val="20"/>
          <w:szCs w:val="20"/>
          <w:shd w:val="clear" w:color="auto" w:fill="FFFFFF"/>
          <w:lang w:eastAsia="ru-RU" w:bidi="ru-RU"/>
        </w:rPr>
        <w:t>Т.М.Машиностроительная гидравлика. - М.: Высшая школа, 1977. - 605 с.</w:t>
      </w:r>
    </w:p>
    <w:p w:rsidR="00A67195" w:rsidRPr="00A67195" w:rsidRDefault="00A67195" w:rsidP="00A67195">
      <w:pPr>
        <w:numPr>
          <w:ilvl w:val="0"/>
          <w:numId w:val="33"/>
        </w:numPr>
        <w:tabs>
          <w:tab w:val="clear" w:pos="709"/>
        </w:tabs>
        <w:suppressAutoHyphens w:val="0"/>
        <w:spacing w:after="0" w:line="384" w:lineRule="exact"/>
        <w:ind w:left="500" w:hanging="48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shd w:val="clear" w:color="auto" w:fill="FFFFFF"/>
          <w:lang w:eastAsia="ru-RU" w:bidi="ru-RU"/>
        </w:rPr>
        <w:t xml:space="preserve"> Бауман В.А., Быховский И.И. Вибрационные машины и процес</w:t>
      </w:r>
      <w:r w:rsidRPr="00A67195">
        <w:rPr>
          <w:rFonts w:ascii="Century Schoolbook" w:eastAsia="Century Schoolbook" w:hAnsi="Century Schoolbook" w:cs="Century Schoolbook"/>
          <w:color w:val="000000"/>
          <w:kern w:val="0"/>
          <w:sz w:val="20"/>
          <w:szCs w:val="20"/>
          <w:shd w:val="clear" w:color="auto" w:fill="FFFFFF"/>
          <w:lang w:eastAsia="ru-RU" w:bidi="ru-RU"/>
        </w:rPr>
        <w:softHyphen/>
        <w:t>сы в строительстве. - М.: Высшая школа, 1977. - 256 с.</w:t>
      </w:r>
    </w:p>
    <w:p w:rsidR="00A67195" w:rsidRPr="00A67195" w:rsidRDefault="00A67195" w:rsidP="00A67195">
      <w:pPr>
        <w:numPr>
          <w:ilvl w:val="0"/>
          <w:numId w:val="33"/>
        </w:numPr>
        <w:tabs>
          <w:tab w:val="clear" w:pos="709"/>
        </w:tabs>
        <w:suppressAutoHyphens w:val="0"/>
        <w:spacing w:after="0" w:line="384" w:lineRule="exact"/>
        <w:ind w:left="500" w:hanging="48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shd w:val="clear" w:color="auto" w:fill="FFFFFF"/>
          <w:lang w:eastAsia="ru-RU" w:bidi="ru-RU"/>
        </w:rPr>
        <w:t xml:space="preserve"> Блехман И.И.Синхронизация динамических систем. - М.: На</w:t>
      </w:r>
      <w:r w:rsidRPr="00A67195">
        <w:rPr>
          <w:rFonts w:ascii="Century Schoolbook" w:eastAsia="Century Schoolbook" w:hAnsi="Century Schoolbook" w:cs="Century Schoolbook"/>
          <w:color w:val="000000"/>
          <w:kern w:val="0"/>
          <w:sz w:val="20"/>
          <w:szCs w:val="20"/>
          <w:shd w:val="clear" w:color="auto" w:fill="FFFFFF"/>
          <w:lang w:eastAsia="ru-RU" w:bidi="ru-RU"/>
        </w:rPr>
        <w:softHyphen/>
        <w:t>ука, 1971. - 324 с.</w:t>
      </w:r>
    </w:p>
    <w:p w:rsidR="00A67195" w:rsidRPr="00A67195" w:rsidRDefault="00A67195" w:rsidP="00A67195">
      <w:pPr>
        <w:numPr>
          <w:ilvl w:val="0"/>
          <w:numId w:val="33"/>
        </w:numPr>
        <w:tabs>
          <w:tab w:val="clear" w:pos="709"/>
        </w:tabs>
        <w:suppressAutoHyphens w:val="0"/>
        <w:spacing w:after="0" w:line="384" w:lineRule="exact"/>
        <w:ind w:left="500" w:hanging="480"/>
        <w:jc w:val="left"/>
        <w:rPr>
          <w:rFonts w:ascii="Century Schoolbook" w:eastAsia="Century Schoolbook" w:hAnsi="Century Schoolbook" w:cs="Century Schoolbook"/>
          <w:kern w:val="0"/>
          <w:sz w:val="20"/>
          <w:szCs w:val="20"/>
          <w:lang w:eastAsia="ru-RU" w:bidi="ru-RU"/>
        </w:rPr>
      </w:pPr>
      <w:r w:rsidRPr="00A67195">
        <w:rPr>
          <w:rFonts w:ascii="Century Schoolbook" w:eastAsia="Century Schoolbook" w:hAnsi="Century Schoolbook" w:cs="Century Schoolbook"/>
          <w:color w:val="000000"/>
          <w:kern w:val="0"/>
          <w:sz w:val="20"/>
          <w:szCs w:val="20"/>
          <w:shd w:val="clear" w:color="auto" w:fill="FFFFFF"/>
          <w:lang w:eastAsia="ru-RU" w:bidi="ru-RU"/>
        </w:rPr>
        <w:t xml:space="preserve"> Богомолов А.И., Михайлов К.А. Гидравлика. - М.: Госстрой- издат, 1973. - 305 с.</w:t>
      </w:r>
    </w:p>
    <w:p w:rsidR="00A67195" w:rsidRPr="00A67195" w:rsidRDefault="00A67195" w:rsidP="00A67195"/>
    <w:sectPr w:rsidR="00A67195" w:rsidRPr="00A67195" w:rsidSect="007B2CF4">
      <w:headerReference w:type="even" r:id="rId17"/>
      <w:headerReference w:type="default" r:id="rId18"/>
      <w:footerReference w:type="even" r:id="rId19"/>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AE4409" w:rsidRPr="00AE4409">
                      <w:rPr>
                        <w:rStyle w:val="afffff9"/>
                        <w:b w:val="0"/>
                        <w:bCs w:val="0"/>
                        <w:noProof/>
                      </w:rPr>
                      <w:t>4</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195" w:rsidRDefault="00A67195">
    <w:pPr>
      <w:rPr>
        <w:sz w:val="2"/>
        <w:szCs w:val="2"/>
      </w:rPr>
    </w:pPr>
    <w:r w:rsidRPr="0076197A">
      <w:rPr>
        <w:sz w:val="24"/>
        <w:szCs w:val="24"/>
        <w:lang w:bidi="ru-RU"/>
      </w:rPr>
      <w:pict>
        <v:shapetype id="_x0000_t202" coordsize="21600,21600" o:spt="202" path="m,l,21600r21600,l21600,xe">
          <v:stroke joinstyle="miter"/>
          <v:path gradientshapeok="t" o:connecttype="rect"/>
        </v:shapetype>
        <v:shape id="_x0000_s607800" type="#_x0000_t202" style="position:absolute;left:0;text-align:left;margin-left:271.3pt;margin-top:121.8pt;width:23.05pt;height:8.4pt;z-index:-251641856;mso-wrap-style:none;mso-wrap-distance-left:5pt;mso-wrap-distance-right:5pt;mso-position-horizontal-relative:page;mso-position-vertical-relative:page" wrapcoords="0 0" filled="f" stroked="f">
          <v:textbox style="mso-fit-shape-to-text:t" inset="0,0,0,0">
            <w:txbxContent>
              <w:p w:rsidR="00A67195" w:rsidRDefault="00A67195">
                <w:pPr>
                  <w:spacing w:line="240" w:lineRule="auto"/>
                </w:pPr>
                <w:r>
                  <w:rPr>
                    <w:rStyle w:val="afffff9"/>
                  </w:rPr>
                  <w:t></w:t>
                </w:r>
                <w:fldSimple w:instr=" PAGE \* MERGEFORMAT ">
                  <w:r w:rsidRPr="00041638">
                    <w:rPr>
                      <w:rStyle w:val="afffff9"/>
                      <w:noProof/>
                    </w:rPr>
                    <w:t>2</w:t>
                  </w:r>
                </w:fldSimple>
                <w:r>
                  <w:rPr>
                    <w:rStyle w:val="afffff9"/>
                  </w:rPr>
                  <w:t></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195" w:rsidRDefault="00A67195">
    <w:pPr>
      <w:rPr>
        <w:sz w:val="2"/>
        <w:szCs w:val="2"/>
      </w:rPr>
    </w:pPr>
    <w:r w:rsidRPr="0076197A">
      <w:rPr>
        <w:sz w:val="24"/>
        <w:szCs w:val="24"/>
        <w:lang w:bidi="ru-RU"/>
      </w:rPr>
      <w:pict>
        <v:shapetype id="_x0000_t202" coordsize="21600,21600" o:spt="202" path="m,l,21600r21600,l21600,xe">
          <v:stroke joinstyle="miter"/>
          <v:path gradientshapeok="t" o:connecttype="rect"/>
        </v:shapetype>
        <v:shape id="_x0000_s607801" type="#_x0000_t202" style="position:absolute;left:0;text-align:left;margin-left:271.3pt;margin-top:121.8pt;width:23.05pt;height:8.4pt;z-index:-251640832;mso-wrap-style:none;mso-wrap-distance-left:5pt;mso-wrap-distance-right:5pt;mso-position-horizontal-relative:page;mso-position-vertical-relative:page" wrapcoords="0 0" filled="f" stroked="f">
          <v:textbox style="mso-fit-shape-to-text:t" inset="0,0,0,0">
            <w:txbxContent>
              <w:p w:rsidR="00A67195" w:rsidRDefault="00A67195">
                <w:pPr>
                  <w:spacing w:line="240" w:lineRule="auto"/>
                </w:pPr>
                <w:r>
                  <w:rPr>
                    <w:rStyle w:val="afffff9"/>
                  </w:rPr>
                  <w:t></w:t>
                </w:r>
                <w:fldSimple w:instr=" PAGE \* MERGEFORMAT ">
                  <w:r w:rsidRPr="00041638">
                    <w:rPr>
                      <w:rStyle w:val="afffff9"/>
                      <w:noProof/>
                    </w:rPr>
                    <w:t>6</w:t>
                  </w:r>
                </w:fldSimple>
                <w:r>
                  <w:rPr>
                    <w:rStyle w:val="afffff9"/>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195" w:rsidRDefault="00A67195">
    <w:pPr>
      <w:rPr>
        <w:sz w:val="2"/>
        <w:szCs w:val="2"/>
      </w:rPr>
    </w:pPr>
    <w:r w:rsidRPr="0076197A">
      <w:rPr>
        <w:sz w:val="24"/>
        <w:szCs w:val="24"/>
        <w:lang w:bidi="ru-RU"/>
      </w:rPr>
      <w:pict>
        <v:shapetype id="_x0000_t202" coordsize="21600,21600" o:spt="202" path="m,l,21600r21600,l21600,xe">
          <v:stroke joinstyle="miter"/>
          <v:path gradientshapeok="t" o:connecttype="rect"/>
        </v:shapetype>
        <v:shape id="_x0000_s607802" type="#_x0000_t202" style="position:absolute;left:0;text-align:left;margin-left:260.25pt;margin-top:129.8pt;width:22.8pt;height:8.4pt;z-index:-251639808;mso-wrap-style:none;mso-wrap-distance-left:5pt;mso-wrap-distance-right:5pt;mso-position-horizontal-relative:page;mso-position-vertical-relative:page" wrapcoords="0 0" filled="f" stroked="f">
          <v:textbox style="mso-fit-shape-to-text:t" inset="0,0,0,0">
            <w:txbxContent>
              <w:p w:rsidR="00A67195" w:rsidRDefault="00A67195">
                <w:pPr>
                  <w:spacing w:line="240" w:lineRule="auto"/>
                </w:pPr>
                <w:r>
                  <w:rPr>
                    <w:rStyle w:val="afffff9"/>
                  </w:rPr>
                  <w:t></w:t>
                </w:r>
                <w:fldSimple w:instr=" PAGE \* MERGEFORMAT ">
                  <w:r w:rsidRPr="00A67195">
                    <w:rPr>
                      <w:rStyle w:val="afffff9"/>
                      <w:noProof/>
                    </w:rPr>
                    <w:t>8</w:t>
                  </w:r>
                </w:fldSimple>
                <w:r>
                  <w:rPr>
                    <w:rStyle w:val="afffff9"/>
                  </w:rPr>
                  <w:t></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195" w:rsidRDefault="00A67195">
    <w:pPr>
      <w:rPr>
        <w:sz w:val="2"/>
        <w:szCs w:val="2"/>
      </w:rPr>
    </w:pPr>
    <w:r w:rsidRPr="0076197A">
      <w:rPr>
        <w:sz w:val="24"/>
        <w:szCs w:val="24"/>
        <w:lang w:bidi="ru-RU"/>
      </w:rPr>
      <w:pict>
        <v:shapetype id="_x0000_t202" coordsize="21600,21600" o:spt="202" path="m,l,21600r21600,l21600,xe">
          <v:stroke joinstyle="miter"/>
          <v:path gradientshapeok="t" o:connecttype="rect"/>
        </v:shapetype>
        <v:shape id="_x0000_s607803" type="#_x0000_t202" style="position:absolute;left:0;text-align:left;margin-left:271.3pt;margin-top:121.8pt;width:23.05pt;height:8.4pt;z-index:-251638784;mso-wrap-style:none;mso-wrap-distance-left:5pt;mso-wrap-distance-right:5pt;mso-position-horizontal-relative:page;mso-position-vertical-relative:page" wrapcoords="0 0" filled="f" stroked="f">
          <v:textbox style="mso-fit-shape-to-text:t" inset="0,0,0,0">
            <w:txbxContent>
              <w:p w:rsidR="00A67195" w:rsidRDefault="00A67195">
                <w:pPr>
                  <w:spacing w:line="240" w:lineRule="auto"/>
                </w:pPr>
                <w:r>
                  <w:rPr>
                    <w:rStyle w:val="afffff9"/>
                  </w:rPr>
                  <w:t></w:t>
                </w:r>
                <w:fldSimple w:instr=" PAGE \* MERGEFORMAT ">
                  <w:r w:rsidRPr="00041638">
                    <w:rPr>
                      <w:rStyle w:val="afffff9"/>
                      <w:noProof/>
                    </w:rPr>
                    <w:t>10</w:t>
                  </w:r>
                </w:fldSimple>
                <w:r>
                  <w:rPr>
                    <w:rStyle w:val="afffff9"/>
                  </w:rPr>
                  <w:t></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195" w:rsidRDefault="00A67195">
    <w:pPr>
      <w:rPr>
        <w:sz w:val="2"/>
        <w:szCs w:val="2"/>
      </w:rPr>
    </w:pPr>
    <w:r w:rsidRPr="0076197A">
      <w:rPr>
        <w:sz w:val="24"/>
        <w:szCs w:val="24"/>
        <w:lang w:bidi="ru-RU"/>
      </w:rPr>
      <w:pict>
        <v:shapetype id="_x0000_t202" coordsize="21600,21600" o:spt="202" path="m,l,21600r21600,l21600,xe">
          <v:stroke joinstyle="miter"/>
          <v:path gradientshapeok="t" o:connecttype="rect"/>
        </v:shapetype>
        <v:shape id="_x0000_s607804" type="#_x0000_t202" style="position:absolute;left:0;text-align:left;margin-left:271.3pt;margin-top:121.8pt;width:23.05pt;height:8.4pt;z-index:-251637760;mso-wrap-style:none;mso-wrap-distance-left:5pt;mso-wrap-distance-right:5pt;mso-position-horizontal-relative:page;mso-position-vertical-relative:page" wrapcoords="0 0" filled="f" stroked="f">
          <v:textbox style="mso-fit-shape-to-text:t" inset="0,0,0,0">
            <w:txbxContent>
              <w:p w:rsidR="00A67195" w:rsidRDefault="00A67195">
                <w:pPr>
                  <w:spacing w:line="240" w:lineRule="auto"/>
                </w:pPr>
                <w:r>
                  <w:rPr>
                    <w:rStyle w:val="afffff9"/>
                  </w:rPr>
                  <w:t></w:t>
                </w:r>
                <w:fldSimple w:instr=" PAGE \* MERGEFORMAT ">
                  <w:r w:rsidRPr="00A67195">
                    <w:rPr>
                      <w:rStyle w:val="afffff9"/>
                      <w:noProof/>
                    </w:rPr>
                    <w:t>11</w:t>
                  </w:r>
                </w:fldSimple>
                <w:r>
                  <w:rPr>
                    <w:rStyle w:val="afffff9"/>
                  </w:rP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195" w:rsidRDefault="00A67195">
    <w:pPr>
      <w:rPr>
        <w:sz w:val="2"/>
        <w:szCs w:val="2"/>
      </w:rPr>
    </w:pPr>
    <w:r w:rsidRPr="0076197A">
      <w:rPr>
        <w:sz w:val="24"/>
        <w:szCs w:val="24"/>
        <w:lang w:bidi="ru-RU"/>
      </w:rPr>
      <w:pict>
        <v:shapetype id="_x0000_t202" coordsize="21600,21600" o:spt="202" path="m,l,21600r21600,l21600,xe">
          <v:stroke joinstyle="miter"/>
          <v:path gradientshapeok="t" o:connecttype="rect"/>
        </v:shapetype>
        <v:shape id="_x0000_s607805" type="#_x0000_t202" style="position:absolute;left:0;text-align:left;margin-left:264.35pt;margin-top:131pt;width:22.55pt;height:8.15pt;z-index:-251636736;mso-wrap-style:none;mso-wrap-distance-left:5pt;mso-wrap-distance-right:5pt;mso-position-horizontal-relative:page;mso-position-vertical-relative:page" wrapcoords="0 0" filled="f" stroked="f">
          <v:textbox style="mso-fit-shape-to-text:t" inset="0,0,0,0">
            <w:txbxContent>
              <w:p w:rsidR="00A67195" w:rsidRDefault="00A67195">
                <w:pPr>
                  <w:spacing w:line="240" w:lineRule="auto"/>
                </w:pPr>
                <w:r>
                  <w:rPr>
                    <w:rStyle w:val="afffff9"/>
                  </w:rPr>
                  <w:t></w:t>
                </w:r>
                <w:r>
                  <w:rPr>
                    <w:rStyle w:val="afffff9"/>
                  </w:rPr>
                  <w:t></w:t>
                </w:r>
                <w:r>
                  <w:rPr>
                    <w:rStyle w:val="afffff9"/>
                  </w:rPr>
                  <w:t></w:t>
                </w:r>
                <w:r>
                  <w:rPr>
                    <w:rStyle w:val="afffff9"/>
                  </w:rP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195" w:rsidRDefault="00A67195">
    <w:pPr>
      <w:rPr>
        <w:sz w:val="2"/>
        <w:szCs w:val="2"/>
      </w:rPr>
    </w:pPr>
    <w:r w:rsidRPr="0076197A">
      <w:rPr>
        <w:sz w:val="24"/>
        <w:szCs w:val="24"/>
        <w:lang w:bidi="ru-RU"/>
      </w:rPr>
      <w:pict>
        <v:shapetype id="_x0000_t202" coordsize="21600,21600" o:spt="202" path="m,l,21600r21600,l21600,xe">
          <v:stroke joinstyle="miter"/>
          <v:path gradientshapeok="t" o:connecttype="rect"/>
        </v:shapetype>
        <v:shape id="_x0000_s607806" type="#_x0000_t202" style="position:absolute;left:0;text-align:left;margin-left:264.35pt;margin-top:131pt;width:22.55pt;height:8.15pt;z-index:-251635712;mso-wrap-style:none;mso-wrap-distance-left:5pt;mso-wrap-distance-right:5pt;mso-position-horizontal-relative:page;mso-position-vertical-relative:page" wrapcoords="0 0" filled="f" stroked="f">
          <v:textbox style="mso-fit-shape-to-text:t" inset="0,0,0,0">
            <w:txbxContent>
              <w:p w:rsidR="00A67195" w:rsidRDefault="00A67195">
                <w:pPr>
                  <w:spacing w:line="240" w:lineRule="auto"/>
                </w:pPr>
                <w:r>
                  <w:rPr>
                    <w:rStyle w:val="afffff9"/>
                  </w:rPr>
                  <w:t></w:t>
                </w:r>
                <w:r>
                  <w:rPr>
                    <w:rStyle w:val="afffff9"/>
                  </w:rPr>
                  <w:t></w:t>
                </w:r>
                <w:r>
                  <w:rPr>
                    <w:rStyle w:val="afffff9"/>
                  </w:rPr>
                  <w:t></w:t>
                </w:r>
                <w:r>
                  <w:rPr>
                    <w:rStyle w:val="afffff9"/>
                  </w:rPr>
                  <w:t></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195" w:rsidRDefault="00A67195">
    <w:pPr>
      <w:rPr>
        <w:sz w:val="2"/>
        <w:szCs w:val="2"/>
      </w:rPr>
    </w:pPr>
    <w:r w:rsidRPr="0076197A">
      <w:rPr>
        <w:sz w:val="24"/>
        <w:szCs w:val="24"/>
        <w:lang w:bidi="ru-RU"/>
      </w:rPr>
      <w:pict>
        <v:shapetype id="_x0000_t202" coordsize="21600,21600" o:spt="202" path="m,l,21600r21600,l21600,xe">
          <v:stroke joinstyle="miter"/>
          <v:path gradientshapeok="t" o:connecttype="rect"/>
        </v:shapetype>
        <v:shape id="_x0000_s607809" type="#_x0000_t202" style="position:absolute;left:0;text-align:left;margin-left:233.6pt;margin-top:158.5pt;width:23.5pt;height:8.15pt;z-index:-251633664;mso-wrap-style:none;mso-wrap-distance-left:5pt;mso-wrap-distance-right:5pt;mso-position-horizontal-relative:page;mso-position-vertical-relative:page" wrapcoords="0 0" filled="f" stroked="f">
          <v:textbox style="mso-fit-shape-to-text:t" inset="0,0,0,0">
            <w:txbxContent>
              <w:p w:rsidR="00A67195" w:rsidRDefault="00A67195">
                <w:pPr>
                  <w:spacing w:line="240" w:lineRule="auto"/>
                </w:pPr>
                <w:r>
                  <w:rPr>
                    <w:rStyle w:val="afffff9"/>
                  </w:rPr>
                  <w:t></w:t>
                </w:r>
                <w:fldSimple w:instr=" PAGE \* MERGEFORMAT ">
                  <w:r w:rsidRPr="00041638">
                    <w:rPr>
                      <w:rStyle w:val="afffff9"/>
                      <w:noProof/>
                    </w:rPr>
                    <w:t>154</w:t>
                  </w:r>
                </w:fldSimple>
                <w:r>
                  <w:rPr>
                    <w:rStyle w:val="afffff9"/>
                  </w:rPr>
                  <w:t></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195" w:rsidRDefault="00A67195">
    <w:pPr>
      <w:rPr>
        <w:sz w:val="2"/>
        <w:szCs w:val="2"/>
      </w:rPr>
    </w:pPr>
    <w:r w:rsidRPr="0076197A">
      <w:rPr>
        <w:sz w:val="24"/>
        <w:szCs w:val="24"/>
        <w:lang w:bidi="ru-RU"/>
      </w:rPr>
      <w:pict>
        <v:shapetype id="_x0000_t202" coordsize="21600,21600" o:spt="202" path="m,l,21600r21600,l21600,xe">
          <v:stroke joinstyle="miter"/>
          <v:path gradientshapeok="t" o:connecttype="rect"/>
        </v:shapetype>
        <v:shape id="_x0000_s607810" type="#_x0000_t202" style="position:absolute;left:0;text-align:left;margin-left:233.6pt;margin-top:158.5pt;width:23.5pt;height:8.15pt;z-index:-251632640;mso-wrap-style:none;mso-wrap-distance-left:5pt;mso-wrap-distance-right:5pt;mso-position-horizontal-relative:page;mso-position-vertical-relative:page" wrapcoords="0 0" filled="f" stroked="f">
          <v:textbox style="mso-fit-shape-to-text:t" inset="0,0,0,0">
            <w:txbxContent>
              <w:p w:rsidR="00A67195" w:rsidRDefault="00A67195">
                <w:pPr>
                  <w:spacing w:line="240" w:lineRule="auto"/>
                </w:pPr>
                <w:r>
                  <w:rPr>
                    <w:rStyle w:val="afffff9"/>
                  </w:rPr>
                  <w:t></w:t>
                </w:r>
                <w:fldSimple w:instr=" PAGE \* MERGEFORMAT ">
                  <w:r w:rsidRPr="00A67195">
                    <w:rPr>
                      <w:rStyle w:val="afffff9"/>
                      <w:noProof/>
                    </w:rPr>
                    <w:t>19</w:t>
                  </w:r>
                </w:fldSimple>
                <w:r>
                  <w:rPr>
                    <w:rStyle w:val="afffff9"/>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B13D0B"/>
    <w:multiLevelType w:val="multilevel"/>
    <w:tmpl w:val="309066AC"/>
    <w:lvl w:ilvl="0">
      <w:start w:val="1976"/>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5C36A3"/>
    <w:multiLevelType w:val="multilevel"/>
    <w:tmpl w:val="8A20525A"/>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7E60AAA"/>
    <w:multiLevelType w:val="multilevel"/>
    <w:tmpl w:val="83AE15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470"/>
        <w:w w:val="100"/>
        <w:position w:val="0"/>
        <w:sz w:val="8"/>
        <w:szCs w:val="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8EB35A6"/>
    <w:multiLevelType w:val="multilevel"/>
    <w:tmpl w:val="D5D6015A"/>
    <w:lvl w:ilvl="0">
      <w:start w:val="1"/>
      <w:numFmt w:val="decimal"/>
      <w:lvlText w:val="4.%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start w:val="1"/>
      <w:numFmt w:val="decimal"/>
      <w:lvlText w:val="%1.%2."/>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A0D2D79"/>
    <w:multiLevelType w:val="multilevel"/>
    <w:tmpl w:val="4C9A0962"/>
    <w:lvl w:ilvl="0">
      <w:start w:val="1"/>
      <w:numFmt w:val="decimal"/>
      <w:lvlText w:val="1.%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DB02410"/>
    <w:multiLevelType w:val="multilevel"/>
    <w:tmpl w:val="61FA4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17D7F2F"/>
    <w:multiLevelType w:val="multilevel"/>
    <w:tmpl w:val="FA0EA486"/>
    <w:lvl w:ilvl="0">
      <w:start w:val="1"/>
      <w:numFmt w:val="decimal"/>
      <w:lvlText w:val="2.%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7C13EE9"/>
    <w:multiLevelType w:val="multilevel"/>
    <w:tmpl w:val="6F0CB2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7F76EBA"/>
    <w:multiLevelType w:val="multilevel"/>
    <w:tmpl w:val="5F2A4C94"/>
    <w:lvl w:ilvl="0">
      <w:start w:val="6"/>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8527A0D"/>
    <w:multiLevelType w:val="multilevel"/>
    <w:tmpl w:val="4E70B166"/>
    <w:lvl w:ilvl="0">
      <w:start w:val="1"/>
      <w:numFmt w:val="decimal"/>
      <w:lvlText w:val="3.%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C100D7"/>
    <w:multiLevelType w:val="multilevel"/>
    <w:tmpl w:val="B80C229E"/>
    <w:lvl w:ilvl="0">
      <w:start w:val="1"/>
      <w:numFmt w:val="decimal"/>
      <w:lvlText w:val="6.%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E402F8"/>
    <w:multiLevelType w:val="multilevel"/>
    <w:tmpl w:val="25520F08"/>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E9B20A9"/>
    <w:multiLevelType w:val="multilevel"/>
    <w:tmpl w:val="731EC48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9">
    <w:nsid w:val="382D5B49"/>
    <w:multiLevelType w:val="multilevel"/>
    <w:tmpl w:val="7968026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D287003"/>
    <w:multiLevelType w:val="multilevel"/>
    <w:tmpl w:val="0616E4D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D5410B0"/>
    <w:multiLevelType w:val="multilevel"/>
    <w:tmpl w:val="E7FAF620"/>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F3506BB"/>
    <w:multiLevelType w:val="multilevel"/>
    <w:tmpl w:val="E19CA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02F039D"/>
    <w:multiLevelType w:val="multilevel"/>
    <w:tmpl w:val="A510FA90"/>
    <w:lvl w:ilvl="0">
      <w:start w:val="2"/>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29C2296"/>
    <w:multiLevelType w:val="multilevel"/>
    <w:tmpl w:val="28B62C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B105D"/>
    <w:multiLevelType w:val="multilevel"/>
    <w:tmpl w:val="E318D0A4"/>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F9129A5"/>
    <w:multiLevelType w:val="multilevel"/>
    <w:tmpl w:val="BB7870A6"/>
    <w:lvl w:ilvl="0">
      <w:start w:val="1"/>
      <w:numFmt w:val="bullet"/>
      <w:lvlText w:val="*"/>
      <w:lvlJc w:val="left"/>
      <w:rPr>
        <w:rFonts w:ascii="Bookman Old Style" w:eastAsia="Bookman Old Style" w:hAnsi="Bookman Old Style" w:cs="Bookman Old Style"/>
        <w:b w:val="0"/>
        <w:bCs w:val="0"/>
        <w:i/>
        <w:iCs/>
        <w:smallCaps w:val="0"/>
        <w:strike w:val="0"/>
        <w:color w:val="000000"/>
        <w:spacing w:val="0"/>
        <w:w w:val="100"/>
        <w:position w:val="0"/>
        <w:sz w:val="9"/>
        <w:szCs w:val="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1154ECE"/>
    <w:multiLevelType w:val="multilevel"/>
    <w:tmpl w:val="FB68468A"/>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286032B"/>
    <w:multiLevelType w:val="multilevel"/>
    <w:tmpl w:val="8C4E112E"/>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1">
    <w:nsid w:val="6E656D66"/>
    <w:multiLevelType w:val="multilevel"/>
    <w:tmpl w:val="4AEEE77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4278D1"/>
    <w:multiLevelType w:val="multilevel"/>
    <w:tmpl w:val="76F41052"/>
    <w:lvl w:ilvl="0">
      <w:start w:val="1"/>
      <w:numFmt w:val="bullet"/>
      <w:lvlText w:val="-"/>
      <w:lvlJc w:val="left"/>
      <w:rPr>
        <w:rFonts w:ascii="Courier New" w:eastAsia="Courier New" w:hAnsi="Courier New" w:cs="Courier New"/>
        <w:b w:val="0"/>
        <w:bCs w:val="0"/>
        <w:i w:val="0"/>
        <w:iCs w:val="0"/>
        <w:smallCaps w:val="0"/>
        <w:strike w:val="0"/>
        <w:color w:val="000000"/>
        <w:spacing w:val="-20"/>
        <w:w w:val="100"/>
        <w:position w:val="0"/>
        <w:sz w:val="10"/>
        <w:szCs w:val="1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F248D0"/>
    <w:multiLevelType w:val="multilevel"/>
    <w:tmpl w:val="397A6EBE"/>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201581C"/>
    <w:multiLevelType w:val="multilevel"/>
    <w:tmpl w:val="E10AE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6">
    <w:nsid w:val="77F71D3C"/>
    <w:multiLevelType w:val="multilevel"/>
    <w:tmpl w:val="929A82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D82A2D"/>
    <w:multiLevelType w:val="multilevel"/>
    <w:tmpl w:val="6D46984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7"/>
  </w:num>
  <w:num w:numId="8">
    <w:abstractNumId w:val="105"/>
  </w:num>
  <w:num w:numId="9">
    <w:abstractNumId w:val="101"/>
  </w:num>
  <w:num w:numId="10">
    <w:abstractNumId w:val="113"/>
  </w:num>
  <w:num w:numId="11">
    <w:abstractNumId w:val="111"/>
  </w:num>
  <w:num w:numId="12">
    <w:abstractNumId w:val="103"/>
  </w:num>
  <w:num w:numId="13">
    <w:abstractNumId w:val="117"/>
  </w:num>
  <w:num w:numId="14">
    <w:abstractNumId w:val="108"/>
  </w:num>
  <w:num w:numId="15">
    <w:abstractNumId w:val="106"/>
  </w:num>
  <w:num w:numId="16">
    <w:abstractNumId w:val="114"/>
  </w:num>
  <w:num w:numId="17">
    <w:abstractNumId w:val="92"/>
  </w:num>
  <w:num w:numId="18">
    <w:abstractNumId w:val="89"/>
  </w:num>
  <w:num w:numId="19">
    <w:abstractNumId w:val="85"/>
  </w:num>
  <w:num w:numId="20">
    <w:abstractNumId w:val="107"/>
  </w:num>
  <w:num w:numId="21">
    <w:abstractNumId w:val="112"/>
  </w:num>
  <w:num w:numId="22">
    <w:abstractNumId w:val="102"/>
  </w:num>
  <w:num w:numId="23">
    <w:abstractNumId w:val="99"/>
  </w:num>
  <w:num w:numId="24">
    <w:abstractNumId w:val="88"/>
  </w:num>
  <w:num w:numId="25">
    <w:abstractNumId w:val="91"/>
  </w:num>
  <w:num w:numId="26">
    <w:abstractNumId w:val="94"/>
  </w:num>
  <w:num w:numId="27">
    <w:abstractNumId w:val="86"/>
  </w:num>
  <w:num w:numId="28">
    <w:abstractNumId w:val="95"/>
  </w:num>
  <w:num w:numId="29">
    <w:abstractNumId w:val="100"/>
  </w:num>
  <w:num w:numId="30">
    <w:abstractNumId w:val="82"/>
  </w:num>
  <w:num w:numId="31">
    <w:abstractNumId w:val="109"/>
  </w:num>
  <w:num w:numId="32">
    <w:abstractNumId w:val="93"/>
  </w:num>
  <w:num w:numId="33">
    <w:abstractNumId w:val="96"/>
  </w:num>
  <w:num w:numId="34">
    <w:abstractNumId w:val="67"/>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1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footer" w:uiPriority="0"/>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_rels/header1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246CA-E540-4A25-BA04-69B6DB171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18</Pages>
  <Words>3220</Words>
  <Characters>18354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21531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104</cp:revision>
  <cp:lastPrinted>2009-02-06T05:36:00Z</cp:lastPrinted>
  <dcterms:created xsi:type="dcterms:W3CDTF">2020-05-26T13:10:00Z</dcterms:created>
  <dcterms:modified xsi:type="dcterms:W3CDTF">2020-05-27T06:01:00Z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