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203BB" w:rsidRDefault="00D203BB" w:rsidP="00D203BB">
      <w:r w:rsidRPr="00AC584C">
        <w:rPr>
          <w:rFonts w:ascii="Times New Roman" w:eastAsia="Times New Roman" w:hAnsi="Times New Roman" w:cs="Times New Roman"/>
          <w:b/>
          <w:snapToGrid w:val="0"/>
          <w:sz w:val="24"/>
          <w:szCs w:val="24"/>
          <w:lang w:eastAsia="ru-RU"/>
        </w:rPr>
        <w:t xml:space="preserve">Лебеденко Євген Олександрович, </w:t>
      </w:r>
      <w:r w:rsidRPr="00AC584C">
        <w:rPr>
          <w:rFonts w:ascii="Times New Roman" w:eastAsia="Times New Roman" w:hAnsi="Times New Roman" w:cs="Times New Roman"/>
          <w:snapToGrid w:val="0"/>
          <w:sz w:val="24"/>
          <w:szCs w:val="24"/>
          <w:lang w:eastAsia="ru-RU"/>
        </w:rPr>
        <w:t>тимчасово безробітний. Назва дисертації: «Селекція вихідного матеріалу для створення гібридів соняшнику, стійких до гербіцидів групи сульфонілсечовин». Шифр та назва спеціальності – 06.01.05 – селекція і насінництво. Спецрада Д 64.366.01 Інституту рослинництва ім. В. Я. Юр’єва</w:t>
      </w:r>
    </w:p>
    <w:sectPr w:rsidR="000D5E82" w:rsidRPr="00D203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D203BB" w:rsidRPr="00D203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DA93C-1604-4EB6-97A3-06A6858F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2021-02-06T20:26:00Z</dcterms:created>
  <dcterms:modified xsi:type="dcterms:W3CDTF">2021-02-06T20:30:00Z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