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073D5C" w:rsidRDefault="00073D5C" w:rsidP="00073D5C">
      <w:pPr>
        <w:spacing w:line="360" w:lineRule="auto"/>
        <w:jc w:val="center"/>
        <w:rPr>
          <w:sz w:val="28"/>
          <w:szCs w:val="28"/>
          <w:lang w:val="uk-UA"/>
        </w:rPr>
      </w:pPr>
      <w:bookmarkStart w:id="0" w:name="_GoBack"/>
      <w:bookmarkEnd w:id="0"/>
    </w:p>
    <w:p w:rsidR="0061066D" w:rsidRPr="00345403" w:rsidRDefault="0061066D" w:rsidP="0061066D">
      <w:pPr>
        <w:spacing w:line="360" w:lineRule="auto"/>
        <w:jc w:val="center"/>
        <w:outlineLvl w:val="0"/>
        <w:rPr>
          <w:sz w:val="28"/>
          <w:szCs w:val="28"/>
        </w:rPr>
      </w:pPr>
      <w:r w:rsidRPr="00345403">
        <w:rPr>
          <w:sz w:val="28"/>
          <w:szCs w:val="28"/>
        </w:rPr>
        <w:t>КИЇВСЬКИЙ НАЦІОНАЛЬНИЙ ЛІНГВІСТИЧНИЙ УНІВЕРСИТЕТ</w:t>
      </w:r>
    </w:p>
    <w:p w:rsidR="0061066D" w:rsidRPr="005A11EA" w:rsidRDefault="0061066D" w:rsidP="0061066D">
      <w:pPr>
        <w:rPr>
          <w:sz w:val="28"/>
          <w:szCs w:val="28"/>
        </w:rPr>
      </w:pPr>
    </w:p>
    <w:p w:rsidR="0061066D" w:rsidRPr="005A11EA" w:rsidRDefault="0061066D" w:rsidP="0061066D">
      <w:pPr>
        <w:jc w:val="center"/>
        <w:rPr>
          <w:sz w:val="28"/>
          <w:szCs w:val="28"/>
        </w:rPr>
      </w:pPr>
    </w:p>
    <w:p w:rsidR="0061066D" w:rsidRPr="005A11EA" w:rsidRDefault="0061066D" w:rsidP="0061066D">
      <w:pPr>
        <w:rPr>
          <w:sz w:val="28"/>
          <w:szCs w:val="28"/>
        </w:rPr>
      </w:pPr>
    </w:p>
    <w:p w:rsidR="0061066D" w:rsidRPr="005A11EA" w:rsidRDefault="0061066D" w:rsidP="0061066D">
      <w:pPr>
        <w:rPr>
          <w:sz w:val="28"/>
          <w:szCs w:val="28"/>
        </w:rPr>
      </w:pPr>
    </w:p>
    <w:p w:rsidR="0061066D" w:rsidRDefault="0061066D" w:rsidP="0061066D">
      <w:pPr>
        <w:jc w:val="right"/>
        <w:outlineLvl w:val="0"/>
        <w:rPr>
          <w:sz w:val="28"/>
          <w:szCs w:val="28"/>
        </w:rPr>
      </w:pPr>
      <w:r>
        <w:rPr>
          <w:sz w:val="28"/>
          <w:szCs w:val="28"/>
        </w:rPr>
        <w:t>На правах рукопису</w:t>
      </w:r>
    </w:p>
    <w:p w:rsidR="0061066D" w:rsidRPr="005A11EA" w:rsidRDefault="0061066D" w:rsidP="0061066D">
      <w:pPr>
        <w:jc w:val="right"/>
        <w:rPr>
          <w:sz w:val="28"/>
          <w:szCs w:val="28"/>
        </w:rPr>
      </w:pPr>
    </w:p>
    <w:p w:rsidR="0061066D" w:rsidRPr="005A11EA" w:rsidRDefault="0061066D" w:rsidP="0061066D">
      <w:pPr>
        <w:rPr>
          <w:sz w:val="28"/>
          <w:szCs w:val="28"/>
        </w:rPr>
      </w:pPr>
    </w:p>
    <w:p w:rsidR="0061066D" w:rsidRPr="000369B9" w:rsidRDefault="0061066D" w:rsidP="0061066D">
      <w:pPr>
        <w:jc w:val="center"/>
        <w:outlineLvl w:val="0"/>
        <w:rPr>
          <w:b/>
          <w:sz w:val="28"/>
          <w:szCs w:val="28"/>
        </w:rPr>
      </w:pPr>
      <w:r w:rsidRPr="000369B9">
        <w:rPr>
          <w:b/>
          <w:sz w:val="28"/>
          <w:szCs w:val="28"/>
        </w:rPr>
        <w:t>Франко Оксана Богданівна</w:t>
      </w:r>
    </w:p>
    <w:p w:rsidR="0061066D" w:rsidRDefault="0061066D" w:rsidP="0061066D">
      <w:pPr>
        <w:jc w:val="right"/>
        <w:rPr>
          <w:sz w:val="28"/>
          <w:szCs w:val="28"/>
        </w:rPr>
      </w:pPr>
    </w:p>
    <w:p w:rsidR="0061066D" w:rsidRDefault="0061066D" w:rsidP="0061066D">
      <w:pPr>
        <w:jc w:val="right"/>
        <w:rPr>
          <w:sz w:val="28"/>
          <w:szCs w:val="28"/>
        </w:rPr>
      </w:pPr>
    </w:p>
    <w:p w:rsidR="0061066D" w:rsidRDefault="0061066D" w:rsidP="0061066D">
      <w:pPr>
        <w:jc w:val="right"/>
        <w:rPr>
          <w:sz w:val="28"/>
          <w:szCs w:val="28"/>
        </w:rPr>
      </w:pPr>
    </w:p>
    <w:p w:rsidR="0061066D" w:rsidRPr="00A861DE" w:rsidRDefault="0061066D" w:rsidP="0061066D">
      <w:pPr>
        <w:jc w:val="right"/>
        <w:outlineLvl w:val="0"/>
        <w:rPr>
          <w:sz w:val="28"/>
          <w:szCs w:val="28"/>
        </w:rPr>
      </w:pPr>
      <w:r>
        <w:rPr>
          <w:sz w:val="28"/>
          <w:szCs w:val="28"/>
        </w:rPr>
        <w:t>УДК 811.112.2</w:t>
      </w:r>
      <w:r w:rsidRPr="00A861DE">
        <w:rPr>
          <w:sz w:val="28"/>
          <w:szCs w:val="28"/>
        </w:rPr>
        <w:t>’37:81’42+82-3 “19”</w:t>
      </w:r>
    </w:p>
    <w:p w:rsidR="0061066D" w:rsidRDefault="0061066D" w:rsidP="0061066D">
      <w:pPr>
        <w:jc w:val="center"/>
        <w:rPr>
          <w:sz w:val="28"/>
          <w:szCs w:val="28"/>
        </w:rPr>
      </w:pPr>
    </w:p>
    <w:p w:rsidR="0061066D" w:rsidRDefault="0061066D" w:rsidP="0061066D">
      <w:pPr>
        <w:jc w:val="center"/>
        <w:rPr>
          <w:sz w:val="28"/>
          <w:szCs w:val="28"/>
        </w:rPr>
      </w:pPr>
    </w:p>
    <w:p w:rsidR="0061066D" w:rsidRDefault="0061066D" w:rsidP="0061066D">
      <w:pPr>
        <w:jc w:val="center"/>
        <w:rPr>
          <w:sz w:val="28"/>
          <w:szCs w:val="28"/>
        </w:rPr>
      </w:pPr>
    </w:p>
    <w:p w:rsidR="0061066D" w:rsidRPr="000369B9" w:rsidRDefault="0061066D" w:rsidP="0061066D">
      <w:pPr>
        <w:spacing w:line="360" w:lineRule="auto"/>
        <w:jc w:val="center"/>
        <w:outlineLvl w:val="0"/>
        <w:rPr>
          <w:b/>
          <w:sz w:val="28"/>
          <w:szCs w:val="28"/>
        </w:rPr>
      </w:pPr>
      <w:r>
        <w:rPr>
          <w:b/>
          <w:sz w:val="28"/>
          <w:szCs w:val="28"/>
        </w:rPr>
        <w:t xml:space="preserve">СЕМАНТИЧНІ ТА ПРАГМАТИЧНІ </w:t>
      </w:r>
      <w:r w:rsidRPr="000369B9">
        <w:rPr>
          <w:b/>
          <w:sz w:val="28"/>
          <w:szCs w:val="28"/>
        </w:rPr>
        <w:t>ПАРАМЕТРИ</w:t>
      </w:r>
    </w:p>
    <w:p w:rsidR="0061066D" w:rsidRPr="00F8288A" w:rsidRDefault="0061066D" w:rsidP="0061066D">
      <w:pPr>
        <w:spacing w:line="360" w:lineRule="auto"/>
        <w:jc w:val="center"/>
        <w:rPr>
          <w:b/>
          <w:sz w:val="28"/>
          <w:szCs w:val="28"/>
        </w:rPr>
      </w:pPr>
      <w:r>
        <w:rPr>
          <w:b/>
          <w:sz w:val="28"/>
          <w:szCs w:val="28"/>
        </w:rPr>
        <w:t>СПОНУКАЛЬНОГО ДИСКУРСУ</w:t>
      </w:r>
    </w:p>
    <w:p w:rsidR="0061066D" w:rsidRPr="000369B9" w:rsidRDefault="0061066D" w:rsidP="0061066D">
      <w:pPr>
        <w:spacing w:line="360" w:lineRule="auto"/>
        <w:jc w:val="center"/>
        <w:rPr>
          <w:b/>
          <w:sz w:val="28"/>
          <w:szCs w:val="28"/>
        </w:rPr>
      </w:pPr>
      <w:r w:rsidRPr="000369B9">
        <w:rPr>
          <w:b/>
          <w:sz w:val="28"/>
          <w:szCs w:val="28"/>
        </w:rPr>
        <w:t>(на матеріалі німецькомовних художніх творів ХХ ст.)</w:t>
      </w:r>
    </w:p>
    <w:p w:rsidR="0061066D" w:rsidRPr="000369B9" w:rsidRDefault="0061066D" w:rsidP="0061066D">
      <w:pPr>
        <w:spacing w:line="360" w:lineRule="auto"/>
        <w:jc w:val="center"/>
        <w:rPr>
          <w:b/>
          <w:sz w:val="28"/>
          <w:szCs w:val="28"/>
        </w:rPr>
      </w:pPr>
    </w:p>
    <w:p w:rsidR="0061066D" w:rsidRDefault="0061066D" w:rsidP="0061066D">
      <w:pPr>
        <w:spacing w:line="360" w:lineRule="auto"/>
        <w:jc w:val="center"/>
        <w:rPr>
          <w:sz w:val="28"/>
          <w:szCs w:val="28"/>
        </w:rPr>
      </w:pPr>
    </w:p>
    <w:p w:rsidR="0061066D" w:rsidRDefault="0061066D" w:rsidP="0061066D">
      <w:pPr>
        <w:spacing w:line="360" w:lineRule="auto"/>
        <w:jc w:val="center"/>
        <w:rPr>
          <w:sz w:val="28"/>
          <w:szCs w:val="28"/>
        </w:rPr>
      </w:pPr>
    </w:p>
    <w:p w:rsidR="0061066D" w:rsidRDefault="0061066D" w:rsidP="0061066D">
      <w:pPr>
        <w:spacing w:line="360" w:lineRule="auto"/>
        <w:jc w:val="center"/>
        <w:outlineLvl w:val="0"/>
        <w:rPr>
          <w:sz w:val="28"/>
          <w:szCs w:val="28"/>
        </w:rPr>
      </w:pPr>
      <w:r>
        <w:rPr>
          <w:sz w:val="28"/>
          <w:szCs w:val="28"/>
        </w:rPr>
        <w:t xml:space="preserve">Спеціальність 10.02.04 – германські мови </w:t>
      </w:r>
    </w:p>
    <w:p w:rsidR="0061066D" w:rsidRDefault="0061066D" w:rsidP="0061066D">
      <w:pPr>
        <w:spacing w:line="360" w:lineRule="auto"/>
        <w:jc w:val="center"/>
        <w:rPr>
          <w:sz w:val="28"/>
          <w:szCs w:val="28"/>
        </w:rPr>
      </w:pPr>
    </w:p>
    <w:p w:rsidR="0061066D" w:rsidRDefault="0061066D" w:rsidP="0061066D">
      <w:pPr>
        <w:spacing w:line="360" w:lineRule="auto"/>
        <w:jc w:val="center"/>
        <w:rPr>
          <w:sz w:val="28"/>
          <w:szCs w:val="28"/>
        </w:rPr>
      </w:pPr>
    </w:p>
    <w:p w:rsidR="0061066D" w:rsidRPr="00933B10" w:rsidRDefault="0061066D" w:rsidP="0061066D">
      <w:pPr>
        <w:spacing w:line="360" w:lineRule="auto"/>
        <w:jc w:val="center"/>
        <w:outlineLvl w:val="0"/>
        <w:rPr>
          <w:sz w:val="28"/>
          <w:szCs w:val="28"/>
        </w:rPr>
      </w:pPr>
      <w:r w:rsidRPr="00933B10">
        <w:rPr>
          <w:sz w:val="28"/>
          <w:szCs w:val="28"/>
        </w:rPr>
        <w:t>Дисертація на здобуття наукового ступеня</w:t>
      </w:r>
    </w:p>
    <w:p w:rsidR="0061066D" w:rsidRPr="00933B10" w:rsidRDefault="0061066D" w:rsidP="0061066D">
      <w:pPr>
        <w:spacing w:line="360" w:lineRule="auto"/>
        <w:jc w:val="center"/>
        <w:rPr>
          <w:sz w:val="28"/>
          <w:szCs w:val="28"/>
        </w:rPr>
      </w:pPr>
      <w:r w:rsidRPr="00933B10">
        <w:rPr>
          <w:sz w:val="28"/>
          <w:szCs w:val="28"/>
        </w:rPr>
        <w:t>кандидата філологічних наук</w:t>
      </w:r>
    </w:p>
    <w:p w:rsidR="0061066D" w:rsidRDefault="0061066D" w:rsidP="0061066D">
      <w:pPr>
        <w:spacing w:line="360" w:lineRule="auto"/>
        <w:jc w:val="center"/>
        <w:rPr>
          <w:sz w:val="28"/>
          <w:szCs w:val="28"/>
        </w:rPr>
      </w:pPr>
    </w:p>
    <w:p w:rsidR="0061066D" w:rsidRDefault="0061066D" w:rsidP="0061066D">
      <w:pPr>
        <w:jc w:val="center"/>
        <w:rPr>
          <w:sz w:val="28"/>
          <w:szCs w:val="28"/>
        </w:rPr>
      </w:pPr>
    </w:p>
    <w:p w:rsidR="0061066D" w:rsidRDefault="0061066D" w:rsidP="0061066D">
      <w:pPr>
        <w:jc w:val="center"/>
        <w:rPr>
          <w:sz w:val="28"/>
          <w:szCs w:val="28"/>
        </w:rPr>
      </w:pPr>
    </w:p>
    <w:p w:rsidR="0061066D" w:rsidRPr="00933B10" w:rsidRDefault="0061066D" w:rsidP="0061066D">
      <w:pPr>
        <w:spacing w:line="360" w:lineRule="auto"/>
        <w:ind w:left="5940"/>
        <w:outlineLvl w:val="0"/>
        <w:rPr>
          <w:sz w:val="28"/>
          <w:szCs w:val="28"/>
        </w:rPr>
      </w:pPr>
      <w:r w:rsidRPr="00933B10">
        <w:rPr>
          <w:sz w:val="28"/>
          <w:szCs w:val="28"/>
        </w:rPr>
        <w:t>Науковий керівник –</w:t>
      </w:r>
    </w:p>
    <w:p w:rsidR="0061066D" w:rsidRPr="00933B10" w:rsidRDefault="0061066D" w:rsidP="0061066D">
      <w:pPr>
        <w:spacing w:line="360" w:lineRule="auto"/>
        <w:ind w:left="5940"/>
        <w:rPr>
          <w:sz w:val="28"/>
          <w:szCs w:val="28"/>
        </w:rPr>
      </w:pPr>
      <w:r w:rsidRPr="00933B10">
        <w:rPr>
          <w:sz w:val="28"/>
          <w:szCs w:val="28"/>
        </w:rPr>
        <w:t xml:space="preserve">кандидат філологічних наук, </w:t>
      </w:r>
    </w:p>
    <w:p w:rsidR="0061066D" w:rsidRPr="00933B10" w:rsidRDefault="0061066D" w:rsidP="0061066D">
      <w:pPr>
        <w:spacing w:line="360" w:lineRule="auto"/>
        <w:ind w:left="5940"/>
        <w:rPr>
          <w:sz w:val="28"/>
          <w:szCs w:val="28"/>
        </w:rPr>
      </w:pPr>
      <w:r w:rsidRPr="00933B10">
        <w:rPr>
          <w:sz w:val="28"/>
          <w:szCs w:val="28"/>
        </w:rPr>
        <w:t>професор В.І.Гаврись</w:t>
      </w:r>
    </w:p>
    <w:p w:rsidR="0061066D" w:rsidRPr="00164224" w:rsidRDefault="0061066D" w:rsidP="0061066D">
      <w:pPr>
        <w:spacing w:line="360" w:lineRule="auto"/>
        <w:jc w:val="right"/>
        <w:rPr>
          <w:b/>
          <w:sz w:val="28"/>
          <w:szCs w:val="28"/>
        </w:rPr>
      </w:pPr>
    </w:p>
    <w:p w:rsidR="0061066D" w:rsidRPr="00164224" w:rsidRDefault="0061066D" w:rsidP="0061066D">
      <w:pPr>
        <w:spacing w:line="360" w:lineRule="auto"/>
        <w:jc w:val="right"/>
        <w:rPr>
          <w:b/>
          <w:sz w:val="28"/>
          <w:szCs w:val="28"/>
        </w:rPr>
      </w:pPr>
    </w:p>
    <w:p w:rsidR="0061066D" w:rsidRPr="000B01C4" w:rsidRDefault="0061066D" w:rsidP="0061066D">
      <w:pPr>
        <w:spacing w:line="360" w:lineRule="auto"/>
        <w:jc w:val="center"/>
        <w:rPr>
          <w:sz w:val="28"/>
          <w:szCs w:val="28"/>
        </w:rPr>
      </w:pPr>
      <w:r w:rsidRPr="00557C82">
        <w:rPr>
          <w:sz w:val="28"/>
          <w:szCs w:val="28"/>
        </w:rPr>
        <w:lastRenderedPageBreak/>
        <w:t xml:space="preserve">Київ – </w:t>
      </w:r>
      <w:r>
        <w:rPr>
          <w:sz w:val="28"/>
          <w:szCs w:val="28"/>
        </w:rPr>
        <w:t>200</w:t>
      </w:r>
      <w:r w:rsidRPr="00164224">
        <w:rPr>
          <w:sz w:val="28"/>
          <w:szCs w:val="28"/>
        </w:rPr>
        <w:t>8</w:t>
      </w:r>
    </w:p>
    <w:p w:rsidR="0061066D" w:rsidRDefault="0061066D" w:rsidP="0061066D">
      <w:pPr>
        <w:tabs>
          <w:tab w:val="left" w:pos="1080"/>
        </w:tabs>
        <w:jc w:val="center"/>
        <w:rPr>
          <w:b/>
          <w:bCs/>
          <w:sz w:val="28"/>
          <w:szCs w:val="28"/>
          <w:lang w:val="uk-UA"/>
        </w:rPr>
      </w:pPr>
      <w:r>
        <w:rPr>
          <w:b/>
          <w:bCs/>
          <w:sz w:val="28"/>
          <w:szCs w:val="28"/>
          <w:lang w:val="uk-UA"/>
        </w:rPr>
        <w:t>ЗМІСТ</w:t>
      </w:r>
    </w:p>
    <w:p w:rsidR="0061066D" w:rsidRDefault="0061066D" w:rsidP="0061066D">
      <w:pPr>
        <w:tabs>
          <w:tab w:val="left" w:pos="1080"/>
        </w:tabs>
        <w:jc w:val="center"/>
        <w:rPr>
          <w:b/>
          <w:bCs/>
          <w:sz w:val="28"/>
          <w:szCs w:val="28"/>
          <w:lang w:val="uk-UA"/>
        </w:rPr>
      </w:pPr>
    </w:p>
    <w:p w:rsidR="0061066D" w:rsidRPr="006F3D2D" w:rsidRDefault="0061066D" w:rsidP="0061066D">
      <w:pPr>
        <w:spacing w:line="360" w:lineRule="auto"/>
        <w:rPr>
          <w:bCs/>
          <w:sz w:val="28"/>
          <w:szCs w:val="28"/>
          <w:lang w:val="uk-UA"/>
        </w:rPr>
      </w:pPr>
      <w:r w:rsidRPr="00B11D2F">
        <w:rPr>
          <w:b/>
          <w:bCs/>
          <w:sz w:val="28"/>
          <w:szCs w:val="28"/>
          <w:lang w:val="uk-UA"/>
        </w:rPr>
        <w:t>ВСТУП</w:t>
      </w:r>
      <w:r w:rsidRPr="00F37224">
        <w:rPr>
          <w:color w:val="000000"/>
          <w:sz w:val="28"/>
          <w:szCs w:val="28"/>
          <w:lang w:val="uk-UA"/>
        </w:rPr>
        <w:t xml:space="preserve"> </w:t>
      </w:r>
      <w:r w:rsidRPr="00653AA8">
        <w:rPr>
          <w:color w:val="000000"/>
          <w:sz w:val="28"/>
          <w:szCs w:val="28"/>
          <w:lang w:val="uk-UA"/>
        </w:rPr>
        <w:t>..........</w:t>
      </w:r>
      <w:r>
        <w:rPr>
          <w:color w:val="000000"/>
          <w:sz w:val="28"/>
          <w:szCs w:val="28"/>
          <w:lang w:val="uk-UA"/>
        </w:rPr>
        <w:t>.</w:t>
      </w:r>
      <w:r w:rsidRPr="00653AA8">
        <w:rPr>
          <w:color w:val="000000"/>
          <w:sz w:val="28"/>
          <w:szCs w:val="28"/>
          <w:lang w:val="uk-UA"/>
        </w:rPr>
        <w:t>..................................................</w:t>
      </w:r>
      <w:r>
        <w:rPr>
          <w:color w:val="000000"/>
          <w:sz w:val="28"/>
          <w:szCs w:val="28"/>
          <w:lang w:val="uk-UA"/>
        </w:rPr>
        <w:t>..........................................................</w:t>
      </w:r>
      <w:r w:rsidRPr="00653AA8">
        <w:rPr>
          <w:color w:val="000000"/>
          <w:sz w:val="28"/>
          <w:szCs w:val="28"/>
          <w:lang w:val="uk-UA"/>
        </w:rPr>
        <w:t>.</w:t>
      </w:r>
      <w:r w:rsidRPr="006F3D2D">
        <w:rPr>
          <w:bCs/>
          <w:sz w:val="28"/>
          <w:szCs w:val="28"/>
          <w:lang w:val="uk-UA"/>
        </w:rPr>
        <w:t>4</w:t>
      </w:r>
    </w:p>
    <w:p w:rsidR="0061066D" w:rsidRPr="009971B0" w:rsidRDefault="0061066D" w:rsidP="0061066D">
      <w:pPr>
        <w:spacing w:line="360" w:lineRule="auto"/>
        <w:rPr>
          <w:b/>
          <w:sz w:val="28"/>
          <w:szCs w:val="28"/>
          <w:lang w:val="uk-UA"/>
        </w:rPr>
      </w:pPr>
      <w:r w:rsidRPr="00B11D2F">
        <w:rPr>
          <w:b/>
          <w:bCs/>
          <w:sz w:val="28"/>
          <w:szCs w:val="28"/>
          <w:lang w:val="uk-UA"/>
        </w:rPr>
        <w:t>РОЗДІЛ</w:t>
      </w:r>
      <w:r w:rsidRPr="00B11D2F">
        <w:rPr>
          <w:sz w:val="28"/>
          <w:szCs w:val="28"/>
          <w:lang w:val="uk-UA"/>
        </w:rPr>
        <w:t xml:space="preserve"> </w:t>
      </w:r>
      <w:r>
        <w:rPr>
          <w:b/>
          <w:bCs/>
          <w:sz w:val="28"/>
          <w:szCs w:val="28"/>
          <w:lang w:val="uk-UA"/>
        </w:rPr>
        <w:t xml:space="preserve">1. </w:t>
      </w:r>
      <w:r w:rsidRPr="006F3D2D">
        <w:rPr>
          <w:b/>
          <w:bCs/>
          <w:spacing w:val="-6"/>
          <w:sz w:val="28"/>
          <w:szCs w:val="28"/>
          <w:lang w:val="uk-UA"/>
        </w:rPr>
        <w:t>ТЕОРЕТИЧНІ ЗАСАДИ ДОСЛІДЖЕННЯ СПОНУКАЛЬНОГО</w:t>
      </w:r>
      <w:r>
        <w:rPr>
          <w:b/>
          <w:bCs/>
          <w:sz w:val="28"/>
          <w:szCs w:val="28"/>
          <w:lang w:val="uk-UA"/>
        </w:rPr>
        <w:t xml:space="preserve"> </w:t>
      </w:r>
      <w:r w:rsidRPr="00B11D2F">
        <w:rPr>
          <w:b/>
          <w:bCs/>
          <w:sz w:val="28"/>
          <w:szCs w:val="28"/>
          <w:lang w:val="uk-UA"/>
        </w:rPr>
        <w:t>ДИСКУРСУ</w:t>
      </w:r>
      <w:r w:rsidRPr="00653AA8">
        <w:rPr>
          <w:color w:val="000000"/>
          <w:sz w:val="28"/>
          <w:szCs w:val="28"/>
          <w:lang w:val="uk-UA"/>
        </w:rPr>
        <w:t>....</w:t>
      </w:r>
      <w:r>
        <w:rPr>
          <w:color w:val="000000"/>
          <w:sz w:val="28"/>
          <w:szCs w:val="28"/>
          <w:lang w:val="uk-UA"/>
        </w:rPr>
        <w:t>............................................................</w:t>
      </w:r>
      <w:r w:rsidRPr="00653AA8">
        <w:rPr>
          <w:color w:val="000000"/>
          <w:sz w:val="28"/>
          <w:szCs w:val="28"/>
          <w:lang w:val="uk-UA"/>
        </w:rPr>
        <w:t>.............................................</w:t>
      </w:r>
      <w:r>
        <w:rPr>
          <w:color w:val="000000"/>
          <w:sz w:val="28"/>
          <w:szCs w:val="28"/>
          <w:lang w:val="uk-UA"/>
        </w:rPr>
        <w:t xml:space="preserve"> </w:t>
      </w:r>
      <w:r w:rsidRPr="006F3D2D">
        <w:rPr>
          <w:sz w:val="28"/>
          <w:szCs w:val="28"/>
          <w:lang w:val="uk-UA"/>
        </w:rPr>
        <w:t>1</w:t>
      </w:r>
      <w:r>
        <w:rPr>
          <w:sz w:val="28"/>
          <w:szCs w:val="28"/>
          <w:lang w:val="uk-UA"/>
        </w:rPr>
        <w:t>4</w:t>
      </w:r>
    </w:p>
    <w:p w:rsidR="0061066D" w:rsidRPr="009971B0" w:rsidRDefault="0061066D" w:rsidP="0061066D">
      <w:pPr>
        <w:spacing w:line="360" w:lineRule="auto"/>
        <w:ind w:left="1120"/>
        <w:jc w:val="right"/>
        <w:rPr>
          <w:b/>
          <w:sz w:val="28"/>
          <w:szCs w:val="28"/>
          <w:lang w:val="uk-UA"/>
        </w:rPr>
      </w:pPr>
      <w:r w:rsidRPr="00B11D2F">
        <w:rPr>
          <w:bCs/>
          <w:sz w:val="28"/>
          <w:szCs w:val="28"/>
          <w:lang w:val="uk-UA"/>
        </w:rPr>
        <w:t>1</w:t>
      </w:r>
      <w:r w:rsidRPr="00B11D2F">
        <w:rPr>
          <w:sz w:val="28"/>
          <w:szCs w:val="28"/>
          <w:lang w:val="uk-UA"/>
        </w:rPr>
        <w:t>.1.</w:t>
      </w:r>
      <w:r>
        <w:rPr>
          <w:sz w:val="28"/>
          <w:szCs w:val="28"/>
          <w:lang w:val="uk-UA"/>
        </w:rPr>
        <w:t xml:space="preserve"> </w:t>
      </w:r>
      <w:r w:rsidRPr="00B11D2F">
        <w:rPr>
          <w:sz w:val="28"/>
          <w:szCs w:val="28"/>
          <w:lang w:val="uk-UA"/>
        </w:rPr>
        <w:t xml:space="preserve">Сучасні підходи до визначення та дослідження дискурсу </w:t>
      </w:r>
      <w:r w:rsidRPr="006F3D2D">
        <w:rPr>
          <w:sz w:val="28"/>
          <w:szCs w:val="28"/>
          <w:lang w:val="uk-UA"/>
        </w:rPr>
        <w:t>........... 1</w:t>
      </w:r>
      <w:r>
        <w:rPr>
          <w:sz w:val="28"/>
          <w:szCs w:val="28"/>
          <w:lang w:val="uk-UA"/>
        </w:rPr>
        <w:t>4</w:t>
      </w:r>
    </w:p>
    <w:p w:rsidR="0061066D" w:rsidRPr="006F3D2D" w:rsidRDefault="0061066D" w:rsidP="0061066D">
      <w:pPr>
        <w:spacing w:line="360" w:lineRule="auto"/>
        <w:ind w:left="1120"/>
        <w:jc w:val="right"/>
        <w:rPr>
          <w:sz w:val="28"/>
          <w:szCs w:val="28"/>
          <w:lang w:val="uk-UA"/>
        </w:rPr>
      </w:pPr>
      <w:r w:rsidRPr="00B11D2F">
        <w:rPr>
          <w:sz w:val="28"/>
          <w:szCs w:val="28"/>
          <w:lang w:val="uk-UA"/>
        </w:rPr>
        <w:t>1.</w:t>
      </w:r>
      <w:r>
        <w:rPr>
          <w:sz w:val="28"/>
          <w:szCs w:val="28"/>
          <w:lang w:val="uk-UA"/>
        </w:rPr>
        <w:t>1.1</w:t>
      </w:r>
      <w:r w:rsidRPr="00B11D2F">
        <w:rPr>
          <w:sz w:val="28"/>
          <w:szCs w:val="28"/>
          <w:lang w:val="uk-UA"/>
        </w:rPr>
        <w:t>.</w:t>
      </w:r>
      <w:r>
        <w:rPr>
          <w:sz w:val="28"/>
          <w:szCs w:val="28"/>
          <w:lang w:val="uk-UA"/>
        </w:rPr>
        <w:t xml:space="preserve"> </w:t>
      </w:r>
      <w:r w:rsidRPr="00B11D2F">
        <w:rPr>
          <w:sz w:val="28"/>
          <w:szCs w:val="28"/>
          <w:lang w:val="uk-UA"/>
        </w:rPr>
        <w:t>Основні типи дискурс</w:t>
      </w:r>
      <w:r>
        <w:rPr>
          <w:sz w:val="28"/>
          <w:szCs w:val="28"/>
          <w:lang w:val="uk-UA"/>
        </w:rPr>
        <w:t>ів та критерії їх розмежування</w:t>
      </w:r>
      <w:r w:rsidRPr="004C69E6">
        <w:rPr>
          <w:sz w:val="28"/>
          <w:szCs w:val="28"/>
        </w:rPr>
        <w:t xml:space="preserve"> </w:t>
      </w:r>
      <w:r w:rsidRPr="00653AA8">
        <w:rPr>
          <w:color w:val="000000"/>
          <w:sz w:val="28"/>
          <w:szCs w:val="28"/>
          <w:lang w:val="uk-UA"/>
        </w:rPr>
        <w:t>.........</w:t>
      </w:r>
      <w:r>
        <w:rPr>
          <w:color w:val="000000"/>
          <w:sz w:val="28"/>
          <w:szCs w:val="28"/>
          <w:lang w:val="uk-UA"/>
        </w:rPr>
        <w:t xml:space="preserve"> </w:t>
      </w:r>
      <w:r w:rsidRPr="006F3D2D">
        <w:rPr>
          <w:sz w:val="28"/>
          <w:szCs w:val="28"/>
          <w:lang w:val="uk-UA"/>
        </w:rPr>
        <w:t>1</w:t>
      </w:r>
      <w:r>
        <w:rPr>
          <w:sz w:val="28"/>
          <w:szCs w:val="28"/>
          <w:lang w:val="uk-UA"/>
        </w:rPr>
        <w:t>7</w:t>
      </w:r>
    </w:p>
    <w:p w:rsidR="0061066D" w:rsidRDefault="0061066D" w:rsidP="0061066D">
      <w:pPr>
        <w:spacing w:line="360" w:lineRule="auto"/>
        <w:ind w:left="1120"/>
        <w:jc w:val="right"/>
        <w:rPr>
          <w:sz w:val="28"/>
          <w:szCs w:val="28"/>
          <w:lang w:val="uk-UA"/>
        </w:rPr>
      </w:pPr>
      <w:r w:rsidRPr="00B11D2F">
        <w:rPr>
          <w:sz w:val="28"/>
          <w:szCs w:val="28"/>
          <w:lang w:val="uk-UA"/>
        </w:rPr>
        <w:t>1.</w:t>
      </w:r>
      <w:r>
        <w:rPr>
          <w:sz w:val="28"/>
          <w:szCs w:val="28"/>
          <w:lang w:val="uk-UA"/>
        </w:rPr>
        <w:t>1.2</w:t>
      </w:r>
      <w:r w:rsidRPr="00B11D2F">
        <w:rPr>
          <w:sz w:val="28"/>
          <w:szCs w:val="28"/>
          <w:lang w:val="uk-UA"/>
        </w:rPr>
        <w:t>.</w:t>
      </w:r>
      <w:r>
        <w:rPr>
          <w:sz w:val="28"/>
          <w:szCs w:val="28"/>
          <w:lang w:val="uk-UA"/>
        </w:rPr>
        <w:t xml:space="preserve"> Ключ</w:t>
      </w:r>
      <w:r w:rsidRPr="00B11D2F">
        <w:rPr>
          <w:sz w:val="28"/>
          <w:szCs w:val="28"/>
          <w:lang w:val="uk-UA"/>
        </w:rPr>
        <w:t xml:space="preserve">ові </w:t>
      </w:r>
      <w:r>
        <w:rPr>
          <w:sz w:val="28"/>
          <w:szCs w:val="28"/>
          <w:lang w:val="uk-UA"/>
        </w:rPr>
        <w:t>поняття дослідження</w:t>
      </w:r>
      <w:r w:rsidRPr="00F37224">
        <w:rPr>
          <w:sz w:val="16"/>
          <w:szCs w:val="16"/>
          <w:lang w:val="uk-UA"/>
        </w:rPr>
        <w:t xml:space="preserve"> </w:t>
      </w:r>
      <w:r w:rsidRPr="00653AA8">
        <w:rPr>
          <w:color w:val="000000"/>
          <w:sz w:val="28"/>
          <w:szCs w:val="28"/>
          <w:lang w:val="uk-UA"/>
        </w:rPr>
        <w:t>...............................................</w:t>
      </w:r>
      <w:r>
        <w:rPr>
          <w:color w:val="000000"/>
          <w:sz w:val="28"/>
          <w:szCs w:val="28"/>
          <w:lang w:val="uk-UA"/>
        </w:rPr>
        <w:t xml:space="preserve"> </w:t>
      </w:r>
      <w:r w:rsidRPr="006F3D2D">
        <w:rPr>
          <w:sz w:val="28"/>
          <w:szCs w:val="28"/>
          <w:lang w:val="uk-UA"/>
        </w:rPr>
        <w:t>2</w:t>
      </w:r>
      <w:r>
        <w:rPr>
          <w:sz w:val="28"/>
          <w:szCs w:val="28"/>
          <w:lang w:val="uk-UA"/>
        </w:rPr>
        <w:t>4</w:t>
      </w:r>
    </w:p>
    <w:p w:rsidR="0061066D" w:rsidRPr="009971B0" w:rsidRDefault="0061066D" w:rsidP="0061066D">
      <w:pPr>
        <w:shd w:val="clear" w:color="auto" w:fill="FFFFFF"/>
        <w:spacing w:line="360" w:lineRule="auto"/>
        <w:ind w:left="1120"/>
        <w:jc w:val="right"/>
        <w:rPr>
          <w:b/>
          <w:sz w:val="28"/>
          <w:szCs w:val="28"/>
          <w:lang w:val="uk-UA"/>
        </w:rPr>
      </w:pPr>
      <w:r>
        <w:rPr>
          <w:sz w:val="28"/>
          <w:szCs w:val="28"/>
          <w:lang w:val="uk-UA"/>
        </w:rPr>
        <w:t>1.2.</w:t>
      </w:r>
      <w:r w:rsidRPr="00131857">
        <w:rPr>
          <w:sz w:val="28"/>
          <w:szCs w:val="28"/>
          <w:lang w:val="uk-UA"/>
        </w:rPr>
        <w:t xml:space="preserve"> </w:t>
      </w:r>
      <w:r w:rsidRPr="00A01AFF">
        <w:rPr>
          <w:sz w:val="28"/>
          <w:szCs w:val="28"/>
          <w:lang w:val="uk-UA"/>
        </w:rPr>
        <w:t>Спонукання як цілісний комунікативний процес</w:t>
      </w:r>
      <w:r>
        <w:rPr>
          <w:sz w:val="28"/>
          <w:szCs w:val="28"/>
          <w:lang w:val="uk-UA"/>
        </w:rPr>
        <w:t xml:space="preserve"> </w:t>
      </w:r>
      <w:r w:rsidRPr="00653AA8">
        <w:rPr>
          <w:color w:val="000000"/>
          <w:sz w:val="28"/>
          <w:szCs w:val="28"/>
          <w:lang w:val="uk-UA"/>
        </w:rPr>
        <w:t>.........................</w:t>
      </w:r>
      <w:r>
        <w:rPr>
          <w:color w:val="000000"/>
          <w:sz w:val="28"/>
          <w:szCs w:val="28"/>
          <w:lang w:val="uk-UA"/>
        </w:rPr>
        <w:t>.</w:t>
      </w:r>
      <w:r w:rsidRPr="006F3D2D">
        <w:rPr>
          <w:sz w:val="28"/>
          <w:szCs w:val="28"/>
          <w:lang w:val="uk-UA"/>
        </w:rPr>
        <w:t xml:space="preserve"> 2</w:t>
      </w:r>
      <w:r>
        <w:rPr>
          <w:sz w:val="28"/>
          <w:szCs w:val="28"/>
          <w:lang w:val="uk-UA"/>
        </w:rPr>
        <w:t>6</w:t>
      </w:r>
    </w:p>
    <w:p w:rsidR="0061066D" w:rsidRDefault="0061066D" w:rsidP="0061066D">
      <w:pPr>
        <w:spacing w:line="360" w:lineRule="auto"/>
        <w:ind w:left="1620"/>
        <w:jc w:val="both"/>
        <w:rPr>
          <w:sz w:val="28"/>
          <w:szCs w:val="28"/>
          <w:lang w:val="uk-UA"/>
        </w:rPr>
      </w:pPr>
      <w:r w:rsidRPr="00B11D2F">
        <w:rPr>
          <w:sz w:val="28"/>
          <w:szCs w:val="28"/>
          <w:lang w:val="uk-UA"/>
        </w:rPr>
        <w:t>1.</w:t>
      </w:r>
      <w:r>
        <w:rPr>
          <w:sz w:val="28"/>
          <w:szCs w:val="28"/>
          <w:lang w:val="uk-UA"/>
        </w:rPr>
        <w:t>2</w:t>
      </w:r>
      <w:r w:rsidRPr="00B11D2F">
        <w:rPr>
          <w:sz w:val="28"/>
          <w:szCs w:val="28"/>
          <w:lang w:val="uk-UA"/>
        </w:rPr>
        <w:t>.</w:t>
      </w:r>
      <w:r>
        <w:rPr>
          <w:sz w:val="28"/>
          <w:szCs w:val="28"/>
          <w:lang w:val="uk-UA"/>
        </w:rPr>
        <w:t>1.</w:t>
      </w:r>
      <w:r w:rsidRPr="00B11D2F">
        <w:rPr>
          <w:sz w:val="28"/>
          <w:szCs w:val="28"/>
          <w:lang w:val="uk-UA"/>
        </w:rPr>
        <w:t xml:space="preserve"> </w:t>
      </w:r>
      <w:r>
        <w:rPr>
          <w:sz w:val="28"/>
          <w:szCs w:val="28"/>
          <w:lang w:val="uk-UA"/>
        </w:rPr>
        <w:t>Спонукальна діалогічна взаємодія комунікантів</w:t>
      </w:r>
    </w:p>
    <w:p w:rsidR="0061066D" w:rsidRDefault="0061066D" w:rsidP="0061066D">
      <w:pPr>
        <w:spacing w:line="360" w:lineRule="auto"/>
        <w:ind w:left="1620"/>
        <w:jc w:val="right"/>
        <w:rPr>
          <w:sz w:val="28"/>
          <w:szCs w:val="28"/>
          <w:lang w:val="uk-UA"/>
        </w:rPr>
      </w:pPr>
      <w:r>
        <w:rPr>
          <w:sz w:val="28"/>
          <w:szCs w:val="28"/>
          <w:lang w:val="uk-UA"/>
        </w:rPr>
        <w:t>як об’єкт дослідження</w:t>
      </w:r>
      <w:r w:rsidRPr="00D04879">
        <w:rPr>
          <w:sz w:val="28"/>
          <w:szCs w:val="28"/>
          <w:lang w:val="uk-UA"/>
        </w:rPr>
        <w:t xml:space="preserve"> </w:t>
      </w:r>
      <w:r w:rsidRPr="00653AA8">
        <w:rPr>
          <w:color w:val="000000"/>
          <w:sz w:val="28"/>
          <w:szCs w:val="28"/>
          <w:lang w:val="uk-UA"/>
        </w:rPr>
        <w:t>........................................................</w:t>
      </w:r>
      <w:r>
        <w:rPr>
          <w:color w:val="000000"/>
          <w:sz w:val="28"/>
          <w:szCs w:val="28"/>
          <w:lang w:val="uk-UA"/>
        </w:rPr>
        <w:t>.............</w:t>
      </w:r>
      <w:r w:rsidRPr="00653AA8">
        <w:rPr>
          <w:color w:val="000000"/>
          <w:sz w:val="28"/>
          <w:szCs w:val="28"/>
          <w:lang w:val="uk-UA"/>
        </w:rPr>
        <w:t>.</w:t>
      </w:r>
      <w:r w:rsidRPr="006F3D2D">
        <w:rPr>
          <w:sz w:val="28"/>
          <w:szCs w:val="28"/>
          <w:lang w:val="uk-UA"/>
        </w:rPr>
        <w:t xml:space="preserve"> 2</w:t>
      </w:r>
      <w:r>
        <w:rPr>
          <w:sz w:val="28"/>
          <w:szCs w:val="28"/>
          <w:lang w:val="uk-UA"/>
        </w:rPr>
        <w:t>8</w:t>
      </w:r>
    </w:p>
    <w:p w:rsidR="0061066D" w:rsidRDefault="0061066D" w:rsidP="0061066D">
      <w:pPr>
        <w:spacing w:line="360" w:lineRule="auto"/>
        <w:ind w:left="1620"/>
        <w:jc w:val="both"/>
        <w:rPr>
          <w:color w:val="000000"/>
          <w:sz w:val="28"/>
          <w:szCs w:val="28"/>
          <w:lang w:val="uk-UA"/>
        </w:rPr>
      </w:pPr>
      <w:r w:rsidRPr="00B11D2F">
        <w:rPr>
          <w:color w:val="000000"/>
          <w:sz w:val="28"/>
          <w:szCs w:val="28"/>
          <w:lang w:val="uk-UA"/>
        </w:rPr>
        <w:t>1.</w:t>
      </w:r>
      <w:r>
        <w:rPr>
          <w:color w:val="000000"/>
          <w:sz w:val="28"/>
          <w:szCs w:val="28"/>
          <w:lang w:val="uk-UA"/>
        </w:rPr>
        <w:t>2</w:t>
      </w:r>
      <w:r w:rsidRPr="00B11D2F">
        <w:rPr>
          <w:color w:val="000000"/>
          <w:sz w:val="28"/>
          <w:szCs w:val="28"/>
          <w:lang w:val="uk-UA"/>
        </w:rPr>
        <w:t>.</w:t>
      </w:r>
      <w:r>
        <w:rPr>
          <w:color w:val="000000"/>
          <w:sz w:val="28"/>
          <w:szCs w:val="28"/>
          <w:lang w:val="uk-UA"/>
        </w:rPr>
        <w:t>2.</w:t>
      </w:r>
      <w:r w:rsidRPr="00B11D2F">
        <w:rPr>
          <w:color w:val="000000"/>
          <w:sz w:val="28"/>
          <w:szCs w:val="28"/>
          <w:lang w:val="uk-UA"/>
        </w:rPr>
        <w:t xml:space="preserve"> Функціонально-комунікативна </w:t>
      </w:r>
      <w:r>
        <w:rPr>
          <w:color w:val="000000"/>
          <w:sz w:val="28"/>
          <w:szCs w:val="28"/>
          <w:lang w:val="uk-UA"/>
        </w:rPr>
        <w:t xml:space="preserve">та соціальна </w:t>
      </w:r>
      <w:r w:rsidRPr="00B11D2F">
        <w:rPr>
          <w:color w:val="000000"/>
          <w:sz w:val="28"/>
          <w:szCs w:val="28"/>
          <w:lang w:val="uk-UA"/>
        </w:rPr>
        <w:t>сутність</w:t>
      </w:r>
    </w:p>
    <w:p w:rsidR="0061066D" w:rsidRPr="00653AA8" w:rsidRDefault="0061066D" w:rsidP="0061066D">
      <w:pPr>
        <w:spacing w:line="360" w:lineRule="auto"/>
        <w:ind w:left="1620"/>
        <w:jc w:val="right"/>
        <w:rPr>
          <w:color w:val="000000"/>
          <w:sz w:val="28"/>
          <w:szCs w:val="28"/>
          <w:lang w:val="uk-UA"/>
        </w:rPr>
      </w:pPr>
      <w:r>
        <w:rPr>
          <w:color w:val="000000"/>
          <w:sz w:val="28"/>
          <w:szCs w:val="28"/>
          <w:lang w:val="uk-UA"/>
        </w:rPr>
        <w:t xml:space="preserve">спонукального </w:t>
      </w:r>
      <w:r w:rsidRPr="00B11D2F">
        <w:rPr>
          <w:color w:val="000000"/>
          <w:sz w:val="28"/>
          <w:szCs w:val="28"/>
          <w:lang w:val="uk-UA"/>
        </w:rPr>
        <w:t>дискурсу</w:t>
      </w:r>
      <w:r>
        <w:rPr>
          <w:color w:val="000000"/>
          <w:sz w:val="28"/>
          <w:szCs w:val="28"/>
          <w:lang w:val="uk-UA"/>
        </w:rPr>
        <w:t xml:space="preserve"> </w:t>
      </w:r>
      <w:r w:rsidRPr="00653AA8">
        <w:rPr>
          <w:color w:val="000000"/>
          <w:sz w:val="28"/>
          <w:szCs w:val="28"/>
          <w:lang w:val="uk-UA"/>
        </w:rPr>
        <w:t>.....</w:t>
      </w:r>
      <w:r>
        <w:rPr>
          <w:color w:val="000000"/>
          <w:sz w:val="28"/>
          <w:szCs w:val="28"/>
          <w:lang w:val="uk-UA"/>
        </w:rPr>
        <w:t>.</w:t>
      </w:r>
      <w:r w:rsidRPr="00653AA8">
        <w:rPr>
          <w:color w:val="000000"/>
          <w:sz w:val="28"/>
          <w:szCs w:val="28"/>
          <w:lang w:val="uk-UA"/>
        </w:rPr>
        <w:t>...................................</w:t>
      </w:r>
      <w:r>
        <w:rPr>
          <w:color w:val="000000"/>
          <w:sz w:val="28"/>
          <w:szCs w:val="28"/>
          <w:lang w:val="uk-UA"/>
        </w:rPr>
        <w:t>...</w:t>
      </w:r>
      <w:r w:rsidRPr="00653AA8">
        <w:rPr>
          <w:color w:val="000000"/>
          <w:sz w:val="28"/>
          <w:szCs w:val="28"/>
          <w:lang w:val="uk-UA"/>
        </w:rPr>
        <w:t>...................... 3</w:t>
      </w:r>
      <w:r>
        <w:rPr>
          <w:color w:val="000000"/>
          <w:sz w:val="28"/>
          <w:szCs w:val="28"/>
          <w:lang w:val="uk-UA"/>
        </w:rPr>
        <w:t>4</w:t>
      </w:r>
    </w:p>
    <w:p w:rsidR="0061066D" w:rsidRPr="00653AA8" w:rsidRDefault="0061066D" w:rsidP="0061066D">
      <w:pPr>
        <w:spacing w:line="360" w:lineRule="auto"/>
        <w:ind w:left="1120"/>
        <w:jc w:val="right"/>
        <w:rPr>
          <w:sz w:val="28"/>
          <w:szCs w:val="28"/>
          <w:lang w:val="uk-UA"/>
        </w:rPr>
      </w:pPr>
      <w:r w:rsidRPr="00B11D2F">
        <w:rPr>
          <w:sz w:val="28"/>
          <w:szCs w:val="28"/>
          <w:lang w:val="uk-UA"/>
        </w:rPr>
        <w:t>1.</w:t>
      </w:r>
      <w:r>
        <w:rPr>
          <w:sz w:val="28"/>
          <w:szCs w:val="28"/>
          <w:lang w:val="uk-UA"/>
        </w:rPr>
        <w:t xml:space="preserve">3. </w:t>
      </w:r>
      <w:r w:rsidRPr="00B11D2F">
        <w:rPr>
          <w:sz w:val="28"/>
          <w:szCs w:val="28"/>
          <w:lang w:val="uk-UA"/>
        </w:rPr>
        <w:t xml:space="preserve">Формальні маркери дискурсної організації </w:t>
      </w:r>
      <w:r w:rsidRPr="00653AA8">
        <w:rPr>
          <w:sz w:val="28"/>
          <w:szCs w:val="28"/>
          <w:lang w:val="uk-UA"/>
        </w:rPr>
        <w:t>…..............................</w:t>
      </w:r>
      <w:r>
        <w:rPr>
          <w:sz w:val="28"/>
          <w:szCs w:val="28"/>
          <w:lang w:val="uk-UA"/>
        </w:rPr>
        <w:t>.</w:t>
      </w:r>
      <w:r w:rsidRPr="00653AA8">
        <w:rPr>
          <w:sz w:val="28"/>
          <w:szCs w:val="28"/>
          <w:lang w:val="uk-UA"/>
        </w:rPr>
        <w:t xml:space="preserve"> 3</w:t>
      </w:r>
      <w:r>
        <w:rPr>
          <w:sz w:val="28"/>
          <w:szCs w:val="28"/>
          <w:lang w:val="uk-UA"/>
        </w:rPr>
        <w:t>7</w:t>
      </w:r>
    </w:p>
    <w:p w:rsidR="0061066D" w:rsidRPr="00653AA8" w:rsidRDefault="0061066D" w:rsidP="0061066D">
      <w:pPr>
        <w:spacing w:line="360" w:lineRule="auto"/>
        <w:ind w:left="1120"/>
        <w:jc w:val="right"/>
        <w:rPr>
          <w:color w:val="000000"/>
          <w:sz w:val="28"/>
          <w:szCs w:val="28"/>
          <w:lang w:val="uk-UA"/>
        </w:rPr>
      </w:pPr>
      <w:r>
        <w:rPr>
          <w:color w:val="000000"/>
          <w:sz w:val="28"/>
          <w:szCs w:val="28"/>
          <w:lang w:val="uk-UA"/>
        </w:rPr>
        <w:t xml:space="preserve">1.4. Методика дослідження спонукального дискурсу </w:t>
      </w:r>
      <w:r w:rsidRPr="00653AA8">
        <w:rPr>
          <w:color w:val="000000"/>
          <w:sz w:val="28"/>
          <w:szCs w:val="28"/>
          <w:lang w:val="uk-UA"/>
        </w:rPr>
        <w:t>.....................</w:t>
      </w:r>
      <w:r>
        <w:rPr>
          <w:color w:val="000000"/>
          <w:sz w:val="28"/>
          <w:szCs w:val="28"/>
          <w:lang w:val="uk-UA"/>
        </w:rPr>
        <w:t>.... 41</w:t>
      </w:r>
    </w:p>
    <w:p w:rsidR="0061066D" w:rsidRPr="009971B0" w:rsidRDefault="0061066D" w:rsidP="0061066D">
      <w:pPr>
        <w:spacing w:line="360" w:lineRule="auto"/>
        <w:jc w:val="right"/>
        <w:rPr>
          <w:b/>
          <w:sz w:val="28"/>
          <w:szCs w:val="28"/>
          <w:lang w:val="uk-UA"/>
        </w:rPr>
      </w:pPr>
      <w:r w:rsidRPr="00B11D2F">
        <w:rPr>
          <w:sz w:val="28"/>
          <w:szCs w:val="28"/>
          <w:lang w:val="uk-UA"/>
        </w:rPr>
        <w:t>Висновки до першого розділу</w:t>
      </w:r>
      <w:r w:rsidRPr="004C69E6">
        <w:rPr>
          <w:sz w:val="16"/>
          <w:szCs w:val="16"/>
        </w:rPr>
        <w:t xml:space="preserve"> </w:t>
      </w:r>
      <w:r>
        <w:rPr>
          <w:sz w:val="16"/>
          <w:szCs w:val="16"/>
        </w:rPr>
        <w:t>.</w:t>
      </w:r>
      <w:r w:rsidRPr="00653AA8">
        <w:rPr>
          <w:sz w:val="28"/>
          <w:szCs w:val="28"/>
          <w:lang w:val="uk-UA"/>
        </w:rPr>
        <w:t>................................................................................ 4</w:t>
      </w:r>
      <w:r>
        <w:rPr>
          <w:sz w:val="28"/>
          <w:szCs w:val="28"/>
          <w:lang w:val="uk-UA"/>
        </w:rPr>
        <w:t>7</w:t>
      </w:r>
    </w:p>
    <w:p w:rsidR="0061066D" w:rsidRDefault="0061066D" w:rsidP="0061066D">
      <w:pPr>
        <w:spacing w:line="360" w:lineRule="auto"/>
        <w:ind w:left="-540" w:firstLine="540"/>
        <w:jc w:val="both"/>
        <w:rPr>
          <w:b/>
          <w:sz w:val="28"/>
          <w:szCs w:val="28"/>
          <w:lang w:val="uk-UA"/>
        </w:rPr>
      </w:pPr>
      <w:r w:rsidRPr="00B11D2F">
        <w:rPr>
          <w:b/>
          <w:bCs/>
          <w:sz w:val="28"/>
          <w:szCs w:val="28"/>
          <w:lang w:val="uk-UA"/>
        </w:rPr>
        <w:t>РОЗДІЛ 2.</w:t>
      </w:r>
      <w:r w:rsidRPr="00B11D2F">
        <w:rPr>
          <w:sz w:val="28"/>
          <w:szCs w:val="28"/>
          <w:lang w:val="uk-UA"/>
        </w:rPr>
        <w:t xml:space="preserve"> </w:t>
      </w:r>
      <w:r>
        <w:rPr>
          <w:b/>
          <w:sz w:val="28"/>
          <w:szCs w:val="28"/>
          <w:lang w:val="uk-UA"/>
        </w:rPr>
        <w:t>СЕМАНТИЧ</w:t>
      </w:r>
      <w:r w:rsidRPr="00B11D2F">
        <w:rPr>
          <w:b/>
          <w:sz w:val="28"/>
          <w:szCs w:val="28"/>
          <w:lang w:val="uk-UA"/>
        </w:rPr>
        <w:t>Н</w:t>
      </w:r>
      <w:r>
        <w:rPr>
          <w:b/>
          <w:sz w:val="28"/>
          <w:szCs w:val="28"/>
          <w:lang w:val="uk-UA"/>
        </w:rPr>
        <w:t xml:space="preserve">А ТА </w:t>
      </w:r>
      <w:r w:rsidRPr="00B11D2F">
        <w:rPr>
          <w:b/>
          <w:sz w:val="28"/>
          <w:szCs w:val="28"/>
          <w:lang w:val="uk-UA"/>
        </w:rPr>
        <w:t>ПРАГМАТИЧН</w:t>
      </w:r>
      <w:r>
        <w:rPr>
          <w:b/>
          <w:sz w:val="28"/>
          <w:szCs w:val="28"/>
          <w:lang w:val="uk-UA"/>
        </w:rPr>
        <w:t>А ОРГАНІЗАЦІЯ</w:t>
      </w:r>
    </w:p>
    <w:p w:rsidR="0061066D" w:rsidRPr="009971B0" w:rsidRDefault="0061066D" w:rsidP="0061066D">
      <w:pPr>
        <w:spacing w:line="360" w:lineRule="auto"/>
        <w:ind w:left="-540" w:firstLine="540"/>
        <w:jc w:val="right"/>
        <w:rPr>
          <w:b/>
          <w:sz w:val="28"/>
          <w:szCs w:val="28"/>
          <w:lang w:val="uk-UA"/>
        </w:rPr>
      </w:pPr>
      <w:r>
        <w:rPr>
          <w:b/>
          <w:sz w:val="28"/>
          <w:szCs w:val="28"/>
          <w:lang w:val="uk-UA"/>
        </w:rPr>
        <w:t xml:space="preserve">НІМЕЦЬКОМОВНОГО СПОНУКАЛЬНОГО ДИСКУРСУ </w:t>
      </w:r>
      <w:r w:rsidRPr="00653AA8">
        <w:rPr>
          <w:color w:val="000000"/>
          <w:sz w:val="28"/>
          <w:szCs w:val="28"/>
          <w:lang w:val="uk-UA"/>
        </w:rPr>
        <w:t>.....................</w:t>
      </w:r>
      <w:r>
        <w:rPr>
          <w:color w:val="000000"/>
          <w:sz w:val="28"/>
          <w:szCs w:val="28"/>
          <w:lang w:val="uk-UA"/>
        </w:rPr>
        <w:t>...</w:t>
      </w:r>
      <w:r>
        <w:rPr>
          <w:sz w:val="28"/>
          <w:szCs w:val="28"/>
          <w:lang w:val="uk-UA"/>
        </w:rPr>
        <w:t xml:space="preserve"> </w:t>
      </w:r>
      <w:r w:rsidRPr="00653AA8">
        <w:rPr>
          <w:sz w:val="28"/>
          <w:szCs w:val="28"/>
          <w:lang w:val="uk-UA"/>
        </w:rPr>
        <w:t>4</w:t>
      </w:r>
      <w:r>
        <w:rPr>
          <w:sz w:val="28"/>
          <w:szCs w:val="28"/>
          <w:lang w:val="uk-UA"/>
        </w:rPr>
        <w:t>9</w:t>
      </w:r>
    </w:p>
    <w:p w:rsidR="0061066D" w:rsidRDefault="0061066D" w:rsidP="0061066D">
      <w:pPr>
        <w:spacing w:line="360" w:lineRule="auto"/>
        <w:ind w:left="1106"/>
        <w:rPr>
          <w:sz w:val="28"/>
          <w:szCs w:val="28"/>
          <w:lang w:val="uk-UA"/>
        </w:rPr>
      </w:pPr>
      <w:r>
        <w:rPr>
          <w:sz w:val="28"/>
          <w:szCs w:val="28"/>
          <w:lang w:val="uk-UA"/>
        </w:rPr>
        <w:t>2.1. Особливості семантичного простору німецькомовного</w:t>
      </w:r>
    </w:p>
    <w:p w:rsidR="0061066D" w:rsidRPr="009971B0" w:rsidRDefault="0061066D" w:rsidP="0061066D">
      <w:pPr>
        <w:spacing w:line="360" w:lineRule="auto"/>
        <w:ind w:left="1080"/>
        <w:rPr>
          <w:b/>
          <w:sz w:val="28"/>
          <w:szCs w:val="28"/>
          <w:lang w:val="uk-UA"/>
        </w:rPr>
      </w:pPr>
      <w:r>
        <w:rPr>
          <w:sz w:val="28"/>
          <w:szCs w:val="28"/>
          <w:lang w:val="uk-UA"/>
        </w:rPr>
        <w:t xml:space="preserve">спонукального дискурсу в прагматичному ракурсі </w:t>
      </w:r>
      <w:r w:rsidRPr="00653AA8">
        <w:rPr>
          <w:color w:val="000000"/>
          <w:sz w:val="28"/>
          <w:szCs w:val="28"/>
          <w:lang w:val="uk-UA"/>
        </w:rPr>
        <w:t>....</w:t>
      </w:r>
      <w:r>
        <w:rPr>
          <w:color w:val="000000"/>
          <w:sz w:val="28"/>
          <w:szCs w:val="28"/>
          <w:lang w:val="uk-UA"/>
        </w:rPr>
        <w:t>.....</w:t>
      </w:r>
      <w:r w:rsidRPr="00653AA8">
        <w:rPr>
          <w:color w:val="000000"/>
          <w:sz w:val="28"/>
          <w:szCs w:val="28"/>
          <w:lang w:val="uk-UA"/>
        </w:rPr>
        <w:t>................</w:t>
      </w:r>
      <w:r>
        <w:rPr>
          <w:color w:val="000000"/>
          <w:sz w:val="28"/>
          <w:szCs w:val="28"/>
          <w:lang w:val="uk-UA"/>
        </w:rPr>
        <w:t>.</w:t>
      </w:r>
      <w:r w:rsidRPr="00653AA8">
        <w:rPr>
          <w:sz w:val="28"/>
          <w:szCs w:val="28"/>
          <w:lang w:val="uk-UA"/>
        </w:rPr>
        <w:t>.... 4</w:t>
      </w:r>
      <w:r>
        <w:rPr>
          <w:sz w:val="28"/>
          <w:szCs w:val="28"/>
          <w:lang w:val="uk-UA"/>
        </w:rPr>
        <w:t>9</w:t>
      </w:r>
    </w:p>
    <w:p w:rsidR="0061066D" w:rsidRDefault="0061066D" w:rsidP="0061066D">
      <w:pPr>
        <w:spacing w:line="360" w:lineRule="auto"/>
        <w:ind w:left="1620"/>
        <w:rPr>
          <w:sz w:val="28"/>
          <w:szCs w:val="28"/>
          <w:lang w:val="uk-UA"/>
        </w:rPr>
      </w:pPr>
      <w:r>
        <w:rPr>
          <w:sz w:val="28"/>
          <w:szCs w:val="28"/>
          <w:lang w:val="uk-UA"/>
        </w:rPr>
        <w:t>2.1.1. Номінативна зв’язність німецькомовного</w:t>
      </w:r>
      <w:r w:rsidRPr="00B11D2F">
        <w:rPr>
          <w:sz w:val="28"/>
          <w:szCs w:val="28"/>
          <w:lang w:val="uk-UA"/>
        </w:rPr>
        <w:t xml:space="preserve"> спонукального</w:t>
      </w:r>
    </w:p>
    <w:p w:rsidR="0061066D" w:rsidRPr="009971B0" w:rsidRDefault="0061066D" w:rsidP="0061066D">
      <w:pPr>
        <w:spacing w:line="360" w:lineRule="auto"/>
        <w:ind w:left="1302"/>
        <w:jc w:val="right"/>
        <w:rPr>
          <w:b/>
          <w:sz w:val="28"/>
          <w:szCs w:val="28"/>
          <w:lang w:val="uk-UA"/>
        </w:rPr>
      </w:pPr>
      <w:r>
        <w:rPr>
          <w:sz w:val="28"/>
          <w:szCs w:val="28"/>
          <w:lang w:val="uk-UA"/>
        </w:rPr>
        <w:t>д</w:t>
      </w:r>
      <w:r w:rsidRPr="00B11D2F">
        <w:rPr>
          <w:sz w:val="28"/>
          <w:szCs w:val="28"/>
          <w:lang w:val="uk-UA"/>
        </w:rPr>
        <w:t>искурсу</w:t>
      </w:r>
      <w:r>
        <w:rPr>
          <w:sz w:val="28"/>
          <w:szCs w:val="28"/>
          <w:lang w:val="uk-UA"/>
        </w:rPr>
        <w:t xml:space="preserve"> </w:t>
      </w:r>
      <w:r w:rsidRPr="00653AA8">
        <w:rPr>
          <w:color w:val="000000"/>
          <w:sz w:val="28"/>
          <w:szCs w:val="28"/>
          <w:lang w:val="uk-UA"/>
        </w:rPr>
        <w:t>..........</w:t>
      </w:r>
      <w:r>
        <w:rPr>
          <w:color w:val="000000"/>
          <w:sz w:val="28"/>
          <w:szCs w:val="28"/>
          <w:lang w:val="uk-UA"/>
        </w:rPr>
        <w:t>..</w:t>
      </w:r>
      <w:r w:rsidRPr="00653AA8">
        <w:rPr>
          <w:color w:val="000000"/>
          <w:sz w:val="28"/>
          <w:szCs w:val="28"/>
          <w:lang w:val="uk-UA"/>
        </w:rPr>
        <w:t>......</w:t>
      </w:r>
      <w:r>
        <w:rPr>
          <w:color w:val="000000"/>
          <w:sz w:val="28"/>
          <w:szCs w:val="28"/>
          <w:lang w:val="uk-UA"/>
        </w:rPr>
        <w:t>...........................................................................</w:t>
      </w:r>
      <w:r w:rsidRPr="00653AA8">
        <w:rPr>
          <w:sz w:val="28"/>
          <w:szCs w:val="28"/>
          <w:lang w:val="uk-UA"/>
        </w:rPr>
        <w:t xml:space="preserve"> </w:t>
      </w:r>
      <w:r>
        <w:rPr>
          <w:sz w:val="28"/>
          <w:szCs w:val="28"/>
          <w:lang w:val="uk-UA"/>
        </w:rPr>
        <w:t>50</w:t>
      </w:r>
    </w:p>
    <w:p w:rsidR="0061066D" w:rsidRDefault="0061066D" w:rsidP="0061066D">
      <w:pPr>
        <w:spacing w:line="360" w:lineRule="auto"/>
        <w:ind w:left="1620"/>
        <w:rPr>
          <w:sz w:val="28"/>
          <w:szCs w:val="28"/>
          <w:lang w:val="uk-UA"/>
        </w:rPr>
      </w:pPr>
      <w:r w:rsidRPr="00B11D2F">
        <w:rPr>
          <w:sz w:val="28"/>
          <w:szCs w:val="28"/>
          <w:lang w:val="uk-UA"/>
        </w:rPr>
        <w:t>2</w:t>
      </w:r>
      <w:r>
        <w:rPr>
          <w:sz w:val="28"/>
          <w:szCs w:val="28"/>
          <w:lang w:val="uk-UA"/>
        </w:rPr>
        <w:t>.1.2. Семантична цілісність німецькомов</w:t>
      </w:r>
      <w:r w:rsidRPr="00B11D2F">
        <w:rPr>
          <w:sz w:val="28"/>
          <w:szCs w:val="28"/>
          <w:lang w:val="uk-UA"/>
        </w:rPr>
        <w:t>ного спонукального</w:t>
      </w:r>
    </w:p>
    <w:p w:rsidR="0061066D" w:rsidRPr="00B11D2F" w:rsidRDefault="0061066D" w:rsidP="0061066D">
      <w:pPr>
        <w:spacing w:line="360" w:lineRule="auto"/>
        <w:ind w:left="1260"/>
        <w:jc w:val="right"/>
        <w:rPr>
          <w:sz w:val="28"/>
          <w:szCs w:val="28"/>
          <w:lang w:val="uk-UA"/>
        </w:rPr>
      </w:pPr>
      <w:r w:rsidRPr="00B11D2F">
        <w:rPr>
          <w:sz w:val="28"/>
          <w:szCs w:val="28"/>
          <w:lang w:val="uk-UA"/>
        </w:rPr>
        <w:t xml:space="preserve">дискурсу </w:t>
      </w:r>
      <w:r w:rsidRPr="004C69E6">
        <w:rPr>
          <w:sz w:val="28"/>
          <w:szCs w:val="28"/>
        </w:rPr>
        <w:t>.</w:t>
      </w:r>
      <w:r w:rsidRPr="00653AA8">
        <w:rPr>
          <w:sz w:val="28"/>
          <w:szCs w:val="28"/>
          <w:lang w:val="uk-UA"/>
        </w:rPr>
        <w:t>…....</w:t>
      </w:r>
      <w:r>
        <w:rPr>
          <w:sz w:val="28"/>
          <w:szCs w:val="28"/>
          <w:lang w:val="uk-UA"/>
        </w:rPr>
        <w:t>...</w:t>
      </w:r>
      <w:r w:rsidRPr="00653AA8">
        <w:rPr>
          <w:sz w:val="28"/>
          <w:szCs w:val="28"/>
          <w:lang w:val="uk-UA"/>
        </w:rPr>
        <w:t>...........................................................................</w:t>
      </w:r>
      <w:r>
        <w:rPr>
          <w:sz w:val="28"/>
          <w:szCs w:val="28"/>
          <w:lang w:val="uk-UA"/>
        </w:rPr>
        <w:t>......</w:t>
      </w:r>
      <w:r w:rsidRPr="00653AA8">
        <w:rPr>
          <w:sz w:val="28"/>
          <w:szCs w:val="28"/>
          <w:lang w:val="uk-UA"/>
        </w:rPr>
        <w:t xml:space="preserve"> 5</w:t>
      </w:r>
      <w:r>
        <w:rPr>
          <w:sz w:val="28"/>
          <w:szCs w:val="28"/>
          <w:lang w:val="uk-UA"/>
        </w:rPr>
        <w:t>6</w:t>
      </w:r>
    </w:p>
    <w:p w:rsidR="0061066D" w:rsidRDefault="0061066D" w:rsidP="0061066D">
      <w:pPr>
        <w:spacing w:line="360" w:lineRule="auto"/>
        <w:ind w:left="1620"/>
        <w:rPr>
          <w:sz w:val="28"/>
          <w:szCs w:val="28"/>
        </w:rPr>
      </w:pPr>
      <w:r>
        <w:rPr>
          <w:sz w:val="28"/>
          <w:szCs w:val="28"/>
          <w:lang w:val="uk-UA"/>
        </w:rPr>
        <w:t>2.1.3. Специфіка</w:t>
      </w:r>
      <w:r w:rsidRPr="00B11D2F">
        <w:rPr>
          <w:sz w:val="28"/>
          <w:szCs w:val="28"/>
          <w:lang w:val="uk-UA"/>
        </w:rPr>
        <w:t xml:space="preserve"> актуального членування </w:t>
      </w:r>
      <w:r>
        <w:rPr>
          <w:sz w:val="28"/>
          <w:szCs w:val="28"/>
          <w:lang w:val="uk-UA"/>
        </w:rPr>
        <w:t>німецькомов</w:t>
      </w:r>
      <w:r w:rsidRPr="00B11D2F">
        <w:rPr>
          <w:sz w:val="28"/>
          <w:szCs w:val="28"/>
          <w:lang w:val="uk-UA"/>
        </w:rPr>
        <w:t>ного</w:t>
      </w:r>
    </w:p>
    <w:p w:rsidR="0061066D" w:rsidRPr="00653AA8" w:rsidRDefault="0061066D" w:rsidP="0061066D">
      <w:pPr>
        <w:spacing w:line="360" w:lineRule="auto"/>
        <w:ind w:left="1302"/>
        <w:jc w:val="right"/>
        <w:rPr>
          <w:sz w:val="28"/>
          <w:szCs w:val="28"/>
          <w:lang w:val="uk-UA"/>
        </w:rPr>
      </w:pPr>
      <w:r>
        <w:rPr>
          <w:sz w:val="28"/>
          <w:szCs w:val="28"/>
          <w:lang w:val="uk-UA"/>
        </w:rPr>
        <w:t>спонукального д</w:t>
      </w:r>
      <w:r w:rsidRPr="00B11D2F">
        <w:rPr>
          <w:sz w:val="28"/>
          <w:szCs w:val="28"/>
          <w:lang w:val="uk-UA"/>
        </w:rPr>
        <w:t>искурсу</w:t>
      </w:r>
      <w:r>
        <w:rPr>
          <w:sz w:val="28"/>
          <w:szCs w:val="28"/>
          <w:lang w:val="uk-UA"/>
        </w:rPr>
        <w:t xml:space="preserve"> </w:t>
      </w:r>
      <w:r w:rsidRPr="00653AA8">
        <w:rPr>
          <w:color w:val="000000"/>
          <w:sz w:val="28"/>
          <w:szCs w:val="28"/>
          <w:lang w:val="uk-UA"/>
        </w:rPr>
        <w:t>....</w:t>
      </w:r>
      <w:r>
        <w:rPr>
          <w:color w:val="000000"/>
          <w:sz w:val="28"/>
          <w:szCs w:val="28"/>
          <w:lang w:val="uk-UA"/>
        </w:rPr>
        <w:t>...</w:t>
      </w:r>
      <w:r w:rsidRPr="00653AA8">
        <w:rPr>
          <w:color w:val="000000"/>
          <w:sz w:val="28"/>
          <w:szCs w:val="28"/>
          <w:lang w:val="uk-UA"/>
        </w:rPr>
        <w:t>............</w:t>
      </w:r>
      <w:r>
        <w:rPr>
          <w:color w:val="000000"/>
          <w:sz w:val="28"/>
          <w:szCs w:val="28"/>
          <w:lang w:val="uk-UA"/>
        </w:rPr>
        <w:t>................................................</w:t>
      </w:r>
      <w:r w:rsidRPr="00653AA8">
        <w:rPr>
          <w:sz w:val="28"/>
          <w:szCs w:val="28"/>
          <w:lang w:val="uk-UA"/>
        </w:rPr>
        <w:t xml:space="preserve"> 7</w:t>
      </w:r>
      <w:r>
        <w:rPr>
          <w:sz w:val="28"/>
          <w:szCs w:val="28"/>
          <w:lang w:val="uk-UA"/>
        </w:rPr>
        <w:t>7</w:t>
      </w:r>
    </w:p>
    <w:p w:rsidR="0061066D" w:rsidRDefault="0061066D" w:rsidP="0061066D">
      <w:pPr>
        <w:spacing w:line="360" w:lineRule="auto"/>
        <w:ind w:left="1092"/>
        <w:jc w:val="both"/>
        <w:rPr>
          <w:sz w:val="28"/>
          <w:szCs w:val="28"/>
          <w:lang w:val="uk-UA"/>
        </w:rPr>
      </w:pPr>
      <w:r>
        <w:rPr>
          <w:sz w:val="28"/>
          <w:szCs w:val="28"/>
          <w:lang w:val="uk-UA"/>
        </w:rPr>
        <w:t>2.2</w:t>
      </w:r>
      <w:r w:rsidRPr="00B11D2F">
        <w:rPr>
          <w:sz w:val="28"/>
          <w:szCs w:val="28"/>
          <w:lang w:val="uk-UA"/>
        </w:rPr>
        <w:t>. Спонукально-прагматичний потенціал оцінки в</w:t>
      </w:r>
    </w:p>
    <w:p w:rsidR="0061066D" w:rsidRPr="009971B0" w:rsidRDefault="0061066D" w:rsidP="0061066D">
      <w:pPr>
        <w:spacing w:line="360" w:lineRule="auto"/>
        <w:ind w:left="1092"/>
        <w:jc w:val="right"/>
        <w:rPr>
          <w:b/>
          <w:sz w:val="28"/>
          <w:szCs w:val="28"/>
          <w:lang w:val="uk-UA"/>
        </w:rPr>
      </w:pPr>
      <w:r>
        <w:rPr>
          <w:sz w:val="28"/>
          <w:szCs w:val="28"/>
          <w:lang w:val="uk-UA"/>
        </w:rPr>
        <w:t>німецькомовн</w:t>
      </w:r>
      <w:r w:rsidRPr="00B11D2F">
        <w:rPr>
          <w:sz w:val="28"/>
          <w:szCs w:val="28"/>
          <w:lang w:val="uk-UA"/>
        </w:rPr>
        <w:t>ому</w:t>
      </w:r>
      <w:r>
        <w:rPr>
          <w:sz w:val="28"/>
          <w:szCs w:val="28"/>
          <w:lang w:val="uk-UA"/>
        </w:rPr>
        <w:t xml:space="preserve"> </w:t>
      </w:r>
      <w:r w:rsidRPr="00B11D2F">
        <w:rPr>
          <w:sz w:val="28"/>
          <w:szCs w:val="28"/>
          <w:lang w:val="uk-UA"/>
        </w:rPr>
        <w:t xml:space="preserve">спонукальному дискурсі </w:t>
      </w:r>
      <w:r>
        <w:rPr>
          <w:sz w:val="28"/>
          <w:szCs w:val="28"/>
          <w:lang w:val="uk-UA"/>
        </w:rPr>
        <w:t>……..</w:t>
      </w:r>
      <w:r w:rsidRPr="00653AA8">
        <w:rPr>
          <w:sz w:val="28"/>
          <w:szCs w:val="28"/>
          <w:lang w:val="uk-UA"/>
        </w:rPr>
        <w:t>................................ 8</w:t>
      </w:r>
      <w:r>
        <w:rPr>
          <w:sz w:val="28"/>
          <w:szCs w:val="28"/>
          <w:lang w:val="uk-UA"/>
        </w:rPr>
        <w:t>6</w:t>
      </w:r>
    </w:p>
    <w:p w:rsidR="0061066D" w:rsidRPr="009971B0" w:rsidRDefault="0061066D" w:rsidP="0061066D">
      <w:pPr>
        <w:spacing w:line="360" w:lineRule="auto"/>
        <w:ind w:left="1620"/>
        <w:jc w:val="right"/>
        <w:rPr>
          <w:b/>
          <w:sz w:val="28"/>
          <w:szCs w:val="28"/>
          <w:lang w:val="uk-UA"/>
        </w:rPr>
      </w:pPr>
      <w:r w:rsidRPr="00B11D2F">
        <w:rPr>
          <w:sz w:val="28"/>
          <w:szCs w:val="28"/>
          <w:lang w:val="uk-UA"/>
        </w:rPr>
        <w:t>2.</w:t>
      </w:r>
      <w:r>
        <w:rPr>
          <w:sz w:val="28"/>
          <w:szCs w:val="28"/>
          <w:lang w:val="uk-UA"/>
        </w:rPr>
        <w:t>2</w:t>
      </w:r>
      <w:r w:rsidRPr="00B11D2F">
        <w:rPr>
          <w:sz w:val="28"/>
          <w:szCs w:val="28"/>
          <w:lang w:val="uk-UA"/>
        </w:rPr>
        <w:t xml:space="preserve">.1. Семантико-прагматична структура оцінки </w:t>
      </w:r>
      <w:r>
        <w:rPr>
          <w:sz w:val="28"/>
          <w:szCs w:val="28"/>
          <w:lang w:val="uk-UA"/>
        </w:rPr>
        <w:t>.</w:t>
      </w:r>
      <w:r w:rsidRPr="00653AA8">
        <w:rPr>
          <w:sz w:val="28"/>
          <w:szCs w:val="28"/>
          <w:lang w:val="uk-UA"/>
        </w:rPr>
        <w:t>......................... 88</w:t>
      </w:r>
    </w:p>
    <w:p w:rsidR="0061066D" w:rsidRDefault="0061066D" w:rsidP="0061066D">
      <w:pPr>
        <w:spacing w:line="360" w:lineRule="auto"/>
        <w:ind w:left="1620"/>
        <w:jc w:val="both"/>
        <w:rPr>
          <w:sz w:val="28"/>
          <w:szCs w:val="28"/>
          <w:lang w:val="uk-UA"/>
        </w:rPr>
      </w:pPr>
      <w:r>
        <w:rPr>
          <w:sz w:val="28"/>
          <w:szCs w:val="28"/>
          <w:lang w:val="uk-UA"/>
        </w:rPr>
        <w:t>2.2</w:t>
      </w:r>
      <w:r w:rsidRPr="00B11D2F">
        <w:rPr>
          <w:sz w:val="28"/>
          <w:szCs w:val="28"/>
          <w:lang w:val="uk-UA"/>
        </w:rPr>
        <w:t>.2. Спонукальне навантаження</w:t>
      </w:r>
      <w:r>
        <w:rPr>
          <w:sz w:val="28"/>
          <w:szCs w:val="28"/>
          <w:lang w:val="uk-UA"/>
        </w:rPr>
        <w:t xml:space="preserve"> висловлень адресанта з</w:t>
      </w:r>
    </w:p>
    <w:p w:rsidR="0061066D" w:rsidRPr="00B11D2F" w:rsidRDefault="0061066D" w:rsidP="0061066D">
      <w:pPr>
        <w:spacing w:line="360" w:lineRule="auto"/>
        <w:ind w:left="1274"/>
        <w:jc w:val="right"/>
        <w:rPr>
          <w:sz w:val="28"/>
          <w:szCs w:val="28"/>
          <w:lang w:val="uk-UA"/>
        </w:rPr>
      </w:pPr>
      <w:r>
        <w:rPr>
          <w:sz w:val="28"/>
          <w:szCs w:val="28"/>
          <w:lang w:val="uk-UA"/>
        </w:rPr>
        <w:t xml:space="preserve">оцінно-прагматичним компонентом </w:t>
      </w:r>
      <w:r w:rsidRPr="004C69E6">
        <w:rPr>
          <w:sz w:val="28"/>
          <w:szCs w:val="28"/>
        </w:rPr>
        <w:t>.</w:t>
      </w:r>
      <w:r w:rsidRPr="00653AA8">
        <w:rPr>
          <w:sz w:val="28"/>
          <w:szCs w:val="28"/>
          <w:lang w:val="uk-UA"/>
        </w:rPr>
        <w:t xml:space="preserve">.............................................. </w:t>
      </w:r>
      <w:r>
        <w:rPr>
          <w:sz w:val="28"/>
          <w:szCs w:val="28"/>
          <w:lang w:val="uk-UA"/>
        </w:rPr>
        <w:t>8</w:t>
      </w:r>
      <w:r w:rsidRPr="00653AA8">
        <w:rPr>
          <w:sz w:val="28"/>
          <w:szCs w:val="28"/>
          <w:lang w:val="uk-UA"/>
        </w:rPr>
        <w:t>9</w:t>
      </w:r>
    </w:p>
    <w:p w:rsidR="0061066D" w:rsidRDefault="0061066D" w:rsidP="0061066D">
      <w:pPr>
        <w:spacing w:line="360" w:lineRule="auto"/>
        <w:ind w:left="1050"/>
        <w:jc w:val="both"/>
        <w:rPr>
          <w:sz w:val="28"/>
          <w:szCs w:val="28"/>
          <w:lang w:val="uk-UA"/>
        </w:rPr>
      </w:pPr>
      <w:r>
        <w:rPr>
          <w:sz w:val="28"/>
          <w:szCs w:val="28"/>
          <w:lang w:val="uk-UA"/>
        </w:rPr>
        <w:t>2.3</w:t>
      </w:r>
      <w:r w:rsidRPr="00B11D2F">
        <w:rPr>
          <w:sz w:val="28"/>
          <w:szCs w:val="28"/>
          <w:lang w:val="uk-UA"/>
        </w:rPr>
        <w:t xml:space="preserve">. Дейктична маркованість </w:t>
      </w:r>
      <w:r>
        <w:rPr>
          <w:sz w:val="28"/>
          <w:szCs w:val="28"/>
          <w:lang w:val="uk-UA"/>
        </w:rPr>
        <w:t>німецькомовного спонукального</w:t>
      </w:r>
    </w:p>
    <w:p w:rsidR="0061066D" w:rsidRPr="00653AA8" w:rsidRDefault="0061066D" w:rsidP="0061066D">
      <w:pPr>
        <w:spacing w:line="360" w:lineRule="auto"/>
        <w:ind w:left="1050"/>
        <w:rPr>
          <w:sz w:val="28"/>
          <w:szCs w:val="28"/>
          <w:lang w:val="uk-UA"/>
        </w:rPr>
      </w:pPr>
      <w:r>
        <w:rPr>
          <w:sz w:val="28"/>
          <w:szCs w:val="28"/>
          <w:lang w:val="uk-UA"/>
        </w:rPr>
        <w:lastRenderedPageBreak/>
        <w:t>д</w:t>
      </w:r>
      <w:r w:rsidRPr="00B11D2F">
        <w:rPr>
          <w:sz w:val="28"/>
          <w:szCs w:val="28"/>
          <w:lang w:val="uk-UA"/>
        </w:rPr>
        <w:t>искурсу</w:t>
      </w:r>
      <w:r>
        <w:rPr>
          <w:sz w:val="28"/>
          <w:szCs w:val="28"/>
          <w:lang w:val="uk-UA"/>
        </w:rPr>
        <w:t xml:space="preserve"> </w:t>
      </w:r>
      <w:r w:rsidRPr="00653AA8">
        <w:rPr>
          <w:color w:val="000000"/>
          <w:sz w:val="28"/>
          <w:szCs w:val="28"/>
          <w:lang w:val="uk-UA"/>
        </w:rPr>
        <w:t>....................</w:t>
      </w:r>
      <w:r>
        <w:rPr>
          <w:color w:val="000000"/>
          <w:sz w:val="28"/>
          <w:szCs w:val="28"/>
          <w:lang w:val="uk-UA"/>
        </w:rPr>
        <w:t>...............................................................................</w:t>
      </w:r>
      <w:r>
        <w:rPr>
          <w:sz w:val="28"/>
          <w:szCs w:val="28"/>
          <w:lang w:val="uk-UA"/>
        </w:rPr>
        <w:t xml:space="preserve"> 102</w:t>
      </w:r>
    </w:p>
    <w:p w:rsidR="0061066D" w:rsidRPr="009971B0" w:rsidRDefault="0061066D" w:rsidP="0061066D">
      <w:pPr>
        <w:spacing w:line="360" w:lineRule="auto"/>
        <w:jc w:val="right"/>
        <w:rPr>
          <w:b/>
          <w:sz w:val="28"/>
          <w:szCs w:val="28"/>
          <w:lang w:val="uk-UA"/>
        </w:rPr>
      </w:pPr>
      <w:r w:rsidRPr="00B11D2F">
        <w:rPr>
          <w:sz w:val="28"/>
          <w:szCs w:val="28"/>
          <w:lang w:val="uk-UA"/>
        </w:rPr>
        <w:t>Висновки до другого розділу</w:t>
      </w:r>
      <w:r>
        <w:rPr>
          <w:sz w:val="28"/>
          <w:szCs w:val="28"/>
          <w:lang w:val="uk-UA"/>
        </w:rPr>
        <w:t xml:space="preserve"> </w:t>
      </w:r>
      <w:r w:rsidRPr="00653AA8">
        <w:rPr>
          <w:sz w:val="28"/>
          <w:szCs w:val="28"/>
          <w:lang w:val="uk-UA"/>
        </w:rPr>
        <w:t>.....................</w:t>
      </w:r>
      <w:r>
        <w:rPr>
          <w:sz w:val="28"/>
          <w:szCs w:val="28"/>
          <w:lang w:val="uk-UA"/>
        </w:rPr>
        <w:t>.</w:t>
      </w:r>
      <w:r w:rsidRPr="00653AA8">
        <w:rPr>
          <w:sz w:val="28"/>
          <w:szCs w:val="28"/>
          <w:lang w:val="uk-UA"/>
        </w:rPr>
        <w:t>......................................................... 11</w:t>
      </w:r>
      <w:r>
        <w:rPr>
          <w:sz w:val="28"/>
          <w:szCs w:val="28"/>
          <w:lang w:val="uk-UA"/>
        </w:rPr>
        <w:t>3</w:t>
      </w:r>
    </w:p>
    <w:p w:rsidR="0061066D" w:rsidRDefault="0061066D" w:rsidP="0061066D">
      <w:pPr>
        <w:spacing w:line="360" w:lineRule="auto"/>
        <w:rPr>
          <w:b/>
          <w:sz w:val="28"/>
          <w:szCs w:val="28"/>
          <w:lang w:val="uk-UA"/>
        </w:rPr>
      </w:pPr>
      <w:r w:rsidRPr="00B11D2F">
        <w:rPr>
          <w:b/>
          <w:bCs/>
          <w:sz w:val="28"/>
          <w:szCs w:val="28"/>
          <w:lang w:val="uk-UA"/>
        </w:rPr>
        <w:t>РОЗДІЛ 3</w:t>
      </w:r>
      <w:r w:rsidRPr="00B11D2F">
        <w:rPr>
          <w:sz w:val="28"/>
          <w:szCs w:val="28"/>
          <w:lang w:val="uk-UA"/>
        </w:rPr>
        <w:t xml:space="preserve">. </w:t>
      </w:r>
      <w:r w:rsidRPr="00B11D2F">
        <w:rPr>
          <w:b/>
          <w:bCs/>
          <w:sz w:val="28"/>
          <w:szCs w:val="28"/>
          <w:lang w:val="uk-UA"/>
        </w:rPr>
        <w:t xml:space="preserve">ЛІНГВАЛЬНІ ТА </w:t>
      </w:r>
      <w:r>
        <w:rPr>
          <w:b/>
          <w:bCs/>
          <w:sz w:val="28"/>
          <w:szCs w:val="28"/>
          <w:lang w:val="uk-UA"/>
        </w:rPr>
        <w:t>НЕ</w:t>
      </w:r>
      <w:r w:rsidRPr="00B11D2F">
        <w:rPr>
          <w:b/>
          <w:bCs/>
          <w:sz w:val="28"/>
          <w:szCs w:val="28"/>
          <w:lang w:val="uk-UA"/>
        </w:rPr>
        <w:t>ЛІНГВАЛЬНІ ЧИННИКИ</w:t>
      </w:r>
    </w:p>
    <w:p w:rsidR="0061066D" w:rsidRDefault="0061066D" w:rsidP="0061066D">
      <w:pPr>
        <w:spacing w:line="360" w:lineRule="auto"/>
        <w:rPr>
          <w:b/>
          <w:sz w:val="28"/>
          <w:szCs w:val="28"/>
          <w:lang w:val="uk-UA"/>
        </w:rPr>
      </w:pPr>
      <w:r>
        <w:rPr>
          <w:b/>
          <w:sz w:val="28"/>
          <w:szCs w:val="28"/>
          <w:lang w:val="uk-UA"/>
        </w:rPr>
        <w:t>УС</w:t>
      </w:r>
      <w:r w:rsidRPr="00B11D2F">
        <w:rPr>
          <w:b/>
          <w:sz w:val="28"/>
          <w:szCs w:val="28"/>
          <w:lang w:val="uk-UA"/>
        </w:rPr>
        <w:t>ПІШНО</w:t>
      </w:r>
      <w:r>
        <w:rPr>
          <w:b/>
          <w:sz w:val="28"/>
          <w:szCs w:val="28"/>
          <w:lang w:val="uk-UA"/>
        </w:rPr>
        <w:t xml:space="preserve">СТІ НІМЕЦЬКОМОВНОГО </w:t>
      </w:r>
      <w:r w:rsidRPr="00B11D2F">
        <w:rPr>
          <w:b/>
          <w:sz w:val="28"/>
          <w:szCs w:val="28"/>
          <w:lang w:val="uk-UA"/>
        </w:rPr>
        <w:t>СПОНУКАЛЬНО</w:t>
      </w:r>
      <w:r>
        <w:rPr>
          <w:b/>
          <w:sz w:val="28"/>
          <w:szCs w:val="28"/>
          <w:lang w:val="uk-UA"/>
        </w:rPr>
        <w:t>ГО</w:t>
      </w:r>
    </w:p>
    <w:p w:rsidR="0061066D" w:rsidRPr="00653AA8" w:rsidRDefault="0061066D" w:rsidP="0061066D">
      <w:pPr>
        <w:spacing w:line="360" w:lineRule="auto"/>
        <w:jc w:val="right"/>
        <w:rPr>
          <w:sz w:val="28"/>
          <w:szCs w:val="28"/>
          <w:lang w:val="uk-UA"/>
        </w:rPr>
      </w:pPr>
      <w:r>
        <w:rPr>
          <w:b/>
          <w:sz w:val="28"/>
          <w:szCs w:val="28"/>
          <w:lang w:val="uk-UA"/>
        </w:rPr>
        <w:t>ДИСКУРСУ</w:t>
      </w:r>
      <w:r>
        <w:rPr>
          <w:color w:val="000000"/>
          <w:sz w:val="28"/>
          <w:szCs w:val="28"/>
          <w:lang w:val="uk-UA"/>
        </w:rPr>
        <w:t>…</w:t>
      </w:r>
      <w:r w:rsidRPr="00653AA8">
        <w:rPr>
          <w:color w:val="000000"/>
          <w:sz w:val="28"/>
          <w:szCs w:val="28"/>
          <w:lang w:val="uk-UA"/>
        </w:rPr>
        <w:t>.................</w:t>
      </w:r>
      <w:r>
        <w:rPr>
          <w:color w:val="000000"/>
          <w:sz w:val="28"/>
          <w:szCs w:val="28"/>
          <w:lang w:val="uk-UA"/>
        </w:rPr>
        <w:t>...................................................................................... 1</w:t>
      </w:r>
      <w:r>
        <w:rPr>
          <w:sz w:val="28"/>
          <w:szCs w:val="28"/>
          <w:lang w:val="uk-UA"/>
        </w:rPr>
        <w:t>17</w:t>
      </w:r>
    </w:p>
    <w:p w:rsidR="0061066D" w:rsidRDefault="0061066D" w:rsidP="0061066D">
      <w:pPr>
        <w:spacing w:line="360" w:lineRule="auto"/>
        <w:ind w:left="1106"/>
        <w:rPr>
          <w:sz w:val="28"/>
          <w:szCs w:val="28"/>
          <w:lang w:val="uk-UA"/>
        </w:rPr>
      </w:pPr>
      <w:r>
        <w:rPr>
          <w:sz w:val="28"/>
          <w:szCs w:val="28"/>
          <w:lang w:val="uk-UA"/>
        </w:rPr>
        <w:t xml:space="preserve">3.1. </w:t>
      </w:r>
      <w:r w:rsidRPr="00B11D2F">
        <w:rPr>
          <w:sz w:val="28"/>
          <w:szCs w:val="28"/>
          <w:lang w:val="uk-UA"/>
        </w:rPr>
        <w:t xml:space="preserve">Умови успішної взаємодії комунікантів у </w:t>
      </w:r>
      <w:r>
        <w:rPr>
          <w:sz w:val="28"/>
          <w:szCs w:val="28"/>
          <w:lang w:val="uk-UA"/>
        </w:rPr>
        <w:t>контексті</w:t>
      </w:r>
    </w:p>
    <w:p w:rsidR="0061066D" w:rsidRPr="00653AA8" w:rsidRDefault="0061066D" w:rsidP="0061066D">
      <w:pPr>
        <w:spacing w:line="360" w:lineRule="auto"/>
        <w:ind w:left="1080"/>
        <w:jc w:val="right"/>
        <w:rPr>
          <w:sz w:val="28"/>
          <w:szCs w:val="28"/>
          <w:lang w:val="uk-UA"/>
        </w:rPr>
      </w:pPr>
      <w:r w:rsidRPr="00B11D2F">
        <w:rPr>
          <w:sz w:val="28"/>
          <w:szCs w:val="28"/>
          <w:lang w:val="uk-UA"/>
        </w:rPr>
        <w:t>спонука</w:t>
      </w:r>
      <w:r>
        <w:rPr>
          <w:sz w:val="28"/>
          <w:szCs w:val="28"/>
          <w:lang w:val="uk-UA"/>
        </w:rPr>
        <w:t xml:space="preserve">ння </w:t>
      </w:r>
      <w:r w:rsidRPr="00653AA8">
        <w:rPr>
          <w:color w:val="000000"/>
          <w:sz w:val="28"/>
          <w:szCs w:val="28"/>
          <w:lang w:val="uk-UA"/>
        </w:rPr>
        <w:t>....................</w:t>
      </w:r>
      <w:r>
        <w:rPr>
          <w:color w:val="000000"/>
          <w:sz w:val="28"/>
          <w:szCs w:val="28"/>
          <w:lang w:val="uk-UA"/>
        </w:rPr>
        <w:t>.........................................................................</w:t>
      </w:r>
      <w:r>
        <w:rPr>
          <w:sz w:val="28"/>
          <w:szCs w:val="28"/>
          <w:lang w:val="uk-UA"/>
        </w:rPr>
        <w:t xml:space="preserve"> </w:t>
      </w:r>
      <w:r w:rsidRPr="00653AA8">
        <w:rPr>
          <w:sz w:val="28"/>
          <w:szCs w:val="28"/>
          <w:lang w:val="uk-UA"/>
        </w:rPr>
        <w:t>11</w:t>
      </w:r>
      <w:r>
        <w:rPr>
          <w:sz w:val="28"/>
          <w:szCs w:val="28"/>
          <w:lang w:val="uk-UA"/>
        </w:rPr>
        <w:t>7</w:t>
      </w:r>
    </w:p>
    <w:p w:rsidR="0061066D" w:rsidRPr="00653AA8" w:rsidRDefault="0061066D" w:rsidP="0061066D">
      <w:pPr>
        <w:spacing w:line="360" w:lineRule="auto"/>
        <w:ind w:left="1620"/>
        <w:rPr>
          <w:sz w:val="28"/>
          <w:szCs w:val="28"/>
          <w:lang w:val="uk-UA"/>
        </w:rPr>
      </w:pPr>
      <w:r w:rsidRPr="00B11D2F">
        <w:rPr>
          <w:sz w:val="28"/>
          <w:szCs w:val="28"/>
          <w:lang w:val="uk-UA"/>
        </w:rPr>
        <w:t>3.1.1. Ос</w:t>
      </w:r>
      <w:r>
        <w:rPr>
          <w:sz w:val="28"/>
          <w:szCs w:val="28"/>
          <w:lang w:val="uk-UA"/>
        </w:rPr>
        <w:t>обливості ситуації мовлення та її директивість ............ 120</w:t>
      </w:r>
    </w:p>
    <w:p w:rsidR="0061066D" w:rsidRDefault="0061066D" w:rsidP="0061066D">
      <w:pPr>
        <w:tabs>
          <w:tab w:val="left" w:pos="900"/>
        </w:tabs>
        <w:spacing w:line="360" w:lineRule="auto"/>
        <w:ind w:left="1620"/>
        <w:rPr>
          <w:sz w:val="28"/>
          <w:szCs w:val="28"/>
          <w:lang w:val="uk-UA"/>
        </w:rPr>
      </w:pPr>
      <w:r w:rsidRPr="00B11D2F">
        <w:rPr>
          <w:sz w:val="28"/>
          <w:szCs w:val="28"/>
          <w:lang w:val="uk-UA"/>
        </w:rPr>
        <w:t>3.1.2. А</w:t>
      </w:r>
      <w:r>
        <w:rPr>
          <w:sz w:val="28"/>
          <w:szCs w:val="28"/>
          <w:lang w:val="uk-UA"/>
        </w:rPr>
        <w:t>дресантно-адресатні відносини у спонукальному</w:t>
      </w:r>
    </w:p>
    <w:p w:rsidR="0061066D" w:rsidRPr="00653AA8" w:rsidRDefault="0061066D" w:rsidP="0061066D">
      <w:pPr>
        <w:tabs>
          <w:tab w:val="left" w:pos="900"/>
        </w:tabs>
        <w:spacing w:line="360" w:lineRule="auto"/>
        <w:ind w:left="1620"/>
        <w:rPr>
          <w:sz w:val="28"/>
          <w:szCs w:val="28"/>
          <w:lang w:val="uk-UA"/>
        </w:rPr>
      </w:pPr>
      <w:r>
        <w:rPr>
          <w:sz w:val="28"/>
          <w:szCs w:val="28"/>
          <w:lang w:val="uk-UA"/>
        </w:rPr>
        <w:t xml:space="preserve">дискурсі </w:t>
      </w:r>
      <w:r w:rsidRPr="00653AA8">
        <w:rPr>
          <w:sz w:val="28"/>
          <w:szCs w:val="28"/>
          <w:lang w:val="uk-UA"/>
        </w:rPr>
        <w:t>...</w:t>
      </w:r>
      <w:r>
        <w:rPr>
          <w:sz w:val="28"/>
          <w:szCs w:val="28"/>
          <w:lang w:val="uk-UA"/>
        </w:rPr>
        <w:t>....................................................</w:t>
      </w:r>
      <w:r w:rsidRPr="00653AA8">
        <w:rPr>
          <w:sz w:val="28"/>
          <w:szCs w:val="28"/>
          <w:lang w:val="uk-UA"/>
        </w:rPr>
        <w:t>...........</w:t>
      </w:r>
      <w:r>
        <w:rPr>
          <w:sz w:val="28"/>
          <w:szCs w:val="28"/>
          <w:lang w:val="uk-UA"/>
        </w:rPr>
        <w:t>......................... 130</w:t>
      </w:r>
    </w:p>
    <w:p w:rsidR="0061066D" w:rsidRDefault="0061066D" w:rsidP="0061066D">
      <w:pPr>
        <w:spacing w:line="360" w:lineRule="auto"/>
        <w:ind w:left="1620"/>
        <w:rPr>
          <w:sz w:val="28"/>
          <w:lang w:val="uk-UA"/>
        </w:rPr>
      </w:pPr>
      <w:r w:rsidRPr="00B11D2F">
        <w:rPr>
          <w:sz w:val="28"/>
          <w:lang w:val="uk-UA"/>
        </w:rPr>
        <w:t xml:space="preserve">3.1.3. Вплив соціальних статусів </w:t>
      </w:r>
      <w:r>
        <w:rPr>
          <w:sz w:val="28"/>
          <w:lang w:val="uk-UA"/>
        </w:rPr>
        <w:t xml:space="preserve">комунікантів на </w:t>
      </w:r>
      <w:r w:rsidRPr="00B11D2F">
        <w:rPr>
          <w:sz w:val="28"/>
          <w:lang w:val="uk-UA"/>
        </w:rPr>
        <w:t>процес</w:t>
      </w:r>
    </w:p>
    <w:p w:rsidR="0061066D" w:rsidRPr="00B11D2F" w:rsidRDefault="0061066D" w:rsidP="0061066D">
      <w:pPr>
        <w:spacing w:line="360" w:lineRule="auto"/>
        <w:ind w:left="1620"/>
        <w:jc w:val="right"/>
        <w:rPr>
          <w:sz w:val="28"/>
          <w:lang w:val="uk-UA"/>
        </w:rPr>
      </w:pPr>
      <w:r w:rsidRPr="00B11D2F">
        <w:rPr>
          <w:sz w:val="28"/>
          <w:lang w:val="uk-UA"/>
        </w:rPr>
        <w:t xml:space="preserve">спонукання </w:t>
      </w:r>
      <w:r w:rsidRPr="004C69E6">
        <w:rPr>
          <w:sz w:val="28"/>
        </w:rPr>
        <w:t>.</w:t>
      </w:r>
      <w:r w:rsidRPr="00653AA8">
        <w:rPr>
          <w:sz w:val="28"/>
          <w:lang w:val="uk-UA"/>
        </w:rPr>
        <w:t>...</w:t>
      </w:r>
      <w:r>
        <w:rPr>
          <w:sz w:val="28"/>
          <w:lang w:val="uk-UA"/>
        </w:rPr>
        <w:t>.................</w:t>
      </w:r>
      <w:r w:rsidRPr="00653AA8">
        <w:rPr>
          <w:sz w:val="28"/>
          <w:lang w:val="uk-UA"/>
        </w:rPr>
        <w:t>...........................</w:t>
      </w:r>
      <w:r>
        <w:rPr>
          <w:sz w:val="28"/>
          <w:lang w:val="uk-UA"/>
        </w:rPr>
        <w:t>.............................</w:t>
      </w:r>
      <w:r w:rsidRPr="00653AA8">
        <w:rPr>
          <w:sz w:val="28"/>
          <w:lang w:val="uk-UA"/>
        </w:rPr>
        <w:t xml:space="preserve">......... </w:t>
      </w:r>
      <w:r>
        <w:rPr>
          <w:sz w:val="28"/>
          <w:lang w:val="uk-UA"/>
        </w:rPr>
        <w:t>133</w:t>
      </w:r>
    </w:p>
    <w:p w:rsidR="0061066D" w:rsidRDefault="0061066D" w:rsidP="0061066D">
      <w:pPr>
        <w:spacing w:line="360" w:lineRule="auto"/>
        <w:ind w:left="1092"/>
        <w:rPr>
          <w:sz w:val="28"/>
          <w:szCs w:val="28"/>
          <w:lang w:val="uk-UA"/>
        </w:rPr>
      </w:pPr>
      <w:r w:rsidRPr="00B11D2F">
        <w:rPr>
          <w:sz w:val="28"/>
          <w:szCs w:val="28"/>
          <w:lang w:val="uk-UA"/>
        </w:rPr>
        <w:t xml:space="preserve">3.2. Комунікативні стратегії </w:t>
      </w:r>
      <w:r>
        <w:rPr>
          <w:sz w:val="28"/>
          <w:szCs w:val="28"/>
          <w:lang w:val="uk-UA"/>
        </w:rPr>
        <w:t xml:space="preserve">побудови німецькомовного </w:t>
      </w:r>
      <w:r w:rsidRPr="00B11D2F">
        <w:rPr>
          <w:sz w:val="28"/>
          <w:szCs w:val="28"/>
          <w:lang w:val="uk-UA"/>
        </w:rPr>
        <w:t>ус</w:t>
      </w:r>
      <w:r>
        <w:rPr>
          <w:sz w:val="28"/>
          <w:szCs w:val="28"/>
          <w:lang w:val="uk-UA"/>
        </w:rPr>
        <w:t>п</w:t>
      </w:r>
      <w:r w:rsidRPr="00B11D2F">
        <w:rPr>
          <w:sz w:val="28"/>
          <w:szCs w:val="28"/>
          <w:lang w:val="uk-UA"/>
        </w:rPr>
        <w:t>і</w:t>
      </w:r>
      <w:r>
        <w:rPr>
          <w:sz w:val="28"/>
          <w:szCs w:val="28"/>
          <w:lang w:val="uk-UA"/>
        </w:rPr>
        <w:t>шного</w:t>
      </w:r>
    </w:p>
    <w:p w:rsidR="0061066D" w:rsidRDefault="0061066D" w:rsidP="0061066D">
      <w:pPr>
        <w:spacing w:line="360" w:lineRule="auto"/>
        <w:ind w:left="1092"/>
        <w:rPr>
          <w:sz w:val="28"/>
          <w:szCs w:val="28"/>
          <w:lang w:val="uk-UA"/>
        </w:rPr>
      </w:pPr>
      <w:r w:rsidRPr="00B11D2F">
        <w:rPr>
          <w:sz w:val="28"/>
          <w:szCs w:val="28"/>
          <w:lang w:val="uk-UA"/>
        </w:rPr>
        <w:t>спонукального дискурсу</w:t>
      </w:r>
      <w:r>
        <w:rPr>
          <w:sz w:val="28"/>
          <w:szCs w:val="28"/>
          <w:lang w:val="uk-UA"/>
        </w:rPr>
        <w:t xml:space="preserve"> </w:t>
      </w:r>
      <w:r w:rsidRPr="00653AA8">
        <w:rPr>
          <w:sz w:val="28"/>
          <w:szCs w:val="28"/>
          <w:lang w:val="uk-UA"/>
        </w:rPr>
        <w:t>............................................</w:t>
      </w:r>
      <w:r>
        <w:rPr>
          <w:sz w:val="28"/>
          <w:szCs w:val="28"/>
          <w:lang w:val="uk-UA"/>
        </w:rPr>
        <w:t>............................ 139</w:t>
      </w:r>
    </w:p>
    <w:p w:rsidR="0061066D" w:rsidRPr="00031BA7" w:rsidRDefault="0061066D" w:rsidP="0061066D">
      <w:pPr>
        <w:spacing w:line="360" w:lineRule="auto"/>
        <w:ind w:left="1620"/>
        <w:jc w:val="right"/>
        <w:rPr>
          <w:sz w:val="28"/>
          <w:szCs w:val="28"/>
          <w:lang w:val="uk-UA"/>
        </w:rPr>
      </w:pPr>
      <w:r>
        <w:rPr>
          <w:sz w:val="28"/>
          <w:szCs w:val="28"/>
          <w:lang w:val="uk-UA"/>
        </w:rPr>
        <w:t>3</w:t>
      </w:r>
      <w:r w:rsidRPr="00B11D2F">
        <w:rPr>
          <w:sz w:val="28"/>
          <w:szCs w:val="28"/>
          <w:lang w:val="uk-UA"/>
        </w:rPr>
        <w:t>.2.1. Пріоритетні стратегії адресанта</w:t>
      </w:r>
      <w:r>
        <w:rPr>
          <w:sz w:val="28"/>
          <w:szCs w:val="28"/>
          <w:lang w:val="uk-UA"/>
        </w:rPr>
        <w:t xml:space="preserve">-ініціатора </w:t>
      </w:r>
      <w:r w:rsidRPr="00031BA7">
        <w:rPr>
          <w:sz w:val="28"/>
          <w:szCs w:val="28"/>
          <w:lang w:val="uk-UA"/>
        </w:rPr>
        <w:t>........................ 1</w:t>
      </w:r>
      <w:r>
        <w:rPr>
          <w:sz w:val="28"/>
          <w:szCs w:val="28"/>
          <w:lang w:val="uk-UA"/>
        </w:rPr>
        <w:t>44</w:t>
      </w:r>
    </w:p>
    <w:p w:rsidR="0061066D" w:rsidRPr="00031BA7" w:rsidRDefault="0061066D" w:rsidP="0061066D">
      <w:pPr>
        <w:spacing w:line="360" w:lineRule="auto"/>
        <w:ind w:left="1620"/>
        <w:jc w:val="right"/>
        <w:rPr>
          <w:sz w:val="28"/>
          <w:szCs w:val="28"/>
          <w:lang w:val="uk-UA"/>
        </w:rPr>
      </w:pPr>
      <w:r w:rsidRPr="00B11D2F">
        <w:rPr>
          <w:sz w:val="28"/>
          <w:szCs w:val="28"/>
          <w:lang w:val="uk-UA"/>
        </w:rPr>
        <w:t>3.2.2. Тактики мовленнєвої взаємодії комунікант</w:t>
      </w:r>
      <w:r>
        <w:rPr>
          <w:sz w:val="28"/>
          <w:szCs w:val="28"/>
          <w:lang w:val="uk-UA"/>
        </w:rPr>
        <w:t xml:space="preserve">ів </w:t>
      </w:r>
      <w:r w:rsidRPr="00031BA7">
        <w:rPr>
          <w:sz w:val="28"/>
          <w:szCs w:val="28"/>
          <w:lang w:val="uk-UA"/>
        </w:rPr>
        <w:t>.</w:t>
      </w:r>
      <w:r>
        <w:rPr>
          <w:sz w:val="28"/>
          <w:szCs w:val="28"/>
          <w:lang w:val="uk-UA"/>
        </w:rPr>
        <w:t>................... 156</w:t>
      </w:r>
    </w:p>
    <w:p w:rsidR="0061066D" w:rsidRPr="005514FA" w:rsidRDefault="0061066D" w:rsidP="0061066D">
      <w:pPr>
        <w:spacing w:line="360" w:lineRule="auto"/>
        <w:jc w:val="right"/>
        <w:rPr>
          <w:sz w:val="28"/>
          <w:szCs w:val="28"/>
        </w:rPr>
      </w:pPr>
      <w:r>
        <w:rPr>
          <w:sz w:val="28"/>
          <w:szCs w:val="28"/>
          <w:lang w:val="uk-UA"/>
        </w:rPr>
        <w:t xml:space="preserve">Висновки до третього розділу </w:t>
      </w:r>
      <w:r w:rsidRPr="00031BA7">
        <w:rPr>
          <w:sz w:val="28"/>
          <w:szCs w:val="28"/>
          <w:lang w:val="uk-UA"/>
        </w:rPr>
        <w:t xml:space="preserve">.............................................................................. </w:t>
      </w:r>
      <w:r>
        <w:rPr>
          <w:sz w:val="28"/>
          <w:szCs w:val="28"/>
          <w:lang w:val="uk-UA"/>
        </w:rPr>
        <w:t>168</w:t>
      </w:r>
    </w:p>
    <w:p w:rsidR="0061066D" w:rsidRDefault="0061066D" w:rsidP="0061066D">
      <w:pPr>
        <w:spacing w:line="360" w:lineRule="auto"/>
        <w:jc w:val="right"/>
        <w:rPr>
          <w:sz w:val="28"/>
          <w:szCs w:val="28"/>
          <w:lang w:val="uk-UA"/>
        </w:rPr>
      </w:pPr>
      <w:r w:rsidRPr="00B11D2F">
        <w:rPr>
          <w:b/>
          <w:bCs/>
          <w:sz w:val="28"/>
          <w:szCs w:val="28"/>
          <w:lang w:val="uk-UA"/>
        </w:rPr>
        <w:t>ЗАГАЛЬНІ ВИСНОВКИ</w:t>
      </w:r>
      <w:r>
        <w:rPr>
          <w:b/>
          <w:bCs/>
          <w:sz w:val="28"/>
          <w:szCs w:val="28"/>
          <w:lang w:val="uk-UA"/>
        </w:rPr>
        <w:t xml:space="preserve"> </w:t>
      </w:r>
      <w:r w:rsidRPr="00031BA7">
        <w:rPr>
          <w:bCs/>
          <w:sz w:val="28"/>
          <w:szCs w:val="28"/>
          <w:lang w:val="uk-UA"/>
        </w:rPr>
        <w:t>……..…..................................</w:t>
      </w:r>
      <w:r>
        <w:rPr>
          <w:bCs/>
          <w:sz w:val="28"/>
          <w:szCs w:val="28"/>
          <w:lang w:val="uk-UA"/>
        </w:rPr>
        <w:t>................................</w:t>
      </w:r>
      <w:r w:rsidRPr="00031BA7">
        <w:rPr>
          <w:bCs/>
          <w:sz w:val="28"/>
          <w:szCs w:val="28"/>
          <w:lang w:val="uk-UA"/>
        </w:rPr>
        <w:t xml:space="preserve">.... </w:t>
      </w:r>
      <w:r w:rsidRPr="00031BA7">
        <w:rPr>
          <w:sz w:val="28"/>
          <w:szCs w:val="28"/>
          <w:lang w:val="uk-UA"/>
        </w:rPr>
        <w:t>17</w:t>
      </w:r>
      <w:r>
        <w:rPr>
          <w:sz w:val="28"/>
          <w:szCs w:val="28"/>
          <w:lang w:val="uk-UA"/>
        </w:rPr>
        <w:t>2</w:t>
      </w:r>
    </w:p>
    <w:p w:rsidR="0061066D" w:rsidRPr="009110F3" w:rsidRDefault="0061066D" w:rsidP="0061066D">
      <w:pPr>
        <w:spacing w:line="360" w:lineRule="auto"/>
        <w:jc w:val="right"/>
        <w:rPr>
          <w:sz w:val="28"/>
          <w:szCs w:val="28"/>
          <w:lang w:val="uk-UA"/>
        </w:rPr>
      </w:pPr>
      <w:r w:rsidRPr="00B11D2F">
        <w:rPr>
          <w:b/>
          <w:bCs/>
          <w:sz w:val="28"/>
          <w:szCs w:val="28"/>
          <w:lang w:val="uk-UA"/>
        </w:rPr>
        <w:t xml:space="preserve">СПИСОК ВИКОРИСТАНИХ ДЖЕРЕЛ </w:t>
      </w:r>
      <w:r w:rsidRPr="00B11D2F">
        <w:rPr>
          <w:bCs/>
          <w:sz w:val="28"/>
          <w:szCs w:val="28"/>
          <w:lang w:val="uk-UA"/>
        </w:rPr>
        <w:t>.</w:t>
      </w:r>
      <w:r>
        <w:rPr>
          <w:bCs/>
          <w:sz w:val="28"/>
          <w:szCs w:val="28"/>
          <w:lang w:val="uk-UA"/>
        </w:rPr>
        <w:t>.</w:t>
      </w:r>
      <w:r w:rsidRPr="00B11D2F">
        <w:rPr>
          <w:bCs/>
          <w:sz w:val="28"/>
          <w:szCs w:val="28"/>
          <w:lang w:val="uk-UA"/>
        </w:rPr>
        <w:t>......................................</w:t>
      </w:r>
      <w:r>
        <w:rPr>
          <w:bCs/>
          <w:sz w:val="28"/>
          <w:szCs w:val="28"/>
          <w:lang w:val="uk-UA"/>
        </w:rPr>
        <w:t>.</w:t>
      </w:r>
      <w:r w:rsidRPr="00B11D2F">
        <w:rPr>
          <w:bCs/>
          <w:sz w:val="28"/>
          <w:szCs w:val="28"/>
          <w:lang w:val="uk-UA"/>
        </w:rPr>
        <w:t>.............</w:t>
      </w:r>
      <w:r>
        <w:rPr>
          <w:bCs/>
          <w:sz w:val="28"/>
          <w:szCs w:val="28"/>
          <w:lang w:val="uk-UA"/>
        </w:rPr>
        <w:t>...</w:t>
      </w:r>
      <w:r w:rsidRPr="004B2C4E">
        <w:rPr>
          <w:bCs/>
          <w:sz w:val="28"/>
          <w:szCs w:val="28"/>
          <w:lang w:val="uk-UA"/>
        </w:rPr>
        <w:t xml:space="preserve"> </w:t>
      </w:r>
      <w:r>
        <w:rPr>
          <w:sz w:val="28"/>
          <w:szCs w:val="28"/>
          <w:lang w:val="uk-UA"/>
        </w:rPr>
        <w:t>180</w:t>
      </w:r>
    </w:p>
    <w:p w:rsidR="0061066D" w:rsidRPr="009971B0" w:rsidRDefault="0061066D" w:rsidP="0061066D">
      <w:pPr>
        <w:spacing w:line="360" w:lineRule="auto"/>
        <w:jc w:val="right"/>
        <w:rPr>
          <w:b/>
          <w:sz w:val="28"/>
          <w:szCs w:val="28"/>
          <w:lang w:val="uk-UA"/>
        </w:rPr>
      </w:pPr>
      <w:r w:rsidRPr="00B11D2F">
        <w:rPr>
          <w:b/>
          <w:sz w:val="28"/>
          <w:szCs w:val="28"/>
          <w:lang w:val="uk-UA"/>
        </w:rPr>
        <w:t>СПИСОК ДЖЕРЕЛ ІЛЮСТР</w:t>
      </w:r>
      <w:r>
        <w:rPr>
          <w:b/>
          <w:sz w:val="28"/>
          <w:szCs w:val="28"/>
          <w:lang w:val="uk-UA"/>
        </w:rPr>
        <w:t>АТИ</w:t>
      </w:r>
      <w:r w:rsidRPr="00B11D2F">
        <w:rPr>
          <w:b/>
          <w:sz w:val="28"/>
          <w:szCs w:val="28"/>
          <w:lang w:val="uk-UA"/>
        </w:rPr>
        <w:t xml:space="preserve">ВНОГО МАТЕРІАЛУ </w:t>
      </w:r>
      <w:r w:rsidRPr="00031BA7">
        <w:rPr>
          <w:sz w:val="28"/>
          <w:szCs w:val="28"/>
          <w:lang w:val="uk-UA"/>
        </w:rPr>
        <w:t xml:space="preserve">.......................... </w:t>
      </w:r>
      <w:r>
        <w:rPr>
          <w:sz w:val="28"/>
          <w:szCs w:val="28"/>
          <w:lang w:val="uk-UA"/>
        </w:rPr>
        <w:t>203</w:t>
      </w:r>
    </w:p>
    <w:p w:rsidR="0061066D" w:rsidRPr="0036067B" w:rsidRDefault="0061066D" w:rsidP="0061066D">
      <w:pPr>
        <w:spacing w:line="360" w:lineRule="auto"/>
        <w:jc w:val="right"/>
        <w:rPr>
          <w:sz w:val="28"/>
          <w:szCs w:val="28"/>
          <w:lang w:val="uk-UA"/>
        </w:rPr>
      </w:pPr>
      <w:r>
        <w:rPr>
          <w:b/>
          <w:sz w:val="28"/>
          <w:szCs w:val="28"/>
          <w:lang w:val="uk-UA"/>
        </w:rPr>
        <w:t>ДОДАТ</w:t>
      </w:r>
      <w:r w:rsidRPr="00B11D2F">
        <w:rPr>
          <w:b/>
          <w:sz w:val="28"/>
          <w:szCs w:val="28"/>
          <w:lang w:val="uk-UA"/>
        </w:rPr>
        <w:t>К</w:t>
      </w:r>
      <w:r>
        <w:rPr>
          <w:b/>
          <w:sz w:val="28"/>
          <w:szCs w:val="28"/>
          <w:lang w:val="uk-UA"/>
        </w:rPr>
        <w:t xml:space="preserve">И </w:t>
      </w:r>
      <w:r w:rsidRPr="00031BA7">
        <w:rPr>
          <w:sz w:val="28"/>
          <w:szCs w:val="28"/>
          <w:lang w:val="uk-UA"/>
        </w:rPr>
        <w:t xml:space="preserve">............................................................................................................. </w:t>
      </w:r>
      <w:r>
        <w:rPr>
          <w:sz w:val="28"/>
          <w:szCs w:val="28"/>
          <w:lang w:val="uk-UA"/>
        </w:rPr>
        <w:t>204</w:t>
      </w:r>
    </w:p>
    <w:p w:rsidR="0061066D" w:rsidRDefault="0061066D" w:rsidP="0061066D">
      <w:pPr>
        <w:spacing w:line="360" w:lineRule="auto"/>
        <w:jc w:val="right"/>
        <w:rPr>
          <w:b/>
          <w:sz w:val="28"/>
          <w:szCs w:val="28"/>
          <w:lang w:val="uk-UA"/>
        </w:rPr>
      </w:pPr>
      <w:r w:rsidRPr="0076663F">
        <w:rPr>
          <w:sz w:val="28"/>
          <w:szCs w:val="28"/>
          <w:lang w:val="uk-UA"/>
        </w:rPr>
        <w:t>ДОДАТОК A.</w:t>
      </w:r>
      <w:r w:rsidRPr="0076663F">
        <w:rPr>
          <w:lang w:val="uk-UA"/>
        </w:rPr>
        <w:t xml:space="preserve"> </w:t>
      </w:r>
      <w:r w:rsidRPr="0076663F">
        <w:rPr>
          <w:sz w:val="28"/>
          <w:szCs w:val="28"/>
          <w:lang w:val="uk-UA"/>
        </w:rPr>
        <w:t>Базовий спонукальний дискурс</w:t>
      </w:r>
      <w:r>
        <w:rPr>
          <w:sz w:val="28"/>
          <w:szCs w:val="28"/>
          <w:lang w:val="uk-UA"/>
        </w:rPr>
        <w:t>….</w:t>
      </w:r>
      <w:r w:rsidRPr="0076663F">
        <w:rPr>
          <w:sz w:val="28"/>
          <w:szCs w:val="28"/>
          <w:lang w:val="uk-UA"/>
        </w:rPr>
        <w:t>.........................</w:t>
      </w:r>
      <w:r>
        <w:rPr>
          <w:sz w:val="28"/>
          <w:szCs w:val="28"/>
          <w:lang w:val="uk-UA"/>
        </w:rPr>
        <w:t>...................... 205</w:t>
      </w:r>
    </w:p>
    <w:p w:rsidR="0061066D" w:rsidRDefault="0061066D" w:rsidP="0061066D">
      <w:pPr>
        <w:spacing w:line="360" w:lineRule="auto"/>
        <w:rPr>
          <w:sz w:val="28"/>
          <w:szCs w:val="28"/>
          <w:lang w:val="uk-UA"/>
        </w:rPr>
      </w:pPr>
      <w:r w:rsidRPr="0076663F">
        <w:rPr>
          <w:bCs/>
          <w:sz w:val="28"/>
          <w:szCs w:val="28"/>
          <w:lang w:val="uk-UA"/>
        </w:rPr>
        <w:t xml:space="preserve">ДОДАТОК </w:t>
      </w:r>
      <w:r w:rsidRPr="0076663F">
        <w:rPr>
          <w:sz w:val="28"/>
          <w:szCs w:val="28"/>
          <w:lang w:val="uk-UA"/>
        </w:rPr>
        <w:t>Б. Спонукальні дискурси, фрагменти яких аналізовані у</w:t>
      </w:r>
    </w:p>
    <w:p w:rsidR="0061066D" w:rsidRDefault="0061066D" w:rsidP="0061066D">
      <w:pPr>
        <w:spacing w:line="360" w:lineRule="auto"/>
        <w:rPr>
          <w:b/>
          <w:sz w:val="28"/>
          <w:szCs w:val="28"/>
          <w:lang w:val="uk-UA"/>
        </w:rPr>
      </w:pPr>
      <w:r>
        <w:rPr>
          <w:sz w:val="28"/>
          <w:szCs w:val="28"/>
          <w:lang w:val="uk-UA"/>
        </w:rPr>
        <w:t>дисе</w:t>
      </w:r>
      <w:r w:rsidRPr="0076663F">
        <w:rPr>
          <w:sz w:val="28"/>
          <w:szCs w:val="28"/>
          <w:lang w:val="uk-UA"/>
        </w:rPr>
        <w:t xml:space="preserve">ртаційному дослідженні </w:t>
      </w:r>
      <w:r w:rsidRPr="0076663F">
        <w:rPr>
          <w:bCs/>
          <w:sz w:val="28"/>
          <w:szCs w:val="28"/>
          <w:lang w:val="uk-UA"/>
        </w:rPr>
        <w:t>...................</w:t>
      </w:r>
      <w:r>
        <w:rPr>
          <w:bCs/>
          <w:sz w:val="28"/>
          <w:szCs w:val="28"/>
          <w:lang w:val="uk-UA"/>
        </w:rPr>
        <w:t>..............</w:t>
      </w:r>
      <w:r w:rsidRPr="0076663F">
        <w:rPr>
          <w:bCs/>
          <w:sz w:val="28"/>
          <w:szCs w:val="28"/>
          <w:lang w:val="uk-UA"/>
        </w:rPr>
        <w:t>................................</w:t>
      </w:r>
      <w:r w:rsidRPr="001546A6">
        <w:rPr>
          <w:bCs/>
          <w:sz w:val="28"/>
          <w:szCs w:val="28"/>
          <w:lang w:val="uk-UA"/>
        </w:rPr>
        <w:t>.</w:t>
      </w:r>
      <w:r w:rsidRPr="0076663F">
        <w:rPr>
          <w:bCs/>
          <w:sz w:val="28"/>
          <w:szCs w:val="28"/>
          <w:lang w:val="uk-UA"/>
        </w:rPr>
        <w:t>..</w:t>
      </w:r>
      <w:r>
        <w:rPr>
          <w:bCs/>
          <w:sz w:val="28"/>
          <w:szCs w:val="28"/>
          <w:lang w:val="uk-UA"/>
        </w:rPr>
        <w:t>............ 207</w:t>
      </w:r>
    </w:p>
    <w:p w:rsidR="0061066D" w:rsidRDefault="0061066D" w:rsidP="0061066D">
      <w:pPr>
        <w:jc w:val="center"/>
        <w:rPr>
          <w:b/>
          <w:bCs/>
          <w:sz w:val="28"/>
          <w:szCs w:val="28"/>
          <w:lang w:val="uk-UA"/>
        </w:rPr>
      </w:pPr>
    </w:p>
    <w:p w:rsidR="0061066D" w:rsidRDefault="0061066D" w:rsidP="0061066D">
      <w:pPr>
        <w:jc w:val="center"/>
        <w:rPr>
          <w:b/>
          <w:bCs/>
          <w:sz w:val="28"/>
          <w:szCs w:val="28"/>
          <w:lang w:val="uk-UA"/>
        </w:rPr>
      </w:pPr>
    </w:p>
    <w:p w:rsidR="0061066D" w:rsidRDefault="0061066D" w:rsidP="0061066D">
      <w:pPr>
        <w:jc w:val="center"/>
        <w:rPr>
          <w:b/>
          <w:bCs/>
          <w:sz w:val="28"/>
          <w:szCs w:val="28"/>
          <w:lang w:val="uk-UA"/>
        </w:rPr>
      </w:pPr>
    </w:p>
    <w:p w:rsidR="0061066D" w:rsidRDefault="0061066D" w:rsidP="0061066D">
      <w:pPr>
        <w:jc w:val="center"/>
        <w:rPr>
          <w:b/>
          <w:bCs/>
          <w:sz w:val="28"/>
          <w:szCs w:val="28"/>
          <w:lang w:val="uk-UA"/>
        </w:rPr>
      </w:pPr>
    </w:p>
    <w:p w:rsidR="0061066D" w:rsidRDefault="0061066D" w:rsidP="0061066D">
      <w:pPr>
        <w:jc w:val="center"/>
        <w:rPr>
          <w:b/>
          <w:bCs/>
          <w:sz w:val="28"/>
          <w:szCs w:val="28"/>
          <w:lang w:val="uk-UA"/>
        </w:rPr>
      </w:pPr>
    </w:p>
    <w:p w:rsidR="0061066D" w:rsidRDefault="0061066D" w:rsidP="0061066D">
      <w:pPr>
        <w:jc w:val="center"/>
        <w:rPr>
          <w:b/>
          <w:bCs/>
          <w:sz w:val="28"/>
          <w:szCs w:val="28"/>
          <w:lang w:val="uk-UA"/>
        </w:rPr>
      </w:pPr>
    </w:p>
    <w:p w:rsidR="0061066D" w:rsidRDefault="0061066D" w:rsidP="0061066D">
      <w:pPr>
        <w:jc w:val="center"/>
        <w:rPr>
          <w:b/>
          <w:bCs/>
          <w:sz w:val="28"/>
          <w:szCs w:val="28"/>
          <w:lang w:val="uk-UA"/>
        </w:rPr>
      </w:pPr>
    </w:p>
    <w:p w:rsidR="0061066D" w:rsidRDefault="0061066D" w:rsidP="0061066D">
      <w:pPr>
        <w:shd w:val="clear" w:color="auto" w:fill="FFFFFF"/>
        <w:spacing w:line="360" w:lineRule="auto"/>
        <w:jc w:val="center"/>
        <w:rPr>
          <w:b/>
          <w:sz w:val="28"/>
          <w:szCs w:val="28"/>
          <w:lang w:val="uk-UA"/>
        </w:rPr>
      </w:pPr>
      <w:r w:rsidRPr="00E0349A">
        <w:rPr>
          <w:b/>
          <w:sz w:val="28"/>
          <w:szCs w:val="28"/>
          <w:lang w:val="uk-UA"/>
        </w:rPr>
        <w:t>ВСТУП</w:t>
      </w:r>
    </w:p>
    <w:p w:rsidR="0061066D" w:rsidRPr="0057253B" w:rsidRDefault="0061066D" w:rsidP="0061066D">
      <w:pPr>
        <w:shd w:val="clear" w:color="auto" w:fill="FFFFFF"/>
        <w:spacing w:line="360" w:lineRule="auto"/>
        <w:jc w:val="center"/>
        <w:rPr>
          <w:color w:val="000000"/>
          <w:sz w:val="28"/>
          <w:szCs w:val="28"/>
          <w:lang w:val="uk-UA"/>
        </w:rPr>
      </w:pPr>
    </w:p>
    <w:p w:rsidR="0061066D" w:rsidRDefault="0061066D" w:rsidP="0061066D">
      <w:pPr>
        <w:spacing w:line="360" w:lineRule="auto"/>
        <w:ind w:firstLine="567"/>
        <w:jc w:val="both"/>
        <w:rPr>
          <w:sz w:val="28"/>
          <w:szCs w:val="28"/>
          <w:lang w:val="uk-UA"/>
        </w:rPr>
      </w:pPr>
      <w:r w:rsidRPr="0060509A">
        <w:rPr>
          <w:sz w:val="28"/>
          <w:szCs w:val="28"/>
          <w:lang w:val="uk-UA"/>
        </w:rPr>
        <w:lastRenderedPageBreak/>
        <w:t>Дисертаційне дослідження виконане у руслі антропоцентричної парадигми сучасної лінгвістики, яка характеризується підвищеним науковим інтересом</w:t>
      </w:r>
      <w:r>
        <w:rPr>
          <w:sz w:val="28"/>
          <w:szCs w:val="28"/>
          <w:lang w:val="uk-UA"/>
        </w:rPr>
        <w:t xml:space="preserve"> </w:t>
      </w:r>
      <w:r>
        <w:rPr>
          <w:sz w:val="28"/>
          <w:szCs w:val="28"/>
          <w:lang w:val="uk-UA"/>
        </w:rPr>
        <w:br/>
      </w:r>
      <w:r w:rsidRPr="0060509A">
        <w:rPr>
          <w:sz w:val="28"/>
          <w:szCs w:val="28"/>
          <w:lang w:val="uk-UA"/>
        </w:rPr>
        <w:t>до проблем міжособистісної мовленнєвої взаємодії.</w:t>
      </w:r>
      <w:r w:rsidRPr="008B282D">
        <w:rPr>
          <w:sz w:val="28"/>
          <w:szCs w:val="28"/>
          <w:lang w:val="uk-UA"/>
        </w:rPr>
        <w:t xml:space="preserve"> </w:t>
      </w:r>
      <w:r w:rsidRPr="00E0349A">
        <w:rPr>
          <w:sz w:val="28"/>
          <w:szCs w:val="28"/>
          <w:lang w:val="uk-UA"/>
        </w:rPr>
        <w:t>Лінгвістичні дослідження останніх років свідчать про значну зацікавленість дискурсом як багато</w:t>
      </w:r>
      <w:r>
        <w:rPr>
          <w:sz w:val="28"/>
          <w:szCs w:val="28"/>
          <w:lang w:val="uk-UA"/>
        </w:rPr>
        <w:t>ви</w:t>
      </w:r>
      <w:r w:rsidRPr="00E0349A">
        <w:rPr>
          <w:sz w:val="28"/>
          <w:szCs w:val="28"/>
          <w:lang w:val="uk-UA"/>
        </w:rPr>
        <w:t>мірним явищем</w:t>
      </w:r>
      <w:r>
        <w:rPr>
          <w:sz w:val="28"/>
          <w:szCs w:val="28"/>
          <w:lang w:val="uk-UA"/>
        </w:rPr>
        <w:t>,</w:t>
      </w:r>
      <w:r w:rsidRPr="00E0349A">
        <w:rPr>
          <w:sz w:val="28"/>
          <w:szCs w:val="28"/>
          <w:lang w:val="uk-UA"/>
        </w:rPr>
        <w:t xml:space="preserve"> що ґрунтується на комунікативно-функціональному підході до взаємодії його учасників.</w:t>
      </w:r>
    </w:p>
    <w:p w:rsidR="0061066D" w:rsidRDefault="0061066D" w:rsidP="0061066D">
      <w:pPr>
        <w:tabs>
          <w:tab w:val="left" w:pos="720"/>
        </w:tabs>
        <w:spacing w:line="360" w:lineRule="auto"/>
        <w:ind w:firstLine="567"/>
        <w:jc w:val="both"/>
        <w:rPr>
          <w:sz w:val="28"/>
          <w:szCs w:val="28"/>
          <w:lang w:val="uk-UA"/>
        </w:rPr>
      </w:pPr>
      <w:r w:rsidRPr="00E0349A">
        <w:rPr>
          <w:sz w:val="28"/>
          <w:szCs w:val="28"/>
          <w:lang w:val="uk-UA"/>
        </w:rPr>
        <w:t>Увага науковців звернена сьогодні до проблем лінгвістичної                інтерпретації</w:t>
      </w:r>
      <w:r w:rsidRPr="00D14E4A">
        <w:rPr>
          <w:sz w:val="28"/>
          <w:szCs w:val="28"/>
          <w:lang w:val="uk-UA"/>
        </w:rPr>
        <w:t xml:space="preserve"> постаті головного продуцента вербальних дискурсів – адресанта [</w:t>
      </w:r>
      <w:r>
        <w:rPr>
          <w:sz w:val="28"/>
          <w:szCs w:val="28"/>
          <w:lang w:val="uk-UA"/>
        </w:rPr>
        <w:fldChar w:fldCharType="begin"/>
      </w:r>
      <w:r>
        <w:rPr>
          <w:sz w:val="28"/>
          <w:szCs w:val="28"/>
          <w:lang w:val="uk-UA"/>
        </w:rPr>
        <w:instrText xml:space="preserve"> REF _Ref167377567 \r \h </w:instrText>
      </w:r>
      <w:r w:rsidRPr="007C3E4D">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46</w:t>
      </w:r>
      <w:r>
        <w:rPr>
          <w:sz w:val="28"/>
          <w:szCs w:val="28"/>
          <w:lang w:val="uk-UA"/>
        </w:rPr>
        <w:fldChar w:fldCharType="end"/>
      </w:r>
      <w:r>
        <w:rPr>
          <w:sz w:val="28"/>
          <w:szCs w:val="28"/>
          <w:lang w:val="uk-UA"/>
        </w:rPr>
        <w:t xml:space="preserve">; </w:t>
      </w:r>
      <w:r>
        <w:rPr>
          <w:sz w:val="28"/>
          <w:szCs w:val="28"/>
          <w:lang w:val="uk-UA"/>
        </w:rPr>
        <w:fldChar w:fldCharType="begin"/>
      </w:r>
      <w:r>
        <w:rPr>
          <w:sz w:val="28"/>
          <w:szCs w:val="28"/>
          <w:lang w:val="uk-UA"/>
        </w:rPr>
        <w:instrText xml:space="preserve"> REF _Ref167377678 \r \h </w:instrText>
      </w:r>
      <w:r w:rsidRPr="007C3E4D">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92</w:t>
      </w:r>
      <w:r>
        <w:rPr>
          <w:sz w:val="28"/>
          <w:szCs w:val="28"/>
          <w:lang w:val="uk-UA"/>
        </w:rPr>
        <w:fldChar w:fldCharType="end"/>
      </w:r>
      <w:r>
        <w:rPr>
          <w:sz w:val="28"/>
          <w:szCs w:val="28"/>
          <w:lang w:val="uk-UA"/>
        </w:rPr>
        <w:t>;</w:t>
      </w:r>
      <w:r>
        <w:rPr>
          <w:color w:val="000000"/>
          <w:spacing w:val="-2"/>
          <w:sz w:val="28"/>
          <w:szCs w:val="28"/>
          <w:lang w:val="uk-UA"/>
        </w:rPr>
        <w:t xml:space="preserve"> </w:t>
      </w:r>
      <w:r>
        <w:rPr>
          <w:sz w:val="28"/>
          <w:szCs w:val="28"/>
          <w:lang w:val="uk-UA"/>
        </w:rPr>
        <w:fldChar w:fldCharType="begin"/>
      </w:r>
      <w:r>
        <w:rPr>
          <w:sz w:val="28"/>
          <w:szCs w:val="28"/>
          <w:lang w:val="uk-UA"/>
        </w:rPr>
        <w:instrText xml:space="preserve"> REF _Ref167443202 \r \h </w:instrText>
      </w:r>
      <w:r w:rsidRPr="00A752FA">
        <w:rPr>
          <w:sz w:val="28"/>
          <w:szCs w:val="28"/>
          <w:lang w:val="uk-UA"/>
        </w:rPr>
      </w:r>
      <w:r>
        <w:rPr>
          <w:sz w:val="28"/>
          <w:szCs w:val="28"/>
          <w:lang w:val="uk-UA"/>
        </w:rPr>
        <w:fldChar w:fldCharType="separate"/>
      </w:r>
      <w:r>
        <w:rPr>
          <w:sz w:val="28"/>
          <w:szCs w:val="28"/>
          <w:lang w:val="uk-UA"/>
        </w:rPr>
        <w:t>107</w:t>
      </w:r>
      <w:r>
        <w:rPr>
          <w:sz w:val="28"/>
          <w:szCs w:val="28"/>
          <w:lang w:val="uk-UA"/>
        </w:rPr>
        <w:fldChar w:fldCharType="end"/>
      </w:r>
      <w:r>
        <w:rPr>
          <w:sz w:val="28"/>
          <w:szCs w:val="28"/>
          <w:lang w:val="uk-UA"/>
        </w:rPr>
        <w:t>;</w:t>
      </w:r>
      <w:r w:rsidRPr="00A752FA">
        <w:rPr>
          <w:sz w:val="28"/>
          <w:szCs w:val="28"/>
        </w:rPr>
        <w:t xml:space="preserve"> </w:t>
      </w:r>
      <w:r>
        <w:rPr>
          <w:sz w:val="28"/>
          <w:szCs w:val="28"/>
        </w:rPr>
        <w:fldChar w:fldCharType="begin"/>
      </w:r>
      <w:r w:rsidRPr="003D3563">
        <w:rPr>
          <w:sz w:val="28"/>
          <w:szCs w:val="28"/>
          <w:lang w:val="uk-UA"/>
        </w:rPr>
        <w:instrText xml:space="preserve"> </w:instrText>
      </w:r>
      <w:r>
        <w:rPr>
          <w:sz w:val="28"/>
          <w:szCs w:val="28"/>
        </w:rPr>
        <w:instrText>REF</w:instrText>
      </w:r>
      <w:r w:rsidRPr="003D3563">
        <w:rPr>
          <w:sz w:val="28"/>
          <w:szCs w:val="28"/>
          <w:lang w:val="uk-UA"/>
        </w:rPr>
        <w:instrText xml:space="preserve"> _</w:instrText>
      </w:r>
      <w:r>
        <w:rPr>
          <w:sz w:val="28"/>
          <w:szCs w:val="28"/>
        </w:rPr>
        <w:instrText>Ref</w:instrText>
      </w:r>
      <w:r w:rsidRPr="003D3563">
        <w:rPr>
          <w:sz w:val="28"/>
          <w:szCs w:val="28"/>
          <w:lang w:val="uk-UA"/>
        </w:rPr>
        <w:instrText>167377795 \</w:instrText>
      </w:r>
      <w:r>
        <w:rPr>
          <w:sz w:val="28"/>
          <w:szCs w:val="28"/>
        </w:rPr>
        <w:instrText>r</w:instrText>
      </w:r>
      <w:r w:rsidRPr="003D3563">
        <w:rPr>
          <w:sz w:val="28"/>
          <w:szCs w:val="28"/>
          <w:lang w:val="uk-UA"/>
        </w:rPr>
        <w:instrText xml:space="preserve"> \</w:instrText>
      </w:r>
      <w:r>
        <w:rPr>
          <w:sz w:val="28"/>
          <w:szCs w:val="28"/>
        </w:rPr>
        <w:instrText>h</w:instrText>
      </w:r>
      <w:r w:rsidRPr="003D3563">
        <w:rPr>
          <w:sz w:val="28"/>
          <w:szCs w:val="28"/>
          <w:lang w:val="uk-UA"/>
        </w:rPr>
        <w:instrText xml:space="preserve"> </w:instrText>
      </w:r>
      <w:r w:rsidRPr="007C3E4D">
        <w:rPr>
          <w:sz w:val="28"/>
          <w:szCs w:val="28"/>
        </w:rPr>
      </w:r>
      <w:r w:rsidRPr="003D3563">
        <w:rPr>
          <w:sz w:val="28"/>
          <w:szCs w:val="28"/>
          <w:lang w:val="uk-UA"/>
        </w:rPr>
        <w:instrText xml:space="preserve"> \* </w:instrText>
      </w:r>
      <w:r>
        <w:rPr>
          <w:sz w:val="28"/>
          <w:szCs w:val="28"/>
        </w:rPr>
        <w:instrText>MERGEFORMAT</w:instrText>
      </w:r>
      <w:r w:rsidRPr="003D3563">
        <w:rPr>
          <w:sz w:val="28"/>
          <w:szCs w:val="28"/>
          <w:lang w:val="uk-UA"/>
        </w:rPr>
        <w:instrText xml:space="preserve"> </w:instrText>
      </w:r>
      <w:r>
        <w:rPr>
          <w:sz w:val="28"/>
          <w:szCs w:val="28"/>
        </w:rPr>
        <w:fldChar w:fldCharType="separate"/>
      </w:r>
      <w:r w:rsidRPr="003F2BDB">
        <w:rPr>
          <w:sz w:val="28"/>
          <w:szCs w:val="28"/>
          <w:lang w:val="uk-UA"/>
        </w:rPr>
        <w:t>114</w:t>
      </w:r>
      <w:r>
        <w:rPr>
          <w:sz w:val="28"/>
          <w:szCs w:val="28"/>
        </w:rPr>
        <w:fldChar w:fldCharType="end"/>
      </w:r>
      <w:r w:rsidRPr="008B282D">
        <w:rPr>
          <w:sz w:val="28"/>
          <w:szCs w:val="28"/>
          <w:lang w:val="uk-UA"/>
        </w:rPr>
        <w:t xml:space="preserve">; </w:t>
      </w:r>
      <w:r w:rsidRPr="008B282D">
        <w:rPr>
          <w:sz w:val="28"/>
          <w:szCs w:val="28"/>
          <w:lang w:val="uk-UA"/>
        </w:rPr>
        <w:fldChar w:fldCharType="begin"/>
      </w:r>
      <w:r w:rsidRPr="008B282D">
        <w:rPr>
          <w:sz w:val="28"/>
          <w:szCs w:val="28"/>
          <w:lang w:val="uk-UA"/>
        </w:rPr>
        <w:instrText xml:space="preserve"> REF _Ref179550060 \r \h </w:instrText>
      </w:r>
      <w:r w:rsidRPr="008B282D">
        <w:rPr>
          <w:sz w:val="28"/>
          <w:szCs w:val="28"/>
          <w:lang w:val="uk-UA"/>
        </w:rPr>
      </w:r>
      <w:r w:rsidRPr="008B282D">
        <w:rPr>
          <w:sz w:val="28"/>
          <w:szCs w:val="28"/>
          <w:lang w:val="uk-UA"/>
        </w:rPr>
        <w:instrText xml:space="preserve"> \* MERGEFORMAT </w:instrText>
      </w:r>
      <w:r w:rsidRPr="008B282D">
        <w:rPr>
          <w:sz w:val="28"/>
          <w:szCs w:val="28"/>
          <w:lang w:val="uk-UA"/>
        </w:rPr>
        <w:fldChar w:fldCharType="separate"/>
      </w:r>
      <w:r>
        <w:rPr>
          <w:sz w:val="28"/>
          <w:szCs w:val="28"/>
          <w:lang w:val="uk-UA"/>
        </w:rPr>
        <w:t>119</w:t>
      </w:r>
      <w:r w:rsidRPr="008B282D">
        <w:rPr>
          <w:sz w:val="28"/>
          <w:szCs w:val="28"/>
          <w:lang w:val="uk-UA"/>
        </w:rPr>
        <w:fldChar w:fldCharType="end"/>
      </w:r>
      <w:r w:rsidRPr="008B282D">
        <w:rPr>
          <w:sz w:val="28"/>
          <w:szCs w:val="28"/>
          <w:lang w:val="uk-UA"/>
        </w:rPr>
        <w:t>;</w:t>
      </w:r>
      <w:r>
        <w:rPr>
          <w:sz w:val="28"/>
          <w:szCs w:val="28"/>
          <w:lang w:val="uk-UA"/>
        </w:rPr>
        <w:t xml:space="preserve"> </w:t>
      </w:r>
      <w:r>
        <w:rPr>
          <w:color w:val="000000"/>
          <w:spacing w:val="-2"/>
          <w:sz w:val="28"/>
          <w:szCs w:val="28"/>
          <w:lang w:val="uk-UA"/>
        </w:rPr>
        <w:fldChar w:fldCharType="begin"/>
      </w:r>
      <w:r>
        <w:rPr>
          <w:color w:val="000000"/>
          <w:spacing w:val="-2"/>
          <w:sz w:val="28"/>
          <w:szCs w:val="28"/>
          <w:lang w:val="uk-UA"/>
        </w:rPr>
        <w:instrText xml:space="preserve"> REF _Ref167377733 \r \h </w:instrText>
      </w:r>
      <w:r w:rsidRPr="007C3E4D">
        <w:rPr>
          <w:color w:val="000000"/>
          <w:spacing w:val="-2"/>
          <w:sz w:val="28"/>
          <w:szCs w:val="28"/>
          <w:lang w:val="uk-UA"/>
        </w:rPr>
      </w:r>
      <w:r>
        <w:rPr>
          <w:color w:val="000000"/>
          <w:spacing w:val="-2"/>
          <w:sz w:val="28"/>
          <w:szCs w:val="28"/>
          <w:lang w:val="uk-UA"/>
        </w:rPr>
        <w:instrText xml:space="preserve"> \* MERGEFORMAT </w:instrText>
      </w:r>
      <w:r>
        <w:rPr>
          <w:color w:val="000000"/>
          <w:spacing w:val="-2"/>
          <w:sz w:val="28"/>
          <w:szCs w:val="28"/>
          <w:lang w:val="uk-UA"/>
        </w:rPr>
        <w:fldChar w:fldCharType="separate"/>
      </w:r>
      <w:r>
        <w:rPr>
          <w:color w:val="000000"/>
          <w:spacing w:val="-2"/>
          <w:sz w:val="28"/>
          <w:szCs w:val="28"/>
          <w:lang w:val="uk-UA"/>
        </w:rPr>
        <w:t>131</w:t>
      </w:r>
      <w:r>
        <w:rPr>
          <w:color w:val="000000"/>
          <w:spacing w:val="-2"/>
          <w:sz w:val="28"/>
          <w:szCs w:val="28"/>
          <w:lang w:val="uk-UA"/>
        </w:rPr>
        <w:fldChar w:fldCharType="end"/>
      </w:r>
      <w:r w:rsidRPr="00D14E4A">
        <w:rPr>
          <w:sz w:val="28"/>
          <w:szCs w:val="28"/>
          <w:lang w:val="uk-UA"/>
        </w:rPr>
        <w:t xml:space="preserve">]. </w:t>
      </w:r>
      <w:r>
        <w:rPr>
          <w:sz w:val="28"/>
          <w:szCs w:val="28"/>
          <w:lang w:val="uk-UA"/>
        </w:rPr>
        <w:t>Ґрунтовне вивчення</w:t>
      </w:r>
      <w:r w:rsidRPr="00D14E4A">
        <w:rPr>
          <w:sz w:val="28"/>
          <w:szCs w:val="28"/>
          <w:lang w:val="uk-UA"/>
        </w:rPr>
        <w:t xml:space="preserve"> мовної канви дискурсу через</w:t>
      </w:r>
      <w:r>
        <w:rPr>
          <w:sz w:val="28"/>
          <w:szCs w:val="28"/>
          <w:lang w:val="uk-UA"/>
        </w:rPr>
        <w:t xml:space="preserve">                       </w:t>
      </w:r>
      <w:r w:rsidRPr="00D14E4A">
        <w:rPr>
          <w:sz w:val="28"/>
          <w:szCs w:val="28"/>
          <w:lang w:val="uk-UA"/>
        </w:rPr>
        <w:t xml:space="preserve"> призму цільових</w:t>
      </w:r>
      <w:r>
        <w:rPr>
          <w:sz w:val="28"/>
          <w:szCs w:val="28"/>
          <w:lang w:val="uk-UA"/>
        </w:rPr>
        <w:t xml:space="preserve"> </w:t>
      </w:r>
      <w:r w:rsidRPr="00D14E4A">
        <w:rPr>
          <w:sz w:val="28"/>
          <w:szCs w:val="28"/>
          <w:lang w:val="uk-UA"/>
        </w:rPr>
        <w:t>настанов [</w:t>
      </w:r>
      <w:r w:rsidRPr="005C46F0">
        <w:rPr>
          <w:iCs/>
          <w:sz w:val="28"/>
          <w:szCs w:val="28"/>
          <w:lang w:val="uk-UA"/>
        </w:rPr>
        <w:fldChar w:fldCharType="begin"/>
      </w:r>
      <w:r w:rsidRPr="005C46F0">
        <w:rPr>
          <w:iCs/>
          <w:sz w:val="28"/>
          <w:szCs w:val="28"/>
          <w:lang w:val="uk-UA"/>
        </w:rPr>
        <w:instrText xml:space="preserve"> REF _Ref167378372 \r \h </w:instrText>
      </w:r>
      <w:r w:rsidRPr="005C46F0">
        <w:rPr>
          <w:iCs/>
          <w:sz w:val="28"/>
          <w:szCs w:val="28"/>
          <w:lang w:val="uk-UA"/>
        </w:rPr>
      </w:r>
      <w:r w:rsidRPr="005C46F0">
        <w:rPr>
          <w:iCs/>
          <w:sz w:val="28"/>
          <w:szCs w:val="28"/>
          <w:lang w:val="uk-UA"/>
        </w:rPr>
        <w:instrText xml:space="preserve"> \* MERGEFORMAT </w:instrText>
      </w:r>
      <w:r w:rsidRPr="005C46F0">
        <w:rPr>
          <w:iCs/>
          <w:sz w:val="28"/>
          <w:szCs w:val="28"/>
          <w:lang w:val="uk-UA"/>
        </w:rPr>
        <w:fldChar w:fldCharType="separate"/>
      </w:r>
      <w:r>
        <w:rPr>
          <w:iCs/>
          <w:sz w:val="28"/>
          <w:szCs w:val="28"/>
          <w:lang w:val="uk-UA"/>
        </w:rPr>
        <w:t>95</w:t>
      </w:r>
      <w:r w:rsidRPr="005C46F0">
        <w:rPr>
          <w:iCs/>
          <w:sz w:val="28"/>
          <w:szCs w:val="28"/>
          <w:lang w:val="uk-UA"/>
        </w:rPr>
        <w:fldChar w:fldCharType="end"/>
      </w:r>
      <w:r>
        <w:rPr>
          <w:iCs/>
          <w:sz w:val="28"/>
          <w:szCs w:val="28"/>
          <w:lang w:val="uk-UA"/>
        </w:rPr>
        <w:t>;</w:t>
      </w:r>
      <w:r w:rsidRPr="00533B32">
        <w:rPr>
          <w:iCs/>
          <w:sz w:val="28"/>
          <w:szCs w:val="28"/>
          <w:lang w:val="uk-UA"/>
        </w:rPr>
        <w:t xml:space="preserve"> </w:t>
      </w:r>
      <w:r>
        <w:rPr>
          <w:iCs/>
          <w:sz w:val="28"/>
          <w:szCs w:val="28"/>
          <w:lang w:val="uk-UA"/>
        </w:rPr>
        <w:fldChar w:fldCharType="begin"/>
      </w:r>
      <w:r>
        <w:rPr>
          <w:iCs/>
          <w:sz w:val="28"/>
          <w:szCs w:val="28"/>
          <w:lang w:val="uk-UA"/>
        </w:rPr>
        <w:instrText xml:space="preserve"> REF _Ref180337096 \r \h </w:instrText>
      </w:r>
      <w:r w:rsidRPr="00533B32">
        <w:rPr>
          <w:iCs/>
          <w:sz w:val="28"/>
          <w:szCs w:val="28"/>
          <w:lang w:val="uk-UA"/>
        </w:rPr>
      </w:r>
      <w:r>
        <w:rPr>
          <w:iCs/>
          <w:sz w:val="28"/>
          <w:szCs w:val="28"/>
          <w:lang w:val="uk-UA"/>
        </w:rPr>
        <w:fldChar w:fldCharType="separate"/>
      </w:r>
      <w:r>
        <w:rPr>
          <w:iCs/>
          <w:sz w:val="28"/>
          <w:szCs w:val="28"/>
          <w:lang w:val="uk-UA"/>
        </w:rPr>
        <w:t>96</w:t>
      </w:r>
      <w:r>
        <w:rPr>
          <w:iCs/>
          <w:sz w:val="28"/>
          <w:szCs w:val="28"/>
          <w:lang w:val="uk-UA"/>
        </w:rPr>
        <w:fldChar w:fldCharType="end"/>
      </w:r>
      <w:r>
        <w:rPr>
          <w:sz w:val="28"/>
          <w:szCs w:val="28"/>
          <w:lang w:val="uk-UA"/>
        </w:rPr>
        <w:t>;</w:t>
      </w:r>
      <w:r w:rsidRPr="005C46F0">
        <w:rPr>
          <w:sz w:val="28"/>
          <w:szCs w:val="28"/>
          <w:lang w:val="uk-UA"/>
        </w:rPr>
        <w:t xml:space="preserve"> </w:t>
      </w:r>
      <w:r>
        <w:rPr>
          <w:sz w:val="28"/>
          <w:szCs w:val="28"/>
          <w:lang w:val="uk-UA"/>
        </w:rPr>
        <w:fldChar w:fldCharType="begin"/>
      </w:r>
      <w:r>
        <w:rPr>
          <w:sz w:val="28"/>
          <w:szCs w:val="28"/>
          <w:lang w:val="uk-UA"/>
        </w:rPr>
        <w:instrText xml:space="preserve"> REF _Ref167378223 \r \h </w:instrText>
      </w:r>
      <w:r w:rsidRPr="005C46F0">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170</w:t>
      </w:r>
      <w:r>
        <w:rPr>
          <w:sz w:val="28"/>
          <w:szCs w:val="28"/>
          <w:lang w:val="uk-UA"/>
        </w:rPr>
        <w:fldChar w:fldCharType="end"/>
      </w:r>
      <w:r w:rsidRPr="00D14E4A">
        <w:rPr>
          <w:sz w:val="28"/>
          <w:szCs w:val="28"/>
          <w:lang w:val="uk-UA"/>
        </w:rPr>
        <w:t>] та вольових станів су</w:t>
      </w:r>
      <w:r>
        <w:rPr>
          <w:sz w:val="28"/>
          <w:szCs w:val="28"/>
          <w:lang w:val="uk-UA"/>
        </w:rPr>
        <w:t>б’єкта                       мовлення [</w:t>
      </w:r>
      <w:r>
        <w:rPr>
          <w:sz w:val="28"/>
          <w:szCs w:val="28"/>
          <w:lang w:val="uk-UA"/>
        </w:rPr>
        <w:fldChar w:fldCharType="begin"/>
      </w:r>
      <w:r>
        <w:rPr>
          <w:sz w:val="28"/>
          <w:szCs w:val="28"/>
          <w:lang w:val="uk-UA"/>
        </w:rPr>
        <w:instrText xml:space="preserve"> REF _Ref167257791 \r \h </w:instrText>
      </w:r>
      <w:r w:rsidRPr="005C46F0">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100</w:t>
      </w:r>
      <w:r>
        <w:rPr>
          <w:sz w:val="28"/>
          <w:szCs w:val="28"/>
          <w:lang w:val="uk-UA"/>
        </w:rPr>
        <w:fldChar w:fldCharType="end"/>
      </w:r>
      <w:r>
        <w:rPr>
          <w:sz w:val="28"/>
          <w:szCs w:val="28"/>
          <w:lang w:val="uk-UA"/>
        </w:rPr>
        <w:t>;</w:t>
      </w:r>
      <w:r w:rsidRPr="001C7A93">
        <w:rPr>
          <w:sz w:val="28"/>
          <w:szCs w:val="28"/>
          <w:lang w:val="uk-UA"/>
        </w:rPr>
        <w:t xml:space="preserve"> </w:t>
      </w:r>
      <w:r>
        <w:rPr>
          <w:sz w:val="28"/>
          <w:szCs w:val="28"/>
          <w:lang w:val="uk-UA"/>
        </w:rPr>
        <w:fldChar w:fldCharType="begin"/>
      </w:r>
      <w:r>
        <w:rPr>
          <w:sz w:val="28"/>
          <w:szCs w:val="28"/>
          <w:lang w:val="uk-UA"/>
        </w:rPr>
        <w:instrText xml:space="preserve"> REF _Ref167378564 \r \h </w:instrText>
      </w:r>
      <w:r w:rsidRPr="005C46F0">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141</w:t>
      </w:r>
      <w:r>
        <w:rPr>
          <w:sz w:val="28"/>
          <w:szCs w:val="28"/>
          <w:lang w:val="uk-UA"/>
        </w:rPr>
        <w:fldChar w:fldCharType="end"/>
      </w:r>
      <w:r>
        <w:rPr>
          <w:sz w:val="28"/>
          <w:szCs w:val="28"/>
          <w:lang w:val="uk-UA"/>
        </w:rPr>
        <w:t>;</w:t>
      </w:r>
      <w:r w:rsidRPr="001C7A93">
        <w:rPr>
          <w:sz w:val="28"/>
          <w:szCs w:val="28"/>
          <w:lang w:val="uk-UA"/>
        </w:rPr>
        <w:t xml:space="preserve"> </w:t>
      </w:r>
      <w:r>
        <w:rPr>
          <w:sz w:val="28"/>
          <w:szCs w:val="28"/>
          <w:lang w:val="uk-UA"/>
        </w:rPr>
        <w:fldChar w:fldCharType="begin"/>
      </w:r>
      <w:r>
        <w:rPr>
          <w:sz w:val="28"/>
          <w:szCs w:val="28"/>
          <w:lang w:val="uk-UA"/>
        </w:rPr>
        <w:instrText xml:space="preserve"> REF _Ref167378671 \r \h </w:instrText>
      </w:r>
      <w:r w:rsidRPr="005C46F0">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166</w:t>
      </w:r>
      <w:r>
        <w:rPr>
          <w:sz w:val="28"/>
          <w:szCs w:val="28"/>
          <w:lang w:val="uk-UA"/>
        </w:rPr>
        <w:fldChar w:fldCharType="end"/>
      </w:r>
      <w:r w:rsidRPr="00D14E4A">
        <w:rPr>
          <w:sz w:val="28"/>
          <w:szCs w:val="28"/>
          <w:lang w:val="uk-UA"/>
        </w:rPr>
        <w:t>]</w:t>
      </w:r>
      <w:r>
        <w:rPr>
          <w:sz w:val="28"/>
          <w:szCs w:val="28"/>
          <w:lang w:val="uk-UA"/>
        </w:rPr>
        <w:t xml:space="preserve"> </w:t>
      </w:r>
      <w:r w:rsidRPr="00D14E4A">
        <w:rPr>
          <w:sz w:val="28"/>
          <w:szCs w:val="28"/>
          <w:lang w:val="uk-UA"/>
        </w:rPr>
        <w:t>зумов</w:t>
      </w:r>
      <w:r>
        <w:rPr>
          <w:sz w:val="28"/>
          <w:szCs w:val="28"/>
          <w:lang w:val="uk-UA"/>
        </w:rPr>
        <w:t>лене</w:t>
      </w:r>
      <w:r w:rsidRPr="00D14E4A">
        <w:rPr>
          <w:sz w:val="28"/>
          <w:szCs w:val="28"/>
          <w:lang w:val="uk-UA"/>
        </w:rPr>
        <w:t xml:space="preserve"> </w:t>
      </w:r>
      <w:r>
        <w:rPr>
          <w:sz w:val="28"/>
          <w:szCs w:val="28"/>
          <w:lang w:val="uk-UA"/>
        </w:rPr>
        <w:t>переважанням</w:t>
      </w:r>
      <w:r w:rsidRPr="00D14E4A">
        <w:rPr>
          <w:sz w:val="28"/>
          <w:szCs w:val="28"/>
          <w:lang w:val="uk-UA"/>
        </w:rPr>
        <w:t xml:space="preserve"> </w:t>
      </w:r>
      <w:r>
        <w:rPr>
          <w:sz w:val="28"/>
          <w:szCs w:val="28"/>
          <w:lang w:val="uk-UA"/>
        </w:rPr>
        <w:t>у сучасній вітчизняній лінгвістиці а</w:t>
      </w:r>
      <w:r w:rsidRPr="00D14E4A">
        <w:rPr>
          <w:sz w:val="28"/>
          <w:szCs w:val="28"/>
          <w:lang w:val="uk-UA"/>
        </w:rPr>
        <w:t>нтропоцентричн</w:t>
      </w:r>
      <w:r>
        <w:rPr>
          <w:sz w:val="28"/>
          <w:szCs w:val="28"/>
          <w:lang w:val="uk-UA"/>
        </w:rPr>
        <w:t>ого</w:t>
      </w:r>
      <w:r w:rsidRPr="00D14E4A">
        <w:rPr>
          <w:sz w:val="28"/>
          <w:szCs w:val="28"/>
          <w:lang w:val="uk-UA"/>
        </w:rPr>
        <w:t xml:space="preserve"> напрям</w:t>
      </w:r>
      <w:r>
        <w:rPr>
          <w:sz w:val="28"/>
          <w:szCs w:val="28"/>
          <w:lang w:val="uk-UA"/>
        </w:rPr>
        <w:t>у</w:t>
      </w:r>
      <w:r w:rsidRPr="00D14E4A">
        <w:rPr>
          <w:sz w:val="28"/>
          <w:szCs w:val="28"/>
          <w:lang w:val="uk-UA"/>
        </w:rPr>
        <w:t xml:space="preserve">. </w:t>
      </w:r>
      <w:r>
        <w:rPr>
          <w:sz w:val="28"/>
          <w:szCs w:val="28"/>
          <w:lang w:val="uk-UA"/>
        </w:rPr>
        <w:t>Зацікавленість</w:t>
      </w:r>
      <w:r w:rsidRPr="00D14E4A">
        <w:rPr>
          <w:sz w:val="28"/>
          <w:szCs w:val="28"/>
          <w:lang w:val="uk-UA"/>
        </w:rPr>
        <w:t xml:space="preserve"> </w:t>
      </w:r>
      <w:r>
        <w:rPr>
          <w:sz w:val="28"/>
          <w:szCs w:val="28"/>
          <w:lang w:val="uk-UA"/>
        </w:rPr>
        <w:t>вивченням</w:t>
      </w:r>
      <w:r w:rsidRPr="00D14E4A">
        <w:rPr>
          <w:sz w:val="28"/>
          <w:szCs w:val="28"/>
          <w:lang w:val="uk-UA"/>
        </w:rPr>
        <w:t xml:space="preserve"> </w:t>
      </w:r>
      <w:r>
        <w:rPr>
          <w:sz w:val="28"/>
          <w:szCs w:val="28"/>
          <w:lang w:val="uk-UA"/>
        </w:rPr>
        <w:t>діалогіч</w:t>
      </w:r>
      <w:r w:rsidRPr="00D14E4A">
        <w:rPr>
          <w:sz w:val="28"/>
          <w:szCs w:val="28"/>
          <w:lang w:val="uk-UA"/>
        </w:rPr>
        <w:t>ного дискурсу пов’язан</w:t>
      </w:r>
      <w:r>
        <w:rPr>
          <w:sz w:val="28"/>
          <w:szCs w:val="28"/>
          <w:lang w:val="uk-UA"/>
        </w:rPr>
        <w:t>а</w:t>
      </w:r>
      <w:r w:rsidRPr="00D14E4A">
        <w:rPr>
          <w:sz w:val="28"/>
          <w:szCs w:val="28"/>
          <w:lang w:val="uk-UA"/>
        </w:rPr>
        <w:t xml:space="preserve"> з розглядом функціонування мови</w:t>
      </w:r>
      <w:r>
        <w:rPr>
          <w:sz w:val="28"/>
          <w:szCs w:val="28"/>
          <w:lang w:val="uk-UA"/>
        </w:rPr>
        <w:t xml:space="preserve">                          </w:t>
      </w:r>
      <w:r w:rsidRPr="00D14E4A">
        <w:rPr>
          <w:sz w:val="28"/>
          <w:szCs w:val="28"/>
          <w:lang w:val="uk-UA"/>
        </w:rPr>
        <w:t>як цілісної</w:t>
      </w:r>
      <w:r>
        <w:rPr>
          <w:sz w:val="28"/>
          <w:szCs w:val="28"/>
          <w:lang w:val="uk-UA"/>
        </w:rPr>
        <w:t xml:space="preserve"> </w:t>
      </w:r>
      <w:r w:rsidRPr="00D14E4A">
        <w:rPr>
          <w:sz w:val="28"/>
          <w:szCs w:val="28"/>
          <w:lang w:val="uk-UA"/>
        </w:rPr>
        <w:t>структури в різних сфер</w:t>
      </w:r>
      <w:r>
        <w:rPr>
          <w:sz w:val="28"/>
          <w:szCs w:val="28"/>
          <w:lang w:val="uk-UA"/>
        </w:rPr>
        <w:t>ах</w:t>
      </w:r>
      <w:r w:rsidRPr="00D14E4A">
        <w:rPr>
          <w:sz w:val="28"/>
          <w:szCs w:val="28"/>
          <w:lang w:val="uk-UA"/>
        </w:rPr>
        <w:t xml:space="preserve"> життя людини</w:t>
      </w:r>
      <w:r>
        <w:rPr>
          <w:sz w:val="28"/>
          <w:szCs w:val="28"/>
          <w:lang w:val="uk-UA"/>
        </w:rPr>
        <w:t xml:space="preserve"> й суспільства</w:t>
      </w:r>
      <w:r w:rsidRPr="00D14E4A">
        <w:rPr>
          <w:sz w:val="28"/>
          <w:szCs w:val="28"/>
          <w:lang w:val="uk-UA"/>
        </w:rPr>
        <w:t>.</w:t>
      </w:r>
      <w:r>
        <w:rPr>
          <w:sz w:val="28"/>
          <w:szCs w:val="28"/>
          <w:lang w:val="uk-UA"/>
        </w:rPr>
        <w:t xml:space="preserve">         </w:t>
      </w:r>
      <w:r w:rsidRPr="00D14E4A">
        <w:rPr>
          <w:sz w:val="28"/>
          <w:szCs w:val="28"/>
          <w:lang w:val="uk-UA"/>
        </w:rPr>
        <w:t xml:space="preserve"> </w:t>
      </w:r>
      <w:r w:rsidRPr="00D14E4A">
        <w:rPr>
          <w:color w:val="000000"/>
          <w:spacing w:val="-5"/>
          <w:sz w:val="28"/>
          <w:szCs w:val="28"/>
          <w:lang w:val="uk-UA"/>
        </w:rPr>
        <w:t>Сутність дискурсу та підходи до його ана</w:t>
      </w:r>
      <w:r w:rsidRPr="00D14E4A">
        <w:rPr>
          <w:color w:val="000000"/>
          <w:sz w:val="28"/>
          <w:szCs w:val="28"/>
          <w:lang w:val="uk-UA"/>
        </w:rPr>
        <w:t xml:space="preserve">лізу </w:t>
      </w:r>
      <w:r>
        <w:rPr>
          <w:color w:val="000000"/>
          <w:sz w:val="28"/>
          <w:szCs w:val="28"/>
          <w:lang w:val="uk-UA"/>
        </w:rPr>
        <w:t>актив</w:t>
      </w:r>
      <w:r w:rsidRPr="00D14E4A">
        <w:rPr>
          <w:color w:val="000000"/>
          <w:sz w:val="28"/>
          <w:szCs w:val="28"/>
          <w:lang w:val="uk-UA"/>
        </w:rPr>
        <w:t xml:space="preserve">но </w:t>
      </w:r>
      <w:r>
        <w:rPr>
          <w:color w:val="000000"/>
          <w:sz w:val="28"/>
          <w:szCs w:val="28"/>
          <w:lang w:val="uk-UA"/>
        </w:rPr>
        <w:t>р</w:t>
      </w:r>
      <w:r w:rsidRPr="00D14E4A">
        <w:rPr>
          <w:color w:val="000000"/>
          <w:sz w:val="28"/>
          <w:szCs w:val="28"/>
          <w:lang w:val="uk-UA"/>
        </w:rPr>
        <w:t>озроб</w:t>
      </w:r>
      <w:r>
        <w:rPr>
          <w:color w:val="000000"/>
          <w:sz w:val="28"/>
          <w:szCs w:val="28"/>
          <w:lang w:val="uk-UA"/>
        </w:rPr>
        <w:t xml:space="preserve">ляються                         </w:t>
      </w:r>
      <w:r w:rsidRPr="00D14E4A">
        <w:rPr>
          <w:color w:val="000000"/>
          <w:sz w:val="28"/>
          <w:szCs w:val="28"/>
          <w:lang w:val="uk-UA"/>
        </w:rPr>
        <w:t xml:space="preserve"> й уточн</w:t>
      </w:r>
      <w:r>
        <w:rPr>
          <w:color w:val="000000"/>
          <w:sz w:val="28"/>
          <w:szCs w:val="28"/>
          <w:lang w:val="uk-UA"/>
        </w:rPr>
        <w:t>юютьс</w:t>
      </w:r>
      <w:r w:rsidRPr="00D14E4A">
        <w:rPr>
          <w:color w:val="000000"/>
          <w:sz w:val="28"/>
          <w:szCs w:val="28"/>
          <w:lang w:val="uk-UA"/>
        </w:rPr>
        <w:t>я.</w:t>
      </w:r>
      <w:r>
        <w:rPr>
          <w:color w:val="000000"/>
          <w:sz w:val="28"/>
          <w:szCs w:val="28"/>
          <w:lang w:val="uk-UA"/>
        </w:rPr>
        <w:t xml:space="preserve"> </w:t>
      </w:r>
      <w:r w:rsidRPr="00D14E4A">
        <w:rPr>
          <w:sz w:val="28"/>
          <w:szCs w:val="28"/>
          <w:lang w:val="uk-UA"/>
        </w:rPr>
        <w:t>Структурні особливості директивної дії на макрорівні</w:t>
      </w:r>
      <w:r>
        <w:rPr>
          <w:sz w:val="28"/>
          <w:szCs w:val="28"/>
          <w:lang w:val="uk-UA"/>
        </w:rPr>
        <w:t xml:space="preserve">                   </w:t>
      </w:r>
      <w:r w:rsidRPr="00D14E4A">
        <w:rPr>
          <w:sz w:val="28"/>
          <w:szCs w:val="28"/>
          <w:lang w:val="uk-UA"/>
        </w:rPr>
        <w:t xml:space="preserve"> були об’єктом</w:t>
      </w:r>
      <w:r>
        <w:rPr>
          <w:sz w:val="28"/>
          <w:szCs w:val="28"/>
          <w:lang w:val="uk-UA"/>
        </w:rPr>
        <w:t xml:space="preserve"> </w:t>
      </w:r>
      <w:r w:rsidRPr="00D14E4A">
        <w:rPr>
          <w:sz w:val="28"/>
          <w:szCs w:val="28"/>
          <w:lang w:val="uk-UA"/>
        </w:rPr>
        <w:t xml:space="preserve">багатьох дисертаційних </w:t>
      </w:r>
      <w:r>
        <w:rPr>
          <w:sz w:val="28"/>
          <w:szCs w:val="28"/>
          <w:lang w:val="uk-UA"/>
        </w:rPr>
        <w:t>д</w:t>
      </w:r>
      <w:r w:rsidRPr="00D14E4A">
        <w:rPr>
          <w:sz w:val="28"/>
          <w:szCs w:val="28"/>
          <w:lang w:val="uk-UA"/>
        </w:rPr>
        <w:t>осліджень [</w:t>
      </w:r>
      <w:r>
        <w:rPr>
          <w:sz w:val="28"/>
          <w:szCs w:val="28"/>
          <w:lang w:val="uk-UA"/>
        </w:rPr>
        <w:fldChar w:fldCharType="begin"/>
      </w:r>
      <w:r>
        <w:rPr>
          <w:sz w:val="28"/>
          <w:szCs w:val="28"/>
          <w:lang w:val="uk-UA"/>
        </w:rPr>
        <w:instrText xml:space="preserve"> REF _Ref167438489 \r \h </w:instrText>
      </w:r>
      <w:r w:rsidRPr="008B282D">
        <w:rPr>
          <w:sz w:val="28"/>
          <w:szCs w:val="28"/>
          <w:lang w:val="uk-UA"/>
        </w:rPr>
      </w:r>
      <w:r>
        <w:rPr>
          <w:sz w:val="28"/>
          <w:szCs w:val="28"/>
          <w:lang w:val="uk-UA"/>
        </w:rPr>
        <w:fldChar w:fldCharType="separate"/>
      </w:r>
      <w:r>
        <w:rPr>
          <w:sz w:val="28"/>
          <w:szCs w:val="28"/>
          <w:lang w:val="uk-UA"/>
        </w:rPr>
        <w:t>19</w:t>
      </w:r>
      <w:r>
        <w:rPr>
          <w:sz w:val="28"/>
          <w:szCs w:val="28"/>
          <w:lang w:val="uk-UA"/>
        </w:rPr>
        <w:fldChar w:fldCharType="end"/>
      </w:r>
      <w:r>
        <w:rPr>
          <w:sz w:val="28"/>
          <w:szCs w:val="28"/>
          <w:lang w:val="uk-UA"/>
        </w:rPr>
        <w:t xml:space="preserve">; </w:t>
      </w:r>
      <w:r w:rsidRPr="00F61315">
        <w:rPr>
          <w:iCs/>
          <w:sz w:val="28"/>
          <w:szCs w:val="28"/>
          <w:lang w:val="uk-UA"/>
        </w:rPr>
        <w:fldChar w:fldCharType="begin"/>
      </w:r>
      <w:r w:rsidRPr="00F61315">
        <w:rPr>
          <w:iCs/>
          <w:sz w:val="28"/>
          <w:szCs w:val="28"/>
          <w:lang w:val="uk-UA"/>
        </w:rPr>
        <w:instrText xml:space="preserve"> REF _Ref167379058 \r \h </w:instrText>
      </w:r>
      <w:r w:rsidRPr="00F61315">
        <w:rPr>
          <w:iCs/>
          <w:sz w:val="28"/>
          <w:szCs w:val="28"/>
          <w:lang w:val="uk-UA"/>
        </w:rPr>
      </w:r>
      <w:r w:rsidRPr="00F61315">
        <w:rPr>
          <w:iCs/>
          <w:sz w:val="28"/>
          <w:szCs w:val="28"/>
          <w:lang w:val="uk-UA"/>
        </w:rPr>
        <w:instrText xml:space="preserve"> \* MERGEFORMAT </w:instrText>
      </w:r>
      <w:r w:rsidRPr="00F61315">
        <w:rPr>
          <w:iCs/>
          <w:sz w:val="28"/>
          <w:szCs w:val="28"/>
          <w:lang w:val="uk-UA"/>
        </w:rPr>
        <w:fldChar w:fldCharType="separate"/>
      </w:r>
      <w:r>
        <w:rPr>
          <w:iCs/>
          <w:sz w:val="28"/>
          <w:szCs w:val="28"/>
          <w:lang w:val="uk-UA"/>
        </w:rPr>
        <w:t>20</w:t>
      </w:r>
      <w:r w:rsidRPr="00F61315">
        <w:rPr>
          <w:iCs/>
          <w:sz w:val="28"/>
          <w:szCs w:val="28"/>
          <w:lang w:val="uk-UA"/>
        </w:rPr>
        <w:fldChar w:fldCharType="end"/>
      </w:r>
      <w:r>
        <w:rPr>
          <w:iCs/>
          <w:sz w:val="28"/>
          <w:szCs w:val="28"/>
          <w:lang w:val="uk-UA"/>
        </w:rPr>
        <w:t>;</w:t>
      </w:r>
      <w:r>
        <w:rPr>
          <w:sz w:val="28"/>
          <w:szCs w:val="28"/>
          <w:lang w:val="uk-UA"/>
        </w:rPr>
        <w:t xml:space="preserve"> </w:t>
      </w:r>
      <w:r w:rsidRPr="00F61315">
        <w:rPr>
          <w:sz w:val="28"/>
          <w:szCs w:val="28"/>
          <w:lang w:val="uk-UA"/>
        </w:rPr>
        <w:fldChar w:fldCharType="begin"/>
      </w:r>
      <w:r w:rsidRPr="00F61315">
        <w:rPr>
          <w:sz w:val="28"/>
          <w:szCs w:val="28"/>
          <w:lang w:val="uk-UA"/>
        </w:rPr>
        <w:instrText xml:space="preserve"> REF _Ref167378939 \r \h </w:instrText>
      </w:r>
      <w:r w:rsidRPr="00F61315">
        <w:rPr>
          <w:sz w:val="28"/>
          <w:szCs w:val="28"/>
          <w:lang w:val="uk-UA"/>
        </w:rPr>
      </w:r>
      <w:r w:rsidRPr="00F61315">
        <w:rPr>
          <w:sz w:val="28"/>
          <w:szCs w:val="28"/>
          <w:lang w:val="uk-UA"/>
        </w:rPr>
        <w:instrText xml:space="preserve"> \* MERGEFORMAT </w:instrText>
      </w:r>
      <w:r w:rsidRPr="00F61315">
        <w:rPr>
          <w:sz w:val="28"/>
          <w:szCs w:val="28"/>
          <w:lang w:val="uk-UA"/>
        </w:rPr>
        <w:fldChar w:fldCharType="separate"/>
      </w:r>
      <w:r>
        <w:rPr>
          <w:sz w:val="28"/>
          <w:szCs w:val="28"/>
          <w:lang w:val="uk-UA"/>
        </w:rPr>
        <w:t>24</w:t>
      </w:r>
      <w:r w:rsidRPr="00F61315">
        <w:rPr>
          <w:sz w:val="28"/>
          <w:szCs w:val="28"/>
          <w:lang w:val="uk-UA"/>
        </w:rPr>
        <w:fldChar w:fldCharType="end"/>
      </w:r>
      <w:r>
        <w:rPr>
          <w:sz w:val="28"/>
          <w:szCs w:val="28"/>
          <w:lang w:val="uk-UA"/>
        </w:rPr>
        <w:t xml:space="preserve">; </w:t>
      </w:r>
      <w:r>
        <w:rPr>
          <w:sz w:val="28"/>
          <w:szCs w:val="28"/>
          <w:lang w:val="uk-UA"/>
        </w:rPr>
        <w:fldChar w:fldCharType="begin"/>
      </w:r>
      <w:r>
        <w:rPr>
          <w:sz w:val="28"/>
          <w:szCs w:val="28"/>
          <w:lang w:val="uk-UA"/>
        </w:rPr>
        <w:instrText xml:space="preserve"> REF _Ref167257746 \r \h </w:instrText>
      </w:r>
      <w:r w:rsidRPr="005C46F0">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63</w:t>
      </w:r>
      <w:r>
        <w:rPr>
          <w:sz w:val="28"/>
          <w:szCs w:val="28"/>
          <w:lang w:val="uk-UA"/>
        </w:rPr>
        <w:fldChar w:fldCharType="end"/>
      </w:r>
      <w:r>
        <w:rPr>
          <w:sz w:val="28"/>
          <w:szCs w:val="28"/>
          <w:lang w:val="uk-UA"/>
        </w:rPr>
        <w:t>;</w:t>
      </w:r>
      <w:r w:rsidRPr="00D14E4A">
        <w:rPr>
          <w:sz w:val="28"/>
          <w:szCs w:val="28"/>
          <w:lang w:val="uk-UA"/>
        </w:rPr>
        <w:t xml:space="preserve"> </w:t>
      </w:r>
      <w:r>
        <w:rPr>
          <w:sz w:val="28"/>
          <w:szCs w:val="28"/>
          <w:lang w:val="uk-UA"/>
        </w:rPr>
        <w:fldChar w:fldCharType="begin"/>
      </w:r>
      <w:r>
        <w:rPr>
          <w:sz w:val="28"/>
          <w:szCs w:val="28"/>
          <w:lang w:val="uk-UA"/>
        </w:rPr>
        <w:instrText xml:space="preserve"> REF _Ref167378768 \r \h </w:instrText>
      </w:r>
      <w:r w:rsidRPr="005C46F0">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78</w:t>
      </w:r>
      <w:r>
        <w:rPr>
          <w:sz w:val="28"/>
          <w:szCs w:val="28"/>
          <w:lang w:val="uk-UA"/>
        </w:rPr>
        <w:fldChar w:fldCharType="end"/>
      </w:r>
      <w:r>
        <w:rPr>
          <w:sz w:val="28"/>
          <w:szCs w:val="28"/>
          <w:lang w:val="uk-UA"/>
        </w:rPr>
        <w:t>;</w:t>
      </w:r>
      <w:r w:rsidRPr="00F61315">
        <w:rPr>
          <w:sz w:val="28"/>
          <w:szCs w:val="28"/>
          <w:lang w:val="uk-UA"/>
        </w:rPr>
        <w:t xml:space="preserve"> </w:t>
      </w:r>
      <w:r w:rsidRPr="00F61315">
        <w:rPr>
          <w:sz w:val="28"/>
          <w:szCs w:val="28"/>
          <w:lang w:val="uk-UA"/>
        </w:rPr>
        <w:fldChar w:fldCharType="begin"/>
      </w:r>
      <w:r w:rsidRPr="00F61315">
        <w:rPr>
          <w:sz w:val="28"/>
          <w:szCs w:val="28"/>
          <w:lang w:val="uk-UA"/>
        </w:rPr>
        <w:instrText xml:space="preserve"> REF _Ref167378893 \r \h </w:instrText>
      </w:r>
      <w:r w:rsidRPr="00F61315">
        <w:rPr>
          <w:sz w:val="28"/>
          <w:szCs w:val="28"/>
          <w:lang w:val="uk-UA"/>
        </w:rPr>
      </w:r>
      <w:r w:rsidRPr="00F61315">
        <w:rPr>
          <w:sz w:val="28"/>
          <w:szCs w:val="28"/>
          <w:lang w:val="uk-UA"/>
        </w:rPr>
        <w:instrText xml:space="preserve"> \* MERGEFORMAT </w:instrText>
      </w:r>
      <w:r w:rsidRPr="00F61315">
        <w:rPr>
          <w:sz w:val="28"/>
          <w:szCs w:val="28"/>
          <w:lang w:val="uk-UA"/>
        </w:rPr>
        <w:fldChar w:fldCharType="separate"/>
      </w:r>
      <w:r>
        <w:rPr>
          <w:sz w:val="28"/>
          <w:szCs w:val="28"/>
          <w:lang w:val="uk-UA"/>
        </w:rPr>
        <w:t>86</w:t>
      </w:r>
      <w:r w:rsidRPr="00F61315">
        <w:rPr>
          <w:sz w:val="28"/>
          <w:szCs w:val="28"/>
          <w:lang w:val="uk-UA"/>
        </w:rPr>
        <w:fldChar w:fldCharType="end"/>
      </w:r>
      <w:r>
        <w:rPr>
          <w:sz w:val="28"/>
          <w:szCs w:val="28"/>
          <w:lang w:val="uk-UA"/>
        </w:rPr>
        <w:t xml:space="preserve">;                       </w:t>
      </w:r>
      <w:r>
        <w:rPr>
          <w:sz w:val="28"/>
          <w:szCs w:val="28"/>
          <w:lang w:val="uk-UA"/>
        </w:rPr>
        <w:fldChar w:fldCharType="begin"/>
      </w:r>
      <w:r>
        <w:rPr>
          <w:sz w:val="28"/>
          <w:szCs w:val="28"/>
          <w:lang w:val="uk-UA"/>
        </w:rPr>
        <w:instrText xml:space="preserve"> REF _Ref167257697 \r \h </w:instrText>
      </w:r>
      <w:r w:rsidRPr="005C46F0">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100</w:t>
      </w:r>
      <w:r>
        <w:rPr>
          <w:sz w:val="28"/>
          <w:szCs w:val="28"/>
          <w:lang w:val="uk-UA"/>
        </w:rPr>
        <w:fldChar w:fldCharType="end"/>
      </w:r>
      <w:r>
        <w:rPr>
          <w:sz w:val="28"/>
          <w:szCs w:val="28"/>
          <w:lang w:val="uk-UA"/>
        </w:rPr>
        <w:t>;</w:t>
      </w:r>
      <w:r w:rsidRPr="00FE1053">
        <w:rPr>
          <w:sz w:val="28"/>
          <w:szCs w:val="28"/>
          <w:lang w:val="uk-UA"/>
        </w:rPr>
        <w:t xml:space="preserve"> </w:t>
      </w:r>
      <w:r>
        <w:rPr>
          <w:sz w:val="28"/>
          <w:szCs w:val="28"/>
          <w:lang w:val="uk-UA"/>
        </w:rPr>
        <w:fldChar w:fldCharType="begin"/>
      </w:r>
      <w:r>
        <w:rPr>
          <w:sz w:val="28"/>
          <w:szCs w:val="28"/>
          <w:lang w:val="uk-UA"/>
        </w:rPr>
        <w:instrText xml:space="preserve"> REF _Ref167378970 \r \h </w:instrText>
      </w:r>
      <w:r w:rsidRPr="00F61315">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102</w:t>
      </w:r>
      <w:r>
        <w:rPr>
          <w:sz w:val="28"/>
          <w:szCs w:val="28"/>
          <w:lang w:val="uk-UA"/>
        </w:rPr>
        <w:fldChar w:fldCharType="end"/>
      </w:r>
      <w:r>
        <w:rPr>
          <w:sz w:val="28"/>
          <w:szCs w:val="28"/>
          <w:lang w:val="uk-UA"/>
        </w:rPr>
        <w:t>;</w:t>
      </w:r>
      <w:r w:rsidRPr="00D14E4A">
        <w:rPr>
          <w:sz w:val="28"/>
          <w:szCs w:val="28"/>
          <w:lang w:val="uk-UA"/>
        </w:rPr>
        <w:t xml:space="preserve"> </w:t>
      </w:r>
      <w:r>
        <w:rPr>
          <w:sz w:val="28"/>
          <w:szCs w:val="28"/>
          <w:lang w:val="uk-UA"/>
        </w:rPr>
        <w:fldChar w:fldCharType="begin"/>
      </w:r>
      <w:r>
        <w:rPr>
          <w:sz w:val="28"/>
          <w:szCs w:val="28"/>
          <w:lang w:val="uk-UA"/>
        </w:rPr>
        <w:instrText xml:space="preserve"> REF _Ref167378854 \r \h </w:instrText>
      </w:r>
      <w:r w:rsidRPr="00F61315">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118</w:t>
      </w:r>
      <w:r>
        <w:rPr>
          <w:sz w:val="28"/>
          <w:szCs w:val="28"/>
          <w:lang w:val="uk-UA"/>
        </w:rPr>
        <w:fldChar w:fldCharType="end"/>
      </w:r>
      <w:r w:rsidRPr="00F61315">
        <w:rPr>
          <w:sz w:val="28"/>
          <w:szCs w:val="28"/>
          <w:lang w:val="uk-UA"/>
        </w:rPr>
        <w:t>]</w:t>
      </w:r>
      <w:r w:rsidRPr="00D14E4A">
        <w:rPr>
          <w:sz w:val="28"/>
          <w:szCs w:val="28"/>
          <w:lang w:val="uk-UA"/>
        </w:rPr>
        <w:t>.</w:t>
      </w:r>
      <w:r>
        <w:rPr>
          <w:sz w:val="28"/>
          <w:szCs w:val="28"/>
          <w:lang w:val="uk-UA"/>
        </w:rPr>
        <w:t xml:space="preserve"> </w:t>
      </w:r>
      <w:r w:rsidRPr="00D14E4A">
        <w:rPr>
          <w:sz w:val="28"/>
          <w:szCs w:val="28"/>
          <w:lang w:val="uk-UA"/>
        </w:rPr>
        <w:t>Проблеми комунікативної діяльності мовця та адресата,</w:t>
      </w:r>
      <w:r>
        <w:rPr>
          <w:sz w:val="28"/>
          <w:szCs w:val="28"/>
          <w:lang w:val="uk-UA"/>
        </w:rPr>
        <w:t xml:space="preserve">                       </w:t>
      </w:r>
      <w:r w:rsidRPr="00D14E4A">
        <w:rPr>
          <w:sz w:val="28"/>
          <w:szCs w:val="28"/>
          <w:lang w:val="uk-UA"/>
        </w:rPr>
        <w:t>їх мовленнєві стратегії й тактики досліджувалися</w:t>
      </w:r>
      <w:r>
        <w:rPr>
          <w:sz w:val="28"/>
          <w:szCs w:val="28"/>
          <w:lang w:val="uk-UA"/>
        </w:rPr>
        <w:t xml:space="preserve"> </w:t>
      </w:r>
      <w:r w:rsidRPr="00D14E4A">
        <w:rPr>
          <w:sz w:val="28"/>
          <w:szCs w:val="28"/>
          <w:lang w:val="uk-UA"/>
        </w:rPr>
        <w:t>в аргументативному</w:t>
      </w:r>
      <w:r>
        <w:rPr>
          <w:sz w:val="28"/>
          <w:szCs w:val="28"/>
          <w:lang w:val="uk-UA"/>
        </w:rPr>
        <w:t xml:space="preserve">                     </w:t>
      </w:r>
      <w:r w:rsidRPr="00D14E4A">
        <w:rPr>
          <w:sz w:val="28"/>
          <w:szCs w:val="28"/>
          <w:lang w:val="uk-UA"/>
        </w:rPr>
        <w:t>[</w:t>
      </w:r>
      <w:r>
        <w:rPr>
          <w:iCs/>
          <w:sz w:val="28"/>
          <w:szCs w:val="28"/>
          <w:lang w:val="uk-UA"/>
        </w:rPr>
        <w:fldChar w:fldCharType="begin"/>
      </w:r>
      <w:r>
        <w:rPr>
          <w:sz w:val="28"/>
          <w:szCs w:val="28"/>
          <w:lang w:val="uk-UA"/>
        </w:rPr>
        <w:instrText xml:space="preserve"> REF _Ref167379058 \r \h </w:instrText>
      </w:r>
      <w:r w:rsidRPr="00EF44E7">
        <w:rPr>
          <w:iCs/>
          <w:sz w:val="28"/>
          <w:szCs w:val="28"/>
          <w:lang w:val="uk-UA"/>
        </w:rPr>
      </w:r>
      <w:r>
        <w:rPr>
          <w:iCs/>
          <w:sz w:val="28"/>
          <w:szCs w:val="28"/>
          <w:lang w:val="uk-UA"/>
        </w:rPr>
        <w:fldChar w:fldCharType="separate"/>
      </w:r>
      <w:r>
        <w:rPr>
          <w:sz w:val="28"/>
          <w:szCs w:val="28"/>
          <w:lang w:val="uk-UA"/>
        </w:rPr>
        <w:t>20</w:t>
      </w:r>
      <w:r>
        <w:rPr>
          <w:iCs/>
          <w:sz w:val="28"/>
          <w:szCs w:val="28"/>
          <w:lang w:val="uk-UA"/>
        </w:rPr>
        <w:fldChar w:fldCharType="end"/>
      </w:r>
      <w:r>
        <w:rPr>
          <w:sz w:val="28"/>
          <w:szCs w:val="28"/>
          <w:lang w:val="uk-UA"/>
        </w:rPr>
        <w:t xml:space="preserve">; </w:t>
      </w:r>
      <w:r>
        <w:rPr>
          <w:sz w:val="28"/>
          <w:szCs w:val="28"/>
          <w:lang w:val="uk-UA"/>
        </w:rPr>
        <w:fldChar w:fldCharType="begin"/>
      </w:r>
      <w:r>
        <w:rPr>
          <w:sz w:val="28"/>
          <w:szCs w:val="28"/>
          <w:lang w:val="uk-UA"/>
        </w:rPr>
        <w:instrText xml:space="preserve"> REF _Ref167378854 \r \h </w:instrText>
      </w:r>
      <w:r w:rsidRPr="004E20AF">
        <w:rPr>
          <w:sz w:val="28"/>
          <w:szCs w:val="28"/>
          <w:lang w:val="uk-UA"/>
        </w:rPr>
      </w:r>
      <w:r>
        <w:rPr>
          <w:sz w:val="28"/>
          <w:szCs w:val="28"/>
          <w:lang w:val="uk-UA"/>
        </w:rPr>
        <w:fldChar w:fldCharType="separate"/>
      </w:r>
      <w:r>
        <w:rPr>
          <w:sz w:val="28"/>
          <w:szCs w:val="28"/>
          <w:lang w:val="uk-UA"/>
        </w:rPr>
        <w:t>118</w:t>
      </w:r>
      <w:r>
        <w:rPr>
          <w:sz w:val="28"/>
          <w:szCs w:val="28"/>
          <w:lang w:val="uk-UA"/>
        </w:rPr>
        <w:fldChar w:fldCharType="end"/>
      </w:r>
      <w:r>
        <w:rPr>
          <w:iCs/>
          <w:sz w:val="28"/>
          <w:szCs w:val="28"/>
          <w:lang w:val="uk-UA"/>
        </w:rPr>
        <w:t xml:space="preserve">; </w:t>
      </w:r>
      <w:r>
        <w:rPr>
          <w:iCs/>
          <w:sz w:val="28"/>
          <w:szCs w:val="28"/>
          <w:lang w:val="uk-UA"/>
        </w:rPr>
        <w:fldChar w:fldCharType="begin"/>
      </w:r>
      <w:r>
        <w:rPr>
          <w:sz w:val="28"/>
          <w:szCs w:val="28"/>
          <w:lang w:val="uk-UA"/>
        </w:rPr>
        <w:instrText xml:space="preserve"> REF _Ref167379826 \r \h </w:instrText>
      </w:r>
      <w:r w:rsidRPr="00FE1053">
        <w:rPr>
          <w:iCs/>
          <w:sz w:val="28"/>
          <w:szCs w:val="28"/>
          <w:lang w:val="uk-UA"/>
        </w:rPr>
      </w:r>
      <w:r>
        <w:rPr>
          <w:iCs/>
          <w:sz w:val="28"/>
          <w:szCs w:val="28"/>
          <w:lang w:val="uk-UA"/>
        </w:rPr>
        <w:instrText xml:space="preserve"> \* MERGEFORMAT </w:instrText>
      </w:r>
      <w:r>
        <w:rPr>
          <w:iCs/>
          <w:sz w:val="28"/>
          <w:szCs w:val="28"/>
          <w:lang w:val="uk-UA"/>
        </w:rPr>
        <w:fldChar w:fldCharType="separate"/>
      </w:r>
      <w:r>
        <w:rPr>
          <w:sz w:val="28"/>
          <w:szCs w:val="28"/>
          <w:lang w:val="uk-UA"/>
        </w:rPr>
        <w:t>132</w:t>
      </w:r>
      <w:r>
        <w:rPr>
          <w:iCs/>
          <w:sz w:val="28"/>
          <w:szCs w:val="28"/>
          <w:lang w:val="uk-UA"/>
        </w:rPr>
        <w:fldChar w:fldCharType="end"/>
      </w:r>
      <w:r w:rsidRPr="00D14E4A">
        <w:rPr>
          <w:sz w:val="28"/>
          <w:szCs w:val="28"/>
          <w:lang w:val="uk-UA"/>
        </w:rPr>
        <w:t>] та прагмалінгвістичному [</w:t>
      </w:r>
      <w:r w:rsidRPr="00031238">
        <w:rPr>
          <w:sz w:val="28"/>
          <w:szCs w:val="28"/>
          <w:lang w:val="uk-UA"/>
        </w:rPr>
        <w:fldChar w:fldCharType="begin"/>
      </w:r>
      <w:r w:rsidRPr="00031238">
        <w:rPr>
          <w:sz w:val="28"/>
          <w:szCs w:val="28"/>
          <w:lang w:val="uk-UA"/>
        </w:rPr>
        <w:instrText xml:space="preserve"> REF _Ref167380061 \r \h </w:instrText>
      </w:r>
      <w:r w:rsidRPr="00031238">
        <w:rPr>
          <w:sz w:val="28"/>
          <w:szCs w:val="28"/>
          <w:lang w:val="uk-UA"/>
        </w:rPr>
      </w:r>
      <w:r w:rsidRPr="00031238">
        <w:rPr>
          <w:sz w:val="28"/>
          <w:szCs w:val="28"/>
          <w:lang w:val="uk-UA"/>
        </w:rPr>
        <w:instrText xml:space="preserve"> \* MERGEFORMAT </w:instrText>
      </w:r>
      <w:r w:rsidRPr="00031238">
        <w:rPr>
          <w:sz w:val="28"/>
          <w:szCs w:val="28"/>
          <w:lang w:val="uk-UA"/>
        </w:rPr>
        <w:fldChar w:fldCharType="separate"/>
      </w:r>
      <w:r>
        <w:rPr>
          <w:sz w:val="28"/>
          <w:szCs w:val="28"/>
          <w:lang w:val="uk-UA"/>
        </w:rPr>
        <w:t>1</w:t>
      </w:r>
      <w:r w:rsidRPr="00031238">
        <w:rPr>
          <w:sz w:val="28"/>
          <w:szCs w:val="28"/>
          <w:lang w:val="uk-UA"/>
        </w:rPr>
        <w:fldChar w:fldCharType="end"/>
      </w:r>
      <w:r>
        <w:rPr>
          <w:sz w:val="28"/>
          <w:szCs w:val="28"/>
          <w:lang w:val="uk-UA"/>
        </w:rPr>
        <w:t>;</w:t>
      </w:r>
      <w:r w:rsidRPr="004E20AF">
        <w:rPr>
          <w:iCs/>
          <w:sz w:val="28"/>
          <w:szCs w:val="28"/>
          <w:lang w:val="uk-UA"/>
        </w:rPr>
        <w:t xml:space="preserve"> </w:t>
      </w:r>
      <w:r>
        <w:rPr>
          <w:iCs/>
          <w:sz w:val="28"/>
          <w:szCs w:val="28"/>
          <w:lang w:val="uk-UA"/>
        </w:rPr>
        <w:fldChar w:fldCharType="begin"/>
      </w:r>
      <w:r>
        <w:rPr>
          <w:iCs/>
          <w:sz w:val="28"/>
          <w:szCs w:val="28"/>
          <w:lang w:val="uk-UA"/>
        </w:rPr>
        <w:instrText xml:space="preserve"> REF _Ref180338711 \r \h </w:instrText>
      </w:r>
      <w:r w:rsidRPr="004E20AF">
        <w:rPr>
          <w:iCs/>
          <w:sz w:val="28"/>
          <w:szCs w:val="28"/>
          <w:lang w:val="uk-UA"/>
        </w:rPr>
      </w:r>
      <w:r>
        <w:rPr>
          <w:iCs/>
          <w:sz w:val="28"/>
          <w:szCs w:val="28"/>
          <w:lang w:val="uk-UA"/>
        </w:rPr>
        <w:fldChar w:fldCharType="separate"/>
      </w:r>
      <w:r>
        <w:rPr>
          <w:iCs/>
          <w:sz w:val="28"/>
          <w:szCs w:val="28"/>
          <w:lang w:val="uk-UA"/>
        </w:rPr>
        <w:t>53</w:t>
      </w:r>
      <w:r>
        <w:rPr>
          <w:iCs/>
          <w:sz w:val="28"/>
          <w:szCs w:val="28"/>
          <w:lang w:val="uk-UA"/>
        </w:rPr>
        <w:fldChar w:fldCharType="end"/>
      </w:r>
      <w:r>
        <w:rPr>
          <w:iCs/>
          <w:sz w:val="28"/>
          <w:szCs w:val="28"/>
          <w:lang w:val="uk-UA"/>
        </w:rPr>
        <w:t>;</w:t>
      </w:r>
      <w:r w:rsidRPr="00800523">
        <w:rPr>
          <w:sz w:val="28"/>
          <w:szCs w:val="28"/>
          <w:lang w:val="uk-UA"/>
        </w:rPr>
        <w:t xml:space="preserve"> </w:t>
      </w:r>
      <w:r>
        <w:rPr>
          <w:sz w:val="28"/>
          <w:szCs w:val="28"/>
          <w:lang w:val="uk-UA"/>
        </w:rPr>
        <w:fldChar w:fldCharType="begin"/>
      </w:r>
      <w:r>
        <w:rPr>
          <w:sz w:val="28"/>
          <w:szCs w:val="28"/>
          <w:lang w:val="uk-UA"/>
        </w:rPr>
        <w:instrText xml:space="preserve"> REF _Ref167438616 \r \h </w:instrText>
      </w:r>
      <w:r w:rsidRPr="00800523">
        <w:rPr>
          <w:sz w:val="28"/>
          <w:szCs w:val="28"/>
          <w:lang w:val="uk-UA"/>
        </w:rPr>
      </w:r>
      <w:r>
        <w:rPr>
          <w:sz w:val="28"/>
          <w:szCs w:val="28"/>
          <w:lang w:val="uk-UA"/>
        </w:rPr>
        <w:fldChar w:fldCharType="separate"/>
      </w:r>
      <w:r>
        <w:rPr>
          <w:sz w:val="28"/>
          <w:szCs w:val="28"/>
          <w:lang w:val="uk-UA"/>
        </w:rPr>
        <w:t>57</w:t>
      </w:r>
      <w:r>
        <w:rPr>
          <w:sz w:val="28"/>
          <w:szCs w:val="28"/>
          <w:lang w:val="uk-UA"/>
        </w:rPr>
        <w:fldChar w:fldCharType="end"/>
      </w:r>
      <w:r>
        <w:rPr>
          <w:sz w:val="28"/>
          <w:szCs w:val="28"/>
          <w:lang w:val="uk-UA"/>
        </w:rPr>
        <w:t>;</w:t>
      </w:r>
      <w:r w:rsidRPr="00031238">
        <w:rPr>
          <w:sz w:val="28"/>
          <w:szCs w:val="28"/>
          <w:lang w:val="uk-UA"/>
        </w:rPr>
        <w:t xml:space="preserve"> </w:t>
      </w:r>
      <w:r>
        <w:rPr>
          <w:sz w:val="28"/>
          <w:szCs w:val="28"/>
          <w:lang w:val="uk-UA"/>
        </w:rPr>
        <w:fldChar w:fldCharType="begin"/>
      </w:r>
      <w:r>
        <w:rPr>
          <w:sz w:val="28"/>
          <w:szCs w:val="28"/>
          <w:lang w:val="uk-UA"/>
        </w:rPr>
        <w:instrText xml:space="preserve"> REF _Ref167380026 \r \h </w:instrText>
      </w:r>
      <w:r w:rsidRPr="00FE1053">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150</w:t>
      </w:r>
      <w:r>
        <w:rPr>
          <w:sz w:val="28"/>
          <w:szCs w:val="28"/>
          <w:lang w:val="uk-UA"/>
        </w:rPr>
        <w:fldChar w:fldCharType="end"/>
      </w:r>
      <w:r w:rsidRPr="00D14E4A">
        <w:rPr>
          <w:sz w:val="28"/>
          <w:szCs w:val="28"/>
          <w:lang w:val="uk-UA"/>
        </w:rPr>
        <w:t>] аспектах</w:t>
      </w:r>
      <w:r>
        <w:rPr>
          <w:sz w:val="28"/>
          <w:szCs w:val="28"/>
          <w:lang w:val="uk-UA"/>
        </w:rPr>
        <w:t xml:space="preserve"> </w:t>
      </w:r>
      <w:r w:rsidRPr="00D14E4A">
        <w:rPr>
          <w:sz w:val="28"/>
          <w:szCs w:val="28"/>
          <w:lang w:val="uk-UA"/>
        </w:rPr>
        <w:t>у різних</w:t>
      </w:r>
      <w:r>
        <w:rPr>
          <w:sz w:val="28"/>
          <w:szCs w:val="28"/>
          <w:lang w:val="uk-UA"/>
        </w:rPr>
        <w:t xml:space="preserve">                    </w:t>
      </w:r>
      <w:r w:rsidRPr="00D14E4A">
        <w:rPr>
          <w:sz w:val="28"/>
          <w:szCs w:val="28"/>
          <w:lang w:val="uk-UA"/>
        </w:rPr>
        <w:t xml:space="preserve"> типах діалогічних дискурсів. </w:t>
      </w:r>
      <w:r>
        <w:rPr>
          <w:sz w:val="28"/>
          <w:szCs w:val="28"/>
          <w:lang w:val="uk-UA"/>
        </w:rPr>
        <w:t xml:space="preserve">Ретельно досліджені також типологія комунікативних невдач </w:t>
      </w:r>
      <w:r w:rsidRPr="00F05B80">
        <w:rPr>
          <w:sz w:val="28"/>
          <w:szCs w:val="28"/>
          <w:lang w:val="uk-UA"/>
        </w:rPr>
        <w:t>[</w:t>
      </w:r>
      <w:r w:rsidRPr="004944F9">
        <w:rPr>
          <w:sz w:val="28"/>
          <w:szCs w:val="28"/>
          <w:lang w:val="uk-UA"/>
        </w:rPr>
        <w:fldChar w:fldCharType="begin"/>
      </w:r>
      <w:r w:rsidRPr="004944F9">
        <w:rPr>
          <w:sz w:val="28"/>
          <w:szCs w:val="28"/>
          <w:lang w:val="uk-UA"/>
        </w:rPr>
        <w:instrText xml:space="preserve"> REF _Ref167439410 \r \h </w:instrText>
      </w:r>
      <w:r w:rsidRPr="004944F9">
        <w:rPr>
          <w:sz w:val="28"/>
          <w:szCs w:val="28"/>
          <w:lang w:val="uk-UA"/>
        </w:rPr>
      </w:r>
      <w:r w:rsidRPr="004944F9">
        <w:rPr>
          <w:sz w:val="28"/>
          <w:szCs w:val="28"/>
          <w:lang w:val="uk-UA"/>
        </w:rPr>
        <w:instrText xml:space="preserve"> \* MERGEFORMAT </w:instrText>
      </w:r>
      <w:r w:rsidRPr="004944F9">
        <w:rPr>
          <w:sz w:val="28"/>
          <w:szCs w:val="28"/>
          <w:lang w:val="uk-UA"/>
        </w:rPr>
        <w:fldChar w:fldCharType="separate"/>
      </w:r>
      <w:r>
        <w:rPr>
          <w:sz w:val="28"/>
          <w:szCs w:val="28"/>
          <w:lang w:val="uk-UA"/>
        </w:rPr>
        <w:t>13</w:t>
      </w:r>
      <w:r w:rsidRPr="004944F9">
        <w:rPr>
          <w:sz w:val="28"/>
          <w:szCs w:val="28"/>
          <w:lang w:val="uk-UA"/>
        </w:rPr>
        <w:fldChar w:fldCharType="end"/>
      </w:r>
      <w:r w:rsidRPr="007A1BA3">
        <w:rPr>
          <w:sz w:val="28"/>
          <w:szCs w:val="28"/>
        </w:rPr>
        <w:t xml:space="preserve">; </w:t>
      </w:r>
      <w:r>
        <w:rPr>
          <w:sz w:val="28"/>
          <w:szCs w:val="28"/>
          <w:lang w:val="uk-UA"/>
        </w:rPr>
        <w:fldChar w:fldCharType="begin"/>
      </w:r>
      <w:r>
        <w:rPr>
          <w:sz w:val="28"/>
          <w:szCs w:val="28"/>
          <w:lang w:val="uk-UA"/>
        </w:rPr>
        <w:instrText xml:space="preserve"> REF _Ref167380165 \r \h </w:instrText>
      </w:r>
      <w:r w:rsidRPr="00031238">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133</w:t>
      </w:r>
      <w:r>
        <w:rPr>
          <w:sz w:val="28"/>
          <w:szCs w:val="28"/>
          <w:lang w:val="uk-UA"/>
        </w:rPr>
        <w:fldChar w:fldCharType="end"/>
      </w:r>
      <w:r w:rsidRPr="00F05B80">
        <w:rPr>
          <w:sz w:val="28"/>
          <w:szCs w:val="28"/>
          <w:lang w:val="uk-UA"/>
        </w:rPr>
        <w:t>]</w:t>
      </w:r>
      <w:r>
        <w:rPr>
          <w:sz w:val="28"/>
          <w:szCs w:val="28"/>
          <w:lang w:val="uk-UA"/>
        </w:rPr>
        <w:t xml:space="preserve"> та їх причини в неофіційному діалозі </w:t>
      </w:r>
      <w:r w:rsidRPr="00031238">
        <w:rPr>
          <w:sz w:val="28"/>
          <w:szCs w:val="28"/>
          <w:lang w:val="uk-UA"/>
        </w:rPr>
        <w:t>[</w:t>
      </w:r>
      <w:r>
        <w:rPr>
          <w:sz w:val="28"/>
          <w:szCs w:val="28"/>
          <w:lang w:val="uk-UA"/>
        </w:rPr>
        <w:fldChar w:fldCharType="begin"/>
      </w:r>
      <w:r>
        <w:rPr>
          <w:sz w:val="28"/>
          <w:szCs w:val="28"/>
          <w:lang w:val="uk-UA"/>
        </w:rPr>
        <w:instrText xml:space="preserve"> REF _Ref167380209 \r \h </w:instrText>
      </w:r>
      <w:r w:rsidRPr="00031238">
        <w:rPr>
          <w:sz w:val="28"/>
          <w:szCs w:val="28"/>
          <w:lang w:val="uk-UA"/>
        </w:rPr>
      </w:r>
      <w:r>
        <w:rPr>
          <w:sz w:val="28"/>
          <w:szCs w:val="28"/>
          <w:lang w:val="uk-UA"/>
        </w:rPr>
        <w:instrText xml:space="preserve"> \* MERGEFORMAT </w:instrText>
      </w:r>
      <w:r>
        <w:rPr>
          <w:sz w:val="28"/>
          <w:szCs w:val="28"/>
          <w:lang w:val="uk-UA"/>
        </w:rPr>
        <w:fldChar w:fldCharType="separate"/>
      </w:r>
      <w:r>
        <w:rPr>
          <w:sz w:val="28"/>
          <w:szCs w:val="28"/>
          <w:lang w:val="uk-UA"/>
        </w:rPr>
        <w:t>134</w:t>
      </w:r>
      <w:r>
        <w:rPr>
          <w:sz w:val="28"/>
          <w:szCs w:val="28"/>
          <w:lang w:val="uk-UA"/>
        </w:rPr>
        <w:fldChar w:fldCharType="end"/>
      </w:r>
      <w:r>
        <w:rPr>
          <w:sz w:val="28"/>
          <w:szCs w:val="28"/>
          <w:lang w:val="uk-UA"/>
        </w:rPr>
        <w:t>].</w:t>
      </w:r>
    </w:p>
    <w:p w:rsidR="0061066D" w:rsidRPr="00B11D2F" w:rsidRDefault="0061066D" w:rsidP="0061066D">
      <w:pPr>
        <w:widowControl w:val="0"/>
        <w:shd w:val="clear" w:color="auto" w:fill="FFFFFF"/>
        <w:spacing w:line="360" w:lineRule="auto"/>
        <w:ind w:firstLine="567"/>
        <w:jc w:val="both"/>
        <w:rPr>
          <w:sz w:val="28"/>
          <w:szCs w:val="28"/>
          <w:lang w:val="uk-UA"/>
        </w:rPr>
      </w:pPr>
      <w:r w:rsidRPr="0060509A">
        <w:rPr>
          <w:spacing w:val="-2"/>
          <w:sz w:val="28"/>
          <w:szCs w:val="28"/>
          <w:lang w:val="uk-UA"/>
        </w:rPr>
        <w:t>Водночас діалогічний дискурс неінституційного типу, суттю якого</w:t>
      </w:r>
      <w:r>
        <w:rPr>
          <w:spacing w:val="-2"/>
          <w:sz w:val="28"/>
          <w:szCs w:val="28"/>
          <w:lang w:val="uk-UA"/>
        </w:rPr>
        <w:t xml:space="preserve">                      </w:t>
      </w:r>
      <w:r w:rsidRPr="0060509A">
        <w:rPr>
          <w:spacing w:val="-2"/>
          <w:sz w:val="28"/>
          <w:szCs w:val="28"/>
          <w:lang w:val="uk-UA"/>
        </w:rPr>
        <w:t xml:space="preserve"> є непрямий директивний вплив на адресата, залишається недослідженим. Недостатньо уваги приділено </w:t>
      </w:r>
      <w:r>
        <w:rPr>
          <w:spacing w:val="-2"/>
          <w:sz w:val="28"/>
          <w:szCs w:val="28"/>
          <w:lang w:val="uk-UA"/>
        </w:rPr>
        <w:t xml:space="preserve">також </w:t>
      </w:r>
      <w:r w:rsidRPr="0060509A">
        <w:rPr>
          <w:spacing w:val="-2"/>
          <w:sz w:val="28"/>
          <w:szCs w:val="28"/>
          <w:lang w:val="uk-UA"/>
        </w:rPr>
        <w:t>вивченню умов успішної спонукальної мовленнєвої взаємодії у німецькій мові.</w:t>
      </w:r>
      <w:r>
        <w:rPr>
          <w:spacing w:val="-2"/>
          <w:sz w:val="28"/>
          <w:szCs w:val="28"/>
          <w:lang w:val="uk-UA"/>
        </w:rPr>
        <w:t xml:space="preserve"> </w:t>
      </w:r>
      <w:r>
        <w:rPr>
          <w:sz w:val="28"/>
          <w:szCs w:val="28"/>
          <w:lang w:val="uk-UA"/>
        </w:rPr>
        <w:t>Невисвітлен</w:t>
      </w:r>
      <w:r w:rsidRPr="00693EC2">
        <w:rPr>
          <w:sz w:val="28"/>
          <w:szCs w:val="28"/>
          <w:lang w:val="uk-UA"/>
        </w:rPr>
        <w:t>и</w:t>
      </w:r>
      <w:r>
        <w:rPr>
          <w:sz w:val="28"/>
          <w:szCs w:val="28"/>
          <w:lang w:val="uk-UA"/>
        </w:rPr>
        <w:t>ми також є</w:t>
      </w:r>
      <w:r w:rsidRPr="00B11D2F">
        <w:rPr>
          <w:sz w:val="28"/>
          <w:szCs w:val="28"/>
          <w:lang w:val="uk-UA"/>
        </w:rPr>
        <w:t xml:space="preserve"> спонукальний потенці</w:t>
      </w:r>
      <w:r>
        <w:rPr>
          <w:sz w:val="28"/>
          <w:szCs w:val="28"/>
          <w:lang w:val="uk-UA"/>
        </w:rPr>
        <w:t xml:space="preserve">ал та прагматична маркованість </w:t>
      </w:r>
      <w:r w:rsidRPr="00B11D2F">
        <w:rPr>
          <w:sz w:val="28"/>
          <w:szCs w:val="28"/>
          <w:lang w:val="uk-UA"/>
        </w:rPr>
        <w:t>семантичн</w:t>
      </w:r>
      <w:r>
        <w:rPr>
          <w:sz w:val="28"/>
          <w:szCs w:val="28"/>
          <w:lang w:val="uk-UA"/>
        </w:rPr>
        <w:t>их</w:t>
      </w:r>
      <w:r w:rsidRPr="00B11D2F">
        <w:rPr>
          <w:sz w:val="28"/>
          <w:szCs w:val="28"/>
          <w:lang w:val="uk-UA"/>
        </w:rPr>
        <w:t xml:space="preserve"> засоб</w:t>
      </w:r>
      <w:r>
        <w:rPr>
          <w:sz w:val="28"/>
          <w:szCs w:val="28"/>
          <w:lang w:val="uk-UA"/>
        </w:rPr>
        <w:t>ів</w:t>
      </w:r>
      <w:r w:rsidRPr="00B11D2F">
        <w:rPr>
          <w:sz w:val="28"/>
          <w:szCs w:val="28"/>
          <w:lang w:val="uk-UA"/>
        </w:rPr>
        <w:t>, які беруть участь у форму</w:t>
      </w:r>
      <w:r>
        <w:rPr>
          <w:sz w:val="28"/>
          <w:szCs w:val="28"/>
          <w:lang w:val="uk-UA"/>
        </w:rPr>
        <w:t>ванні спонукального дискурсного змісту.</w:t>
      </w:r>
    </w:p>
    <w:p w:rsidR="0061066D" w:rsidRDefault="0061066D" w:rsidP="0061066D">
      <w:pPr>
        <w:shd w:val="clear" w:color="auto" w:fill="FFFFFF"/>
        <w:spacing w:line="360" w:lineRule="auto"/>
        <w:ind w:firstLine="567"/>
        <w:jc w:val="both"/>
        <w:rPr>
          <w:sz w:val="28"/>
          <w:szCs w:val="28"/>
          <w:lang w:val="uk-UA"/>
        </w:rPr>
      </w:pPr>
      <w:r>
        <w:rPr>
          <w:sz w:val="28"/>
          <w:szCs w:val="28"/>
          <w:lang w:val="uk-UA"/>
        </w:rPr>
        <w:t>Спонукання</w:t>
      </w:r>
      <w:r w:rsidRPr="004A357D">
        <w:rPr>
          <w:sz w:val="28"/>
          <w:szCs w:val="28"/>
          <w:lang w:val="uk-UA"/>
        </w:rPr>
        <w:t xml:space="preserve"> </w:t>
      </w:r>
      <w:r>
        <w:rPr>
          <w:sz w:val="28"/>
          <w:szCs w:val="28"/>
          <w:lang w:val="uk-UA"/>
        </w:rPr>
        <w:t xml:space="preserve">як </w:t>
      </w:r>
      <w:r w:rsidRPr="004A357D">
        <w:rPr>
          <w:sz w:val="28"/>
          <w:szCs w:val="28"/>
          <w:lang w:val="uk-UA"/>
        </w:rPr>
        <w:t>мовна категорія пов’язане з уявленням</w:t>
      </w:r>
      <w:r>
        <w:rPr>
          <w:sz w:val="28"/>
          <w:szCs w:val="28"/>
          <w:lang w:val="uk-UA"/>
        </w:rPr>
        <w:t xml:space="preserve"> </w:t>
      </w:r>
      <w:r w:rsidRPr="004A357D">
        <w:rPr>
          <w:sz w:val="28"/>
          <w:szCs w:val="28"/>
          <w:lang w:val="uk-UA"/>
        </w:rPr>
        <w:t xml:space="preserve">про прагнення </w:t>
      </w:r>
      <w:r>
        <w:rPr>
          <w:sz w:val="28"/>
          <w:szCs w:val="28"/>
          <w:lang w:val="uk-UA"/>
        </w:rPr>
        <w:t>адресанта</w:t>
      </w:r>
      <w:r w:rsidRPr="004A357D">
        <w:rPr>
          <w:sz w:val="28"/>
          <w:szCs w:val="28"/>
          <w:lang w:val="uk-UA"/>
        </w:rPr>
        <w:t xml:space="preserve"> викликати або змінити яку-небудь дію чи стан </w:t>
      </w:r>
      <w:r>
        <w:rPr>
          <w:sz w:val="28"/>
          <w:szCs w:val="28"/>
          <w:lang w:val="uk-UA"/>
        </w:rPr>
        <w:t>адресата</w:t>
      </w:r>
      <w:r w:rsidRPr="004A357D">
        <w:rPr>
          <w:sz w:val="28"/>
          <w:szCs w:val="28"/>
          <w:lang w:val="uk-UA"/>
        </w:rPr>
        <w:t>,</w:t>
      </w:r>
      <w:r>
        <w:rPr>
          <w:sz w:val="28"/>
          <w:szCs w:val="28"/>
          <w:lang w:val="uk-UA"/>
        </w:rPr>
        <w:t xml:space="preserve">           </w:t>
      </w:r>
      <w:r w:rsidRPr="004A357D">
        <w:rPr>
          <w:sz w:val="28"/>
          <w:szCs w:val="28"/>
          <w:lang w:val="uk-UA"/>
        </w:rPr>
        <w:t xml:space="preserve"> </w:t>
      </w:r>
      <w:r>
        <w:rPr>
          <w:sz w:val="28"/>
          <w:szCs w:val="28"/>
          <w:lang w:val="uk-UA"/>
        </w:rPr>
        <w:t xml:space="preserve">                 </w:t>
      </w:r>
      <w:r w:rsidRPr="004A357D">
        <w:rPr>
          <w:sz w:val="28"/>
          <w:szCs w:val="28"/>
          <w:lang w:val="uk-UA"/>
        </w:rPr>
        <w:t xml:space="preserve">а також запобігти </w:t>
      </w:r>
      <w:r>
        <w:rPr>
          <w:sz w:val="28"/>
          <w:szCs w:val="28"/>
          <w:lang w:val="uk-UA"/>
        </w:rPr>
        <w:t>так</w:t>
      </w:r>
      <w:r w:rsidRPr="004A357D">
        <w:rPr>
          <w:sz w:val="28"/>
          <w:szCs w:val="28"/>
          <w:lang w:val="uk-UA"/>
        </w:rPr>
        <w:t xml:space="preserve">ій дії чи стану. </w:t>
      </w:r>
      <w:r w:rsidRPr="005C31A0">
        <w:rPr>
          <w:sz w:val="28"/>
          <w:szCs w:val="28"/>
          <w:lang w:val="uk-UA"/>
        </w:rPr>
        <w:t>Непрямий вплив на адресата</w:t>
      </w:r>
      <w:r>
        <w:rPr>
          <w:sz w:val="28"/>
          <w:szCs w:val="28"/>
          <w:lang w:val="uk-UA"/>
        </w:rPr>
        <w:t xml:space="preserve">                                   </w:t>
      </w:r>
      <w:r w:rsidRPr="005C31A0">
        <w:rPr>
          <w:sz w:val="28"/>
          <w:szCs w:val="28"/>
          <w:lang w:val="uk-UA"/>
        </w:rPr>
        <w:t xml:space="preserve"> у безпосередньому спілкуванні, націленому на спонукання до певних</w:t>
      </w:r>
      <w:r>
        <w:rPr>
          <w:sz w:val="28"/>
          <w:szCs w:val="28"/>
          <w:lang w:val="uk-UA"/>
        </w:rPr>
        <w:t xml:space="preserve">                       </w:t>
      </w:r>
      <w:r w:rsidRPr="005C31A0">
        <w:rPr>
          <w:sz w:val="28"/>
          <w:szCs w:val="28"/>
          <w:lang w:val="uk-UA"/>
        </w:rPr>
        <w:t xml:space="preserve"> дій</w:t>
      </w:r>
      <w:r>
        <w:rPr>
          <w:sz w:val="28"/>
          <w:szCs w:val="28"/>
          <w:lang w:val="uk-UA"/>
        </w:rPr>
        <w:t>,</w:t>
      </w:r>
      <w:r w:rsidRPr="005C31A0">
        <w:rPr>
          <w:sz w:val="28"/>
          <w:szCs w:val="28"/>
          <w:lang w:val="uk-UA"/>
        </w:rPr>
        <w:t xml:space="preserve"> </w:t>
      </w:r>
      <w:r w:rsidRPr="005C31A0">
        <w:rPr>
          <w:sz w:val="28"/>
          <w:szCs w:val="28"/>
          <w:lang w:val="uk-UA"/>
        </w:rPr>
        <w:lastRenderedPageBreak/>
        <w:t>припус</w:t>
      </w:r>
      <w:r>
        <w:rPr>
          <w:sz w:val="28"/>
          <w:szCs w:val="28"/>
          <w:lang w:val="uk-UA"/>
        </w:rPr>
        <w:t xml:space="preserve">кається нормами </w:t>
      </w:r>
      <w:r w:rsidRPr="005C31A0">
        <w:rPr>
          <w:sz w:val="28"/>
          <w:szCs w:val="28"/>
          <w:lang w:val="uk-UA"/>
        </w:rPr>
        <w:t>спілкування, комунікативними правилами коректності, а також його загальною адекватністю до різнопланових комунікативних ситуацій.</w:t>
      </w:r>
    </w:p>
    <w:p w:rsidR="0061066D" w:rsidRPr="003D4B5F" w:rsidRDefault="0061066D" w:rsidP="0061066D">
      <w:pPr>
        <w:spacing w:line="360" w:lineRule="auto"/>
        <w:ind w:firstLine="567"/>
        <w:jc w:val="both"/>
        <w:rPr>
          <w:sz w:val="28"/>
          <w:szCs w:val="28"/>
          <w:lang w:val="uk-UA"/>
        </w:rPr>
      </w:pPr>
      <w:r w:rsidRPr="003A58ED">
        <w:rPr>
          <w:sz w:val="28"/>
          <w:szCs w:val="28"/>
          <w:lang w:val="uk-UA"/>
        </w:rPr>
        <w:t>У нашому</w:t>
      </w:r>
      <w:r>
        <w:rPr>
          <w:sz w:val="28"/>
          <w:szCs w:val="28"/>
          <w:lang w:val="uk-UA"/>
        </w:rPr>
        <w:t xml:space="preserve"> дисертаційному</w:t>
      </w:r>
      <w:r w:rsidRPr="003A58ED">
        <w:rPr>
          <w:sz w:val="28"/>
          <w:szCs w:val="28"/>
          <w:lang w:val="uk-UA"/>
        </w:rPr>
        <w:t xml:space="preserve"> дослідженні ми зосереджуємо увагу</w:t>
      </w:r>
      <w:r>
        <w:rPr>
          <w:sz w:val="28"/>
          <w:szCs w:val="28"/>
          <w:lang w:val="uk-UA"/>
        </w:rPr>
        <w:t xml:space="preserve">                     </w:t>
      </w:r>
      <w:r w:rsidRPr="003A58ED">
        <w:rPr>
          <w:sz w:val="28"/>
          <w:szCs w:val="28"/>
          <w:lang w:val="uk-UA"/>
        </w:rPr>
        <w:t xml:space="preserve"> на реалізації </w:t>
      </w:r>
      <w:r>
        <w:rPr>
          <w:sz w:val="28"/>
          <w:szCs w:val="28"/>
          <w:lang w:val="uk-UA"/>
        </w:rPr>
        <w:t xml:space="preserve">комунікативної </w:t>
      </w:r>
      <w:r w:rsidRPr="003A58ED">
        <w:rPr>
          <w:sz w:val="28"/>
          <w:szCs w:val="28"/>
          <w:lang w:val="uk-UA"/>
        </w:rPr>
        <w:t>мети адресанта</w:t>
      </w:r>
      <w:r>
        <w:rPr>
          <w:sz w:val="28"/>
          <w:szCs w:val="28"/>
          <w:lang w:val="uk-UA"/>
        </w:rPr>
        <w:t xml:space="preserve"> </w:t>
      </w:r>
      <w:r w:rsidRPr="003A58ED">
        <w:rPr>
          <w:sz w:val="28"/>
          <w:szCs w:val="28"/>
          <w:lang w:val="uk-UA"/>
        </w:rPr>
        <w:t>спонукати адресата</w:t>
      </w:r>
      <w:r>
        <w:rPr>
          <w:sz w:val="28"/>
          <w:szCs w:val="28"/>
          <w:lang w:val="uk-UA"/>
        </w:rPr>
        <w:t xml:space="preserve">                                 </w:t>
      </w:r>
      <w:r w:rsidRPr="003A58ED">
        <w:rPr>
          <w:sz w:val="28"/>
          <w:szCs w:val="28"/>
          <w:lang w:val="uk-UA"/>
        </w:rPr>
        <w:t xml:space="preserve"> до мовленнєвих чи </w:t>
      </w:r>
      <w:r>
        <w:rPr>
          <w:sz w:val="28"/>
          <w:szCs w:val="28"/>
          <w:lang w:val="uk-UA"/>
        </w:rPr>
        <w:t xml:space="preserve">немовленнєвих </w:t>
      </w:r>
      <w:r w:rsidRPr="003A58ED">
        <w:rPr>
          <w:sz w:val="28"/>
          <w:szCs w:val="28"/>
          <w:lang w:val="uk-UA"/>
        </w:rPr>
        <w:t xml:space="preserve">дій </w:t>
      </w:r>
      <w:r>
        <w:rPr>
          <w:sz w:val="28"/>
          <w:szCs w:val="28"/>
          <w:lang w:val="uk-UA"/>
        </w:rPr>
        <w:t xml:space="preserve">через некатегоричне спонукання,               тобто </w:t>
      </w:r>
      <w:r w:rsidRPr="003A58ED">
        <w:rPr>
          <w:sz w:val="28"/>
          <w:szCs w:val="28"/>
          <w:lang w:val="uk-UA"/>
        </w:rPr>
        <w:t>внаслідок цілеспрямованої комунікативної діяльності</w:t>
      </w:r>
      <w:r>
        <w:rPr>
          <w:sz w:val="28"/>
          <w:szCs w:val="28"/>
          <w:lang w:val="uk-UA"/>
        </w:rPr>
        <w:t xml:space="preserve"> адресанта</w:t>
      </w:r>
      <w:r w:rsidRPr="003A58ED">
        <w:rPr>
          <w:sz w:val="28"/>
          <w:szCs w:val="28"/>
          <w:lang w:val="uk-UA"/>
        </w:rPr>
        <w:t>.</w:t>
      </w:r>
      <w:r>
        <w:rPr>
          <w:sz w:val="28"/>
          <w:szCs w:val="28"/>
          <w:lang w:val="uk-UA"/>
        </w:rPr>
        <w:t xml:space="preserve">            </w:t>
      </w:r>
      <w:r w:rsidRPr="00C0027B">
        <w:rPr>
          <w:sz w:val="28"/>
          <w:szCs w:val="28"/>
          <w:lang w:val="uk-UA"/>
        </w:rPr>
        <w:t>Вибір теми</w:t>
      </w:r>
      <w:r w:rsidRPr="00B11D2F">
        <w:rPr>
          <w:sz w:val="28"/>
          <w:szCs w:val="28"/>
          <w:lang w:val="uk-UA"/>
        </w:rPr>
        <w:t xml:space="preserve"> дисертаційного дослідження зумовлений помітним зростанням інтересу</w:t>
      </w:r>
      <w:r>
        <w:rPr>
          <w:sz w:val="28"/>
          <w:szCs w:val="28"/>
          <w:lang w:val="uk-UA"/>
        </w:rPr>
        <w:t xml:space="preserve"> </w:t>
      </w:r>
      <w:r w:rsidRPr="00B11D2F">
        <w:rPr>
          <w:sz w:val="28"/>
          <w:szCs w:val="28"/>
          <w:lang w:val="uk-UA"/>
        </w:rPr>
        <w:t>до вивчення розмовної мови як складної взаємодії ел</w:t>
      </w:r>
      <w:r>
        <w:rPr>
          <w:sz w:val="28"/>
          <w:szCs w:val="28"/>
          <w:lang w:val="uk-UA"/>
        </w:rPr>
        <w:t>ементів                      різних знакових систем</w:t>
      </w:r>
      <w:r w:rsidRPr="00B11D2F">
        <w:rPr>
          <w:sz w:val="28"/>
          <w:szCs w:val="28"/>
          <w:lang w:val="uk-UA"/>
        </w:rPr>
        <w:t xml:space="preserve">. </w:t>
      </w:r>
      <w:r>
        <w:rPr>
          <w:sz w:val="28"/>
          <w:szCs w:val="28"/>
          <w:lang w:val="uk-UA"/>
        </w:rPr>
        <w:t>Діалогічна мовленн</w:t>
      </w:r>
      <w:r w:rsidRPr="00B11D2F">
        <w:rPr>
          <w:sz w:val="28"/>
          <w:szCs w:val="28"/>
          <w:lang w:val="uk-UA"/>
        </w:rPr>
        <w:t>є</w:t>
      </w:r>
      <w:r>
        <w:rPr>
          <w:sz w:val="28"/>
          <w:szCs w:val="28"/>
          <w:lang w:val="uk-UA"/>
        </w:rPr>
        <w:t>ва взаємодія є</w:t>
      </w:r>
      <w:r w:rsidRPr="00B11D2F">
        <w:rPr>
          <w:sz w:val="28"/>
          <w:szCs w:val="28"/>
          <w:lang w:val="uk-UA"/>
        </w:rPr>
        <w:t xml:space="preserve"> своєрідн</w:t>
      </w:r>
      <w:r>
        <w:rPr>
          <w:sz w:val="28"/>
          <w:szCs w:val="28"/>
          <w:lang w:val="uk-UA"/>
        </w:rPr>
        <w:t>ою</w:t>
      </w:r>
      <w:r w:rsidRPr="00B11D2F">
        <w:rPr>
          <w:sz w:val="28"/>
          <w:szCs w:val="28"/>
          <w:lang w:val="uk-UA"/>
        </w:rPr>
        <w:t xml:space="preserve"> знаков</w:t>
      </w:r>
      <w:r>
        <w:rPr>
          <w:sz w:val="28"/>
          <w:szCs w:val="28"/>
          <w:lang w:val="uk-UA"/>
        </w:rPr>
        <w:t>ою системою</w:t>
      </w:r>
      <w:r w:rsidRPr="00B11D2F">
        <w:rPr>
          <w:sz w:val="28"/>
          <w:szCs w:val="28"/>
          <w:lang w:val="uk-UA"/>
        </w:rPr>
        <w:t>,</w:t>
      </w:r>
      <w:r>
        <w:rPr>
          <w:sz w:val="28"/>
          <w:szCs w:val="28"/>
          <w:lang w:val="uk-UA"/>
        </w:rPr>
        <w:t xml:space="preserve"> </w:t>
      </w:r>
      <w:r w:rsidRPr="00B11D2F">
        <w:rPr>
          <w:sz w:val="28"/>
          <w:szCs w:val="28"/>
          <w:lang w:val="uk-UA"/>
        </w:rPr>
        <w:t>в якій відбувається модифікація семантики і</w:t>
      </w:r>
      <w:r>
        <w:rPr>
          <w:sz w:val="28"/>
          <w:szCs w:val="28"/>
          <w:lang w:val="uk-UA"/>
        </w:rPr>
        <w:t xml:space="preserve"> </w:t>
      </w:r>
      <w:r w:rsidRPr="00B11D2F">
        <w:rPr>
          <w:sz w:val="28"/>
          <w:szCs w:val="28"/>
          <w:lang w:val="uk-UA"/>
        </w:rPr>
        <w:t>функці</w:t>
      </w:r>
      <w:r>
        <w:rPr>
          <w:sz w:val="28"/>
          <w:szCs w:val="28"/>
          <w:lang w:val="uk-UA"/>
        </w:rPr>
        <w:t>й</w:t>
      </w:r>
      <w:r w:rsidRPr="00B11D2F">
        <w:rPr>
          <w:sz w:val="28"/>
          <w:szCs w:val="28"/>
          <w:lang w:val="uk-UA"/>
        </w:rPr>
        <w:t xml:space="preserve"> різних</w:t>
      </w:r>
      <w:r>
        <w:rPr>
          <w:sz w:val="28"/>
          <w:szCs w:val="28"/>
          <w:lang w:val="uk-UA"/>
        </w:rPr>
        <w:t xml:space="preserve"> </w:t>
      </w:r>
      <w:r w:rsidRPr="00B11D2F">
        <w:rPr>
          <w:sz w:val="28"/>
          <w:szCs w:val="28"/>
          <w:lang w:val="uk-UA"/>
        </w:rPr>
        <w:t>типів одиниць мовлення, стандартних мовленнєвих дій</w:t>
      </w:r>
      <w:r>
        <w:rPr>
          <w:sz w:val="28"/>
          <w:szCs w:val="28"/>
          <w:lang w:val="uk-UA"/>
        </w:rPr>
        <w:t xml:space="preserve">                                          </w:t>
      </w:r>
      <w:r w:rsidRPr="00B11D2F">
        <w:rPr>
          <w:sz w:val="28"/>
          <w:szCs w:val="28"/>
          <w:lang w:val="uk-UA"/>
        </w:rPr>
        <w:t xml:space="preserve"> та нестандартних мовленнєвих маніпуляцій.</w:t>
      </w:r>
      <w:r w:rsidRPr="00B6626F">
        <w:rPr>
          <w:sz w:val="28"/>
          <w:szCs w:val="28"/>
          <w:lang w:val="uk-UA"/>
        </w:rPr>
        <w:t xml:space="preserve"> </w:t>
      </w:r>
      <w:r w:rsidRPr="003D4B5F">
        <w:rPr>
          <w:sz w:val="28"/>
          <w:szCs w:val="28"/>
          <w:lang w:val="uk-UA"/>
        </w:rPr>
        <w:t>Дослідження семанти</w:t>
      </w:r>
      <w:r>
        <w:rPr>
          <w:sz w:val="28"/>
          <w:szCs w:val="28"/>
          <w:lang w:val="uk-UA"/>
        </w:rPr>
        <w:t xml:space="preserve">чного              та </w:t>
      </w:r>
      <w:r w:rsidRPr="003D4B5F">
        <w:rPr>
          <w:sz w:val="28"/>
          <w:szCs w:val="28"/>
          <w:lang w:val="uk-UA"/>
        </w:rPr>
        <w:t xml:space="preserve">прагматичного простору </w:t>
      </w:r>
      <w:r>
        <w:rPr>
          <w:sz w:val="28"/>
          <w:szCs w:val="28"/>
          <w:lang w:val="uk-UA"/>
        </w:rPr>
        <w:t xml:space="preserve">спонукального </w:t>
      </w:r>
      <w:r w:rsidRPr="003D4B5F">
        <w:rPr>
          <w:sz w:val="28"/>
          <w:szCs w:val="28"/>
          <w:lang w:val="uk-UA"/>
        </w:rPr>
        <w:t xml:space="preserve">дискурсу </w:t>
      </w:r>
      <w:r>
        <w:rPr>
          <w:sz w:val="28"/>
          <w:szCs w:val="28"/>
          <w:lang w:val="uk-UA"/>
        </w:rPr>
        <w:t xml:space="preserve">(далі – СД) </w:t>
      </w:r>
      <w:r w:rsidRPr="003D4B5F">
        <w:rPr>
          <w:sz w:val="28"/>
          <w:szCs w:val="28"/>
          <w:lang w:val="uk-UA"/>
        </w:rPr>
        <w:t xml:space="preserve">в системі “адресант </w:t>
      </w:r>
      <w:r w:rsidRPr="003D4B5F">
        <w:rPr>
          <w:sz w:val="28"/>
          <w:szCs w:val="28"/>
          <w:lang w:val="uk-UA"/>
        </w:rPr>
        <w:sym w:font="Symbol" w:char="002D"/>
      </w:r>
      <w:r w:rsidRPr="003D4B5F">
        <w:rPr>
          <w:sz w:val="28"/>
          <w:szCs w:val="28"/>
          <w:lang w:val="uk-UA"/>
        </w:rPr>
        <w:t xml:space="preserve"> адресат”</w:t>
      </w:r>
      <w:r>
        <w:rPr>
          <w:sz w:val="28"/>
          <w:szCs w:val="28"/>
          <w:lang w:val="uk-UA"/>
        </w:rPr>
        <w:t xml:space="preserve"> </w:t>
      </w:r>
      <w:r w:rsidRPr="003D4B5F">
        <w:rPr>
          <w:sz w:val="28"/>
          <w:szCs w:val="28"/>
          <w:lang w:val="uk-UA"/>
        </w:rPr>
        <w:t xml:space="preserve">є важливим, </w:t>
      </w:r>
      <w:r>
        <w:rPr>
          <w:sz w:val="28"/>
          <w:szCs w:val="28"/>
          <w:lang w:val="uk-UA"/>
        </w:rPr>
        <w:t xml:space="preserve">оскільки </w:t>
      </w:r>
      <w:r w:rsidRPr="003D4B5F">
        <w:rPr>
          <w:sz w:val="28"/>
          <w:szCs w:val="28"/>
          <w:lang w:val="uk-UA"/>
        </w:rPr>
        <w:t>їх спілкування у контексті спонукання носить взаємозалежний характер і впливає на успішність комунікації.</w:t>
      </w:r>
    </w:p>
    <w:p w:rsidR="0061066D" w:rsidRPr="0060509A" w:rsidRDefault="0061066D" w:rsidP="0061066D">
      <w:pPr>
        <w:spacing w:line="360" w:lineRule="auto"/>
        <w:ind w:firstLine="567"/>
        <w:jc w:val="both"/>
        <w:rPr>
          <w:sz w:val="28"/>
          <w:szCs w:val="28"/>
          <w:lang w:val="uk-UA"/>
        </w:rPr>
      </w:pPr>
      <w:r w:rsidRPr="003D4B5F">
        <w:rPr>
          <w:b/>
          <w:sz w:val="28"/>
          <w:szCs w:val="28"/>
          <w:lang w:val="uk-UA"/>
        </w:rPr>
        <w:t>Актуальність</w:t>
      </w:r>
      <w:r w:rsidRPr="003D4B5F">
        <w:rPr>
          <w:sz w:val="28"/>
          <w:szCs w:val="28"/>
          <w:lang w:val="uk-UA"/>
        </w:rPr>
        <w:t xml:space="preserve"> роботи зумовлена загальною ан</w:t>
      </w:r>
      <w:r>
        <w:rPr>
          <w:sz w:val="28"/>
          <w:szCs w:val="28"/>
          <w:lang w:val="uk-UA"/>
        </w:rPr>
        <w:t>т</w:t>
      </w:r>
      <w:r w:rsidRPr="003D4B5F">
        <w:rPr>
          <w:sz w:val="28"/>
          <w:szCs w:val="28"/>
          <w:lang w:val="uk-UA"/>
        </w:rPr>
        <w:t>ропоцентричною спрямованістю сучасних лінгвістичних досліджень з дискурсу, орієнтованих                на вивчення специфіки мовленнєвої діяльності людини, втіленої                                         у мовно-</w:t>
      </w:r>
      <w:r>
        <w:rPr>
          <w:sz w:val="28"/>
          <w:szCs w:val="28"/>
          <w:lang w:val="uk-UA"/>
        </w:rPr>
        <w:t>розу</w:t>
      </w:r>
      <w:r w:rsidRPr="003D4B5F">
        <w:rPr>
          <w:sz w:val="28"/>
          <w:szCs w:val="28"/>
          <w:lang w:val="uk-UA"/>
        </w:rPr>
        <w:t>м</w:t>
      </w:r>
      <w:r>
        <w:rPr>
          <w:sz w:val="28"/>
          <w:szCs w:val="28"/>
          <w:lang w:val="uk-UA"/>
        </w:rPr>
        <w:t>ов</w:t>
      </w:r>
      <w:r w:rsidRPr="003D4B5F">
        <w:rPr>
          <w:sz w:val="28"/>
          <w:szCs w:val="28"/>
          <w:lang w:val="uk-UA"/>
        </w:rPr>
        <w:t xml:space="preserve">их явищах, у тому числі у способах мовленнєвої                    взаємодії комунікантів у цілісному спонукальному процесі. </w:t>
      </w:r>
      <w:r w:rsidRPr="0060509A">
        <w:rPr>
          <w:sz w:val="28"/>
          <w:szCs w:val="28"/>
          <w:lang w:val="uk-UA"/>
        </w:rPr>
        <w:t xml:space="preserve">У зв’язку </w:t>
      </w:r>
      <w:r>
        <w:rPr>
          <w:sz w:val="28"/>
          <w:szCs w:val="28"/>
          <w:lang w:val="uk-UA"/>
        </w:rPr>
        <w:br/>
      </w:r>
      <w:r w:rsidRPr="0060509A">
        <w:rPr>
          <w:sz w:val="28"/>
          <w:szCs w:val="28"/>
          <w:lang w:val="uk-UA"/>
        </w:rPr>
        <w:t>з цим актуальними є встановлення семантичних</w:t>
      </w:r>
      <w:r>
        <w:rPr>
          <w:sz w:val="28"/>
          <w:szCs w:val="28"/>
          <w:lang w:val="uk-UA"/>
        </w:rPr>
        <w:t xml:space="preserve"> </w:t>
      </w:r>
      <w:r w:rsidRPr="0060509A">
        <w:rPr>
          <w:sz w:val="28"/>
          <w:szCs w:val="28"/>
          <w:lang w:val="uk-UA"/>
        </w:rPr>
        <w:t>та прагматичних параметрів різних типів дискурсу, включаючи спонукальний дискурс неінституційного типу, в німецькомовній лінгвокультурній</w:t>
      </w:r>
      <w:r>
        <w:rPr>
          <w:sz w:val="28"/>
          <w:szCs w:val="28"/>
          <w:lang w:val="uk-UA"/>
        </w:rPr>
        <w:t xml:space="preserve"> </w:t>
      </w:r>
      <w:r w:rsidRPr="0060509A">
        <w:rPr>
          <w:sz w:val="28"/>
          <w:szCs w:val="28"/>
          <w:lang w:val="uk-UA"/>
        </w:rPr>
        <w:t xml:space="preserve">традиції, розкриття його специфіки </w:t>
      </w:r>
      <w:r>
        <w:rPr>
          <w:sz w:val="28"/>
          <w:szCs w:val="28"/>
          <w:lang w:val="uk-UA"/>
        </w:rPr>
        <w:br/>
      </w:r>
      <w:r w:rsidRPr="0060509A">
        <w:rPr>
          <w:sz w:val="28"/>
          <w:szCs w:val="28"/>
          <w:lang w:val="uk-UA"/>
        </w:rPr>
        <w:t>та виявлення основних умов успішної</w:t>
      </w:r>
      <w:r>
        <w:rPr>
          <w:sz w:val="28"/>
          <w:szCs w:val="28"/>
          <w:lang w:val="uk-UA"/>
        </w:rPr>
        <w:t xml:space="preserve"> </w:t>
      </w:r>
      <w:r w:rsidRPr="0060509A">
        <w:rPr>
          <w:sz w:val="28"/>
          <w:szCs w:val="28"/>
          <w:lang w:val="uk-UA"/>
        </w:rPr>
        <w:t>взаємодії комунікантів.</w:t>
      </w:r>
    </w:p>
    <w:p w:rsidR="0061066D" w:rsidRDefault="0061066D" w:rsidP="0061066D">
      <w:pPr>
        <w:spacing w:line="360" w:lineRule="auto"/>
        <w:ind w:firstLine="567"/>
        <w:jc w:val="both"/>
        <w:rPr>
          <w:sz w:val="28"/>
          <w:szCs w:val="28"/>
          <w:lang w:val="uk-UA"/>
        </w:rPr>
      </w:pPr>
      <w:r w:rsidRPr="00137EB0">
        <w:rPr>
          <w:b/>
          <w:sz w:val="28"/>
          <w:szCs w:val="28"/>
          <w:lang w:val="uk-UA"/>
        </w:rPr>
        <w:t>Гіпотеза</w:t>
      </w:r>
      <w:r>
        <w:rPr>
          <w:sz w:val="28"/>
          <w:szCs w:val="28"/>
          <w:lang w:val="uk-UA"/>
        </w:rPr>
        <w:t xml:space="preserve"> роботи полягає у припущенні того, що семантична                                 та прагматична організація СД, зокрема німецькомовного, віддзеркалює                його стратегічну мету та особливості адресантно-адресатних відносин,            виявляючись у специфіці реалізації цього типу дискурсу через взаємодію мовних та позамовних чинників.</w:t>
      </w:r>
    </w:p>
    <w:p w:rsidR="0061066D" w:rsidRPr="00B11D2F" w:rsidRDefault="0061066D" w:rsidP="0061066D">
      <w:pPr>
        <w:spacing w:line="360" w:lineRule="auto"/>
        <w:ind w:firstLine="567"/>
        <w:jc w:val="both"/>
        <w:rPr>
          <w:sz w:val="28"/>
          <w:szCs w:val="28"/>
          <w:lang w:val="uk-UA"/>
        </w:rPr>
      </w:pPr>
      <w:r w:rsidRPr="00B11D2F">
        <w:rPr>
          <w:b/>
          <w:sz w:val="28"/>
          <w:szCs w:val="28"/>
          <w:lang w:val="uk-UA"/>
        </w:rPr>
        <w:t>Зв’язок роботи</w:t>
      </w:r>
      <w:r w:rsidRPr="00B11D2F">
        <w:rPr>
          <w:sz w:val="28"/>
          <w:szCs w:val="28"/>
          <w:lang w:val="uk-UA"/>
        </w:rPr>
        <w:t xml:space="preserve"> </w:t>
      </w:r>
      <w:r w:rsidRPr="004614F9">
        <w:rPr>
          <w:b/>
          <w:sz w:val="28"/>
          <w:szCs w:val="28"/>
          <w:lang w:val="uk-UA"/>
        </w:rPr>
        <w:t>з науковими темами</w:t>
      </w:r>
      <w:r w:rsidRPr="00B11D2F">
        <w:rPr>
          <w:sz w:val="28"/>
          <w:szCs w:val="28"/>
          <w:lang w:val="uk-UA"/>
        </w:rPr>
        <w:t xml:space="preserve">. </w:t>
      </w:r>
      <w:r>
        <w:rPr>
          <w:sz w:val="28"/>
          <w:szCs w:val="28"/>
          <w:lang w:val="uk-UA"/>
        </w:rPr>
        <w:t>Дисертаційне дослідження</w:t>
      </w:r>
      <w:r w:rsidRPr="00D837E2">
        <w:rPr>
          <w:bCs/>
          <w:sz w:val="28"/>
          <w:lang w:val="uk-UA"/>
        </w:rPr>
        <w:t xml:space="preserve"> виконано в рамках </w:t>
      </w:r>
      <w:r w:rsidRPr="00B11D2F">
        <w:rPr>
          <w:sz w:val="28"/>
          <w:szCs w:val="28"/>
          <w:lang w:val="uk-UA"/>
        </w:rPr>
        <w:t>науково</w:t>
      </w:r>
      <w:r>
        <w:rPr>
          <w:sz w:val="28"/>
          <w:szCs w:val="28"/>
          <w:lang w:val="uk-UA"/>
        </w:rPr>
        <w:t>-дослідної</w:t>
      </w:r>
      <w:r w:rsidRPr="00B11D2F">
        <w:rPr>
          <w:sz w:val="28"/>
          <w:szCs w:val="28"/>
          <w:lang w:val="uk-UA"/>
        </w:rPr>
        <w:t xml:space="preserve"> теми </w:t>
      </w:r>
      <w:r>
        <w:rPr>
          <w:sz w:val="28"/>
          <w:szCs w:val="28"/>
          <w:lang w:val="uk-UA"/>
        </w:rPr>
        <w:t xml:space="preserve">кафедри німецької філології </w:t>
      </w:r>
      <w:r w:rsidRPr="00AE69D7">
        <w:rPr>
          <w:sz w:val="28"/>
          <w:szCs w:val="28"/>
          <w:lang w:val="uk-UA"/>
        </w:rPr>
        <w:t>“</w:t>
      </w:r>
      <w:r>
        <w:rPr>
          <w:sz w:val="28"/>
          <w:szCs w:val="28"/>
          <w:lang w:val="uk-UA"/>
        </w:rPr>
        <w:t xml:space="preserve">Взаємодія мовних одиниць різних рівнів у системі мови та мовлення: семантико-когнітивний та </w:t>
      </w:r>
      <w:r>
        <w:rPr>
          <w:sz w:val="28"/>
          <w:szCs w:val="28"/>
          <w:lang w:val="uk-UA"/>
        </w:rPr>
        <w:lastRenderedPageBreak/>
        <w:t xml:space="preserve">функціонально-прагматичний аспекти” (тему затверджено вченою радою </w:t>
      </w:r>
      <w:r w:rsidRPr="00B11D2F">
        <w:rPr>
          <w:sz w:val="28"/>
          <w:szCs w:val="28"/>
          <w:lang w:val="uk-UA"/>
        </w:rPr>
        <w:t>К</w:t>
      </w:r>
      <w:r>
        <w:rPr>
          <w:sz w:val="28"/>
          <w:szCs w:val="28"/>
          <w:lang w:val="uk-UA"/>
        </w:rPr>
        <w:t>иївського національного лінгвістичного університету, протокол №2</w:t>
      </w:r>
      <w:r w:rsidRPr="00B11D2F">
        <w:rPr>
          <w:sz w:val="28"/>
          <w:szCs w:val="28"/>
          <w:lang w:val="uk-UA"/>
        </w:rPr>
        <w:t xml:space="preserve"> від </w:t>
      </w:r>
      <w:r>
        <w:rPr>
          <w:sz w:val="28"/>
          <w:szCs w:val="28"/>
          <w:lang w:val="uk-UA"/>
        </w:rPr>
        <w:t>30</w:t>
      </w:r>
      <w:r w:rsidRPr="00B11D2F">
        <w:rPr>
          <w:sz w:val="28"/>
          <w:szCs w:val="28"/>
          <w:lang w:val="uk-UA"/>
        </w:rPr>
        <w:t xml:space="preserve"> </w:t>
      </w:r>
      <w:r>
        <w:rPr>
          <w:sz w:val="28"/>
          <w:szCs w:val="28"/>
          <w:lang w:val="uk-UA"/>
        </w:rPr>
        <w:t>вересня</w:t>
      </w:r>
      <w:r w:rsidRPr="00B11D2F">
        <w:rPr>
          <w:sz w:val="28"/>
          <w:szCs w:val="28"/>
          <w:lang w:val="uk-UA"/>
        </w:rPr>
        <w:t xml:space="preserve"> </w:t>
      </w:r>
      <w:r>
        <w:rPr>
          <w:sz w:val="28"/>
          <w:szCs w:val="28"/>
          <w:lang w:val="uk-UA"/>
        </w:rPr>
        <w:t>2004</w:t>
      </w:r>
      <w:r w:rsidRPr="00B11D2F">
        <w:rPr>
          <w:sz w:val="28"/>
          <w:szCs w:val="28"/>
          <w:lang w:val="uk-UA"/>
        </w:rPr>
        <w:t xml:space="preserve"> року</w:t>
      </w:r>
      <w:r>
        <w:rPr>
          <w:sz w:val="28"/>
          <w:szCs w:val="28"/>
          <w:lang w:val="uk-UA"/>
        </w:rPr>
        <w:t>).</w:t>
      </w:r>
      <w:r w:rsidRPr="00597A9D">
        <w:rPr>
          <w:sz w:val="28"/>
          <w:szCs w:val="28"/>
          <w:lang w:val="uk-UA"/>
        </w:rPr>
        <w:t xml:space="preserve"> </w:t>
      </w:r>
      <w:r>
        <w:rPr>
          <w:sz w:val="28"/>
          <w:szCs w:val="28"/>
          <w:lang w:val="uk-UA"/>
        </w:rPr>
        <w:t>Проблематика             д</w:t>
      </w:r>
      <w:r w:rsidRPr="00B11D2F">
        <w:rPr>
          <w:sz w:val="28"/>
          <w:szCs w:val="28"/>
          <w:lang w:val="uk-UA"/>
        </w:rPr>
        <w:t>исертаці</w:t>
      </w:r>
      <w:r>
        <w:rPr>
          <w:sz w:val="28"/>
          <w:szCs w:val="28"/>
          <w:lang w:val="uk-UA"/>
        </w:rPr>
        <w:t>ї вписується у коло питань, досліджуваних згідно</w:t>
      </w:r>
      <w:r w:rsidRPr="00B11D2F">
        <w:rPr>
          <w:sz w:val="28"/>
          <w:szCs w:val="28"/>
          <w:lang w:val="uk-UA"/>
        </w:rPr>
        <w:t xml:space="preserve"> </w:t>
      </w:r>
      <w:r>
        <w:rPr>
          <w:sz w:val="28"/>
          <w:szCs w:val="28"/>
          <w:lang w:val="uk-UA"/>
        </w:rPr>
        <w:t>з</w:t>
      </w:r>
      <w:r w:rsidRPr="00B11D2F">
        <w:rPr>
          <w:sz w:val="28"/>
          <w:szCs w:val="28"/>
          <w:lang w:val="uk-UA"/>
        </w:rPr>
        <w:t xml:space="preserve"> держбюджетно</w:t>
      </w:r>
      <w:r>
        <w:rPr>
          <w:sz w:val="28"/>
          <w:szCs w:val="28"/>
          <w:lang w:val="uk-UA"/>
        </w:rPr>
        <w:t>ю</w:t>
      </w:r>
      <w:r w:rsidRPr="00B11D2F">
        <w:rPr>
          <w:sz w:val="28"/>
          <w:szCs w:val="28"/>
          <w:lang w:val="uk-UA"/>
        </w:rPr>
        <w:t xml:space="preserve"> науково</w:t>
      </w:r>
      <w:r>
        <w:rPr>
          <w:sz w:val="28"/>
          <w:szCs w:val="28"/>
          <w:lang w:val="uk-UA"/>
        </w:rPr>
        <w:t>ю темою</w:t>
      </w:r>
      <w:r w:rsidRPr="00B11D2F">
        <w:rPr>
          <w:sz w:val="28"/>
          <w:szCs w:val="28"/>
          <w:lang w:val="uk-UA"/>
        </w:rPr>
        <w:t xml:space="preserve"> Міністерства освіти і науки України </w:t>
      </w:r>
      <w:r>
        <w:rPr>
          <w:sz w:val="28"/>
          <w:szCs w:val="28"/>
          <w:lang w:val="uk-UA"/>
        </w:rPr>
        <w:t>№0106</w:t>
      </w:r>
      <w:r>
        <w:rPr>
          <w:sz w:val="28"/>
          <w:szCs w:val="28"/>
          <w:lang w:val="en-US"/>
        </w:rPr>
        <w:t>U</w:t>
      </w:r>
      <w:r>
        <w:rPr>
          <w:sz w:val="28"/>
          <w:szCs w:val="28"/>
          <w:lang w:val="uk-UA"/>
        </w:rPr>
        <w:t xml:space="preserve">002115 </w:t>
      </w:r>
      <w:r w:rsidRPr="002E480A">
        <w:rPr>
          <w:sz w:val="28"/>
          <w:szCs w:val="28"/>
          <w:lang w:val="uk-UA"/>
        </w:rPr>
        <w:t>“</w:t>
      </w:r>
      <w:r>
        <w:rPr>
          <w:sz w:val="28"/>
          <w:szCs w:val="28"/>
          <w:lang w:val="uk-UA"/>
        </w:rPr>
        <w:t>Функціональні моделі тексту та дискурсу в синхронії та діахронії: когнітивний, комунікативний та емотивний аспекти”</w:t>
      </w:r>
      <w:r w:rsidRPr="00B11D2F">
        <w:rPr>
          <w:sz w:val="28"/>
          <w:szCs w:val="28"/>
          <w:lang w:val="uk-UA"/>
        </w:rPr>
        <w:t xml:space="preserve"> (тема затверджена</w:t>
      </w:r>
      <w:r>
        <w:rPr>
          <w:sz w:val="28"/>
          <w:szCs w:val="28"/>
          <w:lang w:val="uk-UA"/>
        </w:rPr>
        <w:t xml:space="preserve">        </w:t>
      </w:r>
      <w:r w:rsidRPr="00B11D2F">
        <w:rPr>
          <w:sz w:val="28"/>
          <w:szCs w:val="28"/>
          <w:lang w:val="uk-UA"/>
        </w:rPr>
        <w:t xml:space="preserve"> вченою радою К</w:t>
      </w:r>
      <w:r>
        <w:rPr>
          <w:sz w:val="28"/>
          <w:szCs w:val="28"/>
          <w:lang w:val="uk-UA"/>
        </w:rPr>
        <w:t xml:space="preserve">иївського національного лінгвістичного університету,     протокол №6 </w:t>
      </w:r>
      <w:r w:rsidRPr="00B11D2F">
        <w:rPr>
          <w:sz w:val="28"/>
          <w:szCs w:val="28"/>
          <w:lang w:val="uk-UA"/>
        </w:rPr>
        <w:t xml:space="preserve">від </w:t>
      </w:r>
      <w:r>
        <w:rPr>
          <w:sz w:val="28"/>
          <w:szCs w:val="28"/>
          <w:lang w:val="uk-UA"/>
        </w:rPr>
        <w:t>30</w:t>
      </w:r>
      <w:r w:rsidRPr="00B11D2F">
        <w:rPr>
          <w:sz w:val="28"/>
          <w:szCs w:val="28"/>
          <w:lang w:val="uk-UA"/>
        </w:rPr>
        <w:t xml:space="preserve"> січня </w:t>
      </w:r>
      <w:r>
        <w:rPr>
          <w:sz w:val="28"/>
          <w:szCs w:val="28"/>
          <w:lang w:val="uk-UA"/>
        </w:rPr>
        <w:t>2005</w:t>
      </w:r>
      <w:r w:rsidRPr="00B11D2F">
        <w:rPr>
          <w:sz w:val="28"/>
          <w:szCs w:val="28"/>
          <w:lang w:val="uk-UA"/>
        </w:rPr>
        <w:t xml:space="preserve"> року).</w:t>
      </w:r>
    </w:p>
    <w:p w:rsidR="0061066D" w:rsidRDefault="0061066D" w:rsidP="0061066D">
      <w:pPr>
        <w:spacing w:line="360" w:lineRule="auto"/>
        <w:ind w:firstLine="567"/>
        <w:jc w:val="both"/>
        <w:rPr>
          <w:sz w:val="28"/>
          <w:szCs w:val="28"/>
          <w:lang w:val="uk-UA"/>
        </w:rPr>
      </w:pPr>
      <w:r w:rsidRPr="00B11D2F">
        <w:rPr>
          <w:b/>
          <w:sz w:val="28"/>
          <w:szCs w:val="28"/>
          <w:lang w:val="uk-UA"/>
        </w:rPr>
        <w:t>Метою</w:t>
      </w:r>
      <w:r w:rsidRPr="00B11D2F">
        <w:rPr>
          <w:sz w:val="28"/>
          <w:szCs w:val="28"/>
          <w:lang w:val="uk-UA"/>
        </w:rPr>
        <w:t xml:space="preserve"> дослідження є </w:t>
      </w:r>
      <w:r>
        <w:rPr>
          <w:sz w:val="28"/>
          <w:szCs w:val="28"/>
          <w:lang w:val="uk-UA"/>
        </w:rPr>
        <w:t>виявлення семантичних та прагматичних особливостей німецькомовного спонукального діалогічного дискурсу з погляду його успішності.</w:t>
      </w:r>
    </w:p>
    <w:p w:rsidR="0061066D" w:rsidRDefault="0061066D" w:rsidP="0061066D">
      <w:pPr>
        <w:spacing w:line="360" w:lineRule="auto"/>
        <w:ind w:firstLine="567"/>
        <w:jc w:val="both"/>
        <w:rPr>
          <w:sz w:val="28"/>
          <w:szCs w:val="28"/>
          <w:lang w:val="uk-UA"/>
        </w:rPr>
      </w:pPr>
      <w:r w:rsidRPr="0050212F">
        <w:rPr>
          <w:sz w:val="28"/>
          <w:szCs w:val="28"/>
          <w:lang w:val="uk-UA"/>
        </w:rPr>
        <w:t>Мета роботи передбачає розв’язання таких конкретних</w:t>
      </w:r>
      <w:r w:rsidRPr="0074244D">
        <w:rPr>
          <w:b/>
          <w:sz w:val="28"/>
          <w:szCs w:val="28"/>
          <w:lang w:val="uk-UA"/>
        </w:rPr>
        <w:t xml:space="preserve"> завдань</w:t>
      </w:r>
      <w:r w:rsidRPr="0074244D">
        <w:rPr>
          <w:sz w:val="28"/>
          <w:szCs w:val="28"/>
          <w:lang w:val="uk-UA"/>
        </w:rPr>
        <w:t>:</w:t>
      </w:r>
    </w:p>
    <w:p w:rsidR="0061066D" w:rsidRPr="0060509A" w:rsidRDefault="0061066D" w:rsidP="0061066D">
      <w:pPr>
        <w:widowControl w:val="0"/>
        <w:tabs>
          <w:tab w:val="left" w:pos="993"/>
        </w:tabs>
        <w:spacing w:line="360" w:lineRule="auto"/>
        <w:ind w:firstLine="709"/>
        <w:jc w:val="both"/>
        <w:rPr>
          <w:sz w:val="28"/>
          <w:szCs w:val="28"/>
          <w:lang w:val="uk-UA"/>
        </w:rPr>
      </w:pPr>
      <w:r w:rsidRPr="0060509A">
        <w:rPr>
          <w:sz w:val="28"/>
          <w:szCs w:val="28"/>
          <w:lang w:val="uk-UA"/>
        </w:rPr>
        <w:t>–</w:t>
      </w:r>
      <w:r>
        <w:rPr>
          <w:sz w:val="28"/>
          <w:szCs w:val="28"/>
          <w:lang w:val="uk-UA"/>
        </w:rPr>
        <w:t xml:space="preserve"> </w:t>
      </w:r>
      <w:r>
        <w:rPr>
          <w:sz w:val="28"/>
          <w:szCs w:val="28"/>
          <w:lang w:val="uk-UA"/>
        </w:rPr>
        <w:tab/>
      </w:r>
      <w:r w:rsidRPr="0060509A">
        <w:rPr>
          <w:sz w:val="28"/>
          <w:szCs w:val="28"/>
          <w:lang w:val="uk-UA"/>
        </w:rPr>
        <w:t>виявити характерні риси спонукального дискурсу як підвиду діалогічного дискурсу неінституційного типу;</w:t>
      </w:r>
    </w:p>
    <w:p w:rsidR="0061066D" w:rsidRPr="0060509A" w:rsidRDefault="0061066D" w:rsidP="0061066D">
      <w:pPr>
        <w:widowControl w:val="0"/>
        <w:tabs>
          <w:tab w:val="left" w:pos="993"/>
        </w:tabs>
        <w:spacing w:line="360" w:lineRule="auto"/>
        <w:ind w:firstLine="709"/>
        <w:jc w:val="both"/>
        <w:rPr>
          <w:sz w:val="28"/>
          <w:szCs w:val="28"/>
          <w:lang w:val="uk-UA"/>
        </w:rPr>
      </w:pPr>
      <w:r w:rsidRPr="0060509A">
        <w:rPr>
          <w:sz w:val="28"/>
          <w:szCs w:val="28"/>
          <w:lang w:val="uk-UA"/>
        </w:rPr>
        <w:t>–</w:t>
      </w:r>
      <w:r>
        <w:rPr>
          <w:sz w:val="28"/>
          <w:szCs w:val="28"/>
          <w:lang w:val="uk-UA"/>
        </w:rPr>
        <w:t xml:space="preserve"> </w:t>
      </w:r>
      <w:r>
        <w:rPr>
          <w:sz w:val="28"/>
          <w:szCs w:val="28"/>
          <w:lang w:val="uk-UA"/>
        </w:rPr>
        <w:tab/>
      </w:r>
      <w:r w:rsidRPr="0060509A">
        <w:rPr>
          <w:sz w:val="28"/>
          <w:szCs w:val="28"/>
          <w:lang w:val="uk-UA"/>
        </w:rPr>
        <w:t>розкрити спонукальний потенціал семантичних засобів, які беруть участь</w:t>
      </w:r>
      <w:r>
        <w:rPr>
          <w:sz w:val="28"/>
          <w:szCs w:val="28"/>
          <w:lang w:val="uk-UA"/>
        </w:rPr>
        <w:t xml:space="preserve"> </w:t>
      </w:r>
      <w:r w:rsidRPr="0060509A">
        <w:rPr>
          <w:sz w:val="28"/>
          <w:szCs w:val="28"/>
          <w:lang w:val="uk-UA"/>
        </w:rPr>
        <w:t>у формуванні німецькомовного спонукального дискурсу;</w:t>
      </w:r>
    </w:p>
    <w:p w:rsidR="0061066D" w:rsidRPr="0060509A" w:rsidRDefault="0061066D" w:rsidP="0061066D">
      <w:pPr>
        <w:widowControl w:val="0"/>
        <w:tabs>
          <w:tab w:val="left" w:pos="993"/>
        </w:tabs>
        <w:spacing w:line="360" w:lineRule="auto"/>
        <w:ind w:firstLine="709"/>
        <w:jc w:val="both"/>
        <w:rPr>
          <w:sz w:val="28"/>
          <w:szCs w:val="28"/>
          <w:lang w:val="uk-UA"/>
        </w:rPr>
      </w:pPr>
      <w:r w:rsidRPr="0060509A">
        <w:rPr>
          <w:sz w:val="28"/>
          <w:szCs w:val="28"/>
          <w:lang w:val="uk-UA"/>
        </w:rPr>
        <w:t>–</w:t>
      </w:r>
      <w:r>
        <w:rPr>
          <w:sz w:val="28"/>
          <w:szCs w:val="28"/>
          <w:lang w:val="uk-UA"/>
        </w:rPr>
        <w:t xml:space="preserve"> </w:t>
      </w:r>
      <w:r>
        <w:rPr>
          <w:sz w:val="28"/>
          <w:szCs w:val="28"/>
          <w:lang w:val="uk-UA"/>
        </w:rPr>
        <w:tab/>
      </w:r>
      <w:r w:rsidRPr="0060509A">
        <w:rPr>
          <w:sz w:val="28"/>
          <w:szCs w:val="28"/>
          <w:lang w:val="uk-UA"/>
        </w:rPr>
        <w:t>охарактеризувати їх прагматичну маркованість;</w:t>
      </w:r>
    </w:p>
    <w:p w:rsidR="0061066D" w:rsidRPr="0060509A" w:rsidRDefault="0061066D" w:rsidP="0061066D">
      <w:pPr>
        <w:widowControl w:val="0"/>
        <w:tabs>
          <w:tab w:val="left" w:pos="993"/>
        </w:tabs>
        <w:spacing w:line="360" w:lineRule="auto"/>
        <w:ind w:firstLine="709"/>
        <w:jc w:val="both"/>
        <w:rPr>
          <w:sz w:val="28"/>
          <w:szCs w:val="28"/>
          <w:lang w:val="uk-UA"/>
        </w:rPr>
      </w:pPr>
      <w:r w:rsidRPr="0060509A">
        <w:rPr>
          <w:sz w:val="28"/>
          <w:szCs w:val="28"/>
          <w:lang w:val="uk-UA"/>
        </w:rPr>
        <w:t xml:space="preserve">– </w:t>
      </w:r>
      <w:r>
        <w:rPr>
          <w:sz w:val="28"/>
          <w:szCs w:val="28"/>
          <w:lang w:val="uk-UA"/>
        </w:rPr>
        <w:tab/>
      </w:r>
      <w:r w:rsidRPr="0060509A">
        <w:rPr>
          <w:sz w:val="28"/>
          <w:szCs w:val="28"/>
          <w:lang w:val="uk-UA"/>
        </w:rPr>
        <w:t>визначити семантичну сітку німецькомовного спонукального дискурсу</w:t>
      </w:r>
      <w:r>
        <w:rPr>
          <w:sz w:val="28"/>
          <w:szCs w:val="28"/>
          <w:lang w:val="uk-UA"/>
        </w:rPr>
        <w:t xml:space="preserve"> </w:t>
      </w:r>
      <w:r w:rsidRPr="0060509A">
        <w:rPr>
          <w:sz w:val="28"/>
          <w:szCs w:val="28"/>
          <w:lang w:val="uk-UA"/>
        </w:rPr>
        <w:t>та її основні семантичні вузли, в яких зосереджений спонукальний потенціал;</w:t>
      </w:r>
    </w:p>
    <w:p w:rsidR="0061066D" w:rsidRPr="0060509A" w:rsidRDefault="0061066D" w:rsidP="0061066D">
      <w:pPr>
        <w:widowControl w:val="0"/>
        <w:tabs>
          <w:tab w:val="left" w:pos="993"/>
        </w:tabs>
        <w:spacing w:line="360" w:lineRule="auto"/>
        <w:ind w:firstLine="709"/>
        <w:jc w:val="both"/>
        <w:rPr>
          <w:sz w:val="28"/>
          <w:szCs w:val="28"/>
          <w:lang w:val="uk-UA"/>
        </w:rPr>
      </w:pPr>
      <w:r w:rsidRPr="0060509A">
        <w:rPr>
          <w:sz w:val="28"/>
          <w:szCs w:val="28"/>
          <w:lang w:val="uk-UA"/>
        </w:rPr>
        <w:t xml:space="preserve">– </w:t>
      </w:r>
      <w:r>
        <w:rPr>
          <w:sz w:val="28"/>
          <w:szCs w:val="28"/>
          <w:lang w:val="uk-UA"/>
        </w:rPr>
        <w:tab/>
      </w:r>
      <w:r w:rsidRPr="0060509A">
        <w:rPr>
          <w:sz w:val="28"/>
          <w:szCs w:val="28"/>
          <w:lang w:val="uk-UA"/>
        </w:rPr>
        <w:t>з’ясувати специфіку адресантно-адресатних відносин та вплив соціального статусу комунікантів на успішність спонукального процесу;</w:t>
      </w:r>
    </w:p>
    <w:p w:rsidR="0061066D" w:rsidRPr="0060509A" w:rsidRDefault="0061066D" w:rsidP="0061066D">
      <w:pPr>
        <w:widowControl w:val="0"/>
        <w:tabs>
          <w:tab w:val="left" w:pos="993"/>
        </w:tabs>
        <w:spacing w:line="360" w:lineRule="auto"/>
        <w:ind w:firstLine="709"/>
        <w:jc w:val="both"/>
        <w:rPr>
          <w:sz w:val="28"/>
          <w:szCs w:val="28"/>
          <w:lang w:val="uk-UA"/>
        </w:rPr>
      </w:pPr>
      <w:r w:rsidRPr="0060509A">
        <w:rPr>
          <w:sz w:val="28"/>
          <w:szCs w:val="28"/>
          <w:lang w:val="uk-UA"/>
        </w:rPr>
        <w:t>–</w:t>
      </w:r>
      <w:r>
        <w:rPr>
          <w:sz w:val="28"/>
          <w:szCs w:val="28"/>
          <w:lang w:val="uk-UA"/>
        </w:rPr>
        <w:t xml:space="preserve"> </w:t>
      </w:r>
      <w:r>
        <w:rPr>
          <w:sz w:val="28"/>
          <w:szCs w:val="28"/>
          <w:lang w:val="uk-UA"/>
        </w:rPr>
        <w:tab/>
      </w:r>
      <w:r w:rsidRPr="0060509A">
        <w:rPr>
          <w:sz w:val="28"/>
          <w:szCs w:val="28"/>
          <w:lang w:val="uk-UA"/>
        </w:rPr>
        <w:t>встановити необхідні та достатні умови успішного спонукання;</w:t>
      </w:r>
    </w:p>
    <w:p w:rsidR="0061066D" w:rsidRPr="0060509A" w:rsidRDefault="0061066D" w:rsidP="0061066D">
      <w:pPr>
        <w:widowControl w:val="0"/>
        <w:tabs>
          <w:tab w:val="left" w:pos="993"/>
        </w:tabs>
        <w:spacing w:line="360" w:lineRule="auto"/>
        <w:ind w:firstLine="709"/>
        <w:jc w:val="both"/>
        <w:rPr>
          <w:sz w:val="28"/>
          <w:szCs w:val="28"/>
          <w:lang w:val="uk-UA"/>
        </w:rPr>
      </w:pPr>
      <w:r w:rsidRPr="0060509A">
        <w:rPr>
          <w:sz w:val="28"/>
          <w:szCs w:val="28"/>
          <w:lang w:val="uk-UA"/>
        </w:rPr>
        <w:t>–</w:t>
      </w:r>
      <w:r>
        <w:rPr>
          <w:sz w:val="28"/>
          <w:szCs w:val="28"/>
          <w:lang w:val="uk-UA"/>
        </w:rPr>
        <w:t xml:space="preserve"> </w:t>
      </w:r>
      <w:r>
        <w:rPr>
          <w:sz w:val="28"/>
          <w:szCs w:val="28"/>
          <w:lang w:val="uk-UA"/>
        </w:rPr>
        <w:tab/>
      </w:r>
      <w:r w:rsidRPr="0060509A">
        <w:rPr>
          <w:sz w:val="28"/>
          <w:szCs w:val="28"/>
          <w:lang w:val="uk-UA"/>
        </w:rPr>
        <w:t>виділити комунікативні стратегії мовців та описати механізм формування пріоритетних стратегій адресанта в німецькомовному спонукальному дискурсі;</w:t>
      </w:r>
    </w:p>
    <w:p w:rsidR="0061066D" w:rsidRPr="0060509A" w:rsidRDefault="0061066D" w:rsidP="0061066D">
      <w:pPr>
        <w:widowControl w:val="0"/>
        <w:tabs>
          <w:tab w:val="left" w:pos="993"/>
        </w:tabs>
        <w:spacing w:line="360" w:lineRule="auto"/>
        <w:ind w:firstLine="709"/>
        <w:jc w:val="both"/>
        <w:rPr>
          <w:sz w:val="28"/>
          <w:szCs w:val="28"/>
          <w:lang w:val="uk-UA"/>
        </w:rPr>
      </w:pPr>
      <w:r w:rsidRPr="0060509A">
        <w:rPr>
          <w:spacing w:val="-4"/>
          <w:sz w:val="28"/>
          <w:szCs w:val="28"/>
          <w:lang w:val="uk-UA"/>
        </w:rPr>
        <w:t xml:space="preserve">– </w:t>
      </w:r>
      <w:r w:rsidRPr="0060509A">
        <w:rPr>
          <w:spacing w:val="-4"/>
          <w:sz w:val="28"/>
          <w:szCs w:val="28"/>
          <w:lang w:val="uk-UA"/>
        </w:rPr>
        <w:tab/>
        <w:t xml:space="preserve">систематизувати набір мовленнєвих тактик комунікантів німецькомовного </w:t>
      </w:r>
      <w:r w:rsidRPr="0060509A">
        <w:rPr>
          <w:sz w:val="28"/>
          <w:szCs w:val="28"/>
          <w:lang w:val="uk-UA"/>
        </w:rPr>
        <w:t>спонукального дискурсу.</w:t>
      </w:r>
    </w:p>
    <w:p w:rsidR="0061066D" w:rsidRPr="00B11D2F" w:rsidRDefault="0061066D" w:rsidP="0061066D">
      <w:pPr>
        <w:spacing w:line="360" w:lineRule="auto"/>
        <w:ind w:firstLine="567"/>
        <w:jc w:val="both"/>
        <w:rPr>
          <w:sz w:val="28"/>
          <w:szCs w:val="28"/>
          <w:lang w:val="uk-UA"/>
        </w:rPr>
      </w:pPr>
      <w:r w:rsidRPr="00B11D2F">
        <w:rPr>
          <w:b/>
          <w:sz w:val="28"/>
          <w:szCs w:val="28"/>
          <w:lang w:val="uk-UA"/>
        </w:rPr>
        <w:t xml:space="preserve">Об’єктом </w:t>
      </w:r>
      <w:r w:rsidRPr="00B11D2F">
        <w:rPr>
          <w:sz w:val="28"/>
          <w:szCs w:val="28"/>
          <w:lang w:val="uk-UA"/>
        </w:rPr>
        <w:t>дослідження є</w:t>
      </w:r>
      <w:r w:rsidRPr="00AB11ED">
        <w:rPr>
          <w:sz w:val="28"/>
          <w:szCs w:val="28"/>
          <w:lang w:val="uk-UA"/>
        </w:rPr>
        <w:t xml:space="preserve"> </w:t>
      </w:r>
      <w:r w:rsidRPr="00B11D2F">
        <w:rPr>
          <w:sz w:val="28"/>
          <w:szCs w:val="28"/>
          <w:lang w:val="uk-UA"/>
        </w:rPr>
        <w:t>німецьк</w:t>
      </w:r>
      <w:r>
        <w:rPr>
          <w:sz w:val="28"/>
          <w:szCs w:val="28"/>
          <w:lang w:val="uk-UA"/>
        </w:rPr>
        <w:t>о</w:t>
      </w:r>
      <w:r w:rsidRPr="00B11D2F">
        <w:rPr>
          <w:sz w:val="28"/>
          <w:szCs w:val="28"/>
          <w:lang w:val="uk-UA"/>
        </w:rPr>
        <w:t>мов</w:t>
      </w:r>
      <w:r>
        <w:rPr>
          <w:sz w:val="28"/>
          <w:szCs w:val="28"/>
          <w:lang w:val="uk-UA"/>
        </w:rPr>
        <w:t>ний</w:t>
      </w:r>
      <w:r w:rsidRPr="00B11D2F">
        <w:rPr>
          <w:sz w:val="28"/>
          <w:szCs w:val="28"/>
          <w:lang w:val="uk-UA"/>
        </w:rPr>
        <w:t xml:space="preserve"> спонукальн</w:t>
      </w:r>
      <w:r>
        <w:rPr>
          <w:sz w:val="28"/>
          <w:szCs w:val="28"/>
          <w:lang w:val="uk-UA"/>
        </w:rPr>
        <w:t>ий</w:t>
      </w:r>
      <w:r w:rsidRPr="00B11D2F">
        <w:rPr>
          <w:sz w:val="28"/>
          <w:szCs w:val="28"/>
          <w:lang w:val="uk-UA"/>
        </w:rPr>
        <w:t xml:space="preserve"> </w:t>
      </w:r>
      <w:r>
        <w:rPr>
          <w:sz w:val="28"/>
          <w:szCs w:val="28"/>
          <w:lang w:val="uk-UA"/>
        </w:rPr>
        <w:t>дискурс                      неінституційного типу як різновид діалогічної мовленнєвої діяльності</w:t>
      </w:r>
      <w:r w:rsidRPr="00B11D2F">
        <w:rPr>
          <w:sz w:val="28"/>
          <w:szCs w:val="28"/>
          <w:lang w:val="uk-UA"/>
        </w:rPr>
        <w:t>.</w:t>
      </w:r>
    </w:p>
    <w:p w:rsidR="0061066D" w:rsidRPr="0074244D" w:rsidRDefault="0061066D" w:rsidP="0061066D">
      <w:pPr>
        <w:widowControl w:val="0"/>
        <w:spacing w:line="360" w:lineRule="auto"/>
        <w:ind w:firstLine="567"/>
        <w:jc w:val="both"/>
        <w:rPr>
          <w:sz w:val="28"/>
          <w:szCs w:val="28"/>
          <w:lang w:val="uk-UA"/>
        </w:rPr>
      </w:pPr>
      <w:r w:rsidRPr="00B11D2F">
        <w:rPr>
          <w:b/>
          <w:sz w:val="28"/>
          <w:szCs w:val="28"/>
          <w:lang w:val="uk-UA"/>
        </w:rPr>
        <w:t>Предметом</w:t>
      </w:r>
      <w:r w:rsidRPr="00B11D2F">
        <w:rPr>
          <w:sz w:val="28"/>
          <w:szCs w:val="28"/>
          <w:lang w:val="uk-UA"/>
        </w:rPr>
        <w:t xml:space="preserve"> дисертаційного дослідження є семантичні та прагматичні </w:t>
      </w:r>
      <w:r>
        <w:rPr>
          <w:sz w:val="28"/>
          <w:szCs w:val="28"/>
          <w:lang w:val="uk-UA"/>
        </w:rPr>
        <w:t xml:space="preserve">особливості реалізації німецькомовного </w:t>
      </w:r>
      <w:r w:rsidRPr="00B11D2F">
        <w:rPr>
          <w:sz w:val="28"/>
          <w:szCs w:val="28"/>
          <w:lang w:val="uk-UA"/>
        </w:rPr>
        <w:t>спонукально</w:t>
      </w:r>
      <w:r>
        <w:rPr>
          <w:sz w:val="28"/>
          <w:szCs w:val="28"/>
          <w:lang w:val="uk-UA"/>
        </w:rPr>
        <w:t>го діалогічного              дискурсу неінституційного типу шляхом визначення</w:t>
      </w:r>
      <w:r w:rsidRPr="00B11D2F">
        <w:rPr>
          <w:sz w:val="28"/>
          <w:szCs w:val="28"/>
          <w:lang w:val="uk-UA"/>
        </w:rPr>
        <w:t xml:space="preserve"> спонукального потенціал</w:t>
      </w:r>
      <w:r>
        <w:rPr>
          <w:sz w:val="28"/>
          <w:szCs w:val="28"/>
          <w:lang w:val="uk-UA"/>
        </w:rPr>
        <w:t xml:space="preserve">у            </w:t>
      </w:r>
      <w:r w:rsidRPr="00024FD1">
        <w:rPr>
          <w:sz w:val="28"/>
          <w:szCs w:val="28"/>
          <w:lang w:val="uk-UA"/>
        </w:rPr>
        <w:t xml:space="preserve"> </w:t>
      </w:r>
      <w:r>
        <w:rPr>
          <w:sz w:val="28"/>
          <w:szCs w:val="28"/>
          <w:lang w:val="uk-UA"/>
        </w:rPr>
        <w:t>його мовних маркерів та</w:t>
      </w:r>
      <w:r w:rsidRPr="00024FD1">
        <w:rPr>
          <w:sz w:val="28"/>
          <w:szCs w:val="28"/>
          <w:lang w:val="uk-UA"/>
        </w:rPr>
        <w:t xml:space="preserve"> </w:t>
      </w:r>
      <w:r w:rsidRPr="0074244D">
        <w:rPr>
          <w:sz w:val="28"/>
          <w:szCs w:val="28"/>
          <w:lang w:val="uk-UA"/>
        </w:rPr>
        <w:t>вияв</w:t>
      </w:r>
      <w:r>
        <w:rPr>
          <w:sz w:val="28"/>
          <w:szCs w:val="28"/>
          <w:lang w:val="uk-UA"/>
        </w:rPr>
        <w:t>лення</w:t>
      </w:r>
      <w:r w:rsidRPr="0074244D">
        <w:rPr>
          <w:sz w:val="28"/>
          <w:szCs w:val="28"/>
          <w:lang w:val="uk-UA"/>
        </w:rPr>
        <w:t xml:space="preserve"> ступ</w:t>
      </w:r>
      <w:r>
        <w:rPr>
          <w:sz w:val="28"/>
          <w:szCs w:val="28"/>
          <w:lang w:val="uk-UA"/>
        </w:rPr>
        <w:t xml:space="preserve">еня </w:t>
      </w:r>
      <w:r w:rsidRPr="0074244D">
        <w:rPr>
          <w:sz w:val="28"/>
          <w:szCs w:val="28"/>
          <w:lang w:val="uk-UA"/>
        </w:rPr>
        <w:t>впливу</w:t>
      </w:r>
      <w:r>
        <w:rPr>
          <w:sz w:val="28"/>
          <w:szCs w:val="28"/>
          <w:lang w:val="uk-UA"/>
        </w:rPr>
        <w:t xml:space="preserve"> лінгвальних і</w:t>
      </w:r>
      <w:r w:rsidRPr="0074244D">
        <w:rPr>
          <w:sz w:val="28"/>
          <w:szCs w:val="28"/>
          <w:lang w:val="uk-UA"/>
        </w:rPr>
        <w:t xml:space="preserve"> </w:t>
      </w:r>
      <w:r>
        <w:rPr>
          <w:sz w:val="28"/>
          <w:szCs w:val="28"/>
          <w:lang w:val="uk-UA"/>
        </w:rPr>
        <w:t>нелінгваль</w:t>
      </w:r>
      <w:r w:rsidRPr="0074244D">
        <w:rPr>
          <w:sz w:val="28"/>
          <w:szCs w:val="28"/>
          <w:lang w:val="uk-UA"/>
        </w:rPr>
        <w:t>них</w:t>
      </w:r>
      <w:r>
        <w:rPr>
          <w:sz w:val="28"/>
          <w:szCs w:val="28"/>
          <w:lang w:val="uk-UA"/>
        </w:rPr>
        <w:t xml:space="preserve"> чинників на успішність спонукання</w:t>
      </w:r>
      <w:r>
        <w:rPr>
          <w:sz w:val="28"/>
          <w:lang w:val="uk-UA"/>
        </w:rPr>
        <w:t>.</w:t>
      </w:r>
    </w:p>
    <w:p w:rsidR="0061066D" w:rsidRPr="00B11D2F" w:rsidRDefault="0061066D" w:rsidP="0061066D">
      <w:pPr>
        <w:spacing w:line="360" w:lineRule="auto"/>
        <w:ind w:firstLine="567"/>
        <w:jc w:val="both"/>
        <w:rPr>
          <w:sz w:val="28"/>
          <w:szCs w:val="28"/>
          <w:lang w:val="uk-UA"/>
        </w:rPr>
      </w:pPr>
      <w:r w:rsidRPr="00B11D2F">
        <w:rPr>
          <w:b/>
          <w:sz w:val="28"/>
          <w:szCs w:val="28"/>
          <w:lang w:val="uk-UA"/>
        </w:rPr>
        <w:lastRenderedPageBreak/>
        <w:t>Матеріалом</w:t>
      </w:r>
      <w:r>
        <w:rPr>
          <w:sz w:val="28"/>
          <w:szCs w:val="28"/>
          <w:lang w:val="uk-UA"/>
        </w:rPr>
        <w:t xml:space="preserve"> дослідження слугували</w:t>
      </w:r>
      <w:r w:rsidRPr="00B11D2F">
        <w:rPr>
          <w:sz w:val="28"/>
          <w:szCs w:val="28"/>
          <w:lang w:val="uk-UA"/>
        </w:rPr>
        <w:t xml:space="preserve"> </w:t>
      </w:r>
      <w:r>
        <w:rPr>
          <w:sz w:val="28"/>
          <w:szCs w:val="28"/>
          <w:lang w:val="uk-UA"/>
        </w:rPr>
        <w:t>дискурсивні фрагменти,</w:t>
      </w:r>
      <w:r w:rsidRPr="00977F8D">
        <w:rPr>
          <w:sz w:val="28"/>
          <w:szCs w:val="28"/>
          <w:lang w:val="uk-UA"/>
        </w:rPr>
        <w:t xml:space="preserve"> </w:t>
      </w:r>
      <w:r>
        <w:rPr>
          <w:sz w:val="28"/>
          <w:szCs w:val="28"/>
          <w:lang w:val="uk-UA"/>
        </w:rPr>
        <w:t>в</w:t>
      </w:r>
      <w:r w:rsidRPr="00B11D2F">
        <w:rPr>
          <w:sz w:val="28"/>
          <w:szCs w:val="28"/>
          <w:lang w:val="uk-UA"/>
        </w:rPr>
        <w:t xml:space="preserve"> яких</w:t>
      </w:r>
      <w:r>
        <w:rPr>
          <w:sz w:val="28"/>
          <w:szCs w:val="28"/>
          <w:lang w:val="uk-UA"/>
        </w:rPr>
        <w:t xml:space="preserve">             </w:t>
      </w:r>
      <w:r w:rsidRPr="00B11D2F">
        <w:rPr>
          <w:sz w:val="28"/>
          <w:szCs w:val="28"/>
          <w:lang w:val="uk-UA"/>
        </w:rPr>
        <w:t xml:space="preserve"> успішно реаліз</w:t>
      </w:r>
      <w:r>
        <w:rPr>
          <w:sz w:val="28"/>
          <w:szCs w:val="28"/>
          <w:lang w:val="uk-UA"/>
        </w:rPr>
        <w:t xml:space="preserve">ована </w:t>
      </w:r>
      <w:r w:rsidRPr="00B11D2F">
        <w:rPr>
          <w:sz w:val="28"/>
          <w:szCs w:val="28"/>
          <w:lang w:val="uk-UA"/>
        </w:rPr>
        <w:t>комунікативна</w:t>
      </w:r>
      <w:r>
        <w:rPr>
          <w:sz w:val="28"/>
          <w:szCs w:val="28"/>
          <w:lang w:val="uk-UA"/>
        </w:rPr>
        <w:t xml:space="preserve"> спонукальна інтенція </w:t>
      </w:r>
      <w:r w:rsidRPr="00B11D2F">
        <w:rPr>
          <w:sz w:val="28"/>
          <w:szCs w:val="28"/>
          <w:lang w:val="uk-UA"/>
        </w:rPr>
        <w:t>адресанта</w:t>
      </w:r>
      <w:r>
        <w:rPr>
          <w:sz w:val="28"/>
          <w:szCs w:val="28"/>
          <w:lang w:val="uk-UA"/>
        </w:rPr>
        <w:t>.                   Діалогічні дискурси</w:t>
      </w:r>
      <w:r w:rsidRPr="00B11D2F">
        <w:rPr>
          <w:sz w:val="28"/>
          <w:szCs w:val="28"/>
          <w:lang w:val="uk-UA"/>
        </w:rPr>
        <w:t>, в яких ініціатор</w:t>
      </w:r>
      <w:r>
        <w:rPr>
          <w:sz w:val="28"/>
          <w:szCs w:val="28"/>
          <w:lang w:val="uk-UA"/>
        </w:rPr>
        <w:t xml:space="preserve"> </w:t>
      </w:r>
      <w:r w:rsidRPr="00B11D2F">
        <w:rPr>
          <w:sz w:val="28"/>
          <w:szCs w:val="28"/>
          <w:lang w:val="uk-UA"/>
        </w:rPr>
        <w:t>не досягає</w:t>
      </w:r>
      <w:r>
        <w:rPr>
          <w:sz w:val="28"/>
          <w:szCs w:val="28"/>
          <w:lang w:val="uk-UA"/>
        </w:rPr>
        <w:t xml:space="preserve"> </w:t>
      </w:r>
      <w:r w:rsidRPr="00B11D2F">
        <w:rPr>
          <w:sz w:val="28"/>
          <w:szCs w:val="28"/>
          <w:lang w:val="uk-UA"/>
        </w:rPr>
        <w:t>спону</w:t>
      </w:r>
      <w:r>
        <w:rPr>
          <w:sz w:val="28"/>
          <w:szCs w:val="28"/>
          <w:lang w:val="uk-UA"/>
        </w:rPr>
        <w:t xml:space="preserve">кального                                 ефекту, не потрапили </w:t>
      </w:r>
      <w:r w:rsidRPr="00B11D2F">
        <w:rPr>
          <w:sz w:val="28"/>
          <w:szCs w:val="28"/>
          <w:lang w:val="uk-UA"/>
        </w:rPr>
        <w:t>у</w:t>
      </w:r>
      <w:r>
        <w:rPr>
          <w:sz w:val="28"/>
          <w:szCs w:val="28"/>
          <w:lang w:val="uk-UA"/>
        </w:rPr>
        <w:t xml:space="preserve"> рам</w:t>
      </w:r>
      <w:r w:rsidRPr="00B11D2F">
        <w:rPr>
          <w:sz w:val="28"/>
          <w:szCs w:val="28"/>
          <w:lang w:val="uk-UA"/>
        </w:rPr>
        <w:t>к</w:t>
      </w:r>
      <w:r>
        <w:rPr>
          <w:sz w:val="28"/>
          <w:szCs w:val="28"/>
          <w:lang w:val="uk-UA"/>
        </w:rPr>
        <w:t>и</w:t>
      </w:r>
      <w:r w:rsidRPr="00B11D2F">
        <w:rPr>
          <w:sz w:val="28"/>
          <w:szCs w:val="28"/>
          <w:lang w:val="uk-UA"/>
        </w:rPr>
        <w:t xml:space="preserve"> нашого дослідження</w:t>
      </w:r>
      <w:r>
        <w:rPr>
          <w:sz w:val="28"/>
          <w:szCs w:val="28"/>
          <w:lang w:val="uk-UA"/>
        </w:rPr>
        <w:t>.</w:t>
      </w:r>
      <w:r w:rsidRPr="00977F8D">
        <w:rPr>
          <w:sz w:val="28"/>
          <w:szCs w:val="28"/>
          <w:lang w:val="uk-UA"/>
        </w:rPr>
        <w:t xml:space="preserve"> </w:t>
      </w:r>
      <w:r>
        <w:rPr>
          <w:sz w:val="28"/>
          <w:szCs w:val="28"/>
          <w:lang w:val="uk-UA"/>
        </w:rPr>
        <w:t>З</w:t>
      </w:r>
      <w:r w:rsidRPr="00B11D2F">
        <w:rPr>
          <w:sz w:val="28"/>
          <w:szCs w:val="28"/>
          <w:lang w:val="uk-UA"/>
        </w:rPr>
        <w:t>містова</w:t>
      </w:r>
      <w:r>
        <w:rPr>
          <w:sz w:val="28"/>
          <w:szCs w:val="28"/>
          <w:lang w:val="uk-UA"/>
        </w:rPr>
        <w:t xml:space="preserve"> </w:t>
      </w:r>
      <w:r w:rsidRPr="00B11D2F">
        <w:rPr>
          <w:sz w:val="28"/>
          <w:szCs w:val="28"/>
          <w:lang w:val="uk-UA"/>
        </w:rPr>
        <w:t>єдність</w:t>
      </w:r>
      <w:r>
        <w:rPr>
          <w:sz w:val="28"/>
          <w:szCs w:val="28"/>
          <w:lang w:val="uk-UA"/>
        </w:rPr>
        <w:t xml:space="preserve"> </w:t>
      </w:r>
      <w:r w:rsidRPr="00B11D2F">
        <w:rPr>
          <w:sz w:val="28"/>
          <w:szCs w:val="28"/>
          <w:lang w:val="uk-UA"/>
        </w:rPr>
        <w:t>представлених</w:t>
      </w:r>
      <w:r>
        <w:rPr>
          <w:sz w:val="28"/>
          <w:szCs w:val="28"/>
          <w:lang w:val="uk-UA"/>
        </w:rPr>
        <w:t xml:space="preserve"> </w:t>
      </w:r>
      <w:r w:rsidRPr="00B11D2F">
        <w:rPr>
          <w:sz w:val="28"/>
          <w:szCs w:val="28"/>
          <w:lang w:val="uk-UA"/>
        </w:rPr>
        <w:t>у дисертаційному дослідженні</w:t>
      </w:r>
      <w:r>
        <w:rPr>
          <w:sz w:val="28"/>
          <w:szCs w:val="28"/>
          <w:lang w:val="uk-UA"/>
        </w:rPr>
        <w:t xml:space="preserve"> </w:t>
      </w:r>
      <w:r w:rsidRPr="00B11D2F">
        <w:rPr>
          <w:sz w:val="28"/>
          <w:szCs w:val="28"/>
          <w:lang w:val="uk-UA"/>
        </w:rPr>
        <w:t>фрагментів визначається</w:t>
      </w:r>
      <w:r>
        <w:rPr>
          <w:sz w:val="28"/>
          <w:szCs w:val="28"/>
          <w:lang w:val="uk-UA"/>
        </w:rPr>
        <w:t xml:space="preserve">               </w:t>
      </w:r>
      <w:r w:rsidRPr="00B11D2F">
        <w:rPr>
          <w:sz w:val="28"/>
          <w:szCs w:val="28"/>
          <w:lang w:val="uk-UA"/>
        </w:rPr>
        <w:t>єдиною кінцевою</w:t>
      </w:r>
      <w:r>
        <w:rPr>
          <w:sz w:val="28"/>
          <w:szCs w:val="28"/>
          <w:lang w:val="uk-UA"/>
        </w:rPr>
        <w:t xml:space="preserve"> </w:t>
      </w:r>
      <w:r w:rsidRPr="00B11D2F">
        <w:rPr>
          <w:sz w:val="28"/>
          <w:szCs w:val="28"/>
          <w:lang w:val="uk-UA"/>
        </w:rPr>
        <w:t>метою</w:t>
      </w:r>
      <w:r>
        <w:rPr>
          <w:sz w:val="28"/>
          <w:szCs w:val="28"/>
          <w:lang w:val="uk-UA"/>
        </w:rPr>
        <w:t xml:space="preserve"> спонукального впливу адресанта</w:t>
      </w:r>
      <w:r w:rsidRPr="00B11D2F">
        <w:rPr>
          <w:sz w:val="28"/>
          <w:szCs w:val="28"/>
          <w:lang w:val="uk-UA"/>
        </w:rPr>
        <w:t xml:space="preserve"> на адресата.</w:t>
      </w:r>
      <w:r>
        <w:rPr>
          <w:sz w:val="28"/>
          <w:szCs w:val="28"/>
          <w:lang w:val="uk-UA"/>
        </w:rPr>
        <w:t xml:space="preserve">                  </w:t>
      </w:r>
      <w:r w:rsidRPr="00B11D2F">
        <w:rPr>
          <w:sz w:val="28"/>
          <w:szCs w:val="28"/>
          <w:lang w:val="uk-UA"/>
        </w:rPr>
        <w:t>Методо</w:t>
      </w:r>
      <w:r>
        <w:rPr>
          <w:sz w:val="28"/>
          <w:szCs w:val="28"/>
          <w:lang w:val="uk-UA"/>
        </w:rPr>
        <w:t xml:space="preserve">м </w:t>
      </w:r>
      <w:r w:rsidRPr="00B11D2F">
        <w:rPr>
          <w:sz w:val="28"/>
          <w:szCs w:val="28"/>
          <w:lang w:val="uk-UA"/>
        </w:rPr>
        <w:t>суцільної</w:t>
      </w:r>
      <w:r>
        <w:rPr>
          <w:sz w:val="28"/>
          <w:szCs w:val="28"/>
          <w:lang w:val="uk-UA"/>
        </w:rPr>
        <w:t xml:space="preserve"> </w:t>
      </w:r>
      <w:r w:rsidRPr="00B11D2F">
        <w:rPr>
          <w:sz w:val="28"/>
          <w:szCs w:val="28"/>
          <w:lang w:val="uk-UA"/>
        </w:rPr>
        <w:t>вибірки</w:t>
      </w:r>
      <w:r w:rsidRPr="00402602">
        <w:rPr>
          <w:sz w:val="28"/>
          <w:szCs w:val="28"/>
          <w:lang w:val="uk-UA"/>
        </w:rPr>
        <w:t xml:space="preserve"> </w:t>
      </w:r>
      <w:r>
        <w:rPr>
          <w:sz w:val="28"/>
          <w:szCs w:val="28"/>
          <w:lang w:val="uk-UA"/>
        </w:rPr>
        <w:t xml:space="preserve">відібрано та проаналізовано 1115 фрагментів діалогічного дискурсу, які вилучені </w:t>
      </w:r>
      <w:r w:rsidRPr="00B11D2F">
        <w:rPr>
          <w:sz w:val="28"/>
          <w:szCs w:val="28"/>
          <w:lang w:val="uk-UA"/>
        </w:rPr>
        <w:t>з німецькомовн</w:t>
      </w:r>
      <w:r>
        <w:rPr>
          <w:sz w:val="28"/>
          <w:szCs w:val="28"/>
          <w:lang w:val="uk-UA"/>
        </w:rPr>
        <w:t>их</w:t>
      </w:r>
      <w:r w:rsidRPr="00B11D2F">
        <w:rPr>
          <w:sz w:val="28"/>
          <w:szCs w:val="28"/>
          <w:lang w:val="uk-UA"/>
        </w:rPr>
        <w:t xml:space="preserve"> художн</w:t>
      </w:r>
      <w:r>
        <w:rPr>
          <w:sz w:val="28"/>
          <w:szCs w:val="28"/>
          <w:lang w:val="uk-UA"/>
        </w:rPr>
        <w:t>іх творів                           ХХ ст. (загальний обсяг близько 4900 сторінок).</w:t>
      </w:r>
    </w:p>
    <w:p w:rsidR="0061066D" w:rsidRPr="0060509A" w:rsidRDefault="0061066D" w:rsidP="0061066D">
      <w:pPr>
        <w:widowControl w:val="0"/>
        <w:tabs>
          <w:tab w:val="left" w:pos="180"/>
        </w:tabs>
        <w:spacing w:line="360" w:lineRule="auto"/>
        <w:ind w:firstLine="567"/>
        <w:jc w:val="both"/>
        <w:rPr>
          <w:sz w:val="28"/>
          <w:szCs w:val="28"/>
          <w:lang w:val="uk-UA"/>
        </w:rPr>
      </w:pPr>
      <w:r w:rsidRPr="0060509A">
        <w:rPr>
          <w:sz w:val="28"/>
          <w:szCs w:val="28"/>
          <w:lang w:val="uk-UA"/>
        </w:rPr>
        <w:t>Для досягнення мети та вирішення поставлених завдань у роботі</w:t>
      </w:r>
      <w:r>
        <w:rPr>
          <w:sz w:val="28"/>
          <w:szCs w:val="28"/>
          <w:lang w:val="uk-UA"/>
        </w:rPr>
        <w:t xml:space="preserve"> </w:t>
      </w:r>
      <w:r w:rsidRPr="0060509A">
        <w:rPr>
          <w:sz w:val="28"/>
          <w:szCs w:val="28"/>
          <w:lang w:val="uk-UA"/>
        </w:rPr>
        <w:t xml:space="preserve">використано такі </w:t>
      </w:r>
      <w:r w:rsidRPr="0060509A">
        <w:rPr>
          <w:b/>
          <w:bCs/>
          <w:sz w:val="28"/>
          <w:szCs w:val="28"/>
          <w:lang w:val="uk-UA"/>
        </w:rPr>
        <w:t>методи</w:t>
      </w:r>
      <w:r w:rsidRPr="0060509A">
        <w:rPr>
          <w:sz w:val="28"/>
          <w:szCs w:val="28"/>
          <w:lang w:val="uk-UA"/>
        </w:rPr>
        <w:t xml:space="preserve">: </w:t>
      </w:r>
      <w:r w:rsidRPr="0060509A">
        <w:rPr>
          <w:i/>
          <w:iCs/>
          <w:sz w:val="28"/>
          <w:szCs w:val="28"/>
          <w:lang w:val="uk-UA"/>
        </w:rPr>
        <w:t xml:space="preserve">метод дискурсивного аналізу </w:t>
      </w:r>
      <w:r w:rsidRPr="0060509A">
        <w:rPr>
          <w:sz w:val="28"/>
          <w:szCs w:val="28"/>
          <w:lang w:val="uk-UA"/>
        </w:rPr>
        <w:t>застосовувався</w:t>
      </w:r>
      <w:r>
        <w:rPr>
          <w:sz w:val="28"/>
          <w:szCs w:val="28"/>
          <w:lang w:val="uk-UA"/>
        </w:rPr>
        <w:t xml:space="preserve"> </w:t>
      </w:r>
      <w:r w:rsidRPr="0060509A">
        <w:rPr>
          <w:sz w:val="28"/>
          <w:szCs w:val="28"/>
          <w:lang w:val="uk-UA"/>
        </w:rPr>
        <w:t xml:space="preserve">для встановлення основних дискурсних параметрів мовленнєвої взаємодії комунікантів спонукального дискурсу; </w:t>
      </w:r>
      <w:r w:rsidRPr="0060509A">
        <w:rPr>
          <w:i/>
          <w:iCs/>
          <w:sz w:val="28"/>
          <w:szCs w:val="28"/>
          <w:lang w:val="uk-UA"/>
        </w:rPr>
        <w:t>комунікативно-прагматичний</w:t>
      </w:r>
      <w:r w:rsidRPr="0060509A">
        <w:rPr>
          <w:sz w:val="28"/>
          <w:szCs w:val="28"/>
          <w:lang w:val="uk-UA"/>
        </w:rPr>
        <w:t xml:space="preserve"> </w:t>
      </w:r>
      <w:r w:rsidRPr="0060509A">
        <w:rPr>
          <w:i/>
          <w:iCs/>
          <w:sz w:val="28"/>
          <w:szCs w:val="28"/>
          <w:lang w:val="uk-UA"/>
        </w:rPr>
        <w:t>аналіз</w:t>
      </w:r>
      <w:r w:rsidRPr="0060509A">
        <w:rPr>
          <w:sz w:val="28"/>
          <w:szCs w:val="28"/>
          <w:lang w:val="uk-UA"/>
        </w:rPr>
        <w:t xml:space="preserve"> залучено для визначення спонукального потенціалу й прагматичної маркованості вербальних компонентів мовленнєвої взаємодії, в його межах використовувалася методика </w:t>
      </w:r>
      <w:r w:rsidRPr="0060509A">
        <w:rPr>
          <w:i/>
          <w:iCs/>
          <w:sz w:val="28"/>
          <w:szCs w:val="28"/>
          <w:lang w:val="uk-UA"/>
        </w:rPr>
        <w:t>денотативного аналізу</w:t>
      </w:r>
      <w:r w:rsidRPr="0060509A">
        <w:rPr>
          <w:sz w:val="28"/>
          <w:szCs w:val="28"/>
          <w:lang w:val="uk-UA"/>
        </w:rPr>
        <w:t xml:space="preserve"> для з’ясування семантичних зв’язків</w:t>
      </w:r>
      <w:r>
        <w:rPr>
          <w:sz w:val="28"/>
          <w:szCs w:val="28"/>
          <w:lang w:val="uk-UA"/>
        </w:rPr>
        <w:t xml:space="preserve"> </w:t>
      </w:r>
      <w:r w:rsidRPr="0060509A">
        <w:rPr>
          <w:sz w:val="28"/>
          <w:szCs w:val="28"/>
          <w:lang w:val="uk-UA"/>
        </w:rPr>
        <w:t xml:space="preserve">між денотатами як структурними одиницями дискурсного змісту; метод </w:t>
      </w:r>
      <w:r w:rsidRPr="0060509A">
        <w:rPr>
          <w:i/>
          <w:iCs/>
          <w:sz w:val="28"/>
          <w:szCs w:val="28"/>
          <w:lang w:val="uk-UA"/>
        </w:rPr>
        <w:t>актомовленнєвого аналізу</w:t>
      </w:r>
      <w:r w:rsidRPr="0060509A">
        <w:rPr>
          <w:sz w:val="28"/>
          <w:szCs w:val="28"/>
          <w:lang w:val="uk-UA"/>
        </w:rPr>
        <w:t xml:space="preserve"> вжито для виділення мінімального фрагмента</w:t>
      </w:r>
      <w:r>
        <w:rPr>
          <w:sz w:val="28"/>
          <w:szCs w:val="28"/>
          <w:lang w:val="uk-UA"/>
        </w:rPr>
        <w:t xml:space="preserve"> </w:t>
      </w:r>
      <w:r w:rsidRPr="0060509A">
        <w:rPr>
          <w:sz w:val="28"/>
          <w:szCs w:val="28"/>
          <w:lang w:val="uk-UA"/>
        </w:rPr>
        <w:t>дискурсу як базового для лінгвістичного опису спонукальної мовленнєвої взаємодії адресанта та адресата на завершальному етапі спонукання;</w:t>
      </w:r>
      <w:r>
        <w:rPr>
          <w:sz w:val="28"/>
          <w:szCs w:val="28"/>
          <w:lang w:val="uk-UA"/>
        </w:rPr>
        <w:t xml:space="preserve"> </w:t>
      </w:r>
      <w:r w:rsidRPr="0060509A">
        <w:rPr>
          <w:sz w:val="28"/>
          <w:szCs w:val="28"/>
          <w:lang w:val="uk-UA"/>
        </w:rPr>
        <w:t xml:space="preserve">за допомогою </w:t>
      </w:r>
      <w:r w:rsidRPr="0060509A">
        <w:rPr>
          <w:i/>
          <w:iCs/>
          <w:sz w:val="28"/>
          <w:szCs w:val="28"/>
          <w:lang w:val="uk-UA"/>
        </w:rPr>
        <w:t>комунікативно-інтенціонального аналізу</w:t>
      </w:r>
      <w:r w:rsidRPr="0060509A">
        <w:rPr>
          <w:sz w:val="28"/>
          <w:szCs w:val="28"/>
          <w:lang w:val="uk-UA"/>
        </w:rPr>
        <w:t xml:space="preserve"> вияв</w:t>
      </w:r>
      <w:r>
        <w:rPr>
          <w:sz w:val="28"/>
          <w:szCs w:val="28"/>
          <w:lang w:val="uk-UA"/>
        </w:rPr>
        <w:t xml:space="preserve">лено </w:t>
      </w:r>
      <w:r w:rsidRPr="0060509A">
        <w:rPr>
          <w:sz w:val="28"/>
          <w:szCs w:val="28"/>
          <w:lang w:val="uk-UA"/>
        </w:rPr>
        <w:t>ступінь впливу лінгвальних</w:t>
      </w:r>
      <w:r>
        <w:rPr>
          <w:sz w:val="28"/>
          <w:szCs w:val="28"/>
          <w:lang w:val="uk-UA"/>
        </w:rPr>
        <w:t xml:space="preserve"> </w:t>
      </w:r>
      <w:r w:rsidRPr="0060509A">
        <w:rPr>
          <w:sz w:val="28"/>
          <w:szCs w:val="28"/>
          <w:lang w:val="uk-UA"/>
        </w:rPr>
        <w:t xml:space="preserve">та нелінгвальних чинників на </w:t>
      </w:r>
      <w:r>
        <w:rPr>
          <w:sz w:val="28"/>
          <w:szCs w:val="28"/>
          <w:lang w:val="uk-UA"/>
        </w:rPr>
        <w:t xml:space="preserve">успішну </w:t>
      </w:r>
      <w:r w:rsidRPr="0060509A">
        <w:rPr>
          <w:sz w:val="28"/>
          <w:szCs w:val="28"/>
          <w:lang w:val="uk-UA"/>
        </w:rPr>
        <w:t xml:space="preserve">реалізацію спонукального дискурсу; метод </w:t>
      </w:r>
      <w:r w:rsidRPr="0060509A">
        <w:rPr>
          <w:i/>
          <w:iCs/>
          <w:sz w:val="28"/>
          <w:szCs w:val="28"/>
          <w:lang w:val="uk-UA"/>
        </w:rPr>
        <w:t xml:space="preserve">інтерпретаційного аналізу </w:t>
      </w:r>
      <w:r w:rsidRPr="0060509A">
        <w:rPr>
          <w:sz w:val="28"/>
          <w:szCs w:val="28"/>
          <w:lang w:val="uk-UA"/>
        </w:rPr>
        <w:t>сприяв встановленню комунікативних стратегій побудови спонукального дискурсу, розкриттю механізму пріоритетних стратегій адресанта та систематизації основних</w:t>
      </w:r>
      <w:r>
        <w:rPr>
          <w:sz w:val="28"/>
          <w:szCs w:val="28"/>
          <w:lang w:val="uk-UA"/>
        </w:rPr>
        <w:t xml:space="preserve"> </w:t>
      </w:r>
      <w:r w:rsidRPr="0060509A">
        <w:rPr>
          <w:sz w:val="28"/>
          <w:szCs w:val="28"/>
          <w:lang w:val="uk-UA"/>
        </w:rPr>
        <w:t>тактичних прийомів комунікантів.</w:t>
      </w:r>
    </w:p>
    <w:p w:rsidR="0061066D" w:rsidRPr="005859AA" w:rsidRDefault="0061066D" w:rsidP="0061066D">
      <w:pPr>
        <w:tabs>
          <w:tab w:val="left" w:pos="180"/>
        </w:tabs>
        <w:spacing w:line="360" w:lineRule="auto"/>
        <w:ind w:firstLine="567"/>
        <w:jc w:val="both"/>
        <w:rPr>
          <w:sz w:val="28"/>
          <w:szCs w:val="28"/>
          <w:lang w:val="uk-UA"/>
        </w:rPr>
      </w:pPr>
      <w:r w:rsidRPr="00B11D2F">
        <w:rPr>
          <w:b/>
          <w:sz w:val="28"/>
          <w:szCs w:val="28"/>
          <w:lang w:val="uk-UA"/>
        </w:rPr>
        <w:t>Теоретичною базою</w:t>
      </w:r>
      <w:r w:rsidRPr="00B11D2F">
        <w:rPr>
          <w:sz w:val="28"/>
          <w:szCs w:val="28"/>
          <w:lang w:val="uk-UA"/>
        </w:rPr>
        <w:t xml:space="preserve"> дисертаційного дослідження послужили праці</w:t>
      </w:r>
      <w:r w:rsidRPr="00B11D2F">
        <w:rPr>
          <w:sz w:val="28"/>
          <w:lang w:val="uk-UA"/>
        </w:rPr>
        <w:t xml:space="preserve"> вітчизняних та зарубіжних </w:t>
      </w:r>
      <w:r>
        <w:rPr>
          <w:sz w:val="28"/>
          <w:lang w:val="uk-UA"/>
        </w:rPr>
        <w:t>у</w:t>
      </w:r>
      <w:r w:rsidRPr="00B11D2F">
        <w:rPr>
          <w:sz w:val="28"/>
          <w:szCs w:val="28"/>
          <w:lang w:val="uk-UA"/>
        </w:rPr>
        <w:t xml:space="preserve">чених-лінгвістів, які розглядають міжособистісне </w:t>
      </w:r>
      <w:r>
        <w:rPr>
          <w:sz w:val="28"/>
          <w:szCs w:val="28"/>
          <w:lang w:val="uk-UA"/>
        </w:rPr>
        <w:t xml:space="preserve">                </w:t>
      </w:r>
      <w:r w:rsidRPr="00B11D2F">
        <w:rPr>
          <w:sz w:val="28"/>
          <w:szCs w:val="28"/>
          <w:lang w:val="uk-UA"/>
        </w:rPr>
        <w:t>сп</w:t>
      </w:r>
      <w:r>
        <w:rPr>
          <w:sz w:val="28"/>
          <w:szCs w:val="28"/>
          <w:lang w:val="uk-UA"/>
        </w:rPr>
        <w:t>ілкування з позицій</w:t>
      </w:r>
      <w:r w:rsidRPr="00B11D2F">
        <w:rPr>
          <w:sz w:val="28"/>
          <w:szCs w:val="28"/>
          <w:lang w:val="uk-UA"/>
        </w:rPr>
        <w:t xml:space="preserve"> комунікативної лінгвістики</w:t>
      </w:r>
      <w:r>
        <w:rPr>
          <w:sz w:val="28"/>
          <w:szCs w:val="28"/>
          <w:lang w:val="uk-UA"/>
        </w:rPr>
        <w:t xml:space="preserve"> </w:t>
      </w:r>
      <w:r w:rsidRPr="002C7B54">
        <w:rPr>
          <w:sz w:val="28"/>
          <w:szCs w:val="28"/>
          <w:lang w:val="uk-UA"/>
        </w:rPr>
        <w:t>[</w:t>
      </w:r>
      <w:r w:rsidRPr="00F30ACF">
        <w:rPr>
          <w:sz w:val="28"/>
          <w:szCs w:val="28"/>
          <w:lang w:val="uk-UA"/>
        </w:rPr>
        <w:fldChar w:fldCharType="begin"/>
      </w:r>
      <w:r w:rsidRPr="00F30ACF">
        <w:rPr>
          <w:sz w:val="28"/>
          <w:lang w:val="uk-UA"/>
        </w:rPr>
        <w:instrText xml:space="preserve"> REF _Ref167599351 \r \h </w:instrText>
      </w:r>
      <w:r w:rsidRPr="00F30ACF">
        <w:rPr>
          <w:sz w:val="28"/>
          <w:szCs w:val="28"/>
          <w:lang w:val="uk-UA"/>
        </w:rPr>
      </w:r>
      <w:r w:rsidRPr="00F30ACF">
        <w:rPr>
          <w:sz w:val="28"/>
          <w:szCs w:val="28"/>
          <w:lang w:val="uk-UA"/>
        </w:rPr>
        <w:instrText xml:space="preserve"> \* MERGEFORMAT </w:instrText>
      </w:r>
      <w:r w:rsidRPr="00F30ACF">
        <w:rPr>
          <w:sz w:val="28"/>
          <w:szCs w:val="28"/>
          <w:lang w:val="uk-UA"/>
        </w:rPr>
        <w:fldChar w:fldCharType="separate"/>
      </w:r>
      <w:r>
        <w:rPr>
          <w:sz w:val="28"/>
          <w:lang w:val="uk-UA"/>
        </w:rPr>
        <w:t>7</w:t>
      </w:r>
      <w:r w:rsidRPr="00F30ACF">
        <w:rPr>
          <w:sz w:val="28"/>
          <w:szCs w:val="28"/>
          <w:lang w:val="uk-UA"/>
        </w:rPr>
        <w:fldChar w:fldCharType="end"/>
      </w:r>
      <w:r w:rsidRPr="00F30ACF">
        <w:rPr>
          <w:sz w:val="28"/>
          <w:szCs w:val="28"/>
          <w:lang w:val="uk-UA"/>
        </w:rPr>
        <w:t xml:space="preserve">; </w:t>
      </w:r>
      <w:r w:rsidRPr="00F30ACF">
        <w:rPr>
          <w:sz w:val="28"/>
          <w:szCs w:val="28"/>
          <w:lang w:val="uk-UA"/>
        </w:rPr>
        <w:fldChar w:fldCharType="begin"/>
      </w:r>
      <w:r w:rsidRPr="00F30ACF">
        <w:rPr>
          <w:sz w:val="28"/>
          <w:lang w:val="uk-UA"/>
        </w:rPr>
        <w:instrText xml:space="preserve"> REF _Ref167612101 \r \h </w:instrText>
      </w:r>
      <w:r w:rsidRPr="00F30ACF">
        <w:rPr>
          <w:sz w:val="28"/>
          <w:szCs w:val="28"/>
          <w:lang w:val="uk-UA"/>
        </w:rPr>
      </w:r>
      <w:r w:rsidRPr="00F30ACF">
        <w:rPr>
          <w:sz w:val="28"/>
          <w:szCs w:val="28"/>
          <w:lang w:val="uk-UA"/>
        </w:rPr>
        <w:instrText xml:space="preserve"> \* MERGEFORMAT </w:instrText>
      </w:r>
      <w:r w:rsidRPr="00F30ACF">
        <w:rPr>
          <w:sz w:val="28"/>
          <w:szCs w:val="28"/>
          <w:lang w:val="uk-UA"/>
        </w:rPr>
        <w:fldChar w:fldCharType="separate"/>
      </w:r>
      <w:r>
        <w:rPr>
          <w:sz w:val="28"/>
          <w:lang w:val="uk-UA"/>
        </w:rPr>
        <w:t>34</w:t>
      </w:r>
      <w:r w:rsidRPr="00F30ACF">
        <w:rPr>
          <w:sz w:val="28"/>
          <w:szCs w:val="28"/>
          <w:lang w:val="uk-UA"/>
        </w:rPr>
        <w:fldChar w:fldCharType="end"/>
      </w:r>
      <w:r w:rsidRPr="00F30ACF">
        <w:rPr>
          <w:sz w:val="28"/>
          <w:szCs w:val="28"/>
          <w:lang w:val="uk-UA"/>
        </w:rPr>
        <w:t>;</w:t>
      </w:r>
      <w:r w:rsidRPr="005300DE">
        <w:rPr>
          <w:sz w:val="28"/>
          <w:szCs w:val="28"/>
          <w:lang w:val="uk-UA"/>
        </w:rPr>
        <w:t xml:space="preserve"> </w:t>
      </w:r>
      <w:r>
        <w:rPr>
          <w:sz w:val="28"/>
          <w:szCs w:val="28"/>
          <w:lang w:val="uk-UA"/>
        </w:rPr>
        <w:fldChar w:fldCharType="begin"/>
      </w:r>
      <w:r>
        <w:rPr>
          <w:sz w:val="28"/>
          <w:szCs w:val="28"/>
          <w:lang w:val="uk-UA"/>
        </w:rPr>
        <w:instrText xml:space="preserve"> REF _Ref188270507 \r \h </w:instrText>
      </w:r>
      <w:r w:rsidRPr="005300DE">
        <w:rPr>
          <w:sz w:val="28"/>
          <w:szCs w:val="28"/>
          <w:lang w:val="uk-UA"/>
        </w:rPr>
      </w:r>
      <w:r>
        <w:rPr>
          <w:sz w:val="28"/>
          <w:szCs w:val="28"/>
          <w:lang w:val="uk-UA"/>
        </w:rPr>
        <w:fldChar w:fldCharType="separate"/>
      </w:r>
      <w:r>
        <w:rPr>
          <w:sz w:val="28"/>
          <w:szCs w:val="28"/>
          <w:lang w:val="uk-UA"/>
        </w:rPr>
        <w:t>58</w:t>
      </w:r>
      <w:r>
        <w:rPr>
          <w:sz w:val="28"/>
          <w:szCs w:val="28"/>
          <w:lang w:val="uk-UA"/>
        </w:rPr>
        <w:fldChar w:fldCharType="end"/>
      </w:r>
      <w:r>
        <w:rPr>
          <w:sz w:val="28"/>
          <w:szCs w:val="28"/>
          <w:lang w:val="uk-UA"/>
        </w:rPr>
        <w:t>;</w:t>
      </w:r>
      <w:r w:rsidRPr="00F30ACF">
        <w:rPr>
          <w:sz w:val="28"/>
          <w:lang w:val="uk-UA"/>
        </w:rPr>
        <w:t xml:space="preserve"> </w:t>
      </w:r>
      <w:r w:rsidRPr="00F30ACF">
        <w:rPr>
          <w:sz w:val="28"/>
          <w:szCs w:val="28"/>
          <w:lang w:val="uk-UA"/>
        </w:rPr>
        <w:fldChar w:fldCharType="begin"/>
      </w:r>
      <w:r w:rsidRPr="00F30ACF">
        <w:rPr>
          <w:sz w:val="28"/>
          <w:szCs w:val="28"/>
          <w:lang w:val="uk-UA"/>
        </w:rPr>
        <w:instrText xml:space="preserve"> REF _Ref167437421 \r \h </w:instrText>
      </w:r>
      <w:r w:rsidRPr="00F30ACF">
        <w:rPr>
          <w:sz w:val="28"/>
          <w:szCs w:val="28"/>
          <w:lang w:val="uk-UA"/>
        </w:rPr>
      </w:r>
      <w:r w:rsidRPr="00F30ACF">
        <w:rPr>
          <w:sz w:val="28"/>
          <w:szCs w:val="28"/>
          <w:lang w:val="uk-UA"/>
        </w:rPr>
        <w:instrText xml:space="preserve"> \* MERGEFORMAT </w:instrText>
      </w:r>
      <w:r w:rsidRPr="00F30ACF">
        <w:rPr>
          <w:sz w:val="28"/>
          <w:szCs w:val="28"/>
          <w:lang w:val="uk-UA"/>
        </w:rPr>
        <w:fldChar w:fldCharType="separate"/>
      </w:r>
      <w:r>
        <w:rPr>
          <w:sz w:val="28"/>
          <w:szCs w:val="28"/>
          <w:lang w:val="uk-UA"/>
        </w:rPr>
        <w:t>75</w:t>
      </w:r>
      <w:r w:rsidRPr="00F30ACF">
        <w:rPr>
          <w:sz w:val="28"/>
          <w:szCs w:val="28"/>
          <w:lang w:val="uk-UA"/>
        </w:rPr>
        <w:fldChar w:fldCharType="end"/>
      </w:r>
      <w:r w:rsidRPr="00F30ACF">
        <w:rPr>
          <w:sz w:val="28"/>
          <w:szCs w:val="28"/>
          <w:lang w:val="uk-UA"/>
        </w:rPr>
        <w:t xml:space="preserve">; </w:t>
      </w:r>
      <w:r>
        <w:rPr>
          <w:spacing w:val="-4"/>
          <w:sz w:val="28"/>
          <w:szCs w:val="28"/>
          <w:lang w:val="uk-UA"/>
        </w:rPr>
        <w:fldChar w:fldCharType="begin"/>
      </w:r>
      <w:r>
        <w:rPr>
          <w:sz w:val="28"/>
          <w:szCs w:val="28"/>
          <w:lang w:val="uk-UA"/>
        </w:rPr>
        <w:instrText xml:space="preserve"> REF _Ref188270567 \r \h </w:instrText>
      </w:r>
      <w:r w:rsidRPr="005300DE">
        <w:rPr>
          <w:spacing w:val="-4"/>
          <w:sz w:val="28"/>
          <w:szCs w:val="28"/>
          <w:lang w:val="uk-UA"/>
        </w:rPr>
      </w:r>
      <w:r>
        <w:rPr>
          <w:spacing w:val="-4"/>
          <w:sz w:val="28"/>
          <w:szCs w:val="28"/>
          <w:lang w:val="uk-UA"/>
        </w:rPr>
        <w:fldChar w:fldCharType="separate"/>
      </w:r>
      <w:r>
        <w:rPr>
          <w:sz w:val="28"/>
          <w:szCs w:val="28"/>
          <w:lang w:val="uk-UA"/>
        </w:rPr>
        <w:t>90</w:t>
      </w:r>
      <w:r>
        <w:rPr>
          <w:spacing w:val="-4"/>
          <w:sz w:val="28"/>
          <w:szCs w:val="28"/>
          <w:lang w:val="uk-UA"/>
        </w:rPr>
        <w:fldChar w:fldCharType="end"/>
      </w:r>
      <w:r>
        <w:rPr>
          <w:spacing w:val="-4"/>
          <w:sz w:val="28"/>
          <w:szCs w:val="28"/>
          <w:lang w:val="uk-UA"/>
        </w:rPr>
        <w:t xml:space="preserve">; </w:t>
      </w:r>
      <w:r w:rsidRPr="00F30ACF">
        <w:rPr>
          <w:sz w:val="28"/>
          <w:szCs w:val="28"/>
          <w:lang w:val="uk-UA"/>
        </w:rPr>
        <w:fldChar w:fldCharType="begin"/>
      </w:r>
      <w:r w:rsidRPr="00F30ACF">
        <w:rPr>
          <w:sz w:val="28"/>
          <w:szCs w:val="28"/>
          <w:lang w:val="uk-UA"/>
        </w:rPr>
        <w:instrText xml:space="preserve"> REF _Ref167597211 \r \h </w:instrText>
      </w:r>
      <w:r w:rsidRPr="00F30ACF">
        <w:rPr>
          <w:sz w:val="28"/>
          <w:szCs w:val="28"/>
          <w:lang w:val="uk-UA"/>
        </w:rPr>
      </w:r>
      <w:r w:rsidRPr="00F30ACF">
        <w:rPr>
          <w:sz w:val="28"/>
          <w:szCs w:val="28"/>
          <w:lang w:val="uk-UA"/>
        </w:rPr>
        <w:instrText xml:space="preserve"> \* MERGEFORMAT </w:instrText>
      </w:r>
      <w:r w:rsidRPr="00F30ACF">
        <w:rPr>
          <w:sz w:val="28"/>
          <w:szCs w:val="28"/>
          <w:lang w:val="uk-UA"/>
        </w:rPr>
        <w:fldChar w:fldCharType="separate"/>
      </w:r>
      <w:r>
        <w:rPr>
          <w:sz w:val="28"/>
          <w:szCs w:val="28"/>
          <w:lang w:val="uk-UA"/>
        </w:rPr>
        <w:t>104</w:t>
      </w:r>
      <w:r w:rsidRPr="00F30ACF">
        <w:rPr>
          <w:sz w:val="28"/>
          <w:szCs w:val="28"/>
          <w:lang w:val="uk-UA"/>
        </w:rPr>
        <w:fldChar w:fldCharType="end"/>
      </w:r>
      <w:r w:rsidRPr="00F30ACF">
        <w:rPr>
          <w:sz w:val="28"/>
          <w:szCs w:val="28"/>
          <w:lang w:val="uk-UA"/>
        </w:rPr>
        <w:t>;</w:t>
      </w:r>
      <w:r w:rsidRPr="00F30ACF">
        <w:rPr>
          <w:sz w:val="28"/>
          <w:lang w:val="uk-UA"/>
        </w:rPr>
        <w:t xml:space="preserve"> </w:t>
      </w:r>
      <w:r w:rsidRPr="00F30ACF">
        <w:rPr>
          <w:sz w:val="28"/>
          <w:szCs w:val="28"/>
          <w:lang w:val="uk-UA"/>
        </w:rPr>
        <w:fldChar w:fldCharType="begin"/>
      </w:r>
      <w:r w:rsidRPr="00F30ACF">
        <w:rPr>
          <w:sz w:val="28"/>
          <w:lang w:val="uk-UA"/>
        </w:rPr>
        <w:instrText xml:space="preserve"> REF _Ref167442572 \r \h </w:instrText>
      </w:r>
      <w:r w:rsidRPr="00F30ACF">
        <w:rPr>
          <w:sz w:val="28"/>
          <w:szCs w:val="28"/>
          <w:lang w:val="uk-UA"/>
        </w:rPr>
      </w:r>
      <w:r w:rsidRPr="00F30ACF">
        <w:rPr>
          <w:sz w:val="28"/>
          <w:szCs w:val="28"/>
          <w:lang w:val="uk-UA"/>
        </w:rPr>
        <w:instrText xml:space="preserve"> \* MERGEFORMAT </w:instrText>
      </w:r>
      <w:r w:rsidRPr="00F30ACF">
        <w:rPr>
          <w:sz w:val="28"/>
          <w:szCs w:val="28"/>
          <w:lang w:val="uk-UA"/>
        </w:rPr>
        <w:fldChar w:fldCharType="separate"/>
      </w:r>
      <w:r>
        <w:rPr>
          <w:sz w:val="28"/>
          <w:lang w:val="uk-UA"/>
        </w:rPr>
        <w:t>120</w:t>
      </w:r>
      <w:r w:rsidRPr="00F30ACF">
        <w:rPr>
          <w:sz w:val="28"/>
          <w:szCs w:val="28"/>
          <w:lang w:val="uk-UA"/>
        </w:rPr>
        <w:fldChar w:fldCharType="end"/>
      </w:r>
      <w:r w:rsidRPr="00F30ACF">
        <w:rPr>
          <w:sz w:val="28"/>
          <w:szCs w:val="28"/>
          <w:lang w:val="uk-UA"/>
        </w:rPr>
        <w:t>;</w:t>
      </w:r>
      <w:r>
        <w:rPr>
          <w:sz w:val="28"/>
          <w:szCs w:val="28"/>
          <w:lang w:val="uk-UA"/>
        </w:rPr>
        <w:t xml:space="preserve">                  </w:t>
      </w:r>
      <w:r w:rsidRPr="00F30ACF">
        <w:rPr>
          <w:sz w:val="28"/>
          <w:szCs w:val="28"/>
          <w:lang w:val="uk-UA"/>
        </w:rPr>
        <w:t xml:space="preserve"> </w:t>
      </w:r>
      <w:r w:rsidRPr="00F30ACF">
        <w:rPr>
          <w:sz w:val="28"/>
          <w:szCs w:val="28"/>
          <w:lang w:val="uk-UA"/>
        </w:rPr>
        <w:fldChar w:fldCharType="begin"/>
      </w:r>
      <w:r w:rsidRPr="00F30ACF">
        <w:rPr>
          <w:sz w:val="28"/>
          <w:szCs w:val="28"/>
          <w:lang w:val="uk-UA"/>
        </w:rPr>
        <w:instrText xml:space="preserve"> REF _Ref171936809 \r \h </w:instrText>
      </w:r>
      <w:r w:rsidRPr="00F30ACF">
        <w:rPr>
          <w:sz w:val="28"/>
          <w:szCs w:val="28"/>
          <w:lang w:val="uk-UA"/>
        </w:rPr>
      </w:r>
      <w:r w:rsidRPr="00F30ACF">
        <w:rPr>
          <w:sz w:val="28"/>
          <w:szCs w:val="28"/>
          <w:lang w:val="uk-UA"/>
        </w:rPr>
        <w:instrText xml:space="preserve"> \* MERGEFORMAT </w:instrText>
      </w:r>
      <w:r w:rsidRPr="00F30ACF">
        <w:rPr>
          <w:sz w:val="28"/>
          <w:szCs w:val="28"/>
          <w:lang w:val="uk-UA"/>
        </w:rPr>
        <w:fldChar w:fldCharType="separate"/>
      </w:r>
      <w:r>
        <w:rPr>
          <w:sz w:val="28"/>
          <w:szCs w:val="28"/>
          <w:lang w:val="uk-UA"/>
        </w:rPr>
        <w:t>142</w:t>
      </w:r>
      <w:r w:rsidRPr="00F30ACF">
        <w:rPr>
          <w:sz w:val="28"/>
          <w:szCs w:val="28"/>
          <w:lang w:val="uk-UA"/>
        </w:rPr>
        <w:fldChar w:fldCharType="end"/>
      </w:r>
      <w:r w:rsidRPr="00F30ACF">
        <w:rPr>
          <w:sz w:val="28"/>
          <w:szCs w:val="28"/>
          <w:lang w:val="uk-UA"/>
        </w:rPr>
        <w:t>;</w:t>
      </w:r>
      <w:r>
        <w:rPr>
          <w:sz w:val="28"/>
          <w:szCs w:val="28"/>
          <w:lang w:val="uk-UA"/>
        </w:rPr>
        <w:t xml:space="preserve"> </w:t>
      </w:r>
      <w:r>
        <w:rPr>
          <w:b/>
          <w:i/>
          <w:sz w:val="28"/>
          <w:szCs w:val="28"/>
          <w:lang w:val="uk-UA"/>
        </w:rPr>
        <w:fldChar w:fldCharType="begin"/>
      </w:r>
      <w:r>
        <w:rPr>
          <w:sz w:val="28"/>
          <w:lang w:val="uk-UA"/>
        </w:rPr>
        <w:instrText xml:space="preserve"> REF _Ref171940009 \r \h </w:instrText>
      </w:r>
      <w:r w:rsidRPr="00F30ACF">
        <w:rPr>
          <w:b/>
          <w:i/>
          <w:sz w:val="28"/>
          <w:szCs w:val="28"/>
          <w:lang w:val="uk-UA"/>
        </w:rPr>
      </w:r>
      <w:r>
        <w:rPr>
          <w:b/>
          <w:i/>
          <w:sz w:val="28"/>
          <w:szCs w:val="28"/>
          <w:lang w:val="uk-UA"/>
        </w:rPr>
        <w:fldChar w:fldCharType="separate"/>
      </w:r>
      <w:r>
        <w:rPr>
          <w:sz w:val="28"/>
          <w:lang w:val="uk-UA"/>
        </w:rPr>
        <w:t>144</w:t>
      </w:r>
      <w:r>
        <w:rPr>
          <w:b/>
          <w:i/>
          <w:sz w:val="28"/>
          <w:szCs w:val="28"/>
          <w:lang w:val="uk-UA"/>
        </w:rPr>
        <w:fldChar w:fldCharType="end"/>
      </w:r>
      <w:r>
        <w:rPr>
          <w:sz w:val="28"/>
          <w:szCs w:val="28"/>
          <w:lang w:val="uk-UA"/>
        </w:rPr>
        <w:t>;</w:t>
      </w:r>
      <w:r w:rsidRPr="005300DE">
        <w:rPr>
          <w:sz w:val="28"/>
          <w:szCs w:val="28"/>
          <w:lang w:val="uk-UA"/>
        </w:rPr>
        <w:t xml:space="preserve"> </w:t>
      </w:r>
      <w:r>
        <w:rPr>
          <w:sz w:val="28"/>
          <w:szCs w:val="28"/>
          <w:lang w:val="uk-UA"/>
        </w:rPr>
        <w:fldChar w:fldCharType="begin"/>
      </w:r>
      <w:r>
        <w:rPr>
          <w:sz w:val="28"/>
          <w:szCs w:val="28"/>
          <w:lang w:val="uk-UA"/>
        </w:rPr>
        <w:instrText xml:space="preserve"> REF _Ref167438097 \r \h </w:instrText>
      </w:r>
      <w:r w:rsidRPr="005300DE">
        <w:rPr>
          <w:sz w:val="28"/>
          <w:szCs w:val="28"/>
          <w:lang w:val="uk-UA"/>
        </w:rPr>
      </w:r>
      <w:r>
        <w:rPr>
          <w:sz w:val="28"/>
          <w:szCs w:val="28"/>
          <w:lang w:val="uk-UA"/>
        </w:rPr>
        <w:fldChar w:fldCharType="separate"/>
      </w:r>
      <w:r>
        <w:rPr>
          <w:sz w:val="28"/>
          <w:szCs w:val="28"/>
          <w:lang w:val="uk-UA"/>
        </w:rPr>
        <w:t>162</w:t>
      </w:r>
      <w:r>
        <w:rPr>
          <w:sz w:val="28"/>
          <w:szCs w:val="28"/>
          <w:lang w:val="uk-UA"/>
        </w:rPr>
        <w:fldChar w:fldCharType="end"/>
      </w:r>
      <w:r>
        <w:rPr>
          <w:sz w:val="28"/>
          <w:szCs w:val="28"/>
          <w:lang w:val="uk-UA"/>
        </w:rPr>
        <w:t xml:space="preserve">; </w:t>
      </w:r>
      <w:r w:rsidRPr="002C7B54">
        <w:rPr>
          <w:sz w:val="28"/>
          <w:szCs w:val="28"/>
          <w:lang w:val="uk-UA"/>
        </w:rPr>
        <w:fldChar w:fldCharType="begin"/>
      </w:r>
      <w:r w:rsidRPr="002C7B54">
        <w:rPr>
          <w:sz w:val="28"/>
          <w:szCs w:val="28"/>
          <w:lang w:val="uk-UA"/>
        </w:rPr>
        <w:instrText xml:space="preserve"> REF _Ref167728442 \r \h </w:instrText>
      </w:r>
      <w:r w:rsidRPr="002C7B54">
        <w:rPr>
          <w:sz w:val="28"/>
          <w:szCs w:val="28"/>
          <w:lang w:val="uk-UA"/>
        </w:rPr>
      </w:r>
      <w:r w:rsidRPr="002C7B54">
        <w:rPr>
          <w:sz w:val="28"/>
          <w:szCs w:val="28"/>
          <w:lang w:val="uk-UA"/>
        </w:rPr>
        <w:instrText xml:space="preserve"> \* MERGEFORMAT </w:instrText>
      </w:r>
      <w:r w:rsidRPr="002C7B54">
        <w:rPr>
          <w:sz w:val="28"/>
          <w:szCs w:val="28"/>
          <w:lang w:val="uk-UA"/>
        </w:rPr>
        <w:fldChar w:fldCharType="separate"/>
      </w:r>
      <w:r>
        <w:rPr>
          <w:sz w:val="28"/>
          <w:szCs w:val="28"/>
          <w:lang w:val="uk-UA"/>
        </w:rPr>
        <w:t>220</w:t>
      </w:r>
      <w:r w:rsidRPr="002C7B54">
        <w:rPr>
          <w:sz w:val="28"/>
          <w:szCs w:val="28"/>
          <w:lang w:val="uk-UA"/>
        </w:rPr>
        <w:fldChar w:fldCharType="end"/>
      </w:r>
      <w:r w:rsidRPr="00B11D2F">
        <w:rPr>
          <w:sz w:val="28"/>
          <w:lang w:val="uk-UA"/>
        </w:rPr>
        <w:sym w:font="Symbol" w:char="005D"/>
      </w:r>
      <w:r w:rsidRPr="00B11D2F">
        <w:rPr>
          <w:sz w:val="28"/>
          <w:szCs w:val="28"/>
          <w:lang w:val="uk-UA"/>
        </w:rPr>
        <w:t>, прагмалінгвістики</w:t>
      </w:r>
      <w:r w:rsidRPr="002C7B54">
        <w:rPr>
          <w:sz w:val="28"/>
          <w:szCs w:val="28"/>
          <w:lang w:val="uk-UA"/>
        </w:rPr>
        <w:t xml:space="preserve"> [</w:t>
      </w:r>
      <w:r w:rsidRPr="00F30ACF">
        <w:rPr>
          <w:iCs/>
          <w:sz w:val="28"/>
          <w:szCs w:val="28"/>
          <w:lang w:val="uk-UA"/>
        </w:rPr>
        <w:fldChar w:fldCharType="begin"/>
      </w:r>
      <w:r w:rsidRPr="00F30ACF">
        <w:rPr>
          <w:sz w:val="28"/>
          <w:lang w:val="uk-UA"/>
        </w:rPr>
        <w:instrText xml:space="preserve"> REF _Ref167439097 \r \h </w:instrText>
      </w:r>
      <w:r w:rsidRPr="00F30ACF">
        <w:rPr>
          <w:iCs/>
          <w:sz w:val="28"/>
          <w:szCs w:val="28"/>
          <w:lang w:val="uk-UA"/>
        </w:rPr>
      </w:r>
      <w:r w:rsidRPr="00F30ACF">
        <w:rPr>
          <w:iCs/>
          <w:sz w:val="28"/>
          <w:szCs w:val="28"/>
          <w:lang w:val="uk-UA"/>
        </w:rPr>
        <w:instrText xml:space="preserve"> \* MERGEFORMAT </w:instrText>
      </w:r>
      <w:r w:rsidRPr="00F30ACF">
        <w:rPr>
          <w:iCs/>
          <w:sz w:val="28"/>
          <w:szCs w:val="28"/>
          <w:lang w:val="uk-UA"/>
        </w:rPr>
        <w:fldChar w:fldCharType="separate"/>
      </w:r>
      <w:r>
        <w:rPr>
          <w:sz w:val="28"/>
          <w:lang w:val="uk-UA"/>
        </w:rPr>
        <w:t>17</w:t>
      </w:r>
      <w:r w:rsidRPr="00F30ACF">
        <w:rPr>
          <w:iCs/>
          <w:sz w:val="28"/>
          <w:szCs w:val="28"/>
          <w:lang w:val="uk-UA"/>
        </w:rPr>
        <w:fldChar w:fldCharType="end"/>
      </w:r>
      <w:r w:rsidRPr="00F30ACF">
        <w:rPr>
          <w:iCs/>
          <w:sz w:val="28"/>
          <w:szCs w:val="28"/>
          <w:lang w:val="uk-UA"/>
        </w:rPr>
        <w:t>;</w:t>
      </w:r>
      <w:r w:rsidRPr="00EF65FE">
        <w:rPr>
          <w:sz w:val="28"/>
          <w:szCs w:val="28"/>
          <w:lang w:val="uk-UA"/>
        </w:rPr>
        <w:t xml:space="preserve"> </w:t>
      </w:r>
      <w:r w:rsidRPr="00F30ACF">
        <w:rPr>
          <w:sz w:val="28"/>
          <w:szCs w:val="28"/>
          <w:lang w:val="uk-UA"/>
        </w:rPr>
        <w:fldChar w:fldCharType="begin"/>
      </w:r>
      <w:r w:rsidRPr="00F30ACF">
        <w:rPr>
          <w:sz w:val="28"/>
          <w:lang w:val="uk-UA"/>
        </w:rPr>
        <w:instrText xml:space="preserve"> REF _Ref167436889 \r \h </w:instrText>
      </w:r>
      <w:r w:rsidRPr="00F30ACF">
        <w:rPr>
          <w:sz w:val="28"/>
          <w:szCs w:val="28"/>
          <w:lang w:val="uk-UA"/>
        </w:rPr>
      </w:r>
      <w:r w:rsidRPr="00F30ACF">
        <w:rPr>
          <w:sz w:val="28"/>
          <w:szCs w:val="28"/>
          <w:lang w:val="uk-UA"/>
        </w:rPr>
        <w:instrText xml:space="preserve"> \* MERGEFORMAT </w:instrText>
      </w:r>
      <w:r w:rsidRPr="00F30ACF">
        <w:rPr>
          <w:sz w:val="28"/>
          <w:szCs w:val="28"/>
          <w:lang w:val="uk-UA"/>
        </w:rPr>
        <w:fldChar w:fldCharType="separate"/>
      </w:r>
      <w:r>
        <w:rPr>
          <w:sz w:val="28"/>
          <w:lang w:val="uk-UA"/>
        </w:rPr>
        <w:t>52</w:t>
      </w:r>
      <w:r w:rsidRPr="00F30ACF">
        <w:rPr>
          <w:sz w:val="28"/>
          <w:szCs w:val="28"/>
          <w:lang w:val="uk-UA"/>
        </w:rPr>
        <w:fldChar w:fldCharType="end"/>
      </w:r>
      <w:r w:rsidRPr="00062525">
        <w:rPr>
          <w:sz w:val="28"/>
          <w:szCs w:val="28"/>
          <w:lang w:val="uk-UA"/>
        </w:rPr>
        <w:t>;</w:t>
      </w:r>
      <w:r w:rsidRPr="00F30ACF">
        <w:rPr>
          <w:sz w:val="28"/>
          <w:szCs w:val="28"/>
          <w:lang w:val="uk-UA"/>
        </w:rPr>
        <w:t xml:space="preserve"> </w:t>
      </w:r>
      <w:r w:rsidRPr="00F30ACF">
        <w:rPr>
          <w:sz w:val="28"/>
          <w:szCs w:val="28"/>
          <w:lang w:val="uk-UA"/>
        </w:rPr>
        <w:fldChar w:fldCharType="begin"/>
      </w:r>
      <w:r w:rsidRPr="00F30ACF">
        <w:rPr>
          <w:sz w:val="28"/>
          <w:lang w:val="uk-UA"/>
        </w:rPr>
        <w:instrText xml:space="preserve"> REF _Ref167613277 \r \h </w:instrText>
      </w:r>
      <w:r w:rsidRPr="00F30ACF">
        <w:rPr>
          <w:sz w:val="28"/>
          <w:szCs w:val="28"/>
          <w:lang w:val="uk-UA"/>
        </w:rPr>
      </w:r>
      <w:r w:rsidRPr="00F30ACF">
        <w:rPr>
          <w:sz w:val="28"/>
          <w:szCs w:val="28"/>
          <w:lang w:val="uk-UA"/>
        </w:rPr>
        <w:instrText xml:space="preserve"> \* MERGEFORMAT </w:instrText>
      </w:r>
      <w:r w:rsidRPr="00F30ACF">
        <w:rPr>
          <w:sz w:val="28"/>
          <w:szCs w:val="28"/>
          <w:lang w:val="uk-UA"/>
        </w:rPr>
        <w:fldChar w:fldCharType="separate"/>
      </w:r>
      <w:r>
        <w:rPr>
          <w:sz w:val="28"/>
          <w:lang w:val="uk-UA"/>
        </w:rPr>
        <w:t>62</w:t>
      </w:r>
      <w:r w:rsidRPr="00F30ACF">
        <w:rPr>
          <w:sz w:val="28"/>
          <w:szCs w:val="28"/>
          <w:lang w:val="uk-UA"/>
        </w:rPr>
        <w:fldChar w:fldCharType="end"/>
      </w:r>
      <w:r w:rsidRPr="00F30ACF">
        <w:rPr>
          <w:sz w:val="28"/>
          <w:szCs w:val="28"/>
          <w:lang w:val="uk-UA"/>
        </w:rPr>
        <w:t>;</w:t>
      </w:r>
      <w:r w:rsidRPr="00F30ACF">
        <w:rPr>
          <w:color w:val="000000"/>
          <w:spacing w:val="-2"/>
          <w:sz w:val="28"/>
          <w:szCs w:val="28"/>
          <w:lang w:val="uk-UA"/>
        </w:rPr>
        <w:t xml:space="preserve"> </w:t>
      </w:r>
      <w:r w:rsidRPr="00F30ACF">
        <w:rPr>
          <w:color w:val="000000"/>
          <w:spacing w:val="-2"/>
          <w:sz w:val="28"/>
          <w:szCs w:val="28"/>
          <w:lang w:val="uk-UA"/>
        </w:rPr>
        <w:fldChar w:fldCharType="begin"/>
      </w:r>
      <w:r w:rsidRPr="00F30ACF">
        <w:rPr>
          <w:sz w:val="28"/>
          <w:lang w:val="uk-UA"/>
        </w:rPr>
        <w:instrText xml:space="preserve"> REF _Ref167612180 \r \h </w:instrText>
      </w:r>
      <w:r w:rsidRPr="00F30ACF">
        <w:rPr>
          <w:color w:val="000000"/>
          <w:spacing w:val="-2"/>
          <w:sz w:val="28"/>
          <w:szCs w:val="28"/>
          <w:lang w:val="uk-UA"/>
        </w:rPr>
      </w:r>
      <w:r w:rsidRPr="00F30ACF">
        <w:rPr>
          <w:color w:val="000000"/>
          <w:spacing w:val="-2"/>
          <w:sz w:val="28"/>
          <w:szCs w:val="28"/>
          <w:lang w:val="uk-UA"/>
        </w:rPr>
        <w:instrText xml:space="preserve"> \* MERGEFORMAT </w:instrText>
      </w:r>
      <w:r w:rsidRPr="00F30ACF">
        <w:rPr>
          <w:color w:val="000000"/>
          <w:spacing w:val="-2"/>
          <w:sz w:val="28"/>
          <w:szCs w:val="28"/>
          <w:lang w:val="uk-UA"/>
        </w:rPr>
        <w:fldChar w:fldCharType="separate"/>
      </w:r>
      <w:r>
        <w:rPr>
          <w:sz w:val="28"/>
          <w:lang w:val="uk-UA"/>
        </w:rPr>
        <w:t>65</w:t>
      </w:r>
      <w:r w:rsidRPr="00F30ACF">
        <w:rPr>
          <w:color w:val="000000"/>
          <w:spacing w:val="-2"/>
          <w:sz w:val="28"/>
          <w:szCs w:val="28"/>
          <w:lang w:val="uk-UA"/>
        </w:rPr>
        <w:fldChar w:fldCharType="end"/>
      </w:r>
      <w:r w:rsidRPr="00F30ACF">
        <w:rPr>
          <w:sz w:val="28"/>
          <w:lang w:val="uk-UA"/>
        </w:rPr>
        <w:t>;</w:t>
      </w:r>
      <w:r w:rsidRPr="00F30ACF">
        <w:rPr>
          <w:color w:val="000000"/>
          <w:spacing w:val="-2"/>
          <w:sz w:val="28"/>
          <w:szCs w:val="28"/>
          <w:lang w:val="uk-UA"/>
        </w:rPr>
        <w:t xml:space="preserve"> </w:t>
      </w:r>
      <w:r w:rsidRPr="00F30ACF">
        <w:rPr>
          <w:color w:val="000000"/>
          <w:spacing w:val="-2"/>
          <w:sz w:val="28"/>
          <w:szCs w:val="28"/>
          <w:lang w:val="uk-UA"/>
        </w:rPr>
        <w:fldChar w:fldCharType="begin"/>
      </w:r>
      <w:r w:rsidRPr="00F30ACF">
        <w:rPr>
          <w:color w:val="000000"/>
          <w:spacing w:val="-2"/>
          <w:sz w:val="28"/>
          <w:szCs w:val="28"/>
          <w:lang w:val="uk-UA"/>
        </w:rPr>
        <w:instrText xml:space="preserve"> REF _Ref167441610 \r \h </w:instrText>
      </w:r>
      <w:r w:rsidRPr="00F30ACF">
        <w:rPr>
          <w:color w:val="000000"/>
          <w:spacing w:val="-2"/>
          <w:sz w:val="28"/>
          <w:szCs w:val="28"/>
          <w:lang w:val="uk-UA"/>
        </w:rPr>
      </w:r>
      <w:r w:rsidRPr="00F30ACF">
        <w:rPr>
          <w:color w:val="000000"/>
          <w:spacing w:val="-2"/>
          <w:sz w:val="28"/>
          <w:szCs w:val="28"/>
          <w:lang w:val="uk-UA"/>
        </w:rPr>
        <w:instrText xml:space="preserve"> \* MERGEFORMAT </w:instrText>
      </w:r>
      <w:r w:rsidRPr="00F30ACF">
        <w:rPr>
          <w:color w:val="000000"/>
          <w:spacing w:val="-2"/>
          <w:sz w:val="28"/>
          <w:szCs w:val="28"/>
          <w:lang w:val="uk-UA"/>
        </w:rPr>
        <w:fldChar w:fldCharType="separate"/>
      </w:r>
      <w:r>
        <w:rPr>
          <w:color w:val="000000"/>
          <w:spacing w:val="-2"/>
          <w:sz w:val="28"/>
          <w:szCs w:val="28"/>
          <w:lang w:val="uk-UA"/>
        </w:rPr>
        <w:t>70</w:t>
      </w:r>
      <w:r w:rsidRPr="00F30ACF">
        <w:rPr>
          <w:color w:val="000000"/>
          <w:spacing w:val="-2"/>
          <w:sz w:val="28"/>
          <w:szCs w:val="28"/>
          <w:lang w:val="uk-UA"/>
        </w:rPr>
        <w:fldChar w:fldCharType="end"/>
      </w:r>
      <w:r w:rsidRPr="00F30ACF">
        <w:rPr>
          <w:sz w:val="28"/>
          <w:lang w:val="uk-UA"/>
        </w:rPr>
        <w:t>;</w:t>
      </w:r>
      <w:r w:rsidRPr="00F30ACF">
        <w:rPr>
          <w:iCs/>
          <w:sz w:val="28"/>
          <w:szCs w:val="28"/>
          <w:lang w:val="uk-UA"/>
        </w:rPr>
        <w:t xml:space="preserve"> </w:t>
      </w:r>
      <w:r w:rsidRPr="00F30ACF">
        <w:rPr>
          <w:iCs/>
          <w:sz w:val="28"/>
          <w:szCs w:val="28"/>
          <w:lang w:val="uk-UA"/>
        </w:rPr>
        <w:fldChar w:fldCharType="begin"/>
      </w:r>
      <w:r w:rsidRPr="00F30ACF">
        <w:rPr>
          <w:iCs/>
          <w:sz w:val="28"/>
          <w:szCs w:val="28"/>
          <w:lang w:val="uk-UA"/>
        </w:rPr>
        <w:instrText xml:space="preserve"> REF _Ref167439548 \r \h </w:instrText>
      </w:r>
      <w:r w:rsidRPr="00F30ACF">
        <w:rPr>
          <w:iCs/>
          <w:sz w:val="28"/>
          <w:szCs w:val="28"/>
          <w:lang w:val="uk-UA"/>
        </w:rPr>
      </w:r>
      <w:r w:rsidRPr="00F30ACF">
        <w:rPr>
          <w:iCs/>
          <w:sz w:val="28"/>
          <w:szCs w:val="28"/>
          <w:lang w:val="uk-UA"/>
        </w:rPr>
        <w:instrText xml:space="preserve"> \* MERGEFORMAT </w:instrText>
      </w:r>
      <w:r w:rsidRPr="00F30ACF">
        <w:rPr>
          <w:iCs/>
          <w:sz w:val="28"/>
          <w:szCs w:val="28"/>
          <w:lang w:val="uk-UA"/>
        </w:rPr>
        <w:fldChar w:fldCharType="separate"/>
      </w:r>
      <w:r>
        <w:rPr>
          <w:iCs/>
          <w:sz w:val="28"/>
          <w:szCs w:val="28"/>
          <w:lang w:val="uk-UA"/>
        </w:rPr>
        <w:t>73</w:t>
      </w:r>
      <w:r w:rsidRPr="00F30ACF">
        <w:rPr>
          <w:iCs/>
          <w:sz w:val="28"/>
          <w:szCs w:val="28"/>
          <w:lang w:val="uk-UA"/>
        </w:rPr>
        <w:fldChar w:fldCharType="end"/>
      </w:r>
      <w:r w:rsidRPr="00F30ACF">
        <w:rPr>
          <w:iCs/>
          <w:sz w:val="28"/>
          <w:szCs w:val="28"/>
          <w:lang w:val="uk-UA"/>
        </w:rPr>
        <w:t>;</w:t>
      </w:r>
      <w:r w:rsidRPr="00F30ACF">
        <w:rPr>
          <w:sz w:val="28"/>
          <w:lang w:val="uk-UA"/>
        </w:rPr>
        <w:t xml:space="preserve"> </w:t>
      </w:r>
      <w:r w:rsidRPr="00062525">
        <w:rPr>
          <w:sz w:val="28"/>
          <w:szCs w:val="28"/>
          <w:lang w:val="uk-UA"/>
        </w:rPr>
        <w:fldChar w:fldCharType="begin"/>
      </w:r>
      <w:r w:rsidRPr="00062525">
        <w:rPr>
          <w:sz w:val="28"/>
          <w:szCs w:val="28"/>
          <w:lang w:val="uk-UA"/>
        </w:rPr>
        <w:instrText xml:space="preserve"> REF _Ref171940233 \r \h </w:instrText>
      </w:r>
      <w:r w:rsidRPr="00062525">
        <w:rPr>
          <w:sz w:val="28"/>
          <w:szCs w:val="28"/>
          <w:lang w:val="uk-UA"/>
        </w:rPr>
      </w:r>
      <w:r w:rsidRPr="00062525">
        <w:rPr>
          <w:sz w:val="28"/>
          <w:szCs w:val="28"/>
          <w:lang w:val="uk-UA"/>
        </w:rPr>
        <w:instrText xml:space="preserve"> \* MERGEFORMAT </w:instrText>
      </w:r>
      <w:r w:rsidRPr="00062525">
        <w:rPr>
          <w:sz w:val="28"/>
          <w:szCs w:val="28"/>
          <w:lang w:val="uk-UA"/>
        </w:rPr>
        <w:fldChar w:fldCharType="separate"/>
      </w:r>
      <w:r>
        <w:rPr>
          <w:sz w:val="28"/>
          <w:szCs w:val="28"/>
          <w:lang w:val="uk-UA"/>
        </w:rPr>
        <w:t>185</w:t>
      </w:r>
      <w:r w:rsidRPr="00062525">
        <w:rPr>
          <w:sz w:val="28"/>
          <w:szCs w:val="28"/>
          <w:lang w:val="uk-UA"/>
        </w:rPr>
        <w:fldChar w:fldCharType="end"/>
      </w:r>
      <w:r w:rsidRPr="00062525">
        <w:rPr>
          <w:sz w:val="28"/>
          <w:szCs w:val="28"/>
          <w:lang w:val="uk-UA"/>
        </w:rPr>
        <w:t>;</w:t>
      </w:r>
      <w:r w:rsidRPr="005300DE">
        <w:rPr>
          <w:sz w:val="28"/>
          <w:szCs w:val="28"/>
          <w:lang w:val="uk-UA"/>
        </w:rPr>
        <w:t xml:space="preserve"> </w:t>
      </w:r>
      <w:r>
        <w:rPr>
          <w:sz w:val="28"/>
          <w:szCs w:val="28"/>
          <w:lang w:val="uk-UA"/>
        </w:rPr>
        <w:fldChar w:fldCharType="begin"/>
      </w:r>
      <w:r>
        <w:rPr>
          <w:sz w:val="28"/>
          <w:szCs w:val="28"/>
          <w:lang w:val="uk-UA"/>
        </w:rPr>
        <w:instrText xml:space="preserve"> REF _Ref188270903 \r \h </w:instrText>
      </w:r>
      <w:r w:rsidRPr="005300DE">
        <w:rPr>
          <w:sz w:val="28"/>
          <w:szCs w:val="28"/>
          <w:lang w:val="uk-UA"/>
        </w:rPr>
      </w:r>
      <w:r>
        <w:rPr>
          <w:sz w:val="28"/>
          <w:szCs w:val="28"/>
          <w:lang w:val="uk-UA"/>
        </w:rPr>
        <w:fldChar w:fldCharType="separate"/>
      </w:r>
      <w:r>
        <w:rPr>
          <w:sz w:val="28"/>
          <w:szCs w:val="28"/>
          <w:lang w:val="uk-UA"/>
        </w:rPr>
        <w:t>190</w:t>
      </w:r>
      <w:r>
        <w:rPr>
          <w:sz w:val="28"/>
          <w:szCs w:val="28"/>
          <w:lang w:val="uk-UA"/>
        </w:rPr>
        <w:fldChar w:fldCharType="end"/>
      </w:r>
      <w:r>
        <w:rPr>
          <w:sz w:val="28"/>
          <w:szCs w:val="28"/>
          <w:lang w:val="uk-UA"/>
        </w:rPr>
        <w:t xml:space="preserve">; </w:t>
      </w:r>
      <w:r w:rsidRPr="00062525">
        <w:rPr>
          <w:sz w:val="28"/>
          <w:szCs w:val="28"/>
          <w:lang w:val="uk-UA"/>
        </w:rPr>
        <w:fldChar w:fldCharType="begin"/>
      </w:r>
      <w:r w:rsidRPr="00062525">
        <w:rPr>
          <w:sz w:val="28"/>
          <w:szCs w:val="28"/>
          <w:lang w:val="uk-UA"/>
        </w:rPr>
        <w:instrText xml:space="preserve"> REF _Ref167724055 \r \h </w:instrText>
      </w:r>
      <w:r w:rsidRPr="00062525">
        <w:rPr>
          <w:sz w:val="28"/>
          <w:szCs w:val="28"/>
          <w:lang w:val="uk-UA"/>
        </w:rPr>
      </w:r>
      <w:r w:rsidRPr="00062525">
        <w:rPr>
          <w:sz w:val="28"/>
          <w:szCs w:val="28"/>
          <w:lang w:val="uk-UA"/>
        </w:rPr>
        <w:instrText xml:space="preserve"> \* MERGEFORMAT </w:instrText>
      </w:r>
      <w:r w:rsidRPr="00062525">
        <w:rPr>
          <w:sz w:val="28"/>
          <w:szCs w:val="28"/>
          <w:lang w:val="uk-UA"/>
        </w:rPr>
        <w:fldChar w:fldCharType="separate"/>
      </w:r>
      <w:r>
        <w:rPr>
          <w:sz w:val="28"/>
          <w:szCs w:val="28"/>
          <w:lang w:val="uk-UA"/>
        </w:rPr>
        <w:t>213</w:t>
      </w:r>
      <w:r w:rsidRPr="00062525">
        <w:rPr>
          <w:sz w:val="28"/>
          <w:szCs w:val="28"/>
          <w:lang w:val="uk-UA"/>
        </w:rPr>
        <w:fldChar w:fldCharType="end"/>
      </w:r>
      <w:r w:rsidRPr="00062525">
        <w:rPr>
          <w:sz w:val="28"/>
          <w:szCs w:val="28"/>
          <w:lang w:val="uk-UA"/>
        </w:rPr>
        <w:t>;</w:t>
      </w:r>
      <w:r>
        <w:rPr>
          <w:sz w:val="28"/>
          <w:szCs w:val="28"/>
          <w:lang w:val="uk-UA"/>
        </w:rPr>
        <w:t xml:space="preserve"> </w:t>
      </w:r>
      <w:r w:rsidRPr="00062525">
        <w:rPr>
          <w:sz w:val="28"/>
          <w:szCs w:val="28"/>
          <w:lang w:val="uk-UA"/>
        </w:rPr>
        <w:fldChar w:fldCharType="begin"/>
      </w:r>
      <w:r w:rsidRPr="00062525">
        <w:rPr>
          <w:sz w:val="28"/>
          <w:szCs w:val="28"/>
          <w:lang w:val="uk-UA"/>
        </w:rPr>
        <w:instrText xml:space="preserve"> REF _Ref167723572 \r \h </w:instrText>
      </w:r>
      <w:r w:rsidRPr="00062525">
        <w:rPr>
          <w:sz w:val="28"/>
          <w:szCs w:val="28"/>
          <w:lang w:val="uk-UA"/>
        </w:rPr>
      </w:r>
      <w:r w:rsidRPr="00062525">
        <w:rPr>
          <w:sz w:val="28"/>
          <w:szCs w:val="28"/>
          <w:lang w:val="uk-UA"/>
        </w:rPr>
        <w:instrText xml:space="preserve"> \* MERGEFORMAT </w:instrText>
      </w:r>
      <w:r w:rsidRPr="00062525">
        <w:rPr>
          <w:sz w:val="28"/>
          <w:szCs w:val="28"/>
          <w:lang w:val="uk-UA"/>
        </w:rPr>
        <w:fldChar w:fldCharType="separate"/>
      </w:r>
      <w:r>
        <w:rPr>
          <w:sz w:val="28"/>
          <w:szCs w:val="28"/>
          <w:lang w:val="uk-UA"/>
        </w:rPr>
        <w:t>214</w:t>
      </w:r>
      <w:r w:rsidRPr="00062525">
        <w:rPr>
          <w:sz w:val="28"/>
          <w:szCs w:val="28"/>
          <w:lang w:val="uk-UA"/>
        </w:rPr>
        <w:fldChar w:fldCharType="end"/>
      </w:r>
      <w:r w:rsidRPr="00062525">
        <w:rPr>
          <w:sz w:val="28"/>
          <w:szCs w:val="28"/>
          <w:lang w:val="uk-UA"/>
        </w:rPr>
        <w:t xml:space="preserve">; </w:t>
      </w:r>
      <w:r w:rsidRPr="00062525">
        <w:rPr>
          <w:sz w:val="28"/>
          <w:szCs w:val="28"/>
          <w:lang w:val="uk-UA"/>
        </w:rPr>
        <w:fldChar w:fldCharType="begin"/>
      </w:r>
      <w:r w:rsidRPr="00062525">
        <w:rPr>
          <w:sz w:val="28"/>
          <w:szCs w:val="28"/>
          <w:lang w:val="uk-UA"/>
        </w:rPr>
        <w:instrText xml:space="preserve"> REF _Ref171939934 \r \h </w:instrText>
      </w:r>
      <w:r w:rsidRPr="00062525">
        <w:rPr>
          <w:sz w:val="28"/>
          <w:szCs w:val="28"/>
          <w:lang w:val="uk-UA"/>
        </w:rPr>
      </w:r>
      <w:r w:rsidRPr="00062525">
        <w:rPr>
          <w:sz w:val="28"/>
          <w:szCs w:val="28"/>
          <w:lang w:val="uk-UA"/>
        </w:rPr>
        <w:instrText xml:space="preserve"> \* MERGEFORMAT </w:instrText>
      </w:r>
      <w:r w:rsidRPr="00062525">
        <w:rPr>
          <w:sz w:val="28"/>
          <w:szCs w:val="28"/>
          <w:lang w:val="uk-UA"/>
        </w:rPr>
        <w:fldChar w:fldCharType="separate"/>
      </w:r>
      <w:r>
        <w:rPr>
          <w:sz w:val="28"/>
          <w:szCs w:val="28"/>
          <w:lang w:val="uk-UA"/>
        </w:rPr>
        <w:t>215</w:t>
      </w:r>
      <w:r w:rsidRPr="00062525">
        <w:rPr>
          <w:sz w:val="28"/>
          <w:szCs w:val="28"/>
          <w:lang w:val="uk-UA"/>
        </w:rPr>
        <w:fldChar w:fldCharType="end"/>
      </w:r>
      <w:r w:rsidRPr="00062525">
        <w:rPr>
          <w:sz w:val="28"/>
          <w:szCs w:val="28"/>
          <w:lang w:val="uk-UA"/>
        </w:rPr>
        <w:t>;</w:t>
      </w:r>
      <w:r>
        <w:rPr>
          <w:sz w:val="28"/>
          <w:szCs w:val="28"/>
          <w:lang w:val="uk-UA"/>
        </w:rPr>
        <w:t xml:space="preserve"> </w:t>
      </w:r>
      <w:r w:rsidRPr="00062525">
        <w:rPr>
          <w:sz w:val="28"/>
          <w:lang w:val="uk-UA"/>
        </w:rPr>
        <w:fldChar w:fldCharType="begin"/>
      </w:r>
      <w:r w:rsidRPr="00062525">
        <w:rPr>
          <w:sz w:val="28"/>
          <w:szCs w:val="28"/>
          <w:lang w:val="uk-UA"/>
        </w:rPr>
        <w:instrText xml:space="preserve"> REF _Ref171939798 \r \h </w:instrText>
      </w:r>
      <w:r w:rsidRPr="00062525">
        <w:rPr>
          <w:sz w:val="28"/>
          <w:lang w:val="uk-UA"/>
        </w:rPr>
      </w:r>
      <w:r w:rsidRPr="00062525">
        <w:rPr>
          <w:sz w:val="28"/>
          <w:lang w:val="uk-UA"/>
        </w:rPr>
        <w:instrText xml:space="preserve"> \* MERGEFORMAT </w:instrText>
      </w:r>
      <w:r w:rsidRPr="00062525">
        <w:rPr>
          <w:sz w:val="28"/>
          <w:lang w:val="uk-UA"/>
        </w:rPr>
        <w:fldChar w:fldCharType="separate"/>
      </w:r>
      <w:r>
        <w:rPr>
          <w:sz w:val="28"/>
          <w:szCs w:val="28"/>
          <w:lang w:val="uk-UA"/>
        </w:rPr>
        <w:t>239</w:t>
      </w:r>
      <w:r w:rsidRPr="00062525">
        <w:rPr>
          <w:sz w:val="28"/>
          <w:lang w:val="uk-UA"/>
        </w:rPr>
        <w:fldChar w:fldCharType="end"/>
      </w:r>
      <w:r>
        <w:rPr>
          <w:sz w:val="28"/>
          <w:lang w:val="uk-UA"/>
        </w:rPr>
        <w:t>;</w:t>
      </w:r>
      <w:r w:rsidRPr="00181738">
        <w:rPr>
          <w:color w:val="000000"/>
          <w:spacing w:val="-10"/>
          <w:sz w:val="28"/>
          <w:szCs w:val="28"/>
          <w:lang w:val="uk-UA"/>
        </w:rPr>
        <w:t xml:space="preserve"> </w:t>
      </w:r>
      <w:r>
        <w:rPr>
          <w:sz w:val="28"/>
          <w:szCs w:val="28"/>
          <w:lang w:val="uk-UA"/>
        </w:rPr>
        <w:fldChar w:fldCharType="begin"/>
      </w:r>
      <w:r>
        <w:rPr>
          <w:sz w:val="28"/>
          <w:szCs w:val="28"/>
          <w:lang w:val="uk-UA"/>
        </w:rPr>
        <w:instrText xml:space="preserve"> REF _Ref188270317 \r \h </w:instrText>
      </w:r>
      <w:r w:rsidRPr="00181738">
        <w:rPr>
          <w:sz w:val="28"/>
          <w:szCs w:val="28"/>
          <w:lang w:val="uk-UA"/>
        </w:rPr>
      </w:r>
      <w:r>
        <w:rPr>
          <w:sz w:val="28"/>
          <w:szCs w:val="28"/>
          <w:lang w:val="uk-UA"/>
        </w:rPr>
        <w:fldChar w:fldCharType="separate"/>
      </w:r>
      <w:r>
        <w:rPr>
          <w:sz w:val="28"/>
          <w:szCs w:val="28"/>
          <w:lang w:val="uk-UA"/>
        </w:rPr>
        <w:t>240</w:t>
      </w:r>
      <w:r>
        <w:rPr>
          <w:sz w:val="28"/>
          <w:szCs w:val="28"/>
          <w:lang w:val="uk-UA"/>
        </w:rPr>
        <w:fldChar w:fldCharType="end"/>
      </w:r>
      <w:r>
        <w:rPr>
          <w:sz w:val="28"/>
          <w:szCs w:val="28"/>
          <w:lang w:val="uk-UA"/>
        </w:rPr>
        <w:t xml:space="preserve">; </w:t>
      </w:r>
      <w:r>
        <w:rPr>
          <w:color w:val="000000"/>
          <w:spacing w:val="-10"/>
          <w:sz w:val="28"/>
          <w:szCs w:val="28"/>
          <w:lang w:val="uk-UA"/>
        </w:rPr>
        <w:fldChar w:fldCharType="begin"/>
      </w:r>
      <w:r>
        <w:rPr>
          <w:color w:val="000000"/>
          <w:spacing w:val="-10"/>
          <w:sz w:val="28"/>
          <w:szCs w:val="28"/>
          <w:lang w:val="uk-UA"/>
        </w:rPr>
        <w:instrText xml:space="preserve"> REF _Ref188270239 \r \h </w:instrText>
      </w:r>
      <w:r w:rsidRPr="00181738">
        <w:rPr>
          <w:color w:val="000000"/>
          <w:spacing w:val="-10"/>
          <w:sz w:val="28"/>
          <w:szCs w:val="28"/>
          <w:lang w:val="uk-UA"/>
        </w:rPr>
      </w:r>
      <w:r>
        <w:rPr>
          <w:color w:val="000000"/>
          <w:spacing w:val="-10"/>
          <w:sz w:val="28"/>
          <w:szCs w:val="28"/>
          <w:lang w:val="uk-UA"/>
        </w:rPr>
        <w:fldChar w:fldCharType="separate"/>
      </w:r>
      <w:r>
        <w:rPr>
          <w:color w:val="000000"/>
          <w:spacing w:val="-10"/>
          <w:sz w:val="28"/>
          <w:szCs w:val="28"/>
          <w:lang w:val="uk-UA"/>
        </w:rPr>
        <w:t>242</w:t>
      </w:r>
      <w:r>
        <w:rPr>
          <w:color w:val="000000"/>
          <w:spacing w:val="-10"/>
          <w:sz w:val="28"/>
          <w:szCs w:val="28"/>
          <w:lang w:val="uk-UA"/>
        </w:rPr>
        <w:fldChar w:fldCharType="end"/>
      </w:r>
      <w:r w:rsidRPr="00B11D2F">
        <w:rPr>
          <w:sz w:val="28"/>
          <w:lang w:val="uk-UA"/>
        </w:rPr>
        <w:sym w:font="Symbol" w:char="005D"/>
      </w:r>
      <w:r w:rsidRPr="00B11D2F">
        <w:rPr>
          <w:sz w:val="28"/>
          <w:szCs w:val="28"/>
          <w:lang w:val="uk-UA"/>
        </w:rPr>
        <w:t>, соціолінгвістики</w:t>
      </w:r>
      <w:r w:rsidRPr="002C7B54">
        <w:rPr>
          <w:sz w:val="28"/>
          <w:szCs w:val="28"/>
          <w:lang w:val="uk-UA"/>
        </w:rPr>
        <w:t xml:space="preserve"> [</w:t>
      </w:r>
      <w:r w:rsidRPr="00F30ACF">
        <w:rPr>
          <w:color w:val="000000"/>
          <w:spacing w:val="-2"/>
          <w:sz w:val="28"/>
          <w:szCs w:val="28"/>
          <w:lang w:val="uk-UA"/>
        </w:rPr>
        <w:fldChar w:fldCharType="begin"/>
      </w:r>
      <w:r w:rsidRPr="00F30ACF">
        <w:rPr>
          <w:color w:val="000000"/>
          <w:spacing w:val="-2"/>
          <w:sz w:val="28"/>
          <w:szCs w:val="28"/>
          <w:lang w:val="uk-UA"/>
        </w:rPr>
        <w:instrText xml:space="preserve"> REF _Ref167441610 \r \h </w:instrText>
      </w:r>
      <w:r w:rsidRPr="00F30ACF">
        <w:rPr>
          <w:color w:val="000000"/>
          <w:spacing w:val="-2"/>
          <w:sz w:val="28"/>
          <w:szCs w:val="28"/>
          <w:lang w:val="uk-UA"/>
        </w:rPr>
      </w:r>
      <w:r w:rsidRPr="00F30ACF">
        <w:rPr>
          <w:color w:val="000000"/>
          <w:spacing w:val="-2"/>
          <w:sz w:val="28"/>
          <w:szCs w:val="28"/>
          <w:lang w:val="uk-UA"/>
        </w:rPr>
        <w:instrText xml:space="preserve"> \* MERGEFORMAT </w:instrText>
      </w:r>
      <w:r w:rsidRPr="00F30ACF">
        <w:rPr>
          <w:color w:val="000000"/>
          <w:spacing w:val="-2"/>
          <w:sz w:val="28"/>
          <w:szCs w:val="28"/>
          <w:lang w:val="uk-UA"/>
        </w:rPr>
        <w:fldChar w:fldCharType="separate"/>
      </w:r>
      <w:r>
        <w:rPr>
          <w:color w:val="000000"/>
          <w:spacing w:val="-2"/>
          <w:sz w:val="28"/>
          <w:szCs w:val="28"/>
          <w:lang w:val="uk-UA"/>
        </w:rPr>
        <w:t>70</w:t>
      </w:r>
      <w:r w:rsidRPr="00F30ACF">
        <w:rPr>
          <w:color w:val="000000"/>
          <w:spacing w:val="-2"/>
          <w:sz w:val="28"/>
          <w:szCs w:val="28"/>
          <w:lang w:val="uk-UA"/>
        </w:rPr>
        <w:fldChar w:fldCharType="end"/>
      </w:r>
      <w:r w:rsidRPr="00F30ACF">
        <w:rPr>
          <w:sz w:val="28"/>
          <w:lang w:val="uk-UA"/>
        </w:rPr>
        <w:t>;</w:t>
      </w:r>
      <w:r w:rsidRPr="002C7B54">
        <w:rPr>
          <w:sz w:val="28"/>
          <w:szCs w:val="28"/>
          <w:lang w:val="uk-UA"/>
        </w:rPr>
        <w:t xml:space="preserve"> </w:t>
      </w:r>
      <w:r w:rsidRPr="002C7B54">
        <w:rPr>
          <w:sz w:val="28"/>
          <w:szCs w:val="28"/>
          <w:lang w:val="uk-UA"/>
        </w:rPr>
        <w:fldChar w:fldCharType="begin"/>
      </w:r>
      <w:r w:rsidRPr="002C7B54">
        <w:rPr>
          <w:sz w:val="28"/>
          <w:szCs w:val="28"/>
          <w:lang w:val="uk-UA"/>
        </w:rPr>
        <w:instrText xml:space="preserve"> REF _Ref171940679 \r \h </w:instrText>
      </w:r>
      <w:r w:rsidRPr="002C7B54">
        <w:rPr>
          <w:sz w:val="28"/>
          <w:szCs w:val="28"/>
          <w:lang w:val="uk-UA"/>
        </w:rPr>
      </w:r>
      <w:r w:rsidRPr="002C7B54">
        <w:rPr>
          <w:sz w:val="28"/>
          <w:szCs w:val="28"/>
          <w:lang w:val="uk-UA"/>
        </w:rPr>
        <w:instrText xml:space="preserve"> \* MERGEFORMAT </w:instrText>
      </w:r>
      <w:r w:rsidRPr="002C7B54">
        <w:rPr>
          <w:sz w:val="28"/>
          <w:szCs w:val="28"/>
          <w:lang w:val="uk-UA"/>
        </w:rPr>
        <w:fldChar w:fldCharType="separate"/>
      </w:r>
      <w:r>
        <w:rPr>
          <w:sz w:val="28"/>
          <w:szCs w:val="28"/>
          <w:lang w:val="uk-UA"/>
        </w:rPr>
        <w:t>216</w:t>
      </w:r>
      <w:r w:rsidRPr="002C7B54">
        <w:rPr>
          <w:sz w:val="28"/>
          <w:szCs w:val="28"/>
          <w:lang w:val="uk-UA"/>
        </w:rPr>
        <w:fldChar w:fldCharType="end"/>
      </w:r>
      <w:r w:rsidRPr="002C7B54">
        <w:rPr>
          <w:sz w:val="28"/>
          <w:szCs w:val="28"/>
          <w:lang w:val="uk-UA"/>
        </w:rPr>
        <w:t xml:space="preserve">; </w:t>
      </w:r>
      <w:r w:rsidRPr="00062525">
        <w:rPr>
          <w:sz w:val="28"/>
          <w:szCs w:val="28"/>
          <w:lang w:val="uk-UA"/>
        </w:rPr>
        <w:fldChar w:fldCharType="begin"/>
      </w:r>
      <w:r w:rsidRPr="00062525">
        <w:rPr>
          <w:sz w:val="28"/>
          <w:szCs w:val="28"/>
          <w:lang w:val="uk-UA"/>
        </w:rPr>
        <w:instrText xml:space="preserve"> REF _Ref171941173 \r \h </w:instrText>
      </w:r>
      <w:r w:rsidRPr="00062525">
        <w:rPr>
          <w:sz w:val="28"/>
          <w:szCs w:val="28"/>
          <w:lang w:val="uk-UA"/>
        </w:rPr>
      </w:r>
      <w:r w:rsidRPr="00062525">
        <w:rPr>
          <w:sz w:val="28"/>
          <w:szCs w:val="28"/>
          <w:lang w:val="uk-UA"/>
        </w:rPr>
        <w:instrText xml:space="preserve"> \* MERGEFORMAT </w:instrText>
      </w:r>
      <w:r w:rsidRPr="00062525">
        <w:rPr>
          <w:sz w:val="28"/>
          <w:szCs w:val="28"/>
          <w:lang w:val="uk-UA"/>
        </w:rPr>
        <w:fldChar w:fldCharType="separate"/>
      </w:r>
      <w:r>
        <w:rPr>
          <w:sz w:val="28"/>
          <w:szCs w:val="28"/>
          <w:lang w:val="uk-UA"/>
        </w:rPr>
        <w:t>266</w:t>
      </w:r>
      <w:r w:rsidRPr="00062525">
        <w:rPr>
          <w:sz w:val="28"/>
          <w:szCs w:val="28"/>
          <w:lang w:val="uk-UA"/>
        </w:rPr>
        <w:fldChar w:fldCharType="end"/>
      </w:r>
      <w:r w:rsidRPr="00062525">
        <w:rPr>
          <w:sz w:val="28"/>
          <w:szCs w:val="28"/>
          <w:lang w:val="uk-UA"/>
        </w:rPr>
        <w:t>;</w:t>
      </w:r>
      <w:r w:rsidRPr="002C7B54">
        <w:rPr>
          <w:sz w:val="28"/>
          <w:szCs w:val="28"/>
          <w:lang w:val="uk-UA"/>
        </w:rPr>
        <w:t xml:space="preserve"> </w:t>
      </w:r>
      <w:r w:rsidRPr="002C7B54">
        <w:rPr>
          <w:sz w:val="28"/>
          <w:szCs w:val="28"/>
          <w:lang w:val="uk-UA"/>
        </w:rPr>
        <w:fldChar w:fldCharType="begin"/>
      </w:r>
      <w:r w:rsidRPr="002C7B54">
        <w:rPr>
          <w:sz w:val="28"/>
          <w:szCs w:val="28"/>
          <w:lang w:val="uk-UA"/>
        </w:rPr>
        <w:instrText xml:space="preserve"> REF _Ref171941230 \r \h </w:instrText>
      </w:r>
      <w:r w:rsidRPr="002C7B54">
        <w:rPr>
          <w:sz w:val="28"/>
          <w:szCs w:val="28"/>
          <w:lang w:val="uk-UA"/>
        </w:rPr>
      </w:r>
      <w:r w:rsidRPr="002C7B54">
        <w:rPr>
          <w:sz w:val="28"/>
          <w:szCs w:val="28"/>
          <w:lang w:val="uk-UA"/>
        </w:rPr>
        <w:instrText xml:space="preserve"> \* MERGEFORMAT </w:instrText>
      </w:r>
      <w:r w:rsidRPr="002C7B54">
        <w:rPr>
          <w:sz w:val="28"/>
          <w:szCs w:val="28"/>
          <w:lang w:val="uk-UA"/>
        </w:rPr>
        <w:fldChar w:fldCharType="separate"/>
      </w:r>
      <w:r>
        <w:rPr>
          <w:sz w:val="28"/>
          <w:szCs w:val="28"/>
          <w:lang w:val="uk-UA"/>
        </w:rPr>
        <w:t>268</w:t>
      </w:r>
      <w:r w:rsidRPr="002C7B54">
        <w:rPr>
          <w:sz w:val="28"/>
          <w:szCs w:val="28"/>
          <w:lang w:val="uk-UA"/>
        </w:rPr>
        <w:fldChar w:fldCharType="end"/>
      </w:r>
      <w:r w:rsidRPr="00B11D2F">
        <w:rPr>
          <w:sz w:val="28"/>
          <w:lang w:val="uk-UA"/>
        </w:rPr>
        <w:sym w:font="Symbol" w:char="005D"/>
      </w:r>
      <w:r w:rsidRPr="00B11D2F">
        <w:rPr>
          <w:sz w:val="28"/>
          <w:szCs w:val="28"/>
          <w:lang w:val="uk-UA"/>
        </w:rPr>
        <w:t xml:space="preserve"> і теорії</w:t>
      </w:r>
      <w:r>
        <w:rPr>
          <w:sz w:val="28"/>
          <w:szCs w:val="28"/>
          <w:lang w:val="uk-UA"/>
        </w:rPr>
        <w:t xml:space="preserve"> </w:t>
      </w:r>
      <w:r w:rsidRPr="00B11D2F">
        <w:rPr>
          <w:sz w:val="28"/>
          <w:szCs w:val="28"/>
          <w:lang w:val="uk-UA"/>
        </w:rPr>
        <w:t>комунікації</w:t>
      </w:r>
      <w:r w:rsidRPr="002C7B54">
        <w:rPr>
          <w:sz w:val="28"/>
          <w:szCs w:val="28"/>
          <w:lang w:val="uk-UA"/>
        </w:rPr>
        <w:t xml:space="preserve"> [</w:t>
      </w:r>
      <w:r w:rsidRPr="00531805">
        <w:rPr>
          <w:iCs/>
          <w:sz w:val="28"/>
          <w:szCs w:val="28"/>
          <w:lang w:val="uk-UA"/>
        </w:rPr>
        <w:fldChar w:fldCharType="begin"/>
      </w:r>
      <w:r w:rsidRPr="00531805">
        <w:rPr>
          <w:iCs/>
          <w:sz w:val="28"/>
          <w:szCs w:val="28"/>
          <w:lang w:val="uk-UA"/>
        </w:rPr>
        <w:instrText xml:space="preserve"> REF _Ref167728827 \r \h </w:instrText>
      </w:r>
      <w:r w:rsidRPr="00531805">
        <w:rPr>
          <w:iCs/>
          <w:sz w:val="28"/>
          <w:szCs w:val="28"/>
          <w:lang w:val="uk-UA"/>
        </w:rPr>
      </w:r>
      <w:r>
        <w:rPr>
          <w:iCs/>
          <w:sz w:val="28"/>
          <w:szCs w:val="28"/>
          <w:lang w:val="uk-UA"/>
        </w:rPr>
        <w:instrText xml:space="preserve"> \* MERGEFORMAT </w:instrText>
      </w:r>
      <w:r w:rsidRPr="00531805">
        <w:rPr>
          <w:iCs/>
          <w:sz w:val="28"/>
          <w:szCs w:val="28"/>
          <w:lang w:val="uk-UA"/>
        </w:rPr>
        <w:fldChar w:fldCharType="separate"/>
      </w:r>
      <w:r>
        <w:rPr>
          <w:iCs/>
          <w:sz w:val="28"/>
          <w:szCs w:val="28"/>
          <w:lang w:val="uk-UA"/>
        </w:rPr>
        <w:t>30</w:t>
      </w:r>
      <w:r w:rsidRPr="00531805">
        <w:rPr>
          <w:iCs/>
          <w:sz w:val="28"/>
          <w:szCs w:val="28"/>
          <w:lang w:val="uk-UA"/>
        </w:rPr>
        <w:fldChar w:fldCharType="end"/>
      </w:r>
      <w:r w:rsidRPr="00FE23A9">
        <w:rPr>
          <w:iCs/>
          <w:sz w:val="28"/>
          <w:szCs w:val="28"/>
          <w:lang w:val="uk-UA"/>
        </w:rPr>
        <w:t>;</w:t>
      </w:r>
      <w:r w:rsidRPr="00FE23A9">
        <w:rPr>
          <w:sz w:val="28"/>
          <w:szCs w:val="28"/>
          <w:lang w:val="uk-UA"/>
        </w:rPr>
        <w:t xml:space="preserve"> </w:t>
      </w:r>
      <w:r>
        <w:rPr>
          <w:sz w:val="28"/>
          <w:szCs w:val="28"/>
          <w:lang w:val="uk-UA"/>
        </w:rPr>
        <w:fldChar w:fldCharType="begin"/>
      </w:r>
      <w:r>
        <w:rPr>
          <w:sz w:val="28"/>
          <w:szCs w:val="28"/>
          <w:lang w:val="uk-UA"/>
        </w:rPr>
        <w:instrText xml:space="preserve"> REF _Ref167612276 \r \h </w:instrText>
      </w:r>
      <w:r w:rsidRPr="00FE23A9">
        <w:rPr>
          <w:sz w:val="28"/>
          <w:szCs w:val="28"/>
          <w:lang w:val="uk-UA"/>
        </w:rPr>
      </w:r>
      <w:r>
        <w:rPr>
          <w:sz w:val="28"/>
          <w:szCs w:val="28"/>
          <w:lang w:val="uk-UA"/>
        </w:rPr>
        <w:fldChar w:fldCharType="separate"/>
      </w:r>
      <w:r>
        <w:rPr>
          <w:sz w:val="28"/>
          <w:szCs w:val="28"/>
          <w:lang w:val="uk-UA"/>
        </w:rPr>
        <w:t>111</w:t>
      </w:r>
      <w:r>
        <w:rPr>
          <w:sz w:val="28"/>
          <w:szCs w:val="28"/>
          <w:lang w:val="uk-UA"/>
        </w:rPr>
        <w:fldChar w:fldCharType="end"/>
      </w:r>
      <w:r>
        <w:rPr>
          <w:sz w:val="28"/>
          <w:szCs w:val="28"/>
          <w:lang w:val="uk-UA"/>
        </w:rPr>
        <w:t xml:space="preserve">; </w:t>
      </w:r>
      <w:r>
        <w:rPr>
          <w:sz w:val="28"/>
          <w:szCs w:val="28"/>
          <w:highlight w:val="yellow"/>
          <w:lang w:val="uk-UA"/>
        </w:rPr>
        <w:fldChar w:fldCharType="begin"/>
      </w:r>
      <w:r>
        <w:rPr>
          <w:sz w:val="28"/>
          <w:lang w:val="uk-UA"/>
        </w:rPr>
        <w:instrText xml:space="preserve"> REF _Ref179550060 \r \h </w:instrText>
      </w:r>
      <w:r w:rsidRPr="00FE23A9">
        <w:rPr>
          <w:sz w:val="28"/>
          <w:szCs w:val="28"/>
          <w:highlight w:val="yellow"/>
          <w:lang w:val="uk-UA"/>
        </w:rPr>
      </w:r>
      <w:r>
        <w:rPr>
          <w:sz w:val="28"/>
          <w:szCs w:val="28"/>
          <w:highlight w:val="yellow"/>
          <w:lang w:val="uk-UA"/>
        </w:rPr>
        <w:fldChar w:fldCharType="separate"/>
      </w:r>
      <w:r>
        <w:rPr>
          <w:sz w:val="28"/>
          <w:lang w:val="uk-UA"/>
        </w:rPr>
        <w:t>119</w:t>
      </w:r>
      <w:r>
        <w:rPr>
          <w:sz w:val="28"/>
          <w:szCs w:val="28"/>
          <w:highlight w:val="yellow"/>
          <w:lang w:val="uk-UA"/>
        </w:rPr>
        <w:fldChar w:fldCharType="end"/>
      </w:r>
      <w:r w:rsidRPr="00FE23A9">
        <w:rPr>
          <w:sz w:val="28"/>
          <w:szCs w:val="28"/>
          <w:lang w:val="uk-UA"/>
        </w:rPr>
        <w:t xml:space="preserve">; </w:t>
      </w:r>
      <w:r>
        <w:rPr>
          <w:sz w:val="28"/>
          <w:szCs w:val="28"/>
          <w:lang w:val="uk-UA"/>
        </w:rPr>
        <w:fldChar w:fldCharType="begin"/>
      </w:r>
      <w:r>
        <w:rPr>
          <w:sz w:val="28"/>
          <w:szCs w:val="28"/>
          <w:lang w:val="uk-UA"/>
        </w:rPr>
        <w:instrText xml:space="preserve"> REF _Ref167441473 \r \h </w:instrText>
      </w:r>
      <w:r w:rsidRPr="00FE23A9">
        <w:rPr>
          <w:sz w:val="28"/>
          <w:szCs w:val="28"/>
          <w:lang w:val="uk-UA"/>
        </w:rPr>
      </w:r>
      <w:r>
        <w:rPr>
          <w:sz w:val="28"/>
          <w:szCs w:val="28"/>
          <w:lang w:val="uk-UA"/>
        </w:rPr>
        <w:fldChar w:fldCharType="separate"/>
      </w:r>
      <w:r>
        <w:rPr>
          <w:sz w:val="28"/>
          <w:szCs w:val="28"/>
          <w:lang w:val="uk-UA"/>
        </w:rPr>
        <w:t>121</w:t>
      </w:r>
      <w:r>
        <w:rPr>
          <w:sz w:val="28"/>
          <w:szCs w:val="28"/>
          <w:lang w:val="uk-UA"/>
        </w:rPr>
        <w:fldChar w:fldCharType="end"/>
      </w:r>
      <w:r w:rsidRPr="005859AA">
        <w:rPr>
          <w:sz w:val="28"/>
          <w:szCs w:val="28"/>
          <w:lang w:val="uk-UA"/>
        </w:rPr>
        <w:t>;</w:t>
      </w:r>
      <w:r w:rsidRPr="00F30ACF">
        <w:rPr>
          <w:sz w:val="28"/>
          <w:szCs w:val="28"/>
          <w:bdr w:val="single" w:sz="4" w:space="0" w:color="auto"/>
          <w:lang w:val="uk-UA"/>
        </w:rPr>
        <w:fldChar w:fldCharType="begin"/>
      </w:r>
      <w:r w:rsidRPr="00F30ACF">
        <w:rPr>
          <w:sz w:val="28"/>
          <w:szCs w:val="28"/>
          <w:lang w:val="uk-UA"/>
        </w:rPr>
        <w:instrText xml:space="preserve"> REF _Ref171937029 \r \h </w:instrText>
      </w:r>
      <w:r w:rsidRPr="00F30ACF">
        <w:rPr>
          <w:sz w:val="28"/>
          <w:szCs w:val="28"/>
          <w:bdr w:val="single" w:sz="4" w:space="0" w:color="auto"/>
          <w:lang w:val="uk-UA"/>
        </w:rPr>
      </w:r>
      <w:r w:rsidRPr="00F30ACF">
        <w:rPr>
          <w:sz w:val="28"/>
          <w:szCs w:val="28"/>
          <w:bdr w:val="single" w:sz="4" w:space="0" w:color="auto"/>
          <w:lang w:val="uk-UA"/>
        </w:rPr>
        <w:instrText xml:space="preserve"> \* MERGEFORMAT </w:instrText>
      </w:r>
      <w:r w:rsidRPr="00F30ACF">
        <w:rPr>
          <w:sz w:val="28"/>
          <w:szCs w:val="28"/>
          <w:bdr w:val="single" w:sz="4" w:space="0" w:color="auto"/>
          <w:lang w:val="uk-UA"/>
        </w:rPr>
        <w:fldChar w:fldCharType="separate"/>
      </w:r>
      <w:r>
        <w:rPr>
          <w:sz w:val="28"/>
          <w:szCs w:val="28"/>
          <w:lang w:val="uk-UA"/>
        </w:rPr>
        <w:t>129</w:t>
      </w:r>
      <w:r w:rsidRPr="00F30ACF">
        <w:rPr>
          <w:sz w:val="28"/>
          <w:szCs w:val="28"/>
          <w:bdr w:val="single" w:sz="4" w:space="0" w:color="auto"/>
          <w:lang w:val="uk-UA"/>
        </w:rPr>
        <w:fldChar w:fldCharType="end"/>
      </w:r>
      <w:r>
        <w:rPr>
          <w:sz w:val="28"/>
          <w:lang w:val="uk-UA"/>
        </w:rPr>
        <w:t xml:space="preserve">; </w:t>
      </w:r>
      <w:r>
        <w:rPr>
          <w:sz w:val="28"/>
          <w:szCs w:val="28"/>
          <w:lang w:val="uk-UA"/>
        </w:rPr>
        <w:fldChar w:fldCharType="begin"/>
      </w:r>
      <w:r>
        <w:rPr>
          <w:sz w:val="28"/>
          <w:lang w:val="uk-UA"/>
        </w:rPr>
        <w:instrText xml:space="preserve"> REF _Ref171940199 \r \h </w:instrText>
      </w:r>
      <w:r w:rsidRPr="00FE23A9">
        <w:rPr>
          <w:sz w:val="28"/>
          <w:szCs w:val="28"/>
          <w:lang w:val="uk-UA"/>
        </w:rPr>
      </w:r>
      <w:r>
        <w:rPr>
          <w:sz w:val="28"/>
          <w:szCs w:val="28"/>
          <w:lang w:val="uk-UA"/>
        </w:rPr>
        <w:fldChar w:fldCharType="separate"/>
      </w:r>
      <w:r>
        <w:rPr>
          <w:sz w:val="28"/>
          <w:lang w:val="uk-UA"/>
        </w:rPr>
        <w:t>185</w:t>
      </w:r>
      <w:r>
        <w:rPr>
          <w:sz w:val="28"/>
          <w:szCs w:val="28"/>
          <w:lang w:val="uk-UA"/>
        </w:rPr>
        <w:fldChar w:fldCharType="end"/>
      </w:r>
      <w:r>
        <w:rPr>
          <w:sz w:val="28"/>
          <w:szCs w:val="28"/>
          <w:lang w:val="uk-UA"/>
        </w:rPr>
        <w:t>;</w:t>
      </w:r>
      <w:r w:rsidRPr="005859AA">
        <w:rPr>
          <w:sz w:val="28"/>
          <w:szCs w:val="28"/>
          <w:lang w:val="uk-UA"/>
        </w:rPr>
        <w:t xml:space="preserve"> </w:t>
      </w:r>
      <w:r>
        <w:rPr>
          <w:sz w:val="28"/>
          <w:szCs w:val="28"/>
          <w:lang w:val="uk-UA"/>
        </w:rPr>
        <w:fldChar w:fldCharType="begin"/>
      </w:r>
      <w:r>
        <w:rPr>
          <w:sz w:val="28"/>
          <w:szCs w:val="28"/>
          <w:lang w:val="uk-UA"/>
        </w:rPr>
        <w:instrText xml:space="preserve"> REF _Ref167724055 \r \h </w:instrText>
      </w:r>
      <w:r w:rsidRPr="005859AA">
        <w:rPr>
          <w:sz w:val="28"/>
          <w:szCs w:val="28"/>
          <w:lang w:val="uk-UA"/>
        </w:rPr>
      </w:r>
      <w:r>
        <w:rPr>
          <w:sz w:val="28"/>
          <w:szCs w:val="28"/>
          <w:lang w:val="uk-UA"/>
        </w:rPr>
        <w:fldChar w:fldCharType="separate"/>
      </w:r>
      <w:r>
        <w:rPr>
          <w:sz w:val="28"/>
          <w:szCs w:val="28"/>
          <w:lang w:val="uk-UA"/>
        </w:rPr>
        <w:t>213</w:t>
      </w:r>
      <w:r>
        <w:rPr>
          <w:sz w:val="28"/>
          <w:szCs w:val="28"/>
          <w:lang w:val="uk-UA"/>
        </w:rPr>
        <w:fldChar w:fldCharType="end"/>
      </w:r>
      <w:r w:rsidRPr="005859AA">
        <w:rPr>
          <w:sz w:val="28"/>
          <w:szCs w:val="28"/>
          <w:lang w:val="uk-UA"/>
        </w:rPr>
        <w:t>].</w:t>
      </w:r>
    </w:p>
    <w:p w:rsidR="0061066D" w:rsidRDefault="0061066D" w:rsidP="0061066D">
      <w:pPr>
        <w:tabs>
          <w:tab w:val="left" w:pos="180"/>
        </w:tabs>
        <w:spacing w:line="360" w:lineRule="auto"/>
        <w:ind w:firstLine="567"/>
        <w:jc w:val="both"/>
        <w:rPr>
          <w:sz w:val="28"/>
          <w:lang w:val="uk-UA"/>
        </w:rPr>
      </w:pPr>
      <w:r w:rsidRPr="00B11D2F">
        <w:rPr>
          <w:b/>
          <w:sz w:val="28"/>
          <w:lang w:val="uk-UA"/>
        </w:rPr>
        <w:t xml:space="preserve">Методологічно </w:t>
      </w:r>
      <w:r w:rsidRPr="00B11D2F">
        <w:rPr>
          <w:sz w:val="28"/>
          <w:lang w:val="uk-UA"/>
        </w:rPr>
        <w:t xml:space="preserve">дослідження ґрунтується на </w:t>
      </w:r>
      <w:r w:rsidRPr="00B11D2F">
        <w:rPr>
          <w:sz w:val="28"/>
          <w:szCs w:val="28"/>
          <w:lang w:val="uk-UA"/>
        </w:rPr>
        <w:t>положенн</w:t>
      </w:r>
      <w:r>
        <w:rPr>
          <w:sz w:val="28"/>
          <w:szCs w:val="28"/>
          <w:lang w:val="uk-UA"/>
        </w:rPr>
        <w:t>і</w:t>
      </w:r>
      <w:r w:rsidRPr="00B11D2F">
        <w:rPr>
          <w:sz w:val="28"/>
          <w:szCs w:val="28"/>
          <w:lang w:val="uk-UA"/>
        </w:rPr>
        <w:t xml:space="preserve"> про єдність мови</w:t>
      </w:r>
      <w:r>
        <w:rPr>
          <w:sz w:val="28"/>
          <w:szCs w:val="28"/>
          <w:lang w:val="uk-UA"/>
        </w:rPr>
        <w:t xml:space="preserve">        </w:t>
      </w:r>
      <w:r w:rsidRPr="00B11D2F">
        <w:rPr>
          <w:sz w:val="28"/>
          <w:szCs w:val="28"/>
          <w:lang w:val="uk-UA"/>
        </w:rPr>
        <w:t xml:space="preserve"> і мисле</w:t>
      </w:r>
      <w:r>
        <w:rPr>
          <w:sz w:val="28"/>
          <w:szCs w:val="28"/>
          <w:lang w:val="uk-UA"/>
        </w:rPr>
        <w:t>н</w:t>
      </w:r>
      <w:r w:rsidRPr="00B11D2F">
        <w:rPr>
          <w:sz w:val="28"/>
          <w:szCs w:val="28"/>
          <w:lang w:val="uk-UA"/>
        </w:rPr>
        <w:t xml:space="preserve">ня, форми та змісту, оскільки </w:t>
      </w:r>
      <w:r w:rsidRPr="00B11D2F">
        <w:rPr>
          <w:noProof/>
          <w:sz w:val="28"/>
          <w:szCs w:val="28"/>
          <w:lang w:val="uk-UA"/>
        </w:rPr>
        <w:t>форма</w:t>
      </w:r>
      <w:r w:rsidRPr="00B11D2F">
        <w:rPr>
          <w:sz w:val="28"/>
          <w:szCs w:val="28"/>
          <w:lang w:val="uk-UA"/>
        </w:rPr>
        <w:t xml:space="preserve"> завжди співвідноситься</w:t>
      </w:r>
      <w:r>
        <w:rPr>
          <w:sz w:val="28"/>
          <w:szCs w:val="28"/>
          <w:lang w:val="uk-UA"/>
        </w:rPr>
        <w:t xml:space="preserve">                        </w:t>
      </w:r>
      <w:r w:rsidRPr="00B11D2F">
        <w:rPr>
          <w:sz w:val="28"/>
          <w:szCs w:val="28"/>
          <w:lang w:val="uk-UA"/>
        </w:rPr>
        <w:t xml:space="preserve"> та </w:t>
      </w:r>
      <w:r w:rsidRPr="00B11D2F">
        <w:rPr>
          <w:sz w:val="28"/>
          <w:szCs w:val="28"/>
          <w:lang w:val="uk-UA"/>
        </w:rPr>
        <w:lastRenderedPageBreak/>
        <w:t>зумовлюється певним змістом</w:t>
      </w:r>
      <w:r>
        <w:rPr>
          <w:sz w:val="28"/>
          <w:szCs w:val="28"/>
          <w:lang w:val="uk-UA"/>
        </w:rPr>
        <w:t>, та</w:t>
      </w:r>
      <w:r w:rsidRPr="00896735">
        <w:rPr>
          <w:sz w:val="28"/>
          <w:lang w:val="uk-UA"/>
        </w:rPr>
        <w:t xml:space="preserve"> </w:t>
      </w:r>
      <w:r w:rsidRPr="00B11D2F">
        <w:rPr>
          <w:sz w:val="28"/>
          <w:lang w:val="uk-UA"/>
        </w:rPr>
        <w:t xml:space="preserve">комунікативно-прагматичному підході </w:t>
      </w:r>
      <w:r>
        <w:rPr>
          <w:sz w:val="28"/>
          <w:lang w:val="uk-UA"/>
        </w:rPr>
        <w:t xml:space="preserve">               </w:t>
      </w:r>
      <w:r w:rsidRPr="00B11D2F">
        <w:rPr>
          <w:sz w:val="28"/>
          <w:lang w:val="uk-UA"/>
        </w:rPr>
        <w:t xml:space="preserve">до розгляду </w:t>
      </w:r>
      <w:r>
        <w:rPr>
          <w:sz w:val="28"/>
          <w:lang w:val="uk-UA"/>
        </w:rPr>
        <w:t xml:space="preserve">міжособистісної </w:t>
      </w:r>
      <w:r w:rsidRPr="00B11D2F">
        <w:rPr>
          <w:sz w:val="28"/>
          <w:lang w:val="uk-UA"/>
        </w:rPr>
        <w:t>мовленнєвої діяльності.</w:t>
      </w:r>
    </w:p>
    <w:p w:rsidR="0061066D" w:rsidRPr="0074244D" w:rsidRDefault="0061066D" w:rsidP="0061066D">
      <w:pPr>
        <w:spacing w:line="360" w:lineRule="auto"/>
        <w:ind w:firstLine="567"/>
        <w:jc w:val="both"/>
        <w:rPr>
          <w:sz w:val="28"/>
          <w:szCs w:val="28"/>
          <w:lang w:val="uk-UA"/>
        </w:rPr>
      </w:pPr>
      <w:r w:rsidRPr="0074244D">
        <w:rPr>
          <w:b/>
          <w:sz w:val="28"/>
          <w:szCs w:val="28"/>
          <w:lang w:val="uk-UA"/>
        </w:rPr>
        <w:t>Наукова новизна роботи</w:t>
      </w:r>
      <w:r w:rsidRPr="0074244D">
        <w:rPr>
          <w:sz w:val="28"/>
          <w:szCs w:val="28"/>
          <w:lang w:val="uk-UA"/>
        </w:rPr>
        <w:t xml:space="preserve"> полягає </w:t>
      </w:r>
      <w:r>
        <w:rPr>
          <w:sz w:val="28"/>
          <w:szCs w:val="28"/>
          <w:lang w:val="uk-UA"/>
        </w:rPr>
        <w:t>у виявленні семантичних                           та прагматичних параметрів успішного спонукального дискурсу    неінституційного типу. Виділені типові ініціальні та неініціальні одиниці,           які сприяють інтенсифікації процесу спонукання. Новим</w:t>
      </w:r>
      <w:r w:rsidRPr="0074244D">
        <w:rPr>
          <w:sz w:val="28"/>
          <w:szCs w:val="28"/>
          <w:lang w:val="uk-UA"/>
        </w:rPr>
        <w:t xml:space="preserve"> є</w:t>
      </w:r>
      <w:r>
        <w:rPr>
          <w:sz w:val="28"/>
          <w:szCs w:val="28"/>
          <w:lang w:val="uk-UA"/>
        </w:rPr>
        <w:t xml:space="preserve"> специфіка             розкриття особливостей семантичної та прагматичної структури         </w:t>
      </w:r>
      <w:r w:rsidRPr="0074244D">
        <w:rPr>
          <w:sz w:val="28"/>
          <w:szCs w:val="28"/>
          <w:lang w:val="uk-UA"/>
        </w:rPr>
        <w:t>спонукального дискурсу</w:t>
      </w:r>
      <w:r>
        <w:rPr>
          <w:sz w:val="28"/>
          <w:szCs w:val="28"/>
          <w:lang w:val="uk-UA"/>
        </w:rPr>
        <w:t xml:space="preserve"> за допомогою </w:t>
      </w:r>
      <w:r w:rsidRPr="0074244D">
        <w:rPr>
          <w:sz w:val="28"/>
          <w:szCs w:val="28"/>
          <w:lang w:val="uk-UA"/>
        </w:rPr>
        <w:t>семантичн</w:t>
      </w:r>
      <w:r>
        <w:rPr>
          <w:sz w:val="28"/>
          <w:szCs w:val="28"/>
          <w:lang w:val="uk-UA"/>
        </w:rPr>
        <w:t>ої</w:t>
      </w:r>
      <w:r w:rsidRPr="0074244D">
        <w:rPr>
          <w:sz w:val="28"/>
          <w:szCs w:val="28"/>
          <w:lang w:val="uk-UA"/>
        </w:rPr>
        <w:t xml:space="preserve"> сітк</w:t>
      </w:r>
      <w:r>
        <w:rPr>
          <w:sz w:val="28"/>
          <w:szCs w:val="28"/>
          <w:lang w:val="uk-UA"/>
        </w:rPr>
        <w:t>и</w:t>
      </w:r>
      <w:r w:rsidRPr="0074244D">
        <w:rPr>
          <w:sz w:val="28"/>
          <w:szCs w:val="28"/>
          <w:lang w:val="uk-UA"/>
        </w:rPr>
        <w:t xml:space="preserve"> та </w:t>
      </w:r>
      <w:r>
        <w:rPr>
          <w:sz w:val="28"/>
          <w:szCs w:val="28"/>
          <w:lang w:val="uk-UA"/>
        </w:rPr>
        <w:t xml:space="preserve">визначення                  її </w:t>
      </w:r>
      <w:r w:rsidRPr="0074244D">
        <w:rPr>
          <w:sz w:val="28"/>
          <w:szCs w:val="28"/>
          <w:lang w:val="uk-UA"/>
        </w:rPr>
        <w:t>основн</w:t>
      </w:r>
      <w:r>
        <w:rPr>
          <w:sz w:val="28"/>
          <w:szCs w:val="28"/>
          <w:lang w:val="uk-UA"/>
        </w:rPr>
        <w:t>их</w:t>
      </w:r>
      <w:r w:rsidRPr="0074244D">
        <w:rPr>
          <w:sz w:val="28"/>
          <w:szCs w:val="28"/>
          <w:lang w:val="uk-UA"/>
        </w:rPr>
        <w:t xml:space="preserve"> семантичн</w:t>
      </w:r>
      <w:r>
        <w:rPr>
          <w:sz w:val="28"/>
          <w:szCs w:val="28"/>
          <w:lang w:val="uk-UA"/>
        </w:rPr>
        <w:t xml:space="preserve">их </w:t>
      </w:r>
      <w:r w:rsidRPr="0074244D">
        <w:rPr>
          <w:sz w:val="28"/>
          <w:szCs w:val="28"/>
          <w:lang w:val="uk-UA"/>
        </w:rPr>
        <w:t>вуз</w:t>
      </w:r>
      <w:r>
        <w:rPr>
          <w:sz w:val="28"/>
          <w:szCs w:val="28"/>
          <w:lang w:val="uk-UA"/>
        </w:rPr>
        <w:t xml:space="preserve">лів. Встановлені ключові комунікативні стратегії, що актуалізують непрямий директивний вплив у німецькомовному спонукальному дискурсі. </w:t>
      </w:r>
      <w:r w:rsidRPr="0074244D">
        <w:rPr>
          <w:sz w:val="28"/>
          <w:szCs w:val="28"/>
          <w:lang w:val="uk-UA"/>
        </w:rPr>
        <w:t>Вперше</w:t>
      </w:r>
      <w:r>
        <w:rPr>
          <w:sz w:val="28"/>
          <w:szCs w:val="28"/>
          <w:lang w:val="uk-UA"/>
        </w:rPr>
        <w:t xml:space="preserve"> </w:t>
      </w:r>
      <w:r w:rsidRPr="0074244D">
        <w:rPr>
          <w:sz w:val="28"/>
          <w:szCs w:val="28"/>
          <w:lang w:val="uk-UA"/>
        </w:rPr>
        <w:t>на матеріалі сучасн</w:t>
      </w:r>
      <w:r>
        <w:rPr>
          <w:sz w:val="28"/>
          <w:szCs w:val="28"/>
          <w:lang w:val="uk-UA"/>
        </w:rPr>
        <w:t>их</w:t>
      </w:r>
      <w:r w:rsidRPr="0074244D">
        <w:rPr>
          <w:sz w:val="28"/>
          <w:szCs w:val="28"/>
          <w:lang w:val="uk-UA"/>
        </w:rPr>
        <w:t xml:space="preserve"> німецько</w:t>
      </w:r>
      <w:r>
        <w:rPr>
          <w:sz w:val="28"/>
          <w:szCs w:val="28"/>
          <w:lang w:val="uk-UA"/>
        </w:rPr>
        <w:t>мовних художніх</w:t>
      </w:r>
      <w:r w:rsidRPr="0074244D">
        <w:rPr>
          <w:sz w:val="28"/>
          <w:szCs w:val="28"/>
          <w:lang w:val="uk-UA"/>
        </w:rPr>
        <w:t xml:space="preserve"> </w:t>
      </w:r>
      <w:r>
        <w:rPr>
          <w:sz w:val="28"/>
          <w:szCs w:val="28"/>
          <w:lang w:val="uk-UA"/>
        </w:rPr>
        <w:t>творів виявлені у</w:t>
      </w:r>
      <w:r w:rsidRPr="0074244D">
        <w:rPr>
          <w:sz w:val="28"/>
          <w:szCs w:val="28"/>
          <w:lang w:val="uk-UA"/>
        </w:rPr>
        <w:t>мов</w:t>
      </w:r>
      <w:r>
        <w:rPr>
          <w:sz w:val="28"/>
          <w:szCs w:val="28"/>
          <w:lang w:val="uk-UA"/>
        </w:rPr>
        <w:t>и</w:t>
      </w:r>
      <w:r w:rsidRPr="0074244D">
        <w:rPr>
          <w:sz w:val="28"/>
          <w:szCs w:val="28"/>
          <w:lang w:val="uk-UA"/>
        </w:rPr>
        <w:t>,</w:t>
      </w:r>
      <w:r>
        <w:rPr>
          <w:sz w:val="28"/>
          <w:szCs w:val="28"/>
          <w:lang w:val="uk-UA"/>
        </w:rPr>
        <w:t xml:space="preserve"> </w:t>
      </w:r>
      <w:r w:rsidRPr="0074244D">
        <w:rPr>
          <w:sz w:val="28"/>
          <w:szCs w:val="28"/>
          <w:lang w:val="uk-UA"/>
        </w:rPr>
        <w:t>за яких</w:t>
      </w:r>
      <w:r>
        <w:rPr>
          <w:sz w:val="28"/>
          <w:szCs w:val="28"/>
          <w:lang w:val="uk-UA"/>
        </w:rPr>
        <w:t xml:space="preserve"> </w:t>
      </w:r>
      <w:r w:rsidRPr="0074244D">
        <w:rPr>
          <w:sz w:val="28"/>
          <w:szCs w:val="28"/>
          <w:lang w:val="uk-UA"/>
        </w:rPr>
        <w:t>адресант</w:t>
      </w:r>
      <w:r>
        <w:rPr>
          <w:sz w:val="28"/>
          <w:szCs w:val="28"/>
          <w:lang w:val="uk-UA"/>
        </w:rPr>
        <w:t xml:space="preserve"> </w:t>
      </w:r>
      <w:r w:rsidRPr="0074244D">
        <w:rPr>
          <w:sz w:val="28"/>
          <w:szCs w:val="28"/>
          <w:lang w:val="uk-UA"/>
        </w:rPr>
        <w:t>застосовує механізм пріоритетних</w:t>
      </w:r>
      <w:r>
        <w:rPr>
          <w:sz w:val="28"/>
          <w:szCs w:val="28"/>
          <w:lang w:val="uk-UA"/>
        </w:rPr>
        <w:t xml:space="preserve"> дискурсних</w:t>
      </w:r>
      <w:r w:rsidRPr="0074244D">
        <w:rPr>
          <w:sz w:val="28"/>
          <w:szCs w:val="28"/>
          <w:lang w:val="uk-UA"/>
        </w:rPr>
        <w:t xml:space="preserve"> стратегій</w:t>
      </w:r>
      <w:r>
        <w:rPr>
          <w:sz w:val="28"/>
          <w:szCs w:val="28"/>
          <w:lang w:val="uk-UA"/>
        </w:rPr>
        <w:t>.</w:t>
      </w:r>
    </w:p>
    <w:p w:rsidR="0061066D" w:rsidRPr="00B11D2F" w:rsidRDefault="0061066D" w:rsidP="0061066D">
      <w:pPr>
        <w:spacing w:line="360" w:lineRule="auto"/>
        <w:ind w:firstLine="567"/>
        <w:jc w:val="both"/>
        <w:outlineLvl w:val="0"/>
        <w:rPr>
          <w:b/>
          <w:sz w:val="28"/>
          <w:szCs w:val="28"/>
          <w:lang w:val="uk-UA"/>
        </w:rPr>
      </w:pPr>
      <w:r w:rsidRPr="00B11D2F">
        <w:rPr>
          <w:b/>
          <w:sz w:val="28"/>
          <w:szCs w:val="28"/>
          <w:lang w:val="uk-UA"/>
        </w:rPr>
        <w:t>Положення, що виносяться на захист:</w:t>
      </w:r>
    </w:p>
    <w:p w:rsidR="0061066D" w:rsidRDefault="0061066D" w:rsidP="0061066D">
      <w:pPr>
        <w:spacing w:line="360" w:lineRule="auto"/>
        <w:ind w:firstLine="567"/>
        <w:jc w:val="both"/>
        <w:rPr>
          <w:sz w:val="28"/>
          <w:szCs w:val="28"/>
          <w:lang w:val="uk-UA"/>
        </w:rPr>
      </w:pPr>
      <w:r w:rsidRPr="00B11D2F">
        <w:rPr>
          <w:sz w:val="28"/>
          <w:szCs w:val="28"/>
          <w:lang w:val="uk-UA"/>
        </w:rPr>
        <w:t>1. С</w:t>
      </w:r>
      <w:r>
        <w:rPr>
          <w:sz w:val="28"/>
          <w:szCs w:val="28"/>
          <w:lang w:val="uk-UA"/>
        </w:rPr>
        <w:t>понукальний дискурс</w:t>
      </w:r>
      <w:r w:rsidRPr="00B11D2F">
        <w:rPr>
          <w:sz w:val="28"/>
          <w:szCs w:val="28"/>
          <w:lang w:val="uk-UA"/>
        </w:rPr>
        <w:t xml:space="preserve"> як підтип не</w:t>
      </w:r>
      <w:r>
        <w:rPr>
          <w:sz w:val="28"/>
          <w:szCs w:val="28"/>
          <w:lang w:val="uk-UA"/>
        </w:rPr>
        <w:t>інституці</w:t>
      </w:r>
      <w:r w:rsidRPr="00B11D2F">
        <w:rPr>
          <w:sz w:val="28"/>
          <w:szCs w:val="28"/>
          <w:lang w:val="uk-UA"/>
        </w:rPr>
        <w:t xml:space="preserve">йного </w:t>
      </w:r>
      <w:r>
        <w:rPr>
          <w:sz w:val="28"/>
          <w:szCs w:val="28"/>
          <w:lang w:val="uk-UA"/>
        </w:rPr>
        <w:t xml:space="preserve">діалогічного </w:t>
      </w:r>
      <w:r w:rsidRPr="00B11D2F">
        <w:rPr>
          <w:sz w:val="28"/>
          <w:szCs w:val="28"/>
          <w:lang w:val="uk-UA"/>
        </w:rPr>
        <w:t>дискурсу є ціліс</w:t>
      </w:r>
      <w:r>
        <w:rPr>
          <w:sz w:val="28"/>
          <w:szCs w:val="28"/>
          <w:lang w:val="uk-UA"/>
        </w:rPr>
        <w:t xml:space="preserve">ним комунікативним утворенням, його виникнення та розгортання </w:t>
      </w:r>
      <w:r w:rsidRPr="0060509A">
        <w:rPr>
          <w:sz w:val="28"/>
          <w:szCs w:val="28"/>
          <w:lang w:val="uk-UA"/>
        </w:rPr>
        <w:t>відбувається</w:t>
      </w:r>
      <w:r>
        <w:rPr>
          <w:sz w:val="28"/>
          <w:szCs w:val="28"/>
          <w:lang w:val="uk-UA"/>
        </w:rPr>
        <w:t xml:space="preserve"> </w:t>
      </w:r>
      <w:r w:rsidRPr="0060509A">
        <w:rPr>
          <w:sz w:val="28"/>
          <w:szCs w:val="28"/>
          <w:lang w:val="uk-UA"/>
        </w:rPr>
        <w:t>під впливом спонукальної інтенції ініціатора</w:t>
      </w:r>
      <w:r>
        <w:rPr>
          <w:sz w:val="28"/>
          <w:szCs w:val="28"/>
          <w:lang w:val="uk-UA"/>
        </w:rPr>
        <w:t>, комунікативною метою якого є чине</w:t>
      </w:r>
      <w:r w:rsidRPr="0060509A">
        <w:rPr>
          <w:sz w:val="28"/>
          <w:szCs w:val="28"/>
          <w:lang w:val="uk-UA"/>
        </w:rPr>
        <w:t>ння непрямого директивного впливу на адресата в конкретній ситуації</w:t>
      </w:r>
      <w:r>
        <w:rPr>
          <w:sz w:val="28"/>
          <w:szCs w:val="28"/>
          <w:lang w:val="uk-UA"/>
        </w:rPr>
        <w:t xml:space="preserve"> мовлення</w:t>
      </w:r>
      <w:r w:rsidRPr="0060509A">
        <w:rPr>
          <w:sz w:val="28"/>
          <w:szCs w:val="28"/>
          <w:lang w:val="uk-UA"/>
        </w:rPr>
        <w:t>.</w:t>
      </w:r>
      <w:r>
        <w:rPr>
          <w:sz w:val="28"/>
          <w:szCs w:val="28"/>
          <w:lang w:val="uk-UA"/>
        </w:rPr>
        <w:t xml:space="preserve"> Як цілісний комунікативний                процес спонукальний діалогічний дискурс </w:t>
      </w:r>
      <w:r w:rsidRPr="00B11D2F">
        <w:rPr>
          <w:sz w:val="28"/>
          <w:szCs w:val="28"/>
          <w:lang w:val="uk-UA"/>
        </w:rPr>
        <w:t>здійснюється</w:t>
      </w:r>
      <w:r>
        <w:rPr>
          <w:sz w:val="28"/>
          <w:szCs w:val="28"/>
          <w:lang w:val="uk-UA"/>
        </w:rPr>
        <w:t xml:space="preserve"> </w:t>
      </w:r>
      <w:r w:rsidRPr="00B11D2F">
        <w:rPr>
          <w:sz w:val="28"/>
          <w:szCs w:val="28"/>
          <w:lang w:val="uk-UA"/>
        </w:rPr>
        <w:t>на двох рівнях: семантичному й прагматичному. Первинною базою</w:t>
      </w:r>
      <w:r>
        <w:rPr>
          <w:sz w:val="28"/>
          <w:szCs w:val="28"/>
          <w:lang w:val="uk-UA"/>
        </w:rPr>
        <w:t xml:space="preserve"> успішної </w:t>
      </w:r>
      <w:r w:rsidRPr="00B11D2F">
        <w:rPr>
          <w:sz w:val="28"/>
          <w:szCs w:val="28"/>
          <w:lang w:val="uk-UA"/>
        </w:rPr>
        <w:t xml:space="preserve">реалізації </w:t>
      </w:r>
      <w:r>
        <w:rPr>
          <w:sz w:val="28"/>
          <w:szCs w:val="28"/>
          <w:lang w:val="uk-UA"/>
        </w:rPr>
        <w:t>німецькомовного</w:t>
      </w:r>
      <w:r w:rsidRPr="00B11D2F">
        <w:rPr>
          <w:sz w:val="28"/>
          <w:szCs w:val="28"/>
          <w:lang w:val="uk-UA"/>
        </w:rPr>
        <w:t xml:space="preserve"> </w:t>
      </w:r>
      <w:r>
        <w:rPr>
          <w:sz w:val="28"/>
          <w:szCs w:val="28"/>
          <w:lang w:val="uk-UA"/>
        </w:rPr>
        <w:t>спонукаль</w:t>
      </w:r>
      <w:r w:rsidRPr="00B11D2F">
        <w:rPr>
          <w:sz w:val="28"/>
          <w:szCs w:val="28"/>
          <w:lang w:val="uk-UA"/>
        </w:rPr>
        <w:t xml:space="preserve">ного </w:t>
      </w:r>
      <w:r>
        <w:rPr>
          <w:sz w:val="28"/>
          <w:szCs w:val="28"/>
          <w:lang w:val="uk-UA"/>
        </w:rPr>
        <w:t xml:space="preserve">дискурсу </w:t>
      </w:r>
      <w:r w:rsidRPr="00B11D2F">
        <w:rPr>
          <w:sz w:val="28"/>
          <w:szCs w:val="28"/>
          <w:lang w:val="uk-UA"/>
        </w:rPr>
        <w:t>на семантичному рівні є його денотативн</w:t>
      </w:r>
      <w:r>
        <w:rPr>
          <w:sz w:val="28"/>
          <w:szCs w:val="28"/>
          <w:lang w:val="uk-UA"/>
        </w:rPr>
        <w:t>о-референційна основа</w:t>
      </w:r>
      <w:r w:rsidRPr="00B11D2F">
        <w:rPr>
          <w:sz w:val="28"/>
          <w:szCs w:val="28"/>
          <w:lang w:val="uk-UA"/>
        </w:rPr>
        <w:t xml:space="preserve"> з усіма взаємозв’язками, які слу</w:t>
      </w:r>
      <w:r>
        <w:rPr>
          <w:sz w:val="28"/>
          <w:szCs w:val="28"/>
          <w:lang w:val="uk-UA"/>
        </w:rPr>
        <w:t>жать</w:t>
      </w:r>
      <w:r w:rsidRPr="00B11D2F">
        <w:rPr>
          <w:sz w:val="28"/>
          <w:szCs w:val="28"/>
          <w:lang w:val="uk-UA"/>
        </w:rPr>
        <w:t xml:space="preserve"> прагматичним цілям.</w:t>
      </w:r>
    </w:p>
    <w:p w:rsidR="0061066D" w:rsidRDefault="0061066D" w:rsidP="0061066D">
      <w:pPr>
        <w:spacing w:line="360" w:lineRule="auto"/>
        <w:ind w:firstLine="567"/>
        <w:jc w:val="both"/>
        <w:rPr>
          <w:sz w:val="28"/>
          <w:szCs w:val="28"/>
          <w:lang w:val="uk-UA"/>
        </w:rPr>
      </w:pPr>
      <w:r w:rsidRPr="008D4030">
        <w:rPr>
          <w:sz w:val="28"/>
          <w:szCs w:val="28"/>
          <w:lang w:val="uk-UA"/>
        </w:rPr>
        <w:t xml:space="preserve">2. </w:t>
      </w:r>
      <w:r w:rsidRPr="008D4030">
        <w:rPr>
          <w:sz w:val="28"/>
          <w:szCs w:val="28"/>
        </w:rPr>
        <w:t>Спрацювання спонукального механізму настає в результаті взаємодії всіх складників дискурсу, які спрямовані на виконання комунікативного завдання – спонукати адресата до відповідних дій. Головним критерієм успішності спілкування є повнота та цілісність комунікативного ланцюга: від комунікативної інтенції адресанта через закодований у вербальну форму зміст повідомлення, що сприймається адресатом, до конкретних мовленнєвих чи немовленнєвих дій, реалізованих ним.</w:t>
      </w:r>
    </w:p>
    <w:p w:rsidR="0061066D" w:rsidRPr="008D4030" w:rsidRDefault="0061066D" w:rsidP="0061066D">
      <w:pPr>
        <w:spacing w:line="360" w:lineRule="auto"/>
        <w:ind w:firstLine="567"/>
        <w:jc w:val="both"/>
        <w:rPr>
          <w:sz w:val="28"/>
          <w:szCs w:val="28"/>
          <w:lang w:val="uk-UA"/>
        </w:rPr>
      </w:pPr>
      <w:r w:rsidRPr="008D4030">
        <w:rPr>
          <w:sz w:val="28"/>
          <w:szCs w:val="28"/>
        </w:rPr>
        <w:t xml:space="preserve">3. </w:t>
      </w:r>
      <w:r w:rsidRPr="008D4030">
        <w:rPr>
          <w:bCs/>
          <w:iCs/>
          <w:sz w:val="28"/>
          <w:szCs w:val="28"/>
        </w:rPr>
        <w:t>Семантична цілісність</w:t>
      </w:r>
      <w:r w:rsidRPr="008D4030">
        <w:rPr>
          <w:sz w:val="28"/>
          <w:szCs w:val="28"/>
        </w:rPr>
        <w:t xml:space="preserve"> спонукального дискурсу – це тісне переплетення семантичних вузлів та смислових зв’язків між основними денотатами дискурсу, що належать до його </w:t>
      </w:r>
      <w:r w:rsidRPr="008D4030">
        <w:rPr>
          <w:bCs/>
          <w:iCs/>
          <w:sz w:val="28"/>
          <w:szCs w:val="28"/>
        </w:rPr>
        <w:t>семантичної сітки</w:t>
      </w:r>
      <w:r w:rsidRPr="008D4030">
        <w:rPr>
          <w:sz w:val="28"/>
          <w:szCs w:val="28"/>
        </w:rPr>
        <w:t xml:space="preserve">. Семантичні зв’язки, що покривають семантичну сітку дискурсу реалізують спонукально-прагматичний потенціал його пізнання, та </w:t>
      </w:r>
      <w:r w:rsidRPr="008D4030">
        <w:rPr>
          <w:sz w:val="28"/>
          <w:szCs w:val="28"/>
        </w:rPr>
        <w:lastRenderedPageBreak/>
        <w:t xml:space="preserve">стають зрозумілими лише на тлі конкретної комунікативної ситуації. Способи організації спонукального дискурсу зумовлюються логікою предметних відношень, що поєднують денотати. Комплекс цих відношень </w:t>
      </w:r>
      <w:r w:rsidRPr="008D4030">
        <w:rPr>
          <w:sz w:val="28"/>
          <w:szCs w:val="28"/>
        </w:rPr>
        <w:br/>
        <w:t>у структурі спонукального дискурсу відображається у вигляді семантичної сітки з обов’язковою наявністю трьох семантичних вузлів: 1)</w:t>
      </w:r>
      <w:r w:rsidRPr="008D4030">
        <w:rPr>
          <w:color w:val="000000"/>
          <w:sz w:val="28"/>
          <w:szCs w:val="28"/>
        </w:rPr>
        <w:t xml:space="preserve"> </w:t>
      </w:r>
      <w:r w:rsidRPr="008D4030">
        <w:rPr>
          <w:sz w:val="28"/>
          <w:szCs w:val="28"/>
        </w:rPr>
        <w:t>вузла</w:t>
      </w:r>
      <w:r w:rsidRPr="008D4030">
        <w:rPr>
          <w:color w:val="000000"/>
          <w:sz w:val="28"/>
          <w:szCs w:val="28"/>
        </w:rPr>
        <w:t xml:space="preserve"> сфери адресанта,</w:t>
      </w:r>
      <w:r w:rsidRPr="008D4030">
        <w:rPr>
          <w:color w:val="000000"/>
          <w:sz w:val="28"/>
          <w:szCs w:val="28"/>
          <w:lang w:val="uk-UA"/>
        </w:rPr>
        <w:t xml:space="preserve"> </w:t>
      </w:r>
      <w:r w:rsidRPr="008D4030">
        <w:rPr>
          <w:color w:val="000000"/>
          <w:sz w:val="28"/>
          <w:szCs w:val="28"/>
        </w:rPr>
        <w:t xml:space="preserve">2) </w:t>
      </w:r>
      <w:r w:rsidRPr="008D4030">
        <w:rPr>
          <w:sz w:val="28"/>
          <w:szCs w:val="28"/>
        </w:rPr>
        <w:t>вузла</w:t>
      </w:r>
      <w:r w:rsidRPr="008D4030">
        <w:rPr>
          <w:color w:val="000000"/>
          <w:sz w:val="28"/>
          <w:szCs w:val="28"/>
        </w:rPr>
        <w:t xml:space="preserve"> сфери адресата та 3) </w:t>
      </w:r>
      <w:r w:rsidRPr="008D4030">
        <w:rPr>
          <w:sz w:val="28"/>
          <w:szCs w:val="28"/>
        </w:rPr>
        <w:t xml:space="preserve">вузла </w:t>
      </w:r>
      <w:r w:rsidRPr="008D4030">
        <w:rPr>
          <w:color w:val="000000"/>
          <w:sz w:val="28"/>
          <w:szCs w:val="28"/>
        </w:rPr>
        <w:t xml:space="preserve">сфери </w:t>
      </w:r>
      <w:r w:rsidRPr="008D4030">
        <w:rPr>
          <w:color w:val="000000"/>
          <w:spacing w:val="-4"/>
          <w:sz w:val="28"/>
          <w:szCs w:val="28"/>
        </w:rPr>
        <w:t>предмета спонукання</w:t>
      </w:r>
      <w:r w:rsidRPr="008D4030">
        <w:rPr>
          <w:sz w:val="28"/>
          <w:szCs w:val="28"/>
        </w:rPr>
        <w:t xml:space="preserve">.              Їх вершини формуються іменами основних денотатів. Лексичне наповнення семантичної сітки змінюється в залежності від теми спілкування у конкретному дискурсі. Усі денотати, що формують вузли семантичної сітки </w:t>
      </w:r>
      <w:r w:rsidRPr="008D4030">
        <w:rPr>
          <w:sz w:val="28"/>
          <w:szCs w:val="28"/>
          <w:lang w:val="uk-UA"/>
        </w:rPr>
        <w:t>спонукального дискурсу</w:t>
      </w:r>
      <w:r w:rsidRPr="008D4030">
        <w:rPr>
          <w:sz w:val="28"/>
          <w:szCs w:val="28"/>
        </w:rPr>
        <w:t xml:space="preserve">, конкретизуються лексичними одиницями, </w:t>
      </w:r>
      <w:r w:rsidRPr="008D4030">
        <w:rPr>
          <w:sz w:val="28"/>
          <w:szCs w:val="28"/>
          <w:lang w:val="uk-UA"/>
        </w:rPr>
        <w:t xml:space="preserve">які </w:t>
      </w:r>
      <w:r w:rsidRPr="008D4030">
        <w:rPr>
          <w:sz w:val="28"/>
          <w:szCs w:val="28"/>
        </w:rPr>
        <w:t>несуть у своїй семантичній структурі значн</w:t>
      </w:r>
      <w:r w:rsidRPr="008D4030">
        <w:rPr>
          <w:sz w:val="28"/>
          <w:szCs w:val="28"/>
          <w:lang w:val="uk-UA"/>
        </w:rPr>
        <w:t>ий</w:t>
      </w:r>
      <w:r w:rsidRPr="008D4030">
        <w:rPr>
          <w:sz w:val="28"/>
          <w:szCs w:val="28"/>
        </w:rPr>
        <w:t xml:space="preserve"> </w:t>
      </w:r>
      <w:r w:rsidRPr="008D4030">
        <w:rPr>
          <w:sz w:val="28"/>
          <w:szCs w:val="28"/>
          <w:lang w:val="uk-UA"/>
        </w:rPr>
        <w:t>спонукальний</w:t>
      </w:r>
      <w:r w:rsidRPr="008D4030">
        <w:rPr>
          <w:sz w:val="28"/>
          <w:szCs w:val="28"/>
        </w:rPr>
        <w:t xml:space="preserve"> </w:t>
      </w:r>
      <w:r w:rsidRPr="008D4030">
        <w:rPr>
          <w:sz w:val="28"/>
          <w:szCs w:val="28"/>
          <w:lang w:val="uk-UA"/>
        </w:rPr>
        <w:t xml:space="preserve">потенціал та </w:t>
      </w:r>
      <w:r w:rsidRPr="008D4030">
        <w:rPr>
          <w:sz w:val="28"/>
          <w:szCs w:val="28"/>
        </w:rPr>
        <w:t xml:space="preserve">сприяють </w:t>
      </w:r>
      <w:r w:rsidRPr="008D4030">
        <w:rPr>
          <w:sz w:val="28"/>
          <w:szCs w:val="28"/>
          <w:lang w:val="uk-UA"/>
        </w:rPr>
        <w:t>успішності спонукання.</w:t>
      </w:r>
    </w:p>
    <w:p w:rsidR="0061066D" w:rsidRDefault="0061066D" w:rsidP="0061066D">
      <w:pPr>
        <w:spacing w:line="360" w:lineRule="auto"/>
        <w:ind w:firstLine="567"/>
        <w:jc w:val="both"/>
        <w:rPr>
          <w:sz w:val="28"/>
          <w:szCs w:val="28"/>
          <w:lang w:val="uk-UA"/>
        </w:rPr>
      </w:pPr>
      <w:r>
        <w:rPr>
          <w:sz w:val="28"/>
          <w:szCs w:val="28"/>
          <w:lang w:val="uk-UA"/>
        </w:rPr>
        <w:t>4</w:t>
      </w:r>
      <w:r w:rsidRPr="008D4030">
        <w:rPr>
          <w:sz w:val="28"/>
          <w:szCs w:val="28"/>
          <w:lang w:val="uk-UA"/>
        </w:rPr>
        <w:t xml:space="preserve">. Провідну спонукальну роль у міжособистісному спілкуванні відіграють вербальні компоненти, найбільш очевидним у плані мовного впливу                   є потенціал лексики. В контексті спонукання мовні засоби виступають основними носіями спонукальних смислів повідомлень, через них реалізується прагматично маркований спонукальний потенціал. Номінативна діяльність адресанта у контексті спонукання має чітке прагматичне спрямування. </w:t>
      </w:r>
      <w:r>
        <w:rPr>
          <w:sz w:val="28"/>
          <w:szCs w:val="28"/>
          <w:lang w:val="uk-UA"/>
        </w:rPr>
        <w:t xml:space="preserve">           </w:t>
      </w:r>
      <w:r w:rsidRPr="008D4030">
        <w:rPr>
          <w:sz w:val="28"/>
          <w:szCs w:val="28"/>
          <w:lang w:val="uk-UA"/>
        </w:rPr>
        <w:t>Оцінна діяльність ініціатора задля досягнення комунікативного успіху поширюється тільки на ситуативно необхідні напрями дискурсного розвитку.</w:t>
      </w:r>
    </w:p>
    <w:p w:rsidR="0061066D" w:rsidRPr="008D4030" w:rsidRDefault="0061066D" w:rsidP="0061066D">
      <w:pPr>
        <w:spacing w:line="360" w:lineRule="auto"/>
        <w:ind w:firstLine="567"/>
        <w:jc w:val="both"/>
        <w:rPr>
          <w:sz w:val="28"/>
          <w:szCs w:val="28"/>
          <w:lang w:val="uk-UA"/>
        </w:rPr>
      </w:pPr>
      <w:r w:rsidRPr="008D4030">
        <w:rPr>
          <w:sz w:val="28"/>
          <w:szCs w:val="28"/>
        </w:rPr>
        <w:t xml:space="preserve">5. Спонукальний дискурс неінституційного типу реалізується лише за особливої конфігурації комунікативної ситуації, для якої характерна значна міра директивності. Мовленнєва поведінка адресанта співвідноситься                       з параметрами адресата як потенційного виконавця комунікативних              прагнень ініціатора. </w:t>
      </w:r>
      <w:r w:rsidRPr="008D4030">
        <w:rPr>
          <w:sz w:val="28"/>
          <w:szCs w:val="28"/>
          <w:lang w:val="uk-UA"/>
        </w:rPr>
        <w:t xml:space="preserve">Для </w:t>
      </w:r>
      <w:r w:rsidRPr="008D4030">
        <w:rPr>
          <w:sz w:val="28"/>
          <w:szCs w:val="28"/>
        </w:rPr>
        <w:t>досягнення</w:t>
      </w:r>
      <w:r w:rsidRPr="008D4030">
        <w:rPr>
          <w:sz w:val="28"/>
          <w:szCs w:val="28"/>
          <w:lang w:val="uk-UA"/>
        </w:rPr>
        <w:t xml:space="preserve"> комунікативної мети адресантові необхідно чітко дотримуватися певних умов</w:t>
      </w:r>
      <w:r w:rsidRPr="008D4030">
        <w:rPr>
          <w:sz w:val="28"/>
          <w:szCs w:val="28"/>
        </w:rPr>
        <w:t>. Успішна реалізація комунікативного наміру та рівень досягнення адресантом прагматичного ефекту залежить значною мірою від досягнення балансу інтересів між комунікантами в рамках комунікативної ситуації.</w:t>
      </w:r>
      <w:r w:rsidRPr="008D4030">
        <w:rPr>
          <w:sz w:val="28"/>
          <w:szCs w:val="28"/>
          <w:lang w:val="uk-UA"/>
        </w:rPr>
        <w:t xml:space="preserve"> </w:t>
      </w:r>
    </w:p>
    <w:p w:rsidR="0061066D" w:rsidRPr="00D04879" w:rsidRDefault="0061066D" w:rsidP="0061066D">
      <w:pPr>
        <w:spacing w:line="360" w:lineRule="auto"/>
        <w:ind w:firstLine="567"/>
        <w:jc w:val="both"/>
        <w:rPr>
          <w:spacing w:val="-4"/>
          <w:w w:val="104"/>
          <w:sz w:val="28"/>
          <w:szCs w:val="28"/>
          <w:lang w:val="uk-UA"/>
        </w:rPr>
      </w:pPr>
      <w:r w:rsidRPr="008D4030">
        <w:rPr>
          <w:sz w:val="28"/>
          <w:szCs w:val="28"/>
          <w:lang w:val="uk-UA"/>
        </w:rPr>
        <w:t xml:space="preserve">6. Ситуація мовлення є гнучкою стратегічною процедурою, вона зазнає значного трансформування під впливом таких обставин, як бажання чи небажання адресата виконувати ті чи інші дії. </w:t>
      </w:r>
      <w:r w:rsidRPr="00D04879">
        <w:rPr>
          <w:sz w:val="28"/>
          <w:szCs w:val="28"/>
          <w:lang w:val="uk-UA"/>
        </w:rPr>
        <w:t xml:space="preserve">Прагматичними засобами реалізації комунікативної мети адресанта є комунікативні стратегії. Механізм пріоритетних стратегій формується ініціатором переважно через доцільне поєднання в одній ситуації мовлення кількох </w:t>
      </w:r>
      <w:r w:rsidRPr="00D04879">
        <w:rPr>
          <w:sz w:val="28"/>
          <w:szCs w:val="28"/>
          <w:lang w:val="uk-UA"/>
        </w:rPr>
        <w:lastRenderedPageBreak/>
        <w:t>стратегій з метою інтенсифікації спонукального впливу. Корегування мовленнєвої поведінки адресата здійснюється через застосування стратегій подання нової інформації</w:t>
      </w:r>
      <w:r w:rsidRPr="00D03D3E">
        <w:rPr>
          <w:sz w:val="28"/>
          <w:szCs w:val="28"/>
          <w:lang w:val="uk-UA"/>
        </w:rPr>
        <w:t xml:space="preserve">                        </w:t>
      </w:r>
      <w:r w:rsidRPr="00D04879">
        <w:rPr>
          <w:sz w:val="28"/>
          <w:szCs w:val="28"/>
          <w:lang w:val="uk-UA"/>
        </w:rPr>
        <w:t xml:space="preserve"> та тактичні прийоми, поєднання тактик раціонального впливу з тактиками раціонально-емоційного впливу.</w:t>
      </w:r>
    </w:p>
    <w:p w:rsidR="0061066D" w:rsidRDefault="0061066D" w:rsidP="0061066D">
      <w:pPr>
        <w:spacing w:line="360" w:lineRule="auto"/>
        <w:ind w:firstLine="567"/>
        <w:jc w:val="both"/>
        <w:rPr>
          <w:sz w:val="28"/>
          <w:szCs w:val="28"/>
          <w:lang w:val="uk-UA"/>
        </w:rPr>
      </w:pPr>
      <w:r w:rsidRPr="00B11D2F">
        <w:rPr>
          <w:b/>
          <w:sz w:val="28"/>
          <w:szCs w:val="28"/>
          <w:lang w:val="uk-UA"/>
        </w:rPr>
        <w:t>Теоретична знач</w:t>
      </w:r>
      <w:r>
        <w:rPr>
          <w:b/>
          <w:sz w:val="28"/>
          <w:szCs w:val="28"/>
          <w:lang w:val="uk-UA"/>
        </w:rPr>
        <w:t>ення</w:t>
      </w:r>
      <w:r w:rsidRPr="00B11D2F">
        <w:rPr>
          <w:sz w:val="28"/>
          <w:szCs w:val="28"/>
          <w:lang w:val="uk-UA"/>
        </w:rPr>
        <w:t xml:space="preserve"> роботи</w:t>
      </w:r>
      <w:r>
        <w:rPr>
          <w:sz w:val="28"/>
          <w:szCs w:val="28"/>
          <w:lang w:val="uk-UA"/>
        </w:rPr>
        <w:t xml:space="preserve"> визначається </w:t>
      </w:r>
      <w:r w:rsidRPr="00B11D2F">
        <w:rPr>
          <w:sz w:val="28"/>
          <w:szCs w:val="28"/>
          <w:lang w:val="uk-UA"/>
        </w:rPr>
        <w:t>т</w:t>
      </w:r>
      <w:r>
        <w:rPr>
          <w:sz w:val="28"/>
          <w:szCs w:val="28"/>
          <w:lang w:val="uk-UA"/>
        </w:rPr>
        <w:t>и</w:t>
      </w:r>
      <w:r w:rsidRPr="00B11D2F">
        <w:rPr>
          <w:sz w:val="28"/>
          <w:szCs w:val="28"/>
          <w:lang w:val="uk-UA"/>
        </w:rPr>
        <w:t>м, що аналіз дискурс</w:t>
      </w:r>
      <w:r>
        <w:rPr>
          <w:sz w:val="28"/>
          <w:szCs w:val="28"/>
          <w:lang w:val="uk-UA"/>
        </w:rPr>
        <w:t>них,</w:t>
      </w:r>
      <w:r w:rsidRPr="00B11D2F">
        <w:rPr>
          <w:sz w:val="28"/>
          <w:szCs w:val="28"/>
          <w:lang w:val="uk-UA"/>
        </w:rPr>
        <w:t xml:space="preserve"> семантичних</w:t>
      </w:r>
      <w:r>
        <w:rPr>
          <w:sz w:val="28"/>
          <w:szCs w:val="28"/>
          <w:lang w:val="uk-UA"/>
        </w:rPr>
        <w:t xml:space="preserve"> </w:t>
      </w:r>
      <w:r w:rsidRPr="00B11D2F">
        <w:rPr>
          <w:sz w:val="28"/>
          <w:szCs w:val="28"/>
          <w:lang w:val="uk-UA"/>
        </w:rPr>
        <w:t>і прагматичних особливостей</w:t>
      </w:r>
      <w:r>
        <w:rPr>
          <w:sz w:val="28"/>
          <w:szCs w:val="28"/>
          <w:lang w:val="uk-UA"/>
        </w:rPr>
        <w:t xml:space="preserve"> </w:t>
      </w:r>
      <w:r w:rsidRPr="00B11D2F">
        <w:rPr>
          <w:sz w:val="28"/>
          <w:szCs w:val="28"/>
          <w:lang w:val="uk-UA"/>
        </w:rPr>
        <w:t>текстів-діалогів</w:t>
      </w:r>
      <w:r>
        <w:rPr>
          <w:sz w:val="28"/>
          <w:szCs w:val="28"/>
          <w:lang w:val="uk-UA"/>
        </w:rPr>
        <w:t xml:space="preserve"> </w:t>
      </w:r>
      <w:r w:rsidRPr="00B11D2F">
        <w:rPr>
          <w:sz w:val="28"/>
          <w:szCs w:val="28"/>
          <w:lang w:val="uk-UA"/>
        </w:rPr>
        <w:t>є внеском</w:t>
      </w:r>
      <w:r>
        <w:rPr>
          <w:sz w:val="28"/>
          <w:szCs w:val="28"/>
          <w:lang w:val="uk-UA"/>
        </w:rPr>
        <w:t xml:space="preserve">                     </w:t>
      </w:r>
      <w:r w:rsidRPr="00B11D2F">
        <w:rPr>
          <w:sz w:val="28"/>
          <w:szCs w:val="28"/>
          <w:lang w:val="uk-UA"/>
        </w:rPr>
        <w:t xml:space="preserve"> у </w:t>
      </w:r>
      <w:r>
        <w:rPr>
          <w:sz w:val="28"/>
          <w:szCs w:val="28"/>
          <w:lang w:val="uk-UA"/>
        </w:rPr>
        <w:t>ро</w:t>
      </w:r>
      <w:r w:rsidRPr="00B11D2F">
        <w:rPr>
          <w:sz w:val="28"/>
          <w:szCs w:val="28"/>
          <w:lang w:val="uk-UA"/>
        </w:rPr>
        <w:t>зробку теоретичних питань прагмалінгвістики, теорії</w:t>
      </w:r>
      <w:r>
        <w:rPr>
          <w:sz w:val="28"/>
          <w:szCs w:val="28"/>
          <w:lang w:val="uk-UA"/>
        </w:rPr>
        <w:t xml:space="preserve"> те</w:t>
      </w:r>
      <w:r w:rsidRPr="00B11D2F">
        <w:rPr>
          <w:sz w:val="28"/>
          <w:szCs w:val="28"/>
          <w:lang w:val="uk-UA"/>
        </w:rPr>
        <w:t>ксту</w:t>
      </w:r>
      <w:r>
        <w:rPr>
          <w:sz w:val="28"/>
          <w:szCs w:val="28"/>
          <w:lang w:val="uk-UA"/>
        </w:rPr>
        <w:t xml:space="preserve">                             </w:t>
      </w:r>
      <w:r w:rsidRPr="00B11D2F">
        <w:rPr>
          <w:sz w:val="28"/>
          <w:szCs w:val="28"/>
          <w:lang w:val="uk-UA"/>
        </w:rPr>
        <w:t xml:space="preserve">та </w:t>
      </w:r>
      <w:r>
        <w:rPr>
          <w:sz w:val="28"/>
          <w:szCs w:val="28"/>
          <w:lang w:val="uk-UA"/>
        </w:rPr>
        <w:t>д</w:t>
      </w:r>
      <w:r w:rsidRPr="00B11D2F">
        <w:rPr>
          <w:sz w:val="28"/>
          <w:szCs w:val="28"/>
          <w:lang w:val="uk-UA"/>
        </w:rPr>
        <w:t>искурс</w:t>
      </w:r>
      <w:r>
        <w:rPr>
          <w:sz w:val="28"/>
          <w:szCs w:val="28"/>
          <w:lang w:val="uk-UA"/>
        </w:rPr>
        <w:t>у</w:t>
      </w:r>
      <w:r w:rsidRPr="00B11D2F">
        <w:rPr>
          <w:sz w:val="28"/>
          <w:szCs w:val="28"/>
          <w:lang w:val="uk-UA"/>
        </w:rPr>
        <w:t xml:space="preserve">. </w:t>
      </w:r>
      <w:r>
        <w:rPr>
          <w:sz w:val="28"/>
          <w:szCs w:val="28"/>
          <w:lang w:val="uk-UA"/>
        </w:rPr>
        <w:t>Інтегративний підхід до встановлення семантичних та прагматичних параметрів спонукального діалогічного дискурсу неінституційного типу сприяє розбудові дискурсології як окремої галузі науки. Визначе</w:t>
      </w:r>
      <w:r w:rsidRPr="00E23820">
        <w:rPr>
          <w:sz w:val="28"/>
          <w:szCs w:val="28"/>
          <w:lang w:val="uk-UA"/>
        </w:rPr>
        <w:t xml:space="preserve">ння </w:t>
      </w:r>
      <w:r w:rsidRPr="0074244D">
        <w:rPr>
          <w:sz w:val="28"/>
          <w:szCs w:val="28"/>
          <w:lang w:val="uk-UA"/>
        </w:rPr>
        <w:t>комунікативних</w:t>
      </w:r>
      <w:r>
        <w:rPr>
          <w:sz w:val="28"/>
          <w:szCs w:val="28"/>
          <w:lang w:val="uk-UA"/>
        </w:rPr>
        <w:t xml:space="preserve"> </w:t>
      </w:r>
      <w:r w:rsidRPr="0074244D">
        <w:rPr>
          <w:sz w:val="28"/>
          <w:szCs w:val="28"/>
          <w:lang w:val="uk-UA"/>
        </w:rPr>
        <w:t xml:space="preserve">стратегій і тактик спонукального </w:t>
      </w:r>
      <w:r>
        <w:rPr>
          <w:sz w:val="28"/>
          <w:szCs w:val="28"/>
          <w:lang w:val="uk-UA"/>
        </w:rPr>
        <w:t xml:space="preserve">діалогічного </w:t>
      </w:r>
      <w:r w:rsidRPr="0074244D">
        <w:rPr>
          <w:sz w:val="28"/>
          <w:szCs w:val="28"/>
          <w:lang w:val="uk-UA"/>
        </w:rPr>
        <w:t>дискурсу</w:t>
      </w:r>
      <w:r>
        <w:rPr>
          <w:sz w:val="28"/>
          <w:szCs w:val="28"/>
          <w:lang w:val="uk-UA"/>
        </w:rPr>
        <w:t xml:space="preserve"> </w:t>
      </w:r>
      <w:r w:rsidRPr="00B11D2F">
        <w:rPr>
          <w:sz w:val="28"/>
          <w:szCs w:val="28"/>
          <w:lang w:val="uk-UA"/>
        </w:rPr>
        <w:t xml:space="preserve">в інтенційно </w:t>
      </w:r>
      <w:r>
        <w:rPr>
          <w:sz w:val="28"/>
          <w:szCs w:val="28"/>
          <w:lang w:val="uk-UA"/>
        </w:rPr>
        <w:t>зумовленому</w:t>
      </w:r>
      <w:r w:rsidRPr="00B11D2F">
        <w:rPr>
          <w:sz w:val="28"/>
          <w:szCs w:val="28"/>
          <w:lang w:val="uk-UA"/>
        </w:rPr>
        <w:t xml:space="preserve"> спілкуванні</w:t>
      </w:r>
      <w:r>
        <w:rPr>
          <w:sz w:val="28"/>
          <w:szCs w:val="28"/>
          <w:lang w:val="uk-UA"/>
        </w:rPr>
        <w:t xml:space="preserve"> слугує базою</w:t>
      </w:r>
      <w:r w:rsidRPr="0074244D">
        <w:rPr>
          <w:sz w:val="28"/>
          <w:szCs w:val="28"/>
          <w:lang w:val="uk-UA"/>
        </w:rPr>
        <w:t xml:space="preserve"> </w:t>
      </w:r>
      <w:r>
        <w:rPr>
          <w:sz w:val="28"/>
          <w:szCs w:val="28"/>
          <w:lang w:val="uk-UA"/>
        </w:rPr>
        <w:t xml:space="preserve">для розв’язання </w:t>
      </w:r>
      <w:r w:rsidRPr="0074244D">
        <w:rPr>
          <w:sz w:val="28"/>
          <w:szCs w:val="28"/>
          <w:lang w:val="uk-UA"/>
        </w:rPr>
        <w:t>теоретичних</w:t>
      </w:r>
      <w:r>
        <w:rPr>
          <w:sz w:val="28"/>
          <w:szCs w:val="28"/>
          <w:lang w:val="uk-UA"/>
        </w:rPr>
        <w:t xml:space="preserve"> </w:t>
      </w:r>
      <w:r w:rsidRPr="0074244D">
        <w:rPr>
          <w:sz w:val="28"/>
          <w:szCs w:val="28"/>
          <w:lang w:val="uk-UA"/>
        </w:rPr>
        <w:t>питань комунікативної лінгвістики</w:t>
      </w:r>
      <w:r>
        <w:rPr>
          <w:sz w:val="28"/>
          <w:szCs w:val="28"/>
          <w:lang w:val="uk-UA"/>
        </w:rPr>
        <w:t xml:space="preserve"> та</w:t>
      </w:r>
      <w:r w:rsidRPr="00B11D2F">
        <w:rPr>
          <w:sz w:val="28"/>
          <w:szCs w:val="28"/>
          <w:lang w:val="uk-UA"/>
        </w:rPr>
        <w:t xml:space="preserve"> з’ясуванн</w:t>
      </w:r>
      <w:r>
        <w:rPr>
          <w:sz w:val="28"/>
          <w:szCs w:val="28"/>
          <w:lang w:val="uk-UA"/>
        </w:rPr>
        <w:t xml:space="preserve">я </w:t>
      </w:r>
      <w:r w:rsidRPr="00B11D2F">
        <w:rPr>
          <w:sz w:val="28"/>
          <w:szCs w:val="28"/>
          <w:lang w:val="uk-UA"/>
        </w:rPr>
        <w:t>принципів організації</w:t>
      </w:r>
      <w:r>
        <w:rPr>
          <w:sz w:val="28"/>
          <w:szCs w:val="28"/>
          <w:lang w:val="uk-UA"/>
        </w:rPr>
        <w:t xml:space="preserve"> </w:t>
      </w:r>
      <w:r w:rsidRPr="00B11D2F">
        <w:rPr>
          <w:sz w:val="28"/>
          <w:szCs w:val="28"/>
          <w:lang w:val="uk-UA"/>
        </w:rPr>
        <w:t>інформації</w:t>
      </w:r>
      <w:r>
        <w:rPr>
          <w:sz w:val="28"/>
          <w:szCs w:val="28"/>
          <w:lang w:val="uk-UA"/>
        </w:rPr>
        <w:t xml:space="preserve"> у </w:t>
      </w:r>
      <w:r w:rsidRPr="00B11D2F">
        <w:rPr>
          <w:sz w:val="28"/>
          <w:szCs w:val="28"/>
          <w:lang w:val="uk-UA"/>
        </w:rPr>
        <w:t>міжособистісному спілкуванні</w:t>
      </w:r>
      <w:r>
        <w:rPr>
          <w:sz w:val="28"/>
          <w:szCs w:val="28"/>
          <w:lang w:val="uk-UA"/>
        </w:rPr>
        <w:t xml:space="preserve"> в інших типах дискурсів шляхом виявлення їх жанрово-стильової та композиційної побудови.</w:t>
      </w:r>
    </w:p>
    <w:p w:rsidR="0061066D" w:rsidRPr="0074244D" w:rsidRDefault="0061066D" w:rsidP="0061066D">
      <w:pPr>
        <w:spacing w:line="360" w:lineRule="auto"/>
        <w:ind w:firstLine="567"/>
        <w:jc w:val="both"/>
        <w:rPr>
          <w:sz w:val="28"/>
          <w:szCs w:val="28"/>
          <w:lang w:val="uk-UA"/>
        </w:rPr>
      </w:pPr>
      <w:r w:rsidRPr="0074244D">
        <w:rPr>
          <w:b/>
          <w:sz w:val="28"/>
          <w:szCs w:val="28"/>
          <w:lang w:val="uk-UA"/>
        </w:rPr>
        <w:t>Практичне значення</w:t>
      </w:r>
      <w:r w:rsidRPr="0074244D">
        <w:rPr>
          <w:sz w:val="28"/>
          <w:szCs w:val="28"/>
          <w:lang w:val="uk-UA"/>
        </w:rPr>
        <w:t xml:space="preserve"> дисертаційного дослідження </w:t>
      </w:r>
      <w:r>
        <w:rPr>
          <w:sz w:val="28"/>
          <w:szCs w:val="28"/>
          <w:lang w:val="uk-UA"/>
        </w:rPr>
        <w:t xml:space="preserve">зумовлено                               </w:t>
      </w:r>
      <w:r w:rsidRPr="0074244D">
        <w:rPr>
          <w:sz w:val="28"/>
          <w:szCs w:val="28"/>
          <w:lang w:val="uk-UA"/>
        </w:rPr>
        <w:t xml:space="preserve">  можлив</w:t>
      </w:r>
      <w:r>
        <w:rPr>
          <w:sz w:val="28"/>
          <w:szCs w:val="28"/>
          <w:lang w:val="uk-UA"/>
        </w:rPr>
        <w:t>і</w:t>
      </w:r>
      <w:r w:rsidRPr="0074244D">
        <w:rPr>
          <w:sz w:val="28"/>
          <w:szCs w:val="28"/>
          <w:lang w:val="uk-UA"/>
        </w:rPr>
        <w:t>ст</w:t>
      </w:r>
      <w:r>
        <w:rPr>
          <w:sz w:val="28"/>
          <w:szCs w:val="28"/>
          <w:lang w:val="uk-UA"/>
        </w:rPr>
        <w:t>ю</w:t>
      </w:r>
      <w:r w:rsidRPr="0074244D">
        <w:rPr>
          <w:sz w:val="28"/>
          <w:szCs w:val="28"/>
          <w:lang w:val="uk-UA"/>
        </w:rPr>
        <w:t xml:space="preserve"> використання його основних положень</w:t>
      </w:r>
      <w:r>
        <w:rPr>
          <w:sz w:val="28"/>
          <w:szCs w:val="28"/>
          <w:lang w:val="uk-UA"/>
        </w:rPr>
        <w:t xml:space="preserve"> </w:t>
      </w:r>
      <w:r w:rsidRPr="0074244D">
        <w:rPr>
          <w:sz w:val="28"/>
          <w:szCs w:val="28"/>
          <w:lang w:val="uk-UA"/>
        </w:rPr>
        <w:t>у курс</w:t>
      </w:r>
      <w:r>
        <w:rPr>
          <w:sz w:val="28"/>
          <w:szCs w:val="28"/>
          <w:lang w:val="uk-UA"/>
        </w:rPr>
        <w:t>ах</w:t>
      </w:r>
      <w:r w:rsidRPr="0074244D">
        <w:rPr>
          <w:sz w:val="28"/>
          <w:szCs w:val="28"/>
          <w:lang w:val="uk-UA"/>
        </w:rPr>
        <w:t xml:space="preserve"> теоретичної</w:t>
      </w:r>
      <w:r>
        <w:rPr>
          <w:sz w:val="28"/>
          <w:szCs w:val="28"/>
          <w:lang w:val="uk-UA"/>
        </w:rPr>
        <w:t xml:space="preserve">          </w:t>
      </w:r>
      <w:r w:rsidRPr="0074244D">
        <w:rPr>
          <w:sz w:val="28"/>
          <w:szCs w:val="28"/>
          <w:lang w:val="uk-UA"/>
        </w:rPr>
        <w:t xml:space="preserve"> гра</w:t>
      </w:r>
      <w:r>
        <w:rPr>
          <w:sz w:val="28"/>
          <w:szCs w:val="28"/>
          <w:lang w:val="uk-UA"/>
        </w:rPr>
        <w:t xml:space="preserve">матики німецької мови (розділ </w:t>
      </w:r>
      <w:r w:rsidRPr="005E5643">
        <w:rPr>
          <w:sz w:val="28"/>
          <w:szCs w:val="28"/>
          <w:lang w:val="uk-UA"/>
        </w:rPr>
        <w:t>“</w:t>
      </w:r>
      <w:r>
        <w:rPr>
          <w:sz w:val="28"/>
          <w:szCs w:val="28"/>
          <w:lang w:val="uk-UA"/>
        </w:rPr>
        <w:t>Синтакси</w:t>
      </w:r>
      <w:r w:rsidRPr="0074244D">
        <w:rPr>
          <w:sz w:val="28"/>
          <w:szCs w:val="28"/>
          <w:lang w:val="uk-UA"/>
        </w:rPr>
        <w:t>с”</w:t>
      </w:r>
      <w:r>
        <w:rPr>
          <w:sz w:val="28"/>
          <w:szCs w:val="28"/>
          <w:lang w:val="uk-UA"/>
        </w:rPr>
        <w:t>), с</w:t>
      </w:r>
      <w:r w:rsidRPr="0074244D">
        <w:rPr>
          <w:sz w:val="28"/>
          <w:szCs w:val="28"/>
          <w:lang w:val="uk-UA"/>
        </w:rPr>
        <w:t>тилістик</w:t>
      </w:r>
      <w:r>
        <w:rPr>
          <w:sz w:val="28"/>
          <w:szCs w:val="28"/>
          <w:lang w:val="uk-UA"/>
        </w:rPr>
        <w:t>и</w:t>
      </w:r>
      <w:r w:rsidRPr="0074244D">
        <w:rPr>
          <w:sz w:val="28"/>
          <w:szCs w:val="28"/>
          <w:lang w:val="uk-UA"/>
        </w:rPr>
        <w:t xml:space="preserve"> </w:t>
      </w:r>
      <w:r>
        <w:rPr>
          <w:sz w:val="28"/>
          <w:szCs w:val="28"/>
          <w:lang w:val="uk-UA"/>
        </w:rPr>
        <w:t xml:space="preserve">(розділи </w:t>
      </w:r>
      <w:r w:rsidRPr="005E5643">
        <w:rPr>
          <w:sz w:val="28"/>
          <w:szCs w:val="28"/>
          <w:lang w:val="uk-UA"/>
        </w:rPr>
        <w:t>“</w:t>
      </w:r>
      <w:r w:rsidRPr="0074244D">
        <w:rPr>
          <w:sz w:val="28"/>
          <w:szCs w:val="28"/>
          <w:lang w:val="uk-UA"/>
        </w:rPr>
        <w:t>С</w:t>
      </w:r>
      <w:r>
        <w:rPr>
          <w:sz w:val="28"/>
          <w:szCs w:val="28"/>
          <w:lang w:val="uk-UA"/>
        </w:rPr>
        <w:t>тилістична семантика</w:t>
      </w:r>
      <w:r w:rsidRPr="0074244D">
        <w:rPr>
          <w:sz w:val="28"/>
          <w:szCs w:val="28"/>
          <w:lang w:val="uk-UA"/>
        </w:rPr>
        <w:t>”</w:t>
      </w:r>
      <w:r>
        <w:rPr>
          <w:sz w:val="28"/>
          <w:szCs w:val="28"/>
          <w:lang w:val="uk-UA"/>
        </w:rPr>
        <w:t xml:space="preserve">, </w:t>
      </w:r>
      <w:r w:rsidRPr="005E5643">
        <w:rPr>
          <w:sz w:val="28"/>
          <w:szCs w:val="28"/>
          <w:lang w:val="uk-UA"/>
        </w:rPr>
        <w:t>“</w:t>
      </w:r>
      <w:r w:rsidRPr="0074244D">
        <w:rPr>
          <w:sz w:val="28"/>
          <w:szCs w:val="28"/>
          <w:lang w:val="uk-UA"/>
        </w:rPr>
        <w:t>С</w:t>
      </w:r>
      <w:r>
        <w:rPr>
          <w:sz w:val="28"/>
          <w:szCs w:val="28"/>
          <w:lang w:val="uk-UA"/>
        </w:rPr>
        <w:t>тилістика тексту</w:t>
      </w:r>
      <w:r w:rsidRPr="0074244D">
        <w:rPr>
          <w:sz w:val="28"/>
          <w:szCs w:val="28"/>
          <w:lang w:val="uk-UA"/>
        </w:rPr>
        <w:t>”</w:t>
      </w:r>
      <w:r>
        <w:rPr>
          <w:sz w:val="28"/>
          <w:szCs w:val="28"/>
          <w:lang w:val="uk-UA"/>
        </w:rPr>
        <w:t>)</w:t>
      </w:r>
      <w:r w:rsidRPr="0074244D">
        <w:rPr>
          <w:sz w:val="28"/>
          <w:szCs w:val="28"/>
          <w:lang w:val="uk-UA"/>
        </w:rPr>
        <w:t xml:space="preserve">, </w:t>
      </w:r>
      <w:r>
        <w:rPr>
          <w:sz w:val="28"/>
          <w:szCs w:val="28"/>
          <w:lang w:val="uk-UA"/>
        </w:rPr>
        <w:t>п</w:t>
      </w:r>
      <w:r w:rsidRPr="0074244D">
        <w:rPr>
          <w:sz w:val="28"/>
          <w:szCs w:val="28"/>
          <w:lang w:val="uk-UA"/>
        </w:rPr>
        <w:t>рагматик</w:t>
      </w:r>
      <w:r>
        <w:rPr>
          <w:sz w:val="28"/>
          <w:szCs w:val="28"/>
          <w:lang w:val="uk-UA"/>
        </w:rPr>
        <w:t xml:space="preserve">и тексту, </w:t>
      </w:r>
      <w:r w:rsidRPr="0074244D">
        <w:rPr>
          <w:sz w:val="28"/>
          <w:szCs w:val="28"/>
          <w:lang w:val="uk-UA"/>
        </w:rPr>
        <w:t>для</w:t>
      </w:r>
      <w:r>
        <w:rPr>
          <w:sz w:val="28"/>
          <w:szCs w:val="28"/>
          <w:lang w:val="uk-UA"/>
        </w:rPr>
        <w:t xml:space="preserve">                 </w:t>
      </w:r>
      <w:r w:rsidRPr="0074244D">
        <w:rPr>
          <w:sz w:val="28"/>
          <w:szCs w:val="28"/>
          <w:lang w:val="uk-UA"/>
        </w:rPr>
        <w:t xml:space="preserve"> розробки спецкурсів</w:t>
      </w:r>
      <w:r>
        <w:rPr>
          <w:sz w:val="28"/>
          <w:szCs w:val="28"/>
          <w:lang w:val="uk-UA"/>
        </w:rPr>
        <w:t xml:space="preserve"> </w:t>
      </w:r>
      <w:r w:rsidRPr="0074244D">
        <w:rPr>
          <w:sz w:val="28"/>
          <w:szCs w:val="28"/>
          <w:lang w:val="uk-UA"/>
        </w:rPr>
        <w:t>з теорії</w:t>
      </w:r>
      <w:r>
        <w:rPr>
          <w:sz w:val="28"/>
          <w:szCs w:val="28"/>
          <w:lang w:val="uk-UA"/>
        </w:rPr>
        <w:t xml:space="preserve"> </w:t>
      </w:r>
      <w:r w:rsidRPr="0074244D">
        <w:rPr>
          <w:sz w:val="28"/>
          <w:szCs w:val="28"/>
          <w:lang w:val="uk-UA"/>
        </w:rPr>
        <w:t>мовленнєвої комуніка</w:t>
      </w:r>
      <w:r>
        <w:rPr>
          <w:sz w:val="28"/>
          <w:szCs w:val="28"/>
          <w:lang w:val="uk-UA"/>
        </w:rPr>
        <w:t xml:space="preserve">ції та теорії дискурсу              (розділи </w:t>
      </w:r>
      <w:r w:rsidRPr="005E5643">
        <w:rPr>
          <w:sz w:val="28"/>
          <w:szCs w:val="28"/>
          <w:lang w:val="uk-UA"/>
        </w:rPr>
        <w:t>“</w:t>
      </w:r>
      <w:r>
        <w:rPr>
          <w:sz w:val="28"/>
          <w:szCs w:val="28"/>
          <w:lang w:val="uk-UA"/>
        </w:rPr>
        <w:t xml:space="preserve">Неінституційний </w:t>
      </w:r>
      <w:r w:rsidRPr="0074244D">
        <w:rPr>
          <w:sz w:val="28"/>
          <w:szCs w:val="28"/>
          <w:lang w:val="uk-UA"/>
        </w:rPr>
        <w:t>дискурс”,</w:t>
      </w:r>
      <w:r>
        <w:rPr>
          <w:sz w:val="28"/>
          <w:szCs w:val="28"/>
          <w:lang w:val="uk-UA"/>
        </w:rPr>
        <w:t xml:space="preserve"> </w:t>
      </w:r>
      <w:r w:rsidRPr="005E5643">
        <w:rPr>
          <w:sz w:val="28"/>
          <w:szCs w:val="28"/>
          <w:lang w:val="uk-UA"/>
        </w:rPr>
        <w:t>“</w:t>
      </w:r>
      <w:r w:rsidRPr="0074244D">
        <w:rPr>
          <w:sz w:val="28"/>
          <w:szCs w:val="28"/>
          <w:lang w:val="uk-UA"/>
        </w:rPr>
        <w:t>Спонукальний дискурс”)</w:t>
      </w:r>
      <w:r>
        <w:rPr>
          <w:sz w:val="28"/>
          <w:szCs w:val="28"/>
          <w:lang w:val="uk-UA"/>
        </w:rPr>
        <w:t xml:space="preserve">, при </w:t>
      </w:r>
      <w:r w:rsidRPr="0074244D">
        <w:rPr>
          <w:sz w:val="28"/>
          <w:szCs w:val="28"/>
          <w:lang w:val="uk-UA"/>
        </w:rPr>
        <w:t>написанні</w:t>
      </w:r>
      <w:r>
        <w:rPr>
          <w:sz w:val="28"/>
          <w:szCs w:val="28"/>
          <w:lang w:val="uk-UA"/>
        </w:rPr>
        <w:t xml:space="preserve"> </w:t>
      </w:r>
      <w:r w:rsidRPr="0074244D">
        <w:rPr>
          <w:sz w:val="28"/>
          <w:szCs w:val="28"/>
          <w:lang w:val="uk-UA"/>
        </w:rPr>
        <w:t>курсових, дипломних, магістерських робіт з філології</w:t>
      </w:r>
      <w:r>
        <w:rPr>
          <w:sz w:val="28"/>
          <w:szCs w:val="28"/>
          <w:lang w:val="uk-UA"/>
        </w:rPr>
        <w:t>, а також у читанні курсів лекцій з прагматики та комунікативної лінгвістики</w:t>
      </w:r>
      <w:r w:rsidRPr="0074244D">
        <w:rPr>
          <w:sz w:val="28"/>
          <w:szCs w:val="28"/>
          <w:lang w:val="uk-UA"/>
        </w:rPr>
        <w:t>.</w:t>
      </w:r>
    </w:p>
    <w:p w:rsidR="0061066D" w:rsidRPr="00D205DC" w:rsidRDefault="0061066D" w:rsidP="0061066D">
      <w:pPr>
        <w:spacing w:line="360" w:lineRule="auto"/>
        <w:ind w:firstLine="567"/>
        <w:jc w:val="both"/>
        <w:rPr>
          <w:sz w:val="28"/>
          <w:szCs w:val="28"/>
          <w:lang w:val="uk-UA"/>
        </w:rPr>
      </w:pPr>
      <w:r w:rsidRPr="0074244D">
        <w:rPr>
          <w:b/>
          <w:sz w:val="28"/>
          <w:szCs w:val="28"/>
          <w:lang w:val="uk-UA"/>
        </w:rPr>
        <w:t>Апробація</w:t>
      </w:r>
      <w:r w:rsidRPr="00F56E29">
        <w:rPr>
          <w:b/>
          <w:sz w:val="28"/>
          <w:szCs w:val="28"/>
          <w:lang w:val="uk-UA"/>
        </w:rPr>
        <w:t xml:space="preserve"> </w:t>
      </w:r>
      <w:r w:rsidRPr="00CC061A">
        <w:rPr>
          <w:sz w:val="28"/>
          <w:szCs w:val="28"/>
          <w:lang w:val="uk-UA"/>
        </w:rPr>
        <w:t>о</w:t>
      </w:r>
      <w:r>
        <w:rPr>
          <w:sz w:val="28"/>
          <w:szCs w:val="28"/>
          <w:lang w:val="uk-UA"/>
        </w:rPr>
        <w:t xml:space="preserve">сновних положень та </w:t>
      </w:r>
      <w:r w:rsidRPr="00CC061A">
        <w:rPr>
          <w:sz w:val="28"/>
          <w:szCs w:val="28"/>
          <w:lang w:val="uk-UA"/>
        </w:rPr>
        <w:t>результатів</w:t>
      </w:r>
      <w:r w:rsidRPr="00F56E29">
        <w:rPr>
          <w:sz w:val="28"/>
          <w:szCs w:val="28"/>
          <w:lang w:val="uk-UA"/>
        </w:rPr>
        <w:t xml:space="preserve"> </w:t>
      </w:r>
      <w:r w:rsidRPr="00B11D2F">
        <w:rPr>
          <w:sz w:val="28"/>
          <w:szCs w:val="28"/>
          <w:lang w:val="uk-UA"/>
        </w:rPr>
        <w:t>д</w:t>
      </w:r>
      <w:r>
        <w:rPr>
          <w:sz w:val="28"/>
          <w:szCs w:val="28"/>
          <w:lang w:val="uk-UA"/>
        </w:rPr>
        <w:t>о</w:t>
      </w:r>
      <w:r w:rsidRPr="00B11D2F">
        <w:rPr>
          <w:sz w:val="28"/>
          <w:szCs w:val="28"/>
          <w:lang w:val="uk-UA"/>
        </w:rPr>
        <w:t>с</w:t>
      </w:r>
      <w:r>
        <w:rPr>
          <w:sz w:val="28"/>
          <w:szCs w:val="28"/>
          <w:lang w:val="uk-UA"/>
        </w:rPr>
        <w:t>лідження</w:t>
      </w:r>
      <w:r w:rsidRPr="00B11D2F">
        <w:rPr>
          <w:sz w:val="28"/>
          <w:szCs w:val="28"/>
          <w:lang w:val="uk-UA"/>
        </w:rPr>
        <w:t xml:space="preserve"> </w:t>
      </w:r>
      <w:r>
        <w:rPr>
          <w:sz w:val="28"/>
          <w:szCs w:val="28"/>
          <w:lang w:val="uk-UA"/>
        </w:rPr>
        <w:t>здійсню</w:t>
      </w:r>
      <w:r w:rsidRPr="00B11D2F">
        <w:rPr>
          <w:sz w:val="28"/>
          <w:szCs w:val="28"/>
          <w:lang w:val="uk-UA"/>
        </w:rPr>
        <w:t>валася</w:t>
      </w:r>
      <w:r>
        <w:rPr>
          <w:sz w:val="28"/>
          <w:szCs w:val="28"/>
          <w:lang w:val="uk-UA"/>
        </w:rPr>
        <w:t xml:space="preserve">             </w:t>
      </w:r>
      <w:r w:rsidRPr="00B11D2F">
        <w:rPr>
          <w:sz w:val="28"/>
          <w:szCs w:val="28"/>
          <w:lang w:val="uk-UA"/>
        </w:rPr>
        <w:t xml:space="preserve"> на</w:t>
      </w:r>
      <w:r w:rsidRPr="006D4895">
        <w:rPr>
          <w:sz w:val="28"/>
          <w:szCs w:val="28"/>
          <w:lang w:val="uk-UA"/>
        </w:rPr>
        <w:t xml:space="preserve"> </w:t>
      </w:r>
      <w:r>
        <w:rPr>
          <w:sz w:val="28"/>
          <w:szCs w:val="28"/>
          <w:lang w:val="uk-UA"/>
        </w:rPr>
        <w:t xml:space="preserve">двох </w:t>
      </w:r>
      <w:r w:rsidRPr="00CC061A">
        <w:rPr>
          <w:i/>
          <w:sz w:val="28"/>
          <w:szCs w:val="28"/>
          <w:lang w:val="uk-UA"/>
        </w:rPr>
        <w:t>міжнародн</w:t>
      </w:r>
      <w:r>
        <w:rPr>
          <w:i/>
          <w:sz w:val="28"/>
          <w:szCs w:val="28"/>
          <w:lang w:val="uk-UA"/>
        </w:rPr>
        <w:t xml:space="preserve">их </w:t>
      </w:r>
      <w:r>
        <w:rPr>
          <w:sz w:val="28"/>
          <w:szCs w:val="28"/>
          <w:lang w:val="uk-UA"/>
        </w:rPr>
        <w:t>конференціях:</w:t>
      </w:r>
      <w:r w:rsidRPr="00D205DC">
        <w:rPr>
          <w:i/>
          <w:sz w:val="28"/>
          <w:szCs w:val="28"/>
          <w:lang w:val="uk-UA"/>
        </w:rPr>
        <w:t xml:space="preserve"> </w:t>
      </w:r>
      <w:r w:rsidRPr="005E5643">
        <w:rPr>
          <w:sz w:val="28"/>
          <w:szCs w:val="28"/>
          <w:lang w:val="uk-UA"/>
        </w:rPr>
        <w:t>“</w:t>
      </w:r>
      <w:r w:rsidRPr="009A329C">
        <w:rPr>
          <w:sz w:val="28"/>
          <w:szCs w:val="28"/>
          <w:lang w:val="uk-UA"/>
        </w:rPr>
        <w:t>60 років ЮНЕСКО: погляд у майбутнє” (</w:t>
      </w:r>
      <w:r>
        <w:rPr>
          <w:sz w:val="28"/>
          <w:szCs w:val="28"/>
          <w:lang w:val="uk-UA"/>
        </w:rPr>
        <w:t>Київ,</w:t>
      </w:r>
      <w:r w:rsidRPr="009A329C">
        <w:rPr>
          <w:sz w:val="28"/>
          <w:szCs w:val="28"/>
          <w:lang w:val="uk-UA"/>
        </w:rPr>
        <w:t xml:space="preserve"> 2006</w:t>
      </w:r>
      <w:r>
        <w:rPr>
          <w:sz w:val="28"/>
          <w:szCs w:val="28"/>
          <w:lang w:val="uk-UA"/>
        </w:rPr>
        <w:t xml:space="preserve">), </w:t>
      </w:r>
      <w:r w:rsidRPr="005E5643">
        <w:rPr>
          <w:sz w:val="28"/>
          <w:szCs w:val="28"/>
          <w:lang w:val="uk-UA"/>
        </w:rPr>
        <w:t>“</w:t>
      </w:r>
      <w:r w:rsidRPr="00B11D2F">
        <w:rPr>
          <w:sz w:val="28"/>
          <w:szCs w:val="28"/>
          <w:lang w:val="uk-UA"/>
        </w:rPr>
        <w:t>Східнослов’янська</w:t>
      </w:r>
      <w:r>
        <w:rPr>
          <w:sz w:val="28"/>
          <w:szCs w:val="28"/>
          <w:lang w:val="uk-UA"/>
        </w:rPr>
        <w:t xml:space="preserve"> </w:t>
      </w:r>
      <w:r w:rsidRPr="00B11D2F">
        <w:rPr>
          <w:sz w:val="28"/>
          <w:szCs w:val="28"/>
          <w:lang w:val="uk-UA"/>
        </w:rPr>
        <w:t>філологія:</w:t>
      </w:r>
      <w:r>
        <w:rPr>
          <w:sz w:val="28"/>
          <w:szCs w:val="28"/>
          <w:lang w:val="uk-UA"/>
        </w:rPr>
        <w:t xml:space="preserve"> </w:t>
      </w:r>
      <w:r w:rsidRPr="00B11D2F">
        <w:rPr>
          <w:sz w:val="28"/>
          <w:szCs w:val="28"/>
          <w:lang w:val="uk-UA"/>
        </w:rPr>
        <w:t>від Нестора</w:t>
      </w:r>
      <w:r>
        <w:rPr>
          <w:sz w:val="28"/>
          <w:szCs w:val="28"/>
          <w:lang w:val="uk-UA"/>
        </w:rPr>
        <w:t xml:space="preserve"> </w:t>
      </w:r>
      <w:r w:rsidRPr="00B11D2F">
        <w:rPr>
          <w:sz w:val="28"/>
          <w:szCs w:val="28"/>
          <w:lang w:val="uk-UA"/>
        </w:rPr>
        <w:t>до сьогодення”</w:t>
      </w:r>
      <w:r>
        <w:rPr>
          <w:sz w:val="28"/>
          <w:szCs w:val="28"/>
          <w:lang w:val="uk-UA"/>
        </w:rPr>
        <w:t xml:space="preserve">             </w:t>
      </w:r>
      <w:r w:rsidRPr="00B11D2F">
        <w:rPr>
          <w:sz w:val="28"/>
          <w:szCs w:val="28"/>
          <w:lang w:val="uk-UA"/>
        </w:rPr>
        <w:t>(Горлівка, 2006),</w:t>
      </w:r>
      <w:r>
        <w:rPr>
          <w:sz w:val="28"/>
          <w:szCs w:val="28"/>
          <w:lang w:val="uk-UA"/>
        </w:rPr>
        <w:t xml:space="preserve"> на двох </w:t>
      </w:r>
      <w:r w:rsidRPr="00296BE0">
        <w:rPr>
          <w:i/>
          <w:sz w:val="28"/>
          <w:szCs w:val="28"/>
          <w:lang w:val="uk-UA"/>
        </w:rPr>
        <w:t>міжвузівськ</w:t>
      </w:r>
      <w:r>
        <w:rPr>
          <w:i/>
          <w:sz w:val="28"/>
          <w:szCs w:val="28"/>
          <w:lang w:val="uk-UA"/>
        </w:rPr>
        <w:t>их</w:t>
      </w:r>
      <w:r>
        <w:rPr>
          <w:sz w:val="28"/>
          <w:szCs w:val="28"/>
          <w:lang w:val="uk-UA"/>
        </w:rPr>
        <w:t xml:space="preserve"> конференціях: </w:t>
      </w:r>
      <w:r w:rsidRPr="005E5643">
        <w:rPr>
          <w:sz w:val="28"/>
          <w:szCs w:val="28"/>
          <w:lang w:val="uk-UA"/>
        </w:rPr>
        <w:t>“</w:t>
      </w:r>
      <w:r>
        <w:rPr>
          <w:sz w:val="28"/>
          <w:szCs w:val="28"/>
          <w:lang w:val="uk-UA"/>
        </w:rPr>
        <w:t>Проблеми            загальномовної та реальної семантики: мовна і концептуальна картина світу</w:t>
      </w:r>
      <w:r w:rsidRPr="009A329C">
        <w:rPr>
          <w:sz w:val="28"/>
          <w:lang w:val="uk-UA"/>
        </w:rPr>
        <w:t>”</w:t>
      </w:r>
      <w:r>
        <w:rPr>
          <w:sz w:val="28"/>
          <w:lang w:val="uk-UA"/>
        </w:rPr>
        <w:t xml:space="preserve"> (Луганськ, 2005),</w:t>
      </w:r>
      <w:r>
        <w:rPr>
          <w:sz w:val="28"/>
          <w:szCs w:val="28"/>
          <w:lang w:val="uk-UA"/>
        </w:rPr>
        <w:t xml:space="preserve"> </w:t>
      </w:r>
      <w:r w:rsidRPr="005E5643">
        <w:rPr>
          <w:sz w:val="28"/>
          <w:szCs w:val="28"/>
          <w:lang w:val="uk-UA"/>
        </w:rPr>
        <w:t>“</w:t>
      </w:r>
      <w:r>
        <w:rPr>
          <w:sz w:val="28"/>
          <w:szCs w:val="28"/>
          <w:lang w:val="uk-UA"/>
        </w:rPr>
        <w:t>Педагогічні технології підготовки перекладачів у вищих навчальних закладах</w:t>
      </w:r>
      <w:r w:rsidRPr="00B11D2F">
        <w:rPr>
          <w:sz w:val="28"/>
          <w:szCs w:val="28"/>
          <w:lang w:val="uk-UA"/>
        </w:rPr>
        <w:t>”</w:t>
      </w:r>
      <w:r>
        <w:rPr>
          <w:sz w:val="28"/>
          <w:szCs w:val="28"/>
          <w:lang w:val="uk-UA"/>
        </w:rPr>
        <w:t xml:space="preserve"> </w:t>
      </w:r>
      <w:r w:rsidRPr="00B11D2F">
        <w:rPr>
          <w:sz w:val="28"/>
          <w:szCs w:val="28"/>
          <w:lang w:val="uk-UA"/>
        </w:rPr>
        <w:t>(Хмельницький,</w:t>
      </w:r>
      <w:r>
        <w:rPr>
          <w:sz w:val="28"/>
          <w:szCs w:val="28"/>
          <w:lang w:val="uk-UA"/>
        </w:rPr>
        <w:t xml:space="preserve"> 2006); на чотирьох </w:t>
      </w:r>
      <w:r w:rsidRPr="00CC061A">
        <w:rPr>
          <w:i/>
          <w:sz w:val="28"/>
          <w:szCs w:val="28"/>
          <w:lang w:val="uk-UA"/>
        </w:rPr>
        <w:t>наукових</w:t>
      </w:r>
      <w:r>
        <w:rPr>
          <w:i/>
          <w:sz w:val="28"/>
          <w:szCs w:val="28"/>
          <w:lang w:val="uk-UA"/>
        </w:rPr>
        <w:t xml:space="preserve">                   </w:t>
      </w:r>
      <w:r w:rsidRPr="00AA6406">
        <w:rPr>
          <w:sz w:val="28"/>
          <w:szCs w:val="28"/>
          <w:lang w:val="uk-UA"/>
        </w:rPr>
        <w:t>конференціях</w:t>
      </w:r>
      <w:r>
        <w:rPr>
          <w:sz w:val="28"/>
          <w:szCs w:val="28"/>
          <w:lang w:val="uk-UA"/>
        </w:rPr>
        <w:t xml:space="preserve"> </w:t>
      </w:r>
      <w:r w:rsidRPr="00AA6406">
        <w:rPr>
          <w:sz w:val="28"/>
          <w:szCs w:val="28"/>
          <w:lang w:val="uk-UA"/>
        </w:rPr>
        <w:t>у КНЛУ:</w:t>
      </w:r>
      <w:r>
        <w:rPr>
          <w:sz w:val="28"/>
          <w:szCs w:val="28"/>
          <w:lang w:val="uk-UA"/>
        </w:rPr>
        <w:t xml:space="preserve"> </w:t>
      </w:r>
      <w:r w:rsidRPr="005E5643">
        <w:rPr>
          <w:sz w:val="28"/>
          <w:szCs w:val="28"/>
          <w:lang w:val="uk-UA"/>
        </w:rPr>
        <w:t>“</w:t>
      </w:r>
      <w:r w:rsidRPr="009A329C">
        <w:rPr>
          <w:sz w:val="28"/>
          <w:lang w:val="uk-UA"/>
        </w:rPr>
        <w:t>Мова, освіта,</w:t>
      </w:r>
      <w:r>
        <w:rPr>
          <w:sz w:val="28"/>
          <w:lang w:val="uk-UA"/>
        </w:rPr>
        <w:t xml:space="preserve"> </w:t>
      </w:r>
      <w:r w:rsidRPr="009A329C">
        <w:rPr>
          <w:sz w:val="28"/>
          <w:lang w:val="uk-UA"/>
        </w:rPr>
        <w:t>культура</w:t>
      </w:r>
      <w:r>
        <w:rPr>
          <w:sz w:val="28"/>
          <w:lang w:val="uk-UA"/>
        </w:rPr>
        <w:t xml:space="preserve"> </w:t>
      </w:r>
      <w:r w:rsidRPr="009A329C">
        <w:rPr>
          <w:sz w:val="28"/>
          <w:lang w:val="uk-UA"/>
        </w:rPr>
        <w:t>у контексті</w:t>
      </w:r>
      <w:r>
        <w:rPr>
          <w:sz w:val="28"/>
          <w:lang w:val="uk-UA"/>
        </w:rPr>
        <w:t xml:space="preserve"> </w:t>
      </w:r>
      <w:r w:rsidRPr="009A329C">
        <w:rPr>
          <w:sz w:val="28"/>
          <w:lang w:val="uk-UA"/>
        </w:rPr>
        <w:t>Болонського</w:t>
      </w:r>
      <w:r>
        <w:rPr>
          <w:sz w:val="28"/>
          <w:lang w:val="uk-UA"/>
        </w:rPr>
        <w:t xml:space="preserve">              </w:t>
      </w:r>
      <w:r w:rsidRPr="009A329C">
        <w:rPr>
          <w:sz w:val="28"/>
          <w:lang w:val="uk-UA"/>
        </w:rPr>
        <w:t xml:space="preserve">процесу” </w:t>
      </w:r>
      <w:r>
        <w:rPr>
          <w:sz w:val="28"/>
          <w:lang w:val="uk-UA"/>
        </w:rPr>
        <w:t xml:space="preserve">(Київ, </w:t>
      </w:r>
      <w:r w:rsidRPr="009A329C">
        <w:rPr>
          <w:sz w:val="28"/>
          <w:lang w:val="uk-UA"/>
        </w:rPr>
        <w:t>2004</w:t>
      </w:r>
      <w:r>
        <w:rPr>
          <w:sz w:val="28"/>
          <w:lang w:val="uk-UA"/>
        </w:rPr>
        <w:t xml:space="preserve">), </w:t>
      </w:r>
      <w:r w:rsidRPr="005E5643">
        <w:rPr>
          <w:sz w:val="28"/>
          <w:szCs w:val="28"/>
          <w:lang w:val="uk-UA"/>
        </w:rPr>
        <w:t>“</w:t>
      </w:r>
      <w:r w:rsidRPr="009A329C">
        <w:rPr>
          <w:sz w:val="28"/>
          <w:szCs w:val="28"/>
          <w:lang w:val="uk-UA"/>
        </w:rPr>
        <w:t>Лінгвістична наука</w:t>
      </w:r>
      <w:r>
        <w:rPr>
          <w:sz w:val="28"/>
          <w:szCs w:val="28"/>
          <w:lang w:val="uk-UA"/>
        </w:rPr>
        <w:t xml:space="preserve"> </w:t>
      </w:r>
      <w:r w:rsidRPr="009A329C">
        <w:rPr>
          <w:sz w:val="28"/>
          <w:szCs w:val="28"/>
          <w:lang w:val="uk-UA"/>
        </w:rPr>
        <w:t>і</w:t>
      </w:r>
      <w:r>
        <w:rPr>
          <w:sz w:val="28"/>
          <w:szCs w:val="28"/>
          <w:lang w:val="uk-UA"/>
        </w:rPr>
        <w:t xml:space="preserve"> </w:t>
      </w:r>
      <w:r w:rsidRPr="009A329C">
        <w:rPr>
          <w:sz w:val="28"/>
          <w:szCs w:val="28"/>
          <w:lang w:val="uk-UA"/>
        </w:rPr>
        <w:t>освіта</w:t>
      </w:r>
      <w:r>
        <w:rPr>
          <w:sz w:val="28"/>
          <w:szCs w:val="28"/>
          <w:lang w:val="uk-UA"/>
        </w:rPr>
        <w:t xml:space="preserve"> </w:t>
      </w:r>
      <w:r w:rsidRPr="009A329C">
        <w:rPr>
          <w:sz w:val="28"/>
          <w:szCs w:val="28"/>
          <w:lang w:val="uk-UA"/>
        </w:rPr>
        <w:t>у європейському вимірі”</w:t>
      </w:r>
      <w:r>
        <w:rPr>
          <w:sz w:val="28"/>
          <w:szCs w:val="28"/>
          <w:lang w:val="uk-UA"/>
        </w:rPr>
        <w:t xml:space="preserve">             (Київ, </w:t>
      </w:r>
      <w:r w:rsidRPr="009A329C">
        <w:rPr>
          <w:sz w:val="28"/>
          <w:szCs w:val="28"/>
          <w:lang w:val="uk-UA"/>
        </w:rPr>
        <w:t>2005</w:t>
      </w:r>
      <w:r>
        <w:rPr>
          <w:sz w:val="28"/>
          <w:szCs w:val="28"/>
          <w:lang w:val="uk-UA"/>
        </w:rPr>
        <w:t xml:space="preserve">), </w:t>
      </w:r>
      <w:r w:rsidRPr="005E5643">
        <w:rPr>
          <w:sz w:val="28"/>
          <w:szCs w:val="28"/>
          <w:lang w:val="uk-UA"/>
        </w:rPr>
        <w:t>“</w:t>
      </w:r>
      <w:r>
        <w:rPr>
          <w:sz w:val="28"/>
          <w:szCs w:val="28"/>
          <w:lang w:val="uk-UA"/>
        </w:rPr>
        <w:t xml:space="preserve">Актуальні проблеми </w:t>
      </w:r>
      <w:r>
        <w:rPr>
          <w:sz w:val="28"/>
          <w:szCs w:val="28"/>
          <w:lang w:val="uk-UA"/>
        </w:rPr>
        <w:lastRenderedPageBreak/>
        <w:t>лінгвістики та лінгводидактики у контексті євроінтеграції” (Київ, 2006),</w:t>
      </w:r>
      <w:r w:rsidRPr="00E724A9">
        <w:rPr>
          <w:sz w:val="28"/>
          <w:szCs w:val="28"/>
          <w:lang w:val="uk-UA"/>
        </w:rPr>
        <w:t xml:space="preserve"> </w:t>
      </w:r>
      <w:r w:rsidRPr="005E5643">
        <w:rPr>
          <w:sz w:val="28"/>
          <w:szCs w:val="28"/>
          <w:lang w:val="uk-UA"/>
        </w:rPr>
        <w:t>“</w:t>
      </w:r>
      <w:r w:rsidRPr="009A329C">
        <w:rPr>
          <w:sz w:val="28"/>
          <w:szCs w:val="28"/>
          <w:lang w:val="uk-UA"/>
        </w:rPr>
        <w:t>Лінгвісти</w:t>
      </w:r>
      <w:r>
        <w:rPr>
          <w:sz w:val="28"/>
          <w:szCs w:val="28"/>
          <w:lang w:val="uk-UA"/>
        </w:rPr>
        <w:t>к</w:t>
      </w:r>
      <w:r w:rsidRPr="009A329C">
        <w:rPr>
          <w:sz w:val="28"/>
          <w:szCs w:val="28"/>
          <w:lang w:val="uk-UA"/>
        </w:rPr>
        <w:t xml:space="preserve">а </w:t>
      </w:r>
      <w:r>
        <w:rPr>
          <w:sz w:val="28"/>
          <w:szCs w:val="28"/>
          <w:lang w:val="uk-UA"/>
        </w:rPr>
        <w:t xml:space="preserve">та лінгводидактика у сучасному </w:t>
      </w:r>
      <w:r w:rsidRPr="009A329C">
        <w:rPr>
          <w:sz w:val="28"/>
          <w:szCs w:val="28"/>
          <w:lang w:val="uk-UA"/>
        </w:rPr>
        <w:t>і</w:t>
      </w:r>
      <w:r>
        <w:rPr>
          <w:sz w:val="28"/>
          <w:szCs w:val="28"/>
          <w:lang w:val="uk-UA"/>
        </w:rPr>
        <w:t>нфо</w:t>
      </w:r>
      <w:r w:rsidRPr="009A329C">
        <w:rPr>
          <w:sz w:val="28"/>
          <w:szCs w:val="28"/>
          <w:lang w:val="uk-UA"/>
        </w:rPr>
        <w:t>р</w:t>
      </w:r>
      <w:r>
        <w:rPr>
          <w:sz w:val="28"/>
          <w:szCs w:val="28"/>
          <w:lang w:val="uk-UA"/>
        </w:rPr>
        <w:t>маційн</w:t>
      </w:r>
      <w:r w:rsidRPr="009A329C">
        <w:rPr>
          <w:sz w:val="28"/>
          <w:szCs w:val="28"/>
          <w:lang w:val="uk-UA"/>
        </w:rPr>
        <w:t>ому</w:t>
      </w:r>
      <w:r>
        <w:rPr>
          <w:sz w:val="28"/>
          <w:szCs w:val="28"/>
          <w:lang w:val="uk-UA"/>
        </w:rPr>
        <w:t xml:space="preserve"> сусп</w:t>
      </w:r>
      <w:r w:rsidRPr="009A329C">
        <w:rPr>
          <w:sz w:val="28"/>
          <w:szCs w:val="28"/>
          <w:lang w:val="uk-UA"/>
        </w:rPr>
        <w:t>і</w:t>
      </w:r>
      <w:r>
        <w:rPr>
          <w:sz w:val="28"/>
          <w:szCs w:val="28"/>
          <w:lang w:val="uk-UA"/>
        </w:rPr>
        <w:t>льств</w:t>
      </w:r>
      <w:r w:rsidRPr="009A329C">
        <w:rPr>
          <w:sz w:val="28"/>
          <w:szCs w:val="28"/>
          <w:lang w:val="uk-UA"/>
        </w:rPr>
        <w:t>і”</w:t>
      </w:r>
      <w:r>
        <w:rPr>
          <w:sz w:val="28"/>
          <w:szCs w:val="28"/>
          <w:lang w:val="uk-UA"/>
        </w:rPr>
        <w:t xml:space="preserve"> (Київ, 2007).</w:t>
      </w:r>
    </w:p>
    <w:p w:rsidR="0061066D" w:rsidRDefault="0061066D" w:rsidP="0061066D">
      <w:pPr>
        <w:spacing w:line="360" w:lineRule="auto"/>
        <w:ind w:firstLine="567"/>
        <w:jc w:val="both"/>
        <w:rPr>
          <w:sz w:val="28"/>
          <w:szCs w:val="28"/>
          <w:lang w:val="uk-UA"/>
        </w:rPr>
      </w:pPr>
      <w:r w:rsidRPr="00F56E29">
        <w:rPr>
          <w:b/>
          <w:sz w:val="28"/>
          <w:szCs w:val="28"/>
          <w:lang w:val="uk-UA"/>
        </w:rPr>
        <w:t>Публікації.</w:t>
      </w:r>
      <w:r w:rsidRPr="00F56E29">
        <w:rPr>
          <w:sz w:val="28"/>
          <w:szCs w:val="28"/>
          <w:lang w:val="uk-UA"/>
        </w:rPr>
        <w:t xml:space="preserve"> Основні положення та результати дослідження</w:t>
      </w:r>
      <w:r>
        <w:rPr>
          <w:sz w:val="28"/>
          <w:szCs w:val="28"/>
          <w:lang w:val="uk-UA"/>
        </w:rPr>
        <w:t xml:space="preserve">                </w:t>
      </w:r>
      <w:r w:rsidRPr="00F56E29">
        <w:rPr>
          <w:sz w:val="28"/>
          <w:szCs w:val="28"/>
          <w:lang w:val="uk-UA"/>
        </w:rPr>
        <w:t xml:space="preserve"> відображено у трьох статтях, опублікованих у фахових виданнях</w:t>
      </w:r>
      <w:r>
        <w:rPr>
          <w:sz w:val="28"/>
          <w:szCs w:val="28"/>
          <w:lang w:val="uk-UA"/>
        </w:rPr>
        <w:t xml:space="preserve"> ВАК                України (2,22 др. арк.)</w:t>
      </w:r>
      <w:r w:rsidRPr="00F56E29">
        <w:rPr>
          <w:sz w:val="28"/>
          <w:szCs w:val="28"/>
          <w:lang w:val="uk-UA"/>
        </w:rPr>
        <w:t xml:space="preserve">, </w:t>
      </w:r>
      <w:r w:rsidRPr="0074244D">
        <w:rPr>
          <w:sz w:val="28"/>
          <w:szCs w:val="28"/>
          <w:lang w:val="uk-UA"/>
        </w:rPr>
        <w:t>матеріалах</w:t>
      </w:r>
      <w:r>
        <w:rPr>
          <w:sz w:val="28"/>
          <w:szCs w:val="28"/>
          <w:lang w:val="uk-UA"/>
        </w:rPr>
        <w:t xml:space="preserve"> (0,35 др. арк.)</w:t>
      </w:r>
      <w:r w:rsidRPr="0074244D">
        <w:rPr>
          <w:sz w:val="28"/>
          <w:szCs w:val="28"/>
          <w:lang w:val="uk-UA"/>
        </w:rPr>
        <w:t xml:space="preserve"> та тезах</w:t>
      </w:r>
      <w:r>
        <w:rPr>
          <w:sz w:val="28"/>
          <w:szCs w:val="28"/>
          <w:lang w:val="uk-UA"/>
        </w:rPr>
        <w:t xml:space="preserve"> (0,53 др. арк.) конференцій</w:t>
      </w:r>
      <w:r w:rsidRPr="0074244D">
        <w:rPr>
          <w:sz w:val="28"/>
          <w:szCs w:val="28"/>
          <w:lang w:val="uk-UA"/>
        </w:rPr>
        <w:t>.</w:t>
      </w:r>
      <w:r>
        <w:rPr>
          <w:sz w:val="28"/>
          <w:szCs w:val="28"/>
          <w:lang w:val="uk-UA"/>
        </w:rPr>
        <w:t xml:space="preserve"> Загальний обсяг публікацій – 3,1 др. арк.</w:t>
      </w:r>
    </w:p>
    <w:p w:rsidR="0061066D" w:rsidRPr="0060509A" w:rsidRDefault="0061066D" w:rsidP="0061066D">
      <w:pPr>
        <w:widowControl w:val="0"/>
        <w:spacing w:line="360" w:lineRule="auto"/>
        <w:ind w:firstLine="567"/>
        <w:jc w:val="both"/>
        <w:rPr>
          <w:sz w:val="28"/>
          <w:szCs w:val="28"/>
          <w:lang w:val="uk-UA"/>
        </w:rPr>
      </w:pPr>
      <w:r w:rsidRPr="0060509A">
        <w:rPr>
          <w:b/>
          <w:bCs/>
          <w:sz w:val="28"/>
          <w:szCs w:val="28"/>
          <w:lang w:val="uk-UA"/>
        </w:rPr>
        <w:t xml:space="preserve">Структура й обсяг роботи. </w:t>
      </w:r>
      <w:r w:rsidRPr="0060509A">
        <w:rPr>
          <w:sz w:val="28"/>
          <w:szCs w:val="28"/>
          <w:lang w:val="uk-UA"/>
        </w:rPr>
        <w:t>Дисертація складається зі вступу, трьох</w:t>
      </w:r>
      <w:r>
        <w:rPr>
          <w:sz w:val="28"/>
          <w:szCs w:val="28"/>
          <w:lang w:val="uk-UA"/>
        </w:rPr>
        <w:t xml:space="preserve"> </w:t>
      </w:r>
      <w:r w:rsidRPr="0060509A">
        <w:rPr>
          <w:sz w:val="28"/>
          <w:szCs w:val="28"/>
          <w:lang w:val="uk-UA"/>
        </w:rPr>
        <w:t>розділів із висновками до кожного з них, загальних висновків, списку</w:t>
      </w:r>
      <w:r>
        <w:rPr>
          <w:sz w:val="28"/>
          <w:szCs w:val="28"/>
          <w:lang w:val="uk-UA"/>
        </w:rPr>
        <w:t xml:space="preserve"> </w:t>
      </w:r>
      <w:r w:rsidRPr="0060509A">
        <w:rPr>
          <w:sz w:val="28"/>
          <w:szCs w:val="28"/>
          <w:lang w:val="uk-UA"/>
        </w:rPr>
        <w:t>використаної наукової літератури (270 найменувань вітчизняних</w:t>
      </w:r>
      <w:r>
        <w:rPr>
          <w:sz w:val="28"/>
          <w:szCs w:val="28"/>
          <w:lang w:val="uk-UA"/>
        </w:rPr>
        <w:t xml:space="preserve"> </w:t>
      </w:r>
      <w:r w:rsidRPr="0060509A">
        <w:rPr>
          <w:sz w:val="28"/>
          <w:szCs w:val="28"/>
          <w:lang w:val="uk-UA"/>
        </w:rPr>
        <w:t xml:space="preserve">і зарубіжних авторів, із них </w:t>
      </w:r>
      <w:r w:rsidRPr="0060509A">
        <w:rPr>
          <w:spacing w:val="-4"/>
          <w:sz w:val="28"/>
          <w:szCs w:val="28"/>
          <w:lang w:val="uk-UA"/>
        </w:rPr>
        <w:t xml:space="preserve">95 іноземними мовами, і 6 лексикографічних джерел), списку джерел ілюстративного </w:t>
      </w:r>
      <w:r w:rsidRPr="0060509A">
        <w:rPr>
          <w:sz w:val="28"/>
          <w:szCs w:val="28"/>
          <w:lang w:val="uk-UA"/>
        </w:rPr>
        <w:t>матеріалу та додатків.</w:t>
      </w:r>
      <w:r>
        <w:rPr>
          <w:sz w:val="28"/>
          <w:szCs w:val="28"/>
          <w:lang w:val="uk-UA"/>
        </w:rPr>
        <w:t xml:space="preserve"> </w:t>
      </w:r>
      <w:r w:rsidRPr="0060509A">
        <w:rPr>
          <w:sz w:val="28"/>
          <w:szCs w:val="28"/>
          <w:lang w:val="uk-UA"/>
        </w:rPr>
        <w:t>Загальний обсяг дисертації становить 229 сторінок, із них 179 сторінок</w:t>
      </w:r>
      <w:r>
        <w:rPr>
          <w:sz w:val="28"/>
          <w:szCs w:val="28"/>
          <w:lang w:val="uk-UA"/>
        </w:rPr>
        <w:t xml:space="preserve"> </w:t>
      </w:r>
      <w:r w:rsidRPr="0060509A">
        <w:rPr>
          <w:sz w:val="28"/>
          <w:szCs w:val="28"/>
          <w:lang w:val="uk-UA"/>
        </w:rPr>
        <w:t>основного тексту (в тому числі 5 рисунків, 3 таблиці та 2 схеми).</w:t>
      </w:r>
    </w:p>
    <w:p w:rsidR="0061066D" w:rsidRPr="0060509A" w:rsidRDefault="0061066D" w:rsidP="0061066D">
      <w:pPr>
        <w:widowControl w:val="0"/>
        <w:spacing w:line="360" w:lineRule="auto"/>
        <w:ind w:firstLine="567"/>
        <w:jc w:val="both"/>
        <w:rPr>
          <w:sz w:val="28"/>
          <w:szCs w:val="28"/>
          <w:lang w:val="uk-UA"/>
        </w:rPr>
      </w:pPr>
      <w:r w:rsidRPr="0060509A">
        <w:rPr>
          <w:spacing w:val="-2"/>
          <w:sz w:val="28"/>
          <w:szCs w:val="28"/>
          <w:lang w:val="uk-UA"/>
        </w:rPr>
        <w:t>У</w:t>
      </w:r>
      <w:r w:rsidRPr="0060509A">
        <w:rPr>
          <w:b/>
          <w:bCs/>
          <w:spacing w:val="-2"/>
          <w:sz w:val="28"/>
          <w:szCs w:val="28"/>
          <w:lang w:val="uk-UA"/>
        </w:rPr>
        <w:t xml:space="preserve"> вступі</w:t>
      </w:r>
      <w:r w:rsidRPr="0060509A">
        <w:rPr>
          <w:spacing w:val="-2"/>
          <w:sz w:val="28"/>
          <w:szCs w:val="28"/>
          <w:lang w:val="uk-UA"/>
        </w:rPr>
        <w:t xml:space="preserve"> обґрунтовано вибір теми дисертаційного дослідження </w:t>
      </w:r>
      <w:r>
        <w:rPr>
          <w:spacing w:val="-2"/>
          <w:sz w:val="28"/>
          <w:szCs w:val="28"/>
          <w:lang w:val="uk-UA"/>
        </w:rPr>
        <w:br/>
      </w:r>
      <w:r w:rsidRPr="0060509A">
        <w:rPr>
          <w:spacing w:val="-2"/>
          <w:sz w:val="28"/>
          <w:szCs w:val="28"/>
          <w:lang w:val="uk-UA"/>
        </w:rPr>
        <w:t>та підкреслено</w:t>
      </w:r>
      <w:r w:rsidRPr="0060509A">
        <w:rPr>
          <w:sz w:val="28"/>
          <w:szCs w:val="28"/>
          <w:lang w:val="uk-UA"/>
        </w:rPr>
        <w:t xml:space="preserve"> її актуальність, визначено мету, зміст поставлених завдань, об’єкт, предмет, висвітлено наукову новизну, теоретичне та практичне</w:t>
      </w:r>
      <w:r>
        <w:rPr>
          <w:sz w:val="28"/>
          <w:szCs w:val="28"/>
          <w:lang w:val="uk-UA"/>
        </w:rPr>
        <w:t xml:space="preserve"> </w:t>
      </w:r>
      <w:r w:rsidRPr="0060509A">
        <w:rPr>
          <w:sz w:val="28"/>
          <w:szCs w:val="28"/>
          <w:lang w:val="uk-UA"/>
        </w:rPr>
        <w:t>значення, описано матеріал та методи дослідження, сформульовано</w:t>
      </w:r>
      <w:r>
        <w:rPr>
          <w:sz w:val="28"/>
          <w:szCs w:val="28"/>
          <w:lang w:val="uk-UA"/>
        </w:rPr>
        <w:t xml:space="preserve"> </w:t>
      </w:r>
      <w:r w:rsidRPr="0060509A">
        <w:rPr>
          <w:sz w:val="28"/>
          <w:szCs w:val="28"/>
          <w:lang w:val="uk-UA"/>
        </w:rPr>
        <w:t>положення, що</w:t>
      </w:r>
      <w:r>
        <w:rPr>
          <w:sz w:val="28"/>
          <w:szCs w:val="28"/>
          <w:lang w:val="uk-UA"/>
        </w:rPr>
        <w:t xml:space="preserve"> </w:t>
      </w:r>
      <w:r w:rsidRPr="0060509A">
        <w:rPr>
          <w:sz w:val="28"/>
          <w:szCs w:val="28"/>
          <w:lang w:val="uk-UA"/>
        </w:rPr>
        <w:t>виносяться на захист, наведено дані про апробацію</w:t>
      </w:r>
      <w:r>
        <w:rPr>
          <w:sz w:val="28"/>
          <w:szCs w:val="28"/>
          <w:lang w:val="uk-UA"/>
        </w:rPr>
        <w:t xml:space="preserve"> </w:t>
      </w:r>
      <w:r w:rsidRPr="0060509A">
        <w:rPr>
          <w:sz w:val="28"/>
          <w:szCs w:val="28"/>
          <w:lang w:val="uk-UA"/>
        </w:rPr>
        <w:t>результатів дослідження.</w:t>
      </w:r>
    </w:p>
    <w:p w:rsidR="0061066D" w:rsidRPr="0060509A" w:rsidRDefault="0061066D" w:rsidP="0061066D">
      <w:pPr>
        <w:widowControl w:val="0"/>
        <w:spacing w:line="360" w:lineRule="auto"/>
        <w:ind w:firstLine="567"/>
        <w:jc w:val="both"/>
        <w:rPr>
          <w:sz w:val="28"/>
          <w:szCs w:val="28"/>
          <w:lang w:val="uk-UA"/>
        </w:rPr>
      </w:pPr>
      <w:r w:rsidRPr="0060509A">
        <w:rPr>
          <w:sz w:val="28"/>
          <w:szCs w:val="28"/>
          <w:lang w:val="uk-UA"/>
        </w:rPr>
        <w:t>У</w:t>
      </w:r>
      <w:r w:rsidRPr="0060509A">
        <w:rPr>
          <w:b/>
          <w:bCs/>
          <w:sz w:val="28"/>
          <w:szCs w:val="28"/>
          <w:lang w:val="uk-UA"/>
        </w:rPr>
        <w:t xml:space="preserve"> першому розділі</w:t>
      </w:r>
      <w:r w:rsidRPr="0060509A">
        <w:rPr>
          <w:sz w:val="28"/>
          <w:szCs w:val="28"/>
          <w:lang w:val="uk-UA"/>
        </w:rPr>
        <w:t xml:space="preserve"> уточнено поняття спонукальності, обґрунтовано правомірність виділення спонукального діалогічного дискурсу неінституційного типу на основі аналізу праць вітчизняних і зарубіжних учених у галузі дискурсології; охарактеризовано особливості німецькомовного спонукального діалогічного дискурсу неінституційного типу.</w:t>
      </w:r>
    </w:p>
    <w:p w:rsidR="0061066D" w:rsidRPr="0060509A" w:rsidRDefault="0061066D" w:rsidP="0061066D">
      <w:pPr>
        <w:widowControl w:val="0"/>
        <w:spacing w:line="360" w:lineRule="auto"/>
        <w:ind w:firstLine="567"/>
        <w:jc w:val="both"/>
        <w:rPr>
          <w:sz w:val="28"/>
          <w:szCs w:val="28"/>
          <w:lang w:val="uk-UA"/>
        </w:rPr>
      </w:pPr>
      <w:r w:rsidRPr="0060509A">
        <w:rPr>
          <w:sz w:val="28"/>
          <w:szCs w:val="28"/>
          <w:lang w:val="uk-UA"/>
        </w:rPr>
        <w:t>У</w:t>
      </w:r>
      <w:r w:rsidRPr="0060509A">
        <w:rPr>
          <w:b/>
          <w:bCs/>
          <w:sz w:val="28"/>
          <w:szCs w:val="28"/>
          <w:lang w:val="uk-UA"/>
        </w:rPr>
        <w:t xml:space="preserve"> другому розділі</w:t>
      </w:r>
      <w:r w:rsidRPr="0060509A">
        <w:rPr>
          <w:sz w:val="28"/>
          <w:szCs w:val="28"/>
          <w:lang w:val="uk-UA"/>
        </w:rPr>
        <w:t xml:space="preserve"> розглянуто організацію дискурсного семантичного </w:t>
      </w:r>
      <w:r w:rsidRPr="0060509A">
        <w:rPr>
          <w:spacing w:val="-4"/>
          <w:sz w:val="28"/>
          <w:szCs w:val="28"/>
          <w:lang w:val="uk-UA"/>
        </w:rPr>
        <w:t xml:space="preserve">простору тексту-діалогу, здійснено дискурсний аналіз мовних засобів, які визначають його комунікативну зв’язність та змістову цілісність, з’ясовано особливості побудови </w:t>
      </w:r>
      <w:r w:rsidRPr="0060509A">
        <w:rPr>
          <w:sz w:val="28"/>
          <w:szCs w:val="28"/>
          <w:lang w:val="uk-UA"/>
        </w:rPr>
        <w:t>семантичної сітки спонукального дискурсу</w:t>
      </w:r>
      <w:r>
        <w:rPr>
          <w:sz w:val="28"/>
          <w:szCs w:val="28"/>
          <w:lang w:val="uk-UA"/>
        </w:rPr>
        <w:t xml:space="preserve"> </w:t>
      </w:r>
      <w:r w:rsidRPr="0060509A">
        <w:rPr>
          <w:sz w:val="28"/>
          <w:szCs w:val="28"/>
          <w:lang w:val="uk-UA"/>
        </w:rPr>
        <w:t>та її основні семантичні вузли.</w:t>
      </w:r>
    </w:p>
    <w:p w:rsidR="0061066D" w:rsidRPr="0060509A" w:rsidRDefault="0061066D" w:rsidP="0061066D">
      <w:pPr>
        <w:widowControl w:val="0"/>
        <w:tabs>
          <w:tab w:val="left" w:pos="900"/>
          <w:tab w:val="left" w:pos="1080"/>
        </w:tabs>
        <w:spacing w:line="360" w:lineRule="auto"/>
        <w:ind w:firstLine="567"/>
        <w:jc w:val="both"/>
        <w:rPr>
          <w:sz w:val="28"/>
          <w:szCs w:val="28"/>
          <w:lang w:val="uk-UA"/>
        </w:rPr>
      </w:pPr>
      <w:r w:rsidRPr="0060509A">
        <w:rPr>
          <w:sz w:val="28"/>
          <w:szCs w:val="28"/>
          <w:lang w:val="uk-UA"/>
        </w:rPr>
        <w:t>У</w:t>
      </w:r>
      <w:r w:rsidRPr="0060509A">
        <w:rPr>
          <w:b/>
          <w:bCs/>
          <w:sz w:val="28"/>
          <w:szCs w:val="28"/>
          <w:lang w:val="uk-UA"/>
        </w:rPr>
        <w:t xml:space="preserve"> третьому розділі</w:t>
      </w:r>
      <w:r w:rsidRPr="0060509A">
        <w:rPr>
          <w:sz w:val="28"/>
          <w:szCs w:val="28"/>
          <w:lang w:val="uk-UA"/>
        </w:rPr>
        <w:t xml:space="preserve"> розглянуто соціально значущі умови реалізації комунікативного наміру адресанта німецькомовного спонукального дискурсу, виявлено способи досягнення його комунікативної мети та розкрито специфіку адресантно-адресатних відносин у неінституційному спонукальному процесі.</w:t>
      </w:r>
    </w:p>
    <w:p w:rsidR="0061066D" w:rsidRPr="0060509A" w:rsidRDefault="0061066D" w:rsidP="0061066D">
      <w:pPr>
        <w:widowControl w:val="0"/>
        <w:spacing w:line="360" w:lineRule="auto"/>
        <w:ind w:firstLine="567"/>
        <w:jc w:val="both"/>
        <w:rPr>
          <w:sz w:val="28"/>
          <w:szCs w:val="28"/>
          <w:lang w:val="uk-UA"/>
        </w:rPr>
      </w:pPr>
      <w:r w:rsidRPr="0060509A">
        <w:rPr>
          <w:sz w:val="28"/>
          <w:szCs w:val="28"/>
          <w:lang w:val="uk-UA"/>
        </w:rPr>
        <w:t>У</w:t>
      </w:r>
      <w:r w:rsidRPr="0060509A">
        <w:rPr>
          <w:b/>
          <w:bCs/>
          <w:sz w:val="28"/>
          <w:szCs w:val="28"/>
          <w:lang w:val="uk-UA"/>
        </w:rPr>
        <w:t xml:space="preserve"> загальних висновках</w:t>
      </w:r>
      <w:r w:rsidRPr="0060509A">
        <w:rPr>
          <w:sz w:val="28"/>
          <w:szCs w:val="28"/>
          <w:lang w:val="uk-UA"/>
        </w:rPr>
        <w:t xml:space="preserve"> представлено результати виконаного</w:t>
      </w:r>
      <w:r>
        <w:rPr>
          <w:sz w:val="28"/>
          <w:szCs w:val="28"/>
          <w:lang w:val="uk-UA"/>
        </w:rPr>
        <w:t xml:space="preserve"> </w:t>
      </w:r>
      <w:r w:rsidRPr="0060509A">
        <w:rPr>
          <w:sz w:val="28"/>
          <w:szCs w:val="28"/>
          <w:lang w:val="uk-UA"/>
        </w:rPr>
        <w:t>дослідження, окреслено шляхи та перспективи подальшого вивчення</w:t>
      </w:r>
      <w:r>
        <w:rPr>
          <w:sz w:val="28"/>
          <w:szCs w:val="28"/>
          <w:lang w:val="uk-UA"/>
        </w:rPr>
        <w:t xml:space="preserve"> </w:t>
      </w:r>
      <w:r w:rsidRPr="0060509A">
        <w:rPr>
          <w:sz w:val="28"/>
          <w:szCs w:val="28"/>
          <w:lang w:val="uk-UA"/>
        </w:rPr>
        <w:t>цієї проблематики.</w:t>
      </w:r>
    </w:p>
    <w:p w:rsidR="0061066D" w:rsidRDefault="0061066D" w:rsidP="0061066D">
      <w:pPr>
        <w:spacing w:line="360" w:lineRule="auto"/>
        <w:ind w:firstLine="567"/>
        <w:jc w:val="both"/>
        <w:rPr>
          <w:sz w:val="28"/>
          <w:szCs w:val="28"/>
          <w:lang w:val="uk-UA"/>
        </w:rPr>
      </w:pPr>
      <w:r>
        <w:rPr>
          <w:sz w:val="28"/>
          <w:szCs w:val="28"/>
          <w:lang w:val="uk-UA"/>
        </w:rPr>
        <w:lastRenderedPageBreak/>
        <w:t>У додатках подані фрагменти художніх творів, відібрані як зразки                     для аналізу в дисертаційному дослідженні.</w:t>
      </w:r>
    </w:p>
    <w:p w:rsidR="0061066D" w:rsidRDefault="0061066D" w:rsidP="0061066D">
      <w:pPr>
        <w:spacing w:line="360" w:lineRule="auto"/>
        <w:ind w:firstLine="567"/>
        <w:jc w:val="both"/>
        <w:rPr>
          <w:sz w:val="28"/>
          <w:szCs w:val="28"/>
          <w:lang w:val="uk-UA"/>
        </w:rPr>
      </w:pPr>
    </w:p>
    <w:p w:rsidR="0061066D" w:rsidRDefault="0061066D" w:rsidP="0061066D">
      <w:pPr>
        <w:spacing w:line="360" w:lineRule="auto"/>
        <w:ind w:firstLine="567"/>
        <w:jc w:val="both"/>
        <w:rPr>
          <w:sz w:val="28"/>
          <w:szCs w:val="28"/>
          <w:lang w:val="uk-UA"/>
        </w:rPr>
      </w:pPr>
    </w:p>
    <w:p w:rsidR="0061066D" w:rsidRDefault="0061066D" w:rsidP="0061066D">
      <w:pPr>
        <w:spacing w:line="360" w:lineRule="auto"/>
        <w:ind w:firstLine="567"/>
        <w:jc w:val="both"/>
        <w:rPr>
          <w:sz w:val="28"/>
          <w:szCs w:val="28"/>
          <w:lang w:val="uk-UA"/>
        </w:rPr>
      </w:pPr>
    </w:p>
    <w:p w:rsidR="0061066D" w:rsidRPr="0061066D" w:rsidRDefault="0061066D" w:rsidP="0061066D">
      <w:pPr>
        <w:pStyle w:val="afffffffb"/>
        <w:jc w:val="center"/>
        <w:rPr>
          <w:b/>
          <w:szCs w:val="28"/>
          <w:lang w:val="uk-UA"/>
        </w:rPr>
      </w:pPr>
      <w:r w:rsidRPr="0061066D">
        <w:rPr>
          <w:b/>
          <w:szCs w:val="28"/>
          <w:lang w:val="uk-UA"/>
        </w:rPr>
        <w:t>ЗАГАЛЬНІ ВИСНОВКИ</w:t>
      </w:r>
    </w:p>
    <w:p w:rsidR="0061066D" w:rsidRDefault="0061066D" w:rsidP="0061066D">
      <w:pPr>
        <w:shd w:val="clear" w:color="auto" w:fill="FFFFFF"/>
        <w:tabs>
          <w:tab w:val="left" w:pos="720"/>
        </w:tabs>
        <w:spacing w:line="360" w:lineRule="auto"/>
        <w:jc w:val="both"/>
        <w:rPr>
          <w:b/>
          <w:sz w:val="28"/>
          <w:szCs w:val="28"/>
          <w:lang w:val="uk-UA"/>
        </w:rPr>
      </w:pPr>
    </w:p>
    <w:p w:rsidR="0061066D" w:rsidRDefault="0061066D" w:rsidP="0061066D">
      <w:pPr>
        <w:spacing w:line="360" w:lineRule="auto"/>
        <w:ind w:firstLine="567"/>
        <w:jc w:val="both"/>
        <w:rPr>
          <w:sz w:val="28"/>
          <w:szCs w:val="28"/>
          <w:lang w:val="uk-UA"/>
        </w:rPr>
      </w:pPr>
      <w:r w:rsidRPr="0075600A">
        <w:rPr>
          <w:sz w:val="28"/>
          <w:szCs w:val="28"/>
          <w:lang w:val="uk-UA"/>
        </w:rPr>
        <w:t xml:space="preserve">Проведене дослідження дозволило </w:t>
      </w:r>
      <w:r>
        <w:rPr>
          <w:sz w:val="28"/>
          <w:szCs w:val="28"/>
          <w:lang w:val="uk-UA"/>
        </w:rPr>
        <w:t>встановити</w:t>
      </w:r>
      <w:r w:rsidRPr="0075600A">
        <w:rPr>
          <w:sz w:val="28"/>
          <w:szCs w:val="28"/>
          <w:lang w:val="uk-UA"/>
        </w:rPr>
        <w:t xml:space="preserve"> основні семантичні</w:t>
      </w:r>
      <w:r>
        <w:rPr>
          <w:sz w:val="28"/>
          <w:szCs w:val="28"/>
          <w:lang w:val="uk-UA"/>
        </w:rPr>
        <w:t xml:space="preserve">                        </w:t>
      </w:r>
      <w:r w:rsidRPr="0075600A">
        <w:rPr>
          <w:sz w:val="28"/>
          <w:szCs w:val="28"/>
          <w:lang w:val="uk-UA"/>
        </w:rPr>
        <w:t xml:space="preserve"> та прагматичні параметри </w:t>
      </w:r>
      <w:r>
        <w:rPr>
          <w:sz w:val="28"/>
          <w:szCs w:val="28"/>
          <w:lang w:val="uk-UA"/>
        </w:rPr>
        <w:t>німецькомовного спонукального діалогічного           дискурсу неінституційного типу, розкрити спонукальний потенціал мовних засобів та з'ясувати вплив лінгвальних та нелінвальних чинників на успішність спонукання. Здійснено комплексний аналіз лінгвальних і нелінгвальних чинників, які формують семантичну та прагматичну організацію та визначають основні умови успішності мовленнєвої взаємодії комунікантів.</w:t>
      </w:r>
    </w:p>
    <w:p w:rsidR="0061066D" w:rsidRDefault="0061066D" w:rsidP="0061066D">
      <w:pPr>
        <w:spacing w:line="360" w:lineRule="auto"/>
        <w:ind w:firstLine="567"/>
        <w:jc w:val="both"/>
        <w:rPr>
          <w:sz w:val="28"/>
          <w:szCs w:val="28"/>
          <w:lang w:val="uk-UA"/>
        </w:rPr>
      </w:pPr>
      <w:r w:rsidRPr="003160FC">
        <w:rPr>
          <w:sz w:val="28"/>
          <w:szCs w:val="28"/>
          <w:lang w:val="uk-UA"/>
        </w:rPr>
        <w:t>С</w:t>
      </w:r>
      <w:r>
        <w:rPr>
          <w:sz w:val="28"/>
          <w:szCs w:val="28"/>
          <w:lang w:val="uk-UA"/>
        </w:rPr>
        <w:t xml:space="preserve">понукальний дискурс як </w:t>
      </w:r>
      <w:r w:rsidRPr="003160FC">
        <w:rPr>
          <w:sz w:val="28"/>
          <w:szCs w:val="28"/>
          <w:lang w:val="uk-UA"/>
        </w:rPr>
        <w:t>міжособистісн</w:t>
      </w:r>
      <w:r>
        <w:rPr>
          <w:sz w:val="28"/>
          <w:szCs w:val="28"/>
          <w:lang w:val="uk-UA"/>
        </w:rPr>
        <w:t>а діалогічна взаємодія</w:t>
      </w:r>
      <w:r w:rsidRPr="003160FC">
        <w:rPr>
          <w:sz w:val="28"/>
          <w:szCs w:val="28"/>
          <w:lang w:val="uk-UA"/>
        </w:rPr>
        <w:t xml:space="preserve"> </w:t>
      </w:r>
      <w:r>
        <w:rPr>
          <w:sz w:val="28"/>
          <w:szCs w:val="28"/>
          <w:lang w:val="uk-UA"/>
        </w:rPr>
        <w:t>розвиваєть</w:t>
      </w:r>
      <w:r w:rsidRPr="003160FC">
        <w:rPr>
          <w:sz w:val="28"/>
          <w:szCs w:val="28"/>
          <w:lang w:val="uk-UA"/>
        </w:rPr>
        <w:t>ся під впливом спонукальної інтенції</w:t>
      </w:r>
      <w:r>
        <w:rPr>
          <w:sz w:val="28"/>
          <w:szCs w:val="28"/>
          <w:lang w:val="uk-UA"/>
        </w:rPr>
        <w:t xml:space="preserve"> адресанта</w:t>
      </w:r>
      <w:r w:rsidRPr="003160FC">
        <w:rPr>
          <w:sz w:val="28"/>
          <w:szCs w:val="28"/>
          <w:lang w:val="uk-UA"/>
        </w:rPr>
        <w:t>, який</w:t>
      </w:r>
      <w:r>
        <w:rPr>
          <w:sz w:val="28"/>
          <w:szCs w:val="28"/>
          <w:lang w:val="uk-UA"/>
        </w:rPr>
        <w:t xml:space="preserve">                       </w:t>
      </w:r>
      <w:r w:rsidRPr="003160FC">
        <w:rPr>
          <w:sz w:val="28"/>
          <w:szCs w:val="28"/>
          <w:lang w:val="uk-UA"/>
        </w:rPr>
        <w:t xml:space="preserve"> переслідує </w:t>
      </w:r>
      <w:r>
        <w:rPr>
          <w:sz w:val="28"/>
          <w:szCs w:val="28"/>
          <w:lang w:val="uk-UA"/>
        </w:rPr>
        <w:t xml:space="preserve">комунікативну </w:t>
      </w:r>
      <w:r w:rsidRPr="003160FC">
        <w:rPr>
          <w:sz w:val="28"/>
          <w:szCs w:val="28"/>
          <w:lang w:val="uk-UA"/>
        </w:rPr>
        <w:t>мету</w:t>
      </w:r>
      <w:r>
        <w:rPr>
          <w:sz w:val="28"/>
          <w:szCs w:val="28"/>
          <w:lang w:val="uk-UA"/>
        </w:rPr>
        <w:t xml:space="preserve"> спонукати адресата до мовленнєвих                            чи немовленнєвих дій.</w:t>
      </w:r>
      <w:r w:rsidRPr="003D70BA">
        <w:rPr>
          <w:sz w:val="28"/>
          <w:szCs w:val="28"/>
          <w:lang w:val="uk-UA"/>
        </w:rPr>
        <w:t xml:space="preserve"> </w:t>
      </w:r>
      <w:r>
        <w:rPr>
          <w:sz w:val="28"/>
          <w:szCs w:val="28"/>
          <w:lang w:val="uk-UA"/>
        </w:rPr>
        <w:t>С</w:t>
      </w:r>
      <w:r w:rsidRPr="003160FC">
        <w:rPr>
          <w:sz w:val="28"/>
          <w:szCs w:val="28"/>
          <w:lang w:val="uk-UA"/>
        </w:rPr>
        <w:t>понука</w:t>
      </w:r>
      <w:r>
        <w:rPr>
          <w:sz w:val="28"/>
          <w:szCs w:val="28"/>
          <w:lang w:val="uk-UA"/>
        </w:rPr>
        <w:t xml:space="preserve">льність </w:t>
      </w:r>
      <w:r w:rsidRPr="003160FC">
        <w:rPr>
          <w:sz w:val="28"/>
          <w:szCs w:val="28"/>
          <w:lang w:val="uk-UA"/>
        </w:rPr>
        <w:t>ре</w:t>
      </w:r>
      <w:r>
        <w:rPr>
          <w:sz w:val="28"/>
          <w:szCs w:val="28"/>
          <w:lang w:val="uk-UA"/>
        </w:rPr>
        <w:t>алізуєть</w:t>
      </w:r>
      <w:r w:rsidRPr="003160FC">
        <w:rPr>
          <w:sz w:val="28"/>
          <w:szCs w:val="28"/>
          <w:lang w:val="uk-UA"/>
        </w:rPr>
        <w:t>ся непрямим способом</w:t>
      </w:r>
      <w:r>
        <w:rPr>
          <w:sz w:val="28"/>
          <w:szCs w:val="28"/>
          <w:lang w:val="uk-UA"/>
        </w:rPr>
        <w:t>, виявляючись вже на самому початку розгортання дискурсу;</w:t>
      </w:r>
      <w:r w:rsidRPr="003160FC">
        <w:rPr>
          <w:sz w:val="28"/>
          <w:szCs w:val="28"/>
          <w:lang w:val="uk-UA"/>
        </w:rPr>
        <w:t xml:space="preserve"> комплексний спонукальний потенціал несуть у собі всі складники дискурсного контексту</w:t>
      </w:r>
      <w:r>
        <w:rPr>
          <w:sz w:val="28"/>
          <w:szCs w:val="28"/>
          <w:lang w:val="uk-UA"/>
        </w:rPr>
        <w:t>.</w:t>
      </w:r>
    </w:p>
    <w:p w:rsidR="0061066D" w:rsidRDefault="0061066D" w:rsidP="0061066D">
      <w:pPr>
        <w:spacing w:line="360" w:lineRule="auto"/>
        <w:ind w:firstLine="567"/>
        <w:jc w:val="both"/>
        <w:rPr>
          <w:sz w:val="28"/>
          <w:szCs w:val="28"/>
          <w:lang w:val="uk-UA"/>
        </w:rPr>
      </w:pPr>
      <w:r w:rsidRPr="00AE1B5B">
        <w:rPr>
          <w:b/>
          <w:i/>
          <w:sz w:val="28"/>
          <w:szCs w:val="28"/>
          <w:lang w:val="uk-UA"/>
        </w:rPr>
        <w:t>Спонукальний дискурс</w:t>
      </w:r>
      <w:r w:rsidRPr="001E2226">
        <w:rPr>
          <w:sz w:val="28"/>
          <w:szCs w:val="28"/>
          <w:lang w:val="uk-UA"/>
        </w:rPr>
        <w:t xml:space="preserve"> </w:t>
      </w:r>
      <w:r>
        <w:rPr>
          <w:sz w:val="28"/>
          <w:szCs w:val="28"/>
          <w:lang w:val="uk-UA"/>
        </w:rPr>
        <w:t>– це діалогічна мовленнє</w:t>
      </w:r>
      <w:r w:rsidRPr="004944F9">
        <w:rPr>
          <w:spacing w:val="-5"/>
          <w:sz w:val="28"/>
          <w:szCs w:val="28"/>
          <w:lang w:val="uk-UA"/>
        </w:rPr>
        <w:t>в</w:t>
      </w:r>
      <w:r>
        <w:rPr>
          <w:spacing w:val="-5"/>
          <w:sz w:val="28"/>
          <w:szCs w:val="28"/>
          <w:lang w:val="uk-UA"/>
        </w:rPr>
        <w:t>а</w:t>
      </w:r>
      <w:r w:rsidRPr="004944F9">
        <w:rPr>
          <w:spacing w:val="-5"/>
          <w:sz w:val="28"/>
          <w:szCs w:val="28"/>
          <w:lang w:val="uk-UA"/>
        </w:rPr>
        <w:t xml:space="preserve"> </w:t>
      </w:r>
      <w:r w:rsidRPr="003A58ED">
        <w:rPr>
          <w:sz w:val="28"/>
          <w:szCs w:val="28"/>
          <w:lang w:val="uk-UA"/>
        </w:rPr>
        <w:t>взаємоді</w:t>
      </w:r>
      <w:r>
        <w:rPr>
          <w:sz w:val="28"/>
          <w:szCs w:val="28"/>
          <w:lang w:val="uk-UA"/>
        </w:rPr>
        <w:t>я комунікантів</w:t>
      </w:r>
      <w:r w:rsidRPr="003A58ED">
        <w:rPr>
          <w:sz w:val="28"/>
          <w:szCs w:val="28"/>
          <w:lang w:val="uk-UA"/>
        </w:rPr>
        <w:t>,</w:t>
      </w:r>
      <w:r>
        <w:rPr>
          <w:sz w:val="28"/>
          <w:szCs w:val="28"/>
          <w:lang w:val="uk-UA"/>
        </w:rPr>
        <w:t xml:space="preserve"> </w:t>
      </w:r>
      <w:r w:rsidRPr="003A58ED">
        <w:rPr>
          <w:sz w:val="28"/>
          <w:szCs w:val="28"/>
          <w:lang w:val="uk-UA"/>
        </w:rPr>
        <w:t>яка відбувається</w:t>
      </w:r>
      <w:r>
        <w:rPr>
          <w:sz w:val="28"/>
          <w:szCs w:val="28"/>
          <w:lang w:val="uk-UA"/>
        </w:rPr>
        <w:t xml:space="preserve"> під впливом спонукальної інтенції ініціатора</w:t>
      </w:r>
      <w:r w:rsidRPr="00175461">
        <w:rPr>
          <w:sz w:val="28"/>
          <w:szCs w:val="28"/>
          <w:lang w:val="uk-UA"/>
        </w:rPr>
        <w:t xml:space="preserve"> </w:t>
      </w:r>
      <w:r>
        <w:rPr>
          <w:sz w:val="28"/>
          <w:szCs w:val="28"/>
          <w:lang w:val="uk-UA"/>
        </w:rPr>
        <w:t>і</w:t>
      </w:r>
      <w:r w:rsidRPr="003A58ED">
        <w:rPr>
          <w:sz w:val="28"/>
          <w:szCs w:val="28"/>
          <w:lang w:val="uk-UA"/>
        </w:rPr>
        <w:t xml:space="preserve"> спрямована</w:t>
      </w:r>
      <w:r>
        <w:rPr>
          <w:sz w:val="28"/>
          <w:szCs w:val="28"/>
          <w:lang w:val="uk-UA"/>
        </w:rPr>
        <w:t xml:space="preserve">                      </w:t>
      </w:r>
      <w:r w:rsidRPr="003A58ED">
        <w:rPr>
          <w:sz w:val="28"/>
          <w:szCs w:val="28"/>
          <w:lang w:val="uk-UA"/>
        </w:rPr>
        <w:t>на здійснення</w:t>
      </w:r>
      <w:r>
        <w:rPr>
          <w:sz w:val="28"/>
          <w:szCs w:val="28"/>
          <w:lang w:val="uk-UA"/>
        </w:rPr>
        <w:t xml:space="preserve"> </w:t>
      </w:r>
      <w:r w:rsidRPr="003A58ED">
        <w:rPr>
          <w:sz w:val="28"/>
          <w:szCs w:val="28"/>
          <w:lang w:val="uk-UA"/>
        </w:rPr>
        <w:t>непрямого</w:t>
      </w:r>
      <w:r>
        <w:rPr>
          <w:sz w:val="28"/>
          <w:szCs w:val="28"/>
          <w:lang w:val="uk-UA"/>
        </w:rPr>
        <w:t xml:space="preserve"> директивн</w:t>
      </w:r>
      <w:r w:rsidRPr="003A58ED">
        <w:rPr>
          <w:sz w:val="28"/>
          <w:szCs w:val="28"/>
          <w:lang w:val="uk-UA"/>
        </w:rPr>
        <w:t>ого</w:t>
      </w:r>
      <w:r>
        <w:rPr>
          <w:sz w:val="28"/>
          <w:szCs w:val="28"/>
          <w:lang w:val="uk-UA"/>
        </w:rPr>
        <w:t xml:space="preserve"> </w:t>
      </w:r>
      <w:r w:rsidRPr="003A58ED">
        <w:rPr>
          <w:sz w:val="28"/>
          <w:szCs w:val="28"/>
          <w:lang w:val="uk-UA"/>
        </w:rPr>
        <w:t>впливу на адресата</w:t>
      </w:r>
      <w:r w:rsidRPr="00175461">
        <w:rPr>
          <w:sz w:val="28"/>
          <w:szCs w:val="28"/>
          <w:lang w:val="uk-UA"/>
        </w:rPr>
        <w:t xml:space="preserve"> </w:t>
      </w:r>
      <w:r>
        <w:rPr>
          <w:sz w:val="28"/>
          <w:szCs w:val="28"/>
          <w:lang w:val="uk-UA"/>
        </w:rPr>
        <w:t>в</w:t>
      </w:r>
      <w:r w:rsidRPr="003A58ED">
        <w:rPr>
          <w:sz w:val="28"/>
          <w:szCs w:val="28"/>
          <w:lang w:val="uk-UA"/>
        </w:rPr>
        <w:t xml:space="preserve"> </w:t>
      </w:r>
      <w:r>
        <w:rPr>
          <w:sz w:val="28"/>
          <w:szCs w:val="28"/>
          <w:lang w:val="uk-UA"/>
        </w:rPr>
        <w:t>конкретній комунікативній</w:t>
      </w:r>
      <w:r w:rsidRPr="003A58ED">
        <w:rPr>
          <w:sz w:val="28"/>
          <w:szCs w:val="28"/>
          <w:lang w:val="uk-UA"/>
        </w:rPr>
        <w:t xml:space="preserve"> </w:t>
      </w:r>
      <w:r>
        <w:rPr>
          <w:sz w:val="28"/>
          <w:szCs w:val="28"/>
          <w:lang w:val="uk-UA"/>
        </w:rPr>
        <w:t>си</w:t>
      </w:r>
      <w:r w:rsidRPr="003A58ED">
        <w:rPr>
          <w:sz w:val="28"/>
          <w:szCs w:val="28"/>
          <w:lang w:val="uk-UA"/>
        </w:rPr>
        <w:t>туації</w:t>
      </w:r>
      <w:r>
        <w:rPr>
          <w:sz w:val="28"/>
          <w:szCs w:val="28"/>
          <w:lang w:val="uk-UA"/>
        </w:rPr>
        <w:t xml:space="preserve">. Комунікативна </w:t>
      </w:r>
      <w:r w:rsidRPr="003160FC">
        <w:rPr>
          <w:sz w:val="28"/>
          <w:szCs w:val="28"/>
          <w:lang w:val="uk-UA"/>
        </w:rPr>
        <w:t>мет</w:t>
      </w:r>
      <w:r>
        <w:rPr>
          <w:sz w:val="28"/>
          <w:szCs w:val="28"/>
          <w:lang w:val="uk-UA"/>
        </w:rPr>
        <w:t>а адресанта полягає у тому,                  щоб спонукати адресата до мовленнєвих чи немовленнєвих дій.</w:t>
      </w:r>
    </w:p>
    <w:p w:rsidR="0061066D" w:rsidRPr="00446015" w:rsidRDefault="0061066D" w:rsidP="0061066D">
      <w:pPr>
        <w:spacing w:line="360" w:lineRule="auto"/>
        <w:ind w:firstLine="567"/>
        <w:jc w:val="both"/>
        <w:rPr>
          <w:sz w:val="28"/>
          <w:szCs w:val="28"/>
          <w:lang w:val="uk-UA"/>
        </w:rPr>
      </w:pPr>
      <w:r w:rsidRPr="00446015">
        <w:rPr>
          <w:sz w:val="28"/>
          <w:szCs w:val="28"/>
          <w:lang w:val="uk-UA"/>
        </w:rPr>
        <w:t>Інтегративний підхід до встановлення семантичних та прагматичних параметрів спонукального дискурсу дозволив з’ясувати, що його зміст формується як результат впливу на адресата відповідних мовних засобів, що містять оцінні, аргументативні та дейктичні значення.</w:t>
      </w:r>
    </w:p>
    <w:p w:rsidR="0061066D" w:rsidRDefault="0061066D" w:rsidP="0061066D">
      <w:pPr>
        <w:spacing w:line="360" w:lineRule="auto"/>
        <w:ind w:firstLine="567"/>
        <w:jc w:val="both"/>
        <w:rPr>
          <w:sz w:val="28"/>
          <w:szCs w:val="28"/>
          <w:lang w:val="uk-UA"/>
        </w:rPr>
      </w:pPr>
      <w:r>
        <w:rPr>
          <w:sz w:val="28"/>
          <w:szCs w:val="28"/>
          <w:lang w:val="uk-UA"/>
        </w:rPr>
        <w:t xml:space="preserve">Особливу роль у формуванні цього процесу відіграє номінація. </w:t>
      </w:r>
      <w:r w:rsidRPr="008E69D3">
        <w:rPr>
          <w:sz w:val="28"/>
          <w:szCs w:val="28"/>
          <w:lang w:val="uk-UA"/>
        </w:rPr>
        <w:t>Номінативна зв’язність</w:t>
      </w:r>
      <w:r w:rsidRPr="00BA2AF1">
        <w:rPr>
          <w:sz w:val="28"/>
          <w:szCs w:val="28"/>
          <w:lang w:val="uk-UA"/>
        </w:rPr>
        <w:t xml:space="preserve"> </w:t>
      </w:r>
      <w:r>
        <w:rPr>
          <w:sz w:val="28"/>
          <w:szCs w:val="28"/>
          <w:lang w:val="uk-UA"/>
        </w:rPr>
        <w:t>спонукального дискурсу відображається                              в особливостях</w:t>
      </w:r>
      <w:r w:rsidRPr="00F97D21">
        <w:rPr>
          <w:sz w:val="28"/>
          <w:szCs w:val="28"/>
          <w:lang w:val="uk-UA"/>
        </w:rPr>
        <w:t xml:space="preserve"> </w:t>
      </w:r>
      <w:r>
        <w:rPr>
          <w:sz w:val="28"/>
          <w:szCs w:val="28"/>
          <w:lang w:val="uk-UA"/>
        </w:rPr>
        <w:t>н</w:t>
      </w:r>
      <w:r w:rsidRPr="00F97D21">
        <w:rPr>
          <w:sz w:val="28"/>
          <w:szCs w:val="28"/>
          <w:lang w:val="uk-UA"/>
        </w:rPr>
        <w:t>омінативн</w:t>
      </w:r>
      <w:r>
        <w:rPr>
          <w:sz w:val="28"/>
          <w:szCs w:val="28"/>
          <w:lang w:val="uk-UA"/>
        </w:rPr>
        <w:t>ої</w:t>
      </w:r>
      <w:r w:rsidRPr="00F97D21">
        <w:rPr>
          <w:sz w:val="28"/>
          <w:szCs w:val="28"/>
          <w:lang w:val="uk-UA"/>
        </w:rPr>
        <w:t xml:space="preserve"> діяльн</w:t>
      </w:r>
      <w:r>
        <w:rPr>
          <w:sz w:val="28"/>
          <w:szCs w:val="28"/>
          <w:lang w:val="uk-UA"/>
        </w:rPr>
        <w:t xml:space="preserve">ості адресанта у контексті спонукання                   і має чітке </w:t>
      </w:r>
      <w:r>
        <w:rPr>
          <w:sz w:val="28"/>
          <w:szCs w:val="28"/>
          <w:lang w:val="uk-UA"/>
        </w:rPr>
        <w:lastRenderedPageBreak/>
        <w:t xml:space="preserve">прагматичне спрямування. </w:t>
      </w:r>
      <w:r w:rsidRPr="002564F2">
        <w:rPr>
          <w:sz w:val="28"/>
          <w:szCs w:val="28"/>
          <w:lang w:val="uk-UA"/>
        </w:rPr>
        <w:t xml:space="preserve">До сфери номінативної </w:t>
      </w:r>
      <w:r>
        <w:rPr>
          <w:sz w:val="28"/>
          <w:szCs w:val="28"/>
          <w:lang w:val="uk-UA"/>
        </w:rPr>
        <w:t>д</w:t>
      </w:r>
      <w:r w:rsidRPr="002564F2">
        <w:rPr>
          <w:sz w:val="28"/>
          <w:szCs w:val="28"/>
          <w:lang w:val="uk-UA"/>
        </w:rPr>
        <w:t>іяльності</w:t>
      </w:r>
      <w:r>
        <w:rPr>
          <w:sz w:val="28"/>
          <w:szCs w:val="28"/>
          <w:lang w:val="uk-UA"/>
        </w:rPr>
        <w:t xml:space="preserve"> </w:t>
      </w:r>
      <w:r w:rsidRPr="002564F2">
        <w:rPr>
          <w:sz w:val="28"/>
          <w:szCs w:val="28"/>
          <w:lang w:val="uk-UA"/>
        </w:rPr>
        <w:t>ініціатора</w:t>
      </w:r>
      <w:r>
        <w:rPr>
          <w:sz w:val="28"/>
          <w:szCs w:val="28"/>
          <w:lang w:val="uk-UA"/>
        </w:rPr>
        <w:t xml:space="preserve"> </w:t>
      </w:r>
      <w:r w:rsidRPr="002564F2">
        <w:rPr>
          <w:sz w:val="28"/>
          <w:szCs w:val="28"/>
          <w:lang w:val="uk-UA"/>
        </w:rPr>
        <w:t>на</w:t>
      </w:r>
      <w:r>
        <w:rPr>
          <w:sz w:val="28"/>
          <w:szCs w:val="28"/>
          <w:lang w:val="uk-UA"/>
        </w:rPr>
        <w:t>самперед</w:t>
      </w:r>
      <w:r w:rsidRPr="002564F2">
        <w:rPr>
          <w:sz w:val="28"/>
          <w:szCs w:val="28"/>
          <w:lang w:val="uk-UA"/>
        </w:rPr>
        <w:t xml:space="preserve"> </w:t>
      </w:r>
      <w:r>
        <w:rPr>
          <w:sz w:val="28"/>
          <w:szCs w:val="28"/>
          <w:lang w:val="uk-UA"/>
        </w:rPr>
        <w:t>залуча</w:t>
      </w:r>
      <w:r w:rsidRPr="002564F2">
        <w:rPr>
          <w:sz w:val="28"/>
          <w:szCs w:val="28"/>
          <w:lang w:val="uk-UA"/>
        </w:rPr>
        <w:t>є</w:t>
      </w:r>
      <w:r>
        <w:rPr>
          <w:sz w:val="28"/>
          <w:szCs w:val="28"/>
          <w:lang w:val="uk-UA"/>
        </w:rPr>
        <w:t xml:space="preserve">ться </w:t>
      </w:r>
      <w:r w:rsidRPr="002564F2">
        <w:rPr>
          <w:sz w:val="28"/>
          <w:szCs w:val="28"/>
          <w:lang w:val="uk-UA"/>
        </w:rPr>
        <w:t>адресат як об’єкт спонукання.</w:t>
      </w:r>
      <w:r>
        <w:rPr>
          <w:sz w:val="28"/>
          <w:szCs w:val="28"/>
          <w:lang w:val="uk-UA"/>
        </w:rPr>
        <w:t xml:space="preserve"> Відображення у спонукальному мовленні соціолінгвальної діяльності адресанта                            як суб’єкта-номінатора представлено двома типами номінативних одиниць: ініціальні номінативні одиниці – переважно власні імена та неініціальні (повторні) номінації – різноманітні лексичні засоби, специфічні форми звертання, що містять прагматично марковану </w:t>
      </w:r>
      <w:r w:rsidRPr="00400772">
        <w:rPr>
          <w:sz w:val="28"/>
          <w:szCs w:val="28"/>
          <w:lang w:val="uk-UA"/>
        </w:rPr>
        <w:t>семантику</w:t>
      </w:r>
      <w:r>
        <w:rPr>
          <w:sz w:val="28"/>
          <w:szCs w:val="28"/>
          <w:lang w:val="uk-UA"/>
        </w:rPr>
        <w:t>. Повторні номінації відображають установлені між комунікантами соціальні відносини (дружні              чи близькі стосунки). З розвитком комунікативної ситуації адресант свідомо змінює параметр спілкування в бік соціального зближення з адресатом, використовуючи для цього повторні номінації.</w:t>
      </w:r>
      <w:r w:rsidRPr="00CE0690">
        <w:rPr>
          <w:sz w:val="28"/>
          <w:szCs w:val="28"/>
          <w:lang w:val="uk-UA"/>
        </w:rPr>
        <w:t xml:space="preserve"> </w:t>
      </w:r>
      <w:r>
        <w:rPr>
          <w:sz w:val="28"/>
          <w:szCs w:val="28"/>
          <w:lang w:val="uk-UA"/>
        </w:rPr>
        <w:t>У такий спосіб він істотно зачіпає і порушує психологічну рівновагу адресата, чинить посилений спонукальний вплив на нього у конкретному дискурсі.</w:t>
      </w:r>
    </w:p>
    <w:p w:rsidR="0061066D" w:rsidRDefault="0061066D" w:rsidP="0061066D">
      <w:pPr>
        <w:spacing w:line="360" w:lineRule="auto"/>
        <w:ind w:firstLine="567"/>
        <w:jc w:val="both"/>
        <w:rPr>
          <w:sz w:val="28"/>
          <w:szCs w:val="28"/>
          <w:lang w:val="uk-UA"/>
        </w:rPr>
      </w:pPr>
      <w:r>
        <w:rPr>
          <w:sz w:val="28"/>
          <w:szCs w:val="28"/>
          <w:lang w:val="uk-UA"/>
        </w:rPr>
        <w:t xml:space="preserve">Смисловий аспект мовлення та умови, за яких воно відбувається, відображають кореляцію </w:t>
      </w:r>
      <w:r w:rsidRPr="00AF59A0">
        <w:rPr>
          <w:sz w:val="28"/>
          <w:szCs w:val="28"/>
        </w:rPr>
        <w:t>“</w:t>
      </w:r>
      <w:r>
        <w:rPr>
          <w:sz w:val="28"/>
          <w:szCs w:val="28"/>
          <w:lang w:val="uk-UA"/>
        </w:rPr>
        <w:t>адресант – адресат”, і хоча адресат не бере безпосередньої участі в акті номінації, гіпотетична картина його світу обов’язково враховується адресантом-номінатором. Через процеси вторинної номінації</w:t>
      </w:r>
      <w:r w:rsidRPr="00867279">
        <w:rPr>
          <w:sz w:val="28"/>
          <w:szCs w:val="28"/>
          <w:lang w:val="uk-UA"/>
        </w:rPr>
        <w:t xml:space="preserve"> </w:t>
      </w:r>
      <w:r>
        <w:rPr>
          <w:sz w:val="28"/>
          <w:szCs w:val="28"/>
          <w:lang w:val="uk-UA"/>
        </w:rPr>
        <w:t>розкривається</w:t>
      </w:r>
      <w:r w:rsidRPr="00867279">
        <w:rPr>
          <w:sz w:val="28"/>
          <w:szCs w:val="28"/>
          <w:lang w:val="uk-UA"/>
        </w:rPr>
        <w:t xml:space="preserve"> </w:t>
      </w:r>
      <w:r>
        <w:rPr>
          <w:sz w:val="28"/>
          <w:szCs w:val="28"/>
          <w:lang w:val="uk-UA"/>
        </w:rPr>
        <w:t>спонукальний потенціал основних елементів          дискурсу, і семантика нейтральної номінативної лексики стає зрозумілою адресатові лише у певному комунікативному (дискурсному) контексті.</w:t>
      </w:r>
    </w:p>
    <w:p w:rsidR="0061066D" w:rsidRPr="007964D6" w:rsidRDefault="0061066D" w:rsidP="0061066D">
      <w:pPr>
        <w:shd w:val="clear" w:color="auto" w:fill="FFFFFF"/>
        <w:spacing w:line="360" w:lineRule="auto"/>
        <w:ind w:firstLine="567"/>
        <w:jc w:val="both"/>
        <w:rPr>
          <w:color w:val="000000"/>
          <w:sz w:val="28"/>
          <w:szCs w:val="28"/>
          <w:lang w:val="uk-UA"/>
        </w:rPr>
      </w:pPr>
      <w:r w:rsidRPr="00F3504A">
        <w:rPr>
          <w:w w:val="103"/>
          <w:sz w:val="28"/>
          <w:szCs w:val="28"/>
          <w:lang w:val="uk-UA"/>
        </w:rPr>
        <w:t>Формальні</w:t>
      </w:r>
      <w:r>
        <w:rPr>
          <w:w w:val="103"/>
          <w:sz w:val="28"/>
          <w:szCs w:val="28"/>
          <w:lang w:val="uk-UA"/>
        </w:rPr>
        <w:t xml:space="preserve"> дискурсні </w:t>
      </w:r>
      <w:r w:rsidRPr="00F3504A">
        <w:rPr>
          <w:w w:val="103"/>
          <w:sz w:val="28"/>
          <w:szCs w:val="28"/>
          <w:lang w:val="uk-UA"/>
        </w:rPr>
        <w:t>маркер</w:t>
      </w:r>
      <w:r>
        <w:rPr>
          <w:w w:val="103"/>
          <w:sz w:val="28"/>
          <w:szCs w:val="28"/>
          <w:lang w:val="uk-UA"/>
        </w:rPr>
        <w:t>и</w:t>
      </w:r>
      <w:r w:rsidRPr="00F3504A">
        <w:rPr>
          <w:w w:val="103"/>
          <w:sz w:val="28"/>
          <w:szCs w:val="28"/>
          <w:lang w:val="uk-UA"/>
        </w:rPr>
        <w:t xml:space="preserve"> не лише організують розвиток </w:t>
      </w:r>
      <w:r>
        <w:rPr>
          <w:w w:val="103"/>
          <w:sz w:val="28"/>
          <w:szCs w:val="28"/>
          <w:lang w:val="uk-UA"/>
        </w:rPr>
        <w:t>дискурсу</w:t>
      </w:r>
      <w:r w:rsidRPr="00F3504A">
        <w:rPr>
          <w:w w:val="103"/>
          <w:sz w:val="28"/>
          <w:szCs w:val="28"/>
          <w:lang w:val="uk-UA"/>
        </w:rPr>
        <w:t>,</w:t>
      </w:r>
      <w:r>
        <w:rPr>
          <w:w w:val="103"/>
          <w:sz w:val="28"/>
          <w:szCs w:val="28"/>
          <w:lang w:val="uk-UA"/>
        </w:rPr>
        <w:t xml:space="preserve">                 </w:t>
      </w:r>
      <w:r w:rsidRPr="00F3504A">
        <w:rPr>
          <w:w w:val="103"/>
          <w:sz w:val="28"/>
          <w:szCs w:val="28"/>
          <w:lang w:val="uk-UA"/>
        </w:rPr>
        <w:t xml:space="preserve"> а й </w:t>
      </w:r>
      <w:r>
        <w:rPr>
          <w:w w:val="103"/>
          <w:sz w:val="28"/>
          <w:szCs w:val="28"/>
          <w:lang w:val="uk-UA"/>
        </w:rPr>
        <w:t xml:space="preserve">слугують </w:t>
      </w:r>
      <w:r w:rsidRPr="00F3504A">
        <w:rPr>
          <w:w w:val="103"/>
          <w:sz w:val="28"/>
          <w:szCs w:val="28"/>
          <w:lang w:val="uk-UA"/>
        </w:rPr>
        <w:t>інтенсифік</w:t>
      </w:r>
      <w:r>
        <w:rPr>
          <w:w w:val="103"/>
          <w:sz w:val="28"/>
          <w:szCs w:val="28"/>
          <w:lang w:val="uk-UA"/>
        </w:rPr>
        <w:t xml:space="preserve">ації цілеспрямованого спонукального впливу на адресата. </w:t>
      </w:r>
      <w:r w:rsidRPr="007964D6">
        <w:rPr>
          <w:w w:val="103"/>
          <w:sz w:val="28"/>
          <w:szCs w:val="28"/>
          <w:lang w:val="uk-UA"/>
        </w:rPr>
        <w:t>У цілісному комунікативному процесі</w:t>
      </w:r>
      <w:r>
        <w:rPr>
          <w:w w:val="103"/>
          <w:sz w:val="28"/>
          <w:szCs w:val="28"/>
          <w:lang w:val="uk-UA"/>
        </w:rPr>
        <w:t xml:space="preserve"> з</w:t>
      </w:r>
      <w:r w:rsidRPr="007964D6">
        <w:rPr>
          <w:w w:val="103"/>
          <w:sz w:val="28"/>
          <w:szCs w:val="28"/>
          <w:lang w:val="uk-UA"/>
        </w:rPr>
        <w:t xml:space="preserve"> домінантною </w:t>
      </w:r>
      <w:r>
        <w:rPr>
          <w:w w:val="103"/>
          <w:sz w:val="28"/>
          <w:szCs w:val="28"/>
          <w:lang w:val="uk-UA"/>
        </w:rPr>
        <w:t xml:space="preserve">спонукальною </w:t>
      </w:r>
      <w:r w:rsidRPr="007964D6">
        <w:rPr>
          <w:w w:val="103"/>
          <w:sz w:val="28"/>
          <w:szCs w:val="28"/>
          <w:lang w:val="uk-UA"/>
        </w:rPr>
        <w:t>інтенцію вони набувають емоційно-експресивного характеру</w:t>
      </w:r>
      <w:r>
        <w:rPr>
          <w:w w:val="103"/>
          <w:sz w:val="28"/>
          <w:szCs w:val="28"/>
          <w:lang w:val="uk-UA"/>
        </w:rPr>
        <w:t xml:space="preserve">                та</w:t>
      </w:r>
      <w:r w:rsidRPr="007964D6">
        <w:rPr>
          <w:w w:val="103"/>
          <w:sz w:val="28"/>
          <w:szCs w:val="28"/>
          <w:lang w:val="uk-UA"/>
        </w:rPr>
        <w:t xml:space="preserve"> </w:t>
      </w:r>
      <w:r>
        <w:rPr>
          <w:w w:val="103"/>
          <w:sz w:val="28"/>
          <w:szCs w:val="28"/>
          <w:lang w:val="uk-UA"/>
        </w:rPr>
        <w:t>спрямовують</w:t>
      </w:r>
      <w:r w:rsidRPr="007964D6">
        <w:rPr>
          <w:w w:val="103"/>
          <w:sz w:val="28"/>
          <w:szCs w:val="28"/>
          <w:lang w:val="uk-UA"/>
        </w:rPr>
        <w:t xml:space="preserve"> спонукальний вплив на адресата.</w:t>
      </w:r>
    </w:p>
    <w:p w:rsidR="0061066D" w:rsidRDefault="0061066D" w:rsidP="0061066D">
      <w:pPr>
        <w:pStyle w:val="afffffffb"/>
        <w:ind w:firstLine="567"/>
      </w:pPr>
      <w:r w:rsidRPr="0061066D">
        <w:rPr>
          <w:lang w:val="uk-UA"/>
        </w:rPr>
        <w:t xml:space="preserve">Дисертаційне дослідження підтверджує, що формування тематичної цілісності спонукального дискурсу відбувається через експліцитний                           та імпліцитний зв’язок та його прагматично марковане тема-рематичне членування. </w:t>
      </w:r>
      <w:r w:rsidRPr="00102F20">
        <w:rPr>
          <w:szCs w:val="28"/>
        </w:rPr>
        <w:t>Спос</w:t>
      </w:r>
      <w:r>
        <w:rPr>
          <w:szCs w:val="28"/>
        </w:rPr>
        <w:t>о</w:t>
      </w:r>
      <w:r w:rsidRPr="00102F20">
        <w:rPr>
          <w:szCs w:val="28"/>
        </w:rPr>
        <w:t>б</w:t>
      </w:r>
      <w:r>
        <w:rPr>
          <w:szCs w:val="28"/>
        </w:rPr>
        <w:t xml:space="preserve">и </w:t>
      </w:r>
      <w:r w:rsidRPr="00102F20">
        <w:rPr>
          <w:szCs w:val="28"/>
        </w:rPr>
        <w:t>організації</w:t>
      </w:r>
      <w:r>
        <w:rPr>
          <w:szCs w:val="28"/>
        </w:rPr>
        <w:t xml:space="preserve"> спонукального дискурсу зумовлюються</w:t>
      </w:r>
      <w:r w:rsidRPr="00102F20">
        <w:rPr>
          <w:szCs w:val="28"/>
        </w:rPr>
        <w:t xml:space="preserve"> логі</w:t>
      </w:r>
      <w:r>
        <w:rPr>
          <w:szCs w:val="28"/>
        </w:rPr>
        <w:t>кою</w:t>
      </w:r>
      <w:r w:rsidRPr="00102F20">
        <w:rPr>
          <w:szCs w:val="28"/>
        </w:rPr>
        <w:t xml:space="preserve"> предметних відношень, </w:t>
      </w:r>
      <w:r>
        <w:rPr>
          <w:szCs w:val="28"/>
        </w:rPr>
        <w:t>що</w:t>
      </w:r>
      <w:r w:rsidRPr="00102F20">
        <w:rPr>
          <w:szCs w:val="28"/>
        </w:rPr>
        <w:t xml:space="preserve"> </w:t>
      </w:r>
      <w:r>
        <w:rPr>
          <w:szCs w:val="28"/>
        </w:rPr>
        <w:t>поєдн</w:t>
      </w:r>
      <w:r w:rsidRPr="00102F20">
        <w:rPr>
          <w:szCs w:val="28"/>
        </w:rPr>
        <w:t>ують</w:t>
      </w:r>
      <w:r>
        <w:rPr>
          <w:szCs w:val="28"/>
        </w:rPr>
        <w:t xml:space="preserve"> </w:t>
      </w:r>
      <w:r w:rsidRPr="00102F20">
        <w:rPr>
          <w:szCs w:val="28"/>
        </w:rPr>
        <w:t>денотати</w:t>
      </w:r>
      <w:r>
        <w:rPr>
          <w:szCs w:val="28"/>
        </w:rPr>
        <w:t xml:space="preserve"> </w:t>
      </w:r>
      <w:r w:rsidRPr="00102F20">
        <w:rPr>
          <w:szCs w:val="28"/>
        </w:rPr>
        <w:t xml:space="preserve">між собою. </w:t>
      </w:r>
      <w:r>
        <w:rPr>
          <w:szCs w:val="28"/>
        </w:rPr>
        <w:t>Комплекс цих відношень у структурі спонукального дискурсу відображається у вигляді семантичної сітки з</w:t>
      </w:r>
      <w:r w:rsidRPr="00102F20">
        <w:rPr>
          <w:szCs w:val="28"/>
        </w:rPr>
        <w:t xml:space="preserve"> обов’язков</w:t>
      </w:r>
      <w:r>
        <w:rPr>
          <w:szCs w:val="28"/>
        </w:rPr>
        <w:t>ою</w:t>
      </w:r>
      <w:r w:rsidRPr="00102F20">
        <w:rPr>
          <w:szCs w:val="28"/>
        </w:rPr>
        <w:t xml:space="preserve"> наявніст</w:t>
      </w:r>
      <w:r>
        <w:rPr>
          <w:szCs w:val="28"/>
        </w:rPr>
        <w:t>ю</w:t>
      </w:r>
      <w:r w:rsidRPr="00102F20">
        <w:rPr>
          <w:szCs w:val="28"/>
        </w:rPr>
        <w:t xml:space="preserve"> трьох семантичних вузлів</w:t>
      </w:r>
      <w:r>
        <w:rPr>
          <w:szCs w:val="28"/>
        </w:rPr>
        <w:t>:              1)</w:t>
      </w:r>
      <w:r w:rsidRPr="00102F20">
        <w:rPr>
          <w:color w:val="000000"/>
          <w:szCs w:val="28"/>
        </w:rPr>
        <w:t xml:space="preserve"> </w:t>
      </w:r>
      <w:r w:rsidRPr="00102F20">
        <w:rPr>
          <w:szCs w:val="28"/>
        </w:rPr>
        <w:t>вузол</w:t>
      </w:r>
      <w:r w:rsidRPr="00102F20">
        <w:rPr>
          <w:color w:val="000000"/>
          <w:szCs w:val="28"/>
        </w:rPr>
        <w:t xml:space="preserve"> сфери адресанта, </w:t>
      </w:r>
      <w:r>
        <w:rPr>
          <w:color w:val="000000"/>
          <w:szCs w:val="28"/>
        </w:rPr>
        <w:t xml:space="preserve">2) </w:t>
      </w:r>
      <w:r w:rsidRPr="00102F20">
        <w:rPr>
          <w:szCs w:val="28"/>
        </w:rPr>
        <w:t>вузол</w:t>
      </w:r>
      <w:r w:rsidRPr="00102F20">
        <w:rPr>
          <w:color w:val="000000"/>
          <w:szCs w:val="28"/>
        </w:rPr>
        <w:t xml:space="preserve"> сфери адресата та </w:t>
      </w:r>
      <w:r>
        <w:rPr>
          <w:color w:val="000000"/>
          <w:szCs w:val="28"/>
        </w:rPr>
        <w:t xml:space="preserve">3) </w:t>
      </w:r>
      <w:r w:rsidRPr="00102F20">
        <w:rPr>
          <w:szCs w:val="28"/>
        </w:rPr>
        <w:t xml:space="preserve">вузол </w:t>
      </w:r>
      <w:r w:rsidRPr="00102F20">
        <w:rPr>
          <w:color w:val="000000"/>
          <w:szCs w:val="28"/>
        </w:rPr>
        <w:t xml:space="preserve">сфери </w:t>
      </w:r>
      <w:r w:rsidRPr="00102F20">
        <w:rPr>
          <w:color w:val="000000"/>
          <w:spacing w:val="-4"/>
          <w:szCs w:val="28"/>
        </w:rPr>
        <w:t>предмета</w:t>
      </w:r>
      <w:r w:rsidRPr="00102F20">
        <w:rPr>
          <w:szCs w:val="28"/>
        </w:rPr>
        <w:t>.</w:t>
      </w:r>
      <w:r>
        <w:rPr>
          <w:szCs w:val="28"/>
        </w:rPr>
        <w:t xml:space="preserve"> Їх вершини формуються іменами основних денотатів.</w:t>
      </w:r>
      <w:r w:rsidRPr="00CB6D12">
        <w:rPr>
          <w:szCs w:val="28"/>
        </w:rPr>
        <w:t xml:space="preserve"> </w:t>
      </w:r>
      <w:r>
        <w:t xml:space="preserve">Запропонована нами </w:t>
      </w:r>
      <w:r w:rsidRPr="003D70BA">
        <w:t>модель семантичної сітки</w:t>
      </w:r>
      <w:r>
        <w:t xml:space="preserve"> дозволила наочно представити</w:t>
      </w:r>
      <w:r w:rsidRPr="003D70BA">
        <w:t xml:space="preserve"> </w:t>
      </w:r>
      <w:r>
        <w:t xml:space="preserve">її </w:t>
      </w:r>
      <w:r w:rsidRPr="003D70BA">
        <w:t>основн</w:t>
      </w:r>
      <w:r>
        <w:t>і</w:t>
      </w:r>
      <w:r w:rsidRPr="003D70BA">
        <w:t xml:space="preserve"> семантичн</w:t>
      </w:r>
      <w:r>
        <w:t>і</w:t>
      </w:r>
      <w:r w:rsidRPr="003D70BA">
        <w:t xml:space="preserve"> вузл</w:t>
      </w:r>
      <w:r>
        <w:t>и, в яких</w:t>
      </w:r>
      <w:r w:rsidRPr="003D70BA">
        <w:t xml:space="preserve"> </w:t>
      </w:r>
      <w:r>
        <w:t>с</w:t>
      </w:r>
      <w:r w:rsidRPr="003D70BA">
        <w:t>концентр</w:t>
      </w:r>
      <w:r>
        <w:t>ований</w:t>
      </w:r>
      <w:r w:rsidRPr="003D70BA">
        <w:t xml:space="preserve"> основний спонукальний дискурсний потенціал</w:t>
      </w:r>
      <w:r>
        <w:t>.</w:t>
      </w:r>
    </w:p>
    <w:p w:rsidR="0061066D" w:rsidRPr="00674A5B" w:rsidRDefault="0061066D" w:rsidP="0061066D">
      <w:pPr>
        <w:pStyle w:val="afffffffb"/>
        <w:ind w:firstLine="567"/>
      </w:pPr>
      <w:r w:rsidRPr="008F514E">
        <w:rPr>
          <w:szCs w:val="28"/>
        </w:rPr>
        <w:lastRenderedPageBreak/>
        <w:t>Аналіз</w:t>
      </w:r>
      <w:r>
        <w:rPr>
          <w:szCs w:val="28"/>
        </w:rPr>
        <w:t xml:space="preserve"> </w:t>
      </w:r>
      <w:r w:rsidRPr="008F514E">
        <w:rPr>
          <w:szCs w:val="28"/>
        </w:rPr>
        <w:t>актуального членування</w:t>
      </w:r>
      <w:r>
        <w:rPr>
          <w:szCs w:val="28"/>
        </w:rPr>
        <w:t xml:space="preserve"> спонукального </w:t>
      </w:r>
      <w:r w:rsidRPr="008F514E">
        <w:rPr>
          <w:szCs w:val="28"/>
        </w:rPr>
        <w:t>дискурсу</w:t>
      </w:r>
      <w:r w:rsidRPr="00594ADE">
        <w:rPr>
          <w:szCs w:val="28"/>
        </w:rPr>
        <w:t xml:space="preserve"> </w:t>
      </w:r>
      <w:r w:rsidRPr="008F514E">
        <w:rPr>
          <w:szCs w:val="28"/>
        </w:rPr>
        <w:t xml:space="preserve">підтверджує, що реми просувають </w:t>
      </w:r>
      <w:r>
        <w:rPr>
          <w:szCs w:val="28"/>
        </w:rPr>
        <w:t xml:space="preserve">розвиток </w:t>
      </w:r>
      <w:r w:rsidRPr="008F514E">
        <w:rPr>
          <w:szCs w:val="28"/>
        </w:rPr>
        <w:t>тематичн</w:t>
      </w:r>
      <w:r>
        <w:rPr>
          <w:szCs w:val="28"/>
        </w:rPr>
        <w:t>ої</w:t>
      </w:r>
      <w:r w:rsidRPr="008F514E">
        <w:rPr>
          <w:szCs w:val="28"/>
        </w:rPr>
        <w:t xml:space="preserve"> інформаці</w:t>
      </w:r>
      <w:r>
        <w:rPr>
          <w:szCs w:val="28"/>
        </w:rPr>
        <w:t>ї</w:t>
      </w:r>
      <w:r w:rsidRPr="008F514E">
        <w:rPr>
          <w:szCs w:val="28"/>
        </w:rPr>
        <w:t xml:space="preserve"> та розвивають </w:t>
      </w:r>
      <w:r>
        <w:rPr>
          <w:szCs w:val="28"/>
        </w:rPr>
        <w:t>ситуацію мовлення у напрямку</w:t>
      </w:r>
      <w:r w:rsidRPr="008F514E">
        <w:rPr>
          <w:szCs w:val="28"/>
        </w:rPr>
        <w:t>, що задається</w:t>
      </w:r>
      <w:r>
        <w:rPr>
          <w:szCs w:val="28"/>
        </w:rPr>
        <w:t xml:space="preserve"> ініціатором.</w:t>
      </w:r>
      <w:r w:rsidRPr="008F514E">
        <w:rPr>
          <w:szCs w:val="28"/>
        </w:rPr>
        <w:t xml:space="preserve"> Вони відображають “наскрізність” спонукального процесу.</w:t>
      </w:r>
    </w:p>
    <w:p w:rsidR="0061066D" w:rsidRDefault="0061066D" w:rsidP="0061066D">
      <w:pPr>
        <w:shd w:val="clear" w:color="auto" w:fill="FFFFFF"/>
        <w:spacing w:line="360" w:lineRule="auto"/>
        <w:ind w:firstLine="567"/>
        <w:jc w:val="both"/>
        <w:rPr>
          <w:sz w:val="28"/>
          <w:szCs w:val="28"/>
          <w:lang w:val="uk-UA"/>
        </w:rPr>
      </w:pPr>
      <w:r>
        <w:rPr>
          <w:sz w:val="28"/>
          <w:szCs w:val="28"/>
          <w:lang w:val="uk-UA"/>
        </w:rPr>
        <w:t>У роботі виявлено специфічні особливості спонукального дискурсу неінституційного типу та встановлено, що в організації такої системи           основним є досягнення результату. Саме кінцевий результат підкоряє                     собі всі інші властивості цієї системи. У розглянутому типі дискурсу поєднуються такі іллокутивні сили, як інформування, аргументування,                   оцінка і власне спонукальна семантика. Комунікативно-прагматичне                розгортання спонукального дискурсу як діалогічної мовленнєвої взаємодії                      не</w:t>
      </w:r>
      <w:r w:rsidRPr="003160FC">
        <w:rPr>
          <w:sz w:val="28"/>
          <w:szCs w:val="28"/>
          <w:lang w:val="uk-UA"/>
        </w:rPr>
        <w:t xml:space="preserve"> регламентується правилами, ролі </w:t>
      </w:r>
      <w:r>
        <w:rPr>
          <w:sz w:val="28"/>
          <w:szCs w:val="28"/>
          <w:lang w:val="uk-UA"/>
        </w:rPr>
        <w:t>комунікант</w:t>
      </w:r>
      <w:r w:rsidRPr="003160FC">
        <w:rPr>
          <w:sz w:val="28"/>
          <w:szCs w:val="28"/>
          <w:lang w:val="uk-UA"/>
        </w:rPr>
        <w:t>ів не є інституційними;</w:t>
      </w:r>
      <w:r>
        <w:rPr>
          <w:sz w:val="28"/>
          <w:szCs w:val="28"/>
          <w:lang w:val="uk-UA"/>
        </w:rPr>
        <w:t xml:space="preserve">                       </w:t>
      </w:r>
      <w:r w:rsidRPr="003160FC">
        <w:rPr>
          <w:sz w:val="28"/>
          <w:szCs w:val="28"/>
          <w:lang w:val="uk-UA"/>
        </w:rPr>
        <w:t xml:space="preserve">для </w:t>
      </w:r>
      <w:r>
        <w:rPr>
          <w:sz w:val="28"/>
          <w:szCs w:val="28"/>
          <w:lang w:val="uk-UA"/>
        </w:rPr>
        <w:t xml:space="preserve">адресанта </w:t>
      </w:r>
      <w:r w:rsidRPr="003160FC">
        <w:rPr>
          <w:sz w:val="28"/>
          <w:szCs w:val="28"/>
          <w:lang w:val="uk-UA"/>
        </w:rPr>
        <w:t>– це ініціативне спілкування, він має змогу обирати</w:t>
      </w:r>
      <w:r>
        <w:rPr>
          <w:sz w:val="28"/>
          <w:szCs w:val="28"/>
          <w:lang w:val="uk-UA"/>
        </w:rPr>
        <w:t xml:space="preserve">                                 </w:t>
      </w:r>
      <w:r w:rsidRPr="003160FC">
        <w:rPr>
          <w:sz w:val="28"/>
          <w:szCs w:val="28"/>
          <w:lang w:val="uk-UA"/>
        </w:rPr>
        <w:t xml:space="preserve"> собі партнера </w:t>
      </w:r>
      <w:r>
        <w:rPr>
          <w:sz w:val="28"/>
          <w:szCs w:val="28"/>
          <w:lang w:val="uk-UA"/>
        </w:rPr>
        <w:t>з</w:t>
      </w:r>
      <w:r w:rsidRPr="003160FC">
        <w:rPr>
          <w:sz w:val="28"/>
          <w:szCs w:val="28"/>
          <w:lang w:val="uk-UA"/>
        </w:rPr>
        <w:t xml:space="preserve"> комунікації, тоді як для адресата воно є дещо вимушеним,</w:t>
      </w:r>
      <w:r>
        <w:rPr>
          <w:sz w:val="28"/>
          <w:szCs w:val="28"/>
          <w:lang w:val="uk-UA"/>
        </w:rPr>
        <w:t xml:space="preserve">                </w:t>
      </w:r>
      <w:r w:rsidRPr="003160FC">
        <w:rPr>
          <w:sz w:val="28"/>
          <w:szCs w:val="28"/>
          <w:lang w:val="uk-UA"/>
        </w:rPr>
        <w:t xml:space="preserve"> він вступ</w:t>
      </w:r>
      <w:r>
        <w:rPr>
          <w:sz w:val="28"/>
          <w:szCs w:val="28"/>
          <w:lang w:val="uk-UA"/>
        </w:rPr>
        <w:t>ає у спілкування нього незалежно від власного</w:t>
      </w:r>
      <w:r w:rsidRPr="003160FC">
        <w:rPr>
          <w:sz w:val="28"/>
          <w:szCs w:val="28"/>
          <w:lang w:val="uk-UA"/>
        </w:rPr>
        <w:t xml:space="preserve"> бажан</w:t>
      </w:r>
      <w:r>
        <w:rPr>
          <w:sz w:val="28"/>
          <w:szCs w:val="28"/>
          <w:lang w:val="uk-UA"/>
        </w:rPr>
        <w:t>ня.                       Його м</w:t>
      </w:r>
      <w:r w:rsidRPr="003160FC">
        <w:rPr>
          <w:sz w:val="28"/>
          <w:szCs w:val="28"/>
          <w:lang w:val="uk-UA"/>
        </w:rPr>
        <w:t>овленнєв</w:t>
      </w:r>
      <w:r>
        <w:rPr>
          <w:sz w:val="28"/>
          <w:szCs w:val="28"/>
          <w:lang w:val="uk-UA"/>
        </w:rPr>
        <w:t xml:space="preserve">а </w:t>
      </w:r>
      <w:r w:rsidRPr="003160FC">
        <w:rPr>
          <w:sz w:val="28"/>
          <w:szCs w:val="28"/>
          <w:lang w:val="uk-UA"/>
        </w:rPr>
        <w:t>поведінк</w:t>
      </w:r>
      <w:r>
        <w:rPr>
          <w:sz w:val="28"/>
          <w:szCs w:val="28"/>
          <w:lang w:val="uk-UA"/>
        </w:rPr>
        <w:t xml:space="preserve">а </w:t>
      </w:r>
      <w:r w:rsidRPr="003160FC">
        <w:rPr>
          <w:sz w:val="28"/>
          <w:szCs w:val="28"/>
          <w:lang w:val="uk-UA"/>
        </w:rPr>
        <w:t>адресата</w:t>
      </w:r>
      <w:r>
        <w:rPr>
          <w:sz w:val="28"/>
          <w:szCs w:val="28"/>
          <w:lang w:val="uk-UA"/>
        </w:rPr>
        <w:t xml:space="preserve"> </w:t>
      </w:r>
      <w:r w:rsidRPr="003160FC">
        <w:rPr>
          <w:sz w:val="28"/>
          <w:szCs w:val="28"/>
          <w:lang w:val="uk-UA"/>
        </w:rPr>
        <w:t>визначається через орієнтацію</w:t>
      </w:r>
      <w:r>
        <w:rPr>
          <w:sz w:val="28"/>
          <w:szCs w:val="28"/>
          <w:lang w:val="uk-UA"/>
        </w:rPr>
        <w:t xml:space="preserve">                           </w:t>
      </w:r>
      <w:r w:rsidRPr="003160FC">
        <w:rPr>
          <w:sz w:val="28"/>
          <w:szCs w:val="28"/>
          <w:lang w:val="uk-UA"/>
        </w:rPr>
        <w:t xml:space="preserve"> на цілісний інтенційно м</w:t>
      </w:r>
      <w:r>
        <w:rPr>
          <w:sz w:val="28"/>
          <w:szCs w:val="28"/>
          <w:lang w:val="uk-UA"/>
        </w:rPr>
        <w:t xml:space="preserve">аркований комунікативний процес. </w:t>
      </w:r>
      <w:r w:rsidRPr="003160FC">
        <w:rPr>
          <w:sz w:val="28"/>
          <w:szCs w:val="28"/>
          <w:lang w:val="uk-UA"/>
        </w:rPr>
        <w:t>Специфічними</w:t>
      </w:r>
      <w:r>
        <w:rPr>
          <w:sz w:val="28"/>
          <w:szCs w:val="28"/>
          <w:lang w:val="uk-UA"/>
        </w:rPr>
        <w:t xml:space="preserve"> </w:t>
      </w:r>
      <w:r w:rsidRPr="003160FC">
        <w:rPr>
          <w:sz w:val="28"/>
          <w:szCs w:val="28"/>
          <w:lang w:val="uk-UA"/>
        </w:rPr>
        <w:t>особливостями</w:t>
      </w:r>
      <w:r>
        <w:rPr>
          <w:sz w:val="28"/>
          <w:szCs w:val="28"/>
          <w:lang w:val="uk-UA"/>
        </w:rPr>
        <w:t xml:space="preserve"> </w:t>
      </w:r>
      <w:r w:rsidRPr="003160FC">
        <w:rPr>
          <w:sz w:val="28"/>
          <w:szCs w:val="28"/>
          <w:lang w:val="uk-UA"/>
        </w:rPr>
        <w:t>цього типу дискурсу є спонтанність у розвитку основної комунікативної інтенції а</w:t>
      </w:r>
      <w:r>
        <w:rPr>
          <w:sz w:val="28"/>
          <w:szCs w:val="28"/>
          <w:lang w:val="uk-UA"/>
        </w:rPr>
        <w:t>дресанта</w:t>
      </w:r>
      <w:r w:rsidRPr="003160FC">
        <w:rPr>
          <w:sz w:val="28"/>
          <w:szCs w:val="28"/>
          <w:lang w:val="uk-UA"/>
        </w:rPr>
        <w:t xml:space="preserve"> та </w:t>
      </w:r>
      <w:r>
        <w:rPr>
          <w:sz w:val="28"/>
          <w:szCs w:val="28"/>
          <w:lang w:val="uk-UA"/>
        </w:rPr>
        <w:t>непрогнозованість досягнення          результату. Завданням тексту в комунікативній ситуації є не лише організація самого дискурсу, а й обмін інформацією та мовленнєвий вплив на адресата.</w:t>
      </w:r>
    </w:p>
    <w:p w:rsidR="0061066D" w:rsidRDefault="0061066D" w:rsidP="0061066D">
      <w:pPr>
        <w:spacing w:line="360" w:lineRule="auto"/>
        <w:ind w:firstLine="567"/>
        <w:jc w:val="both"/>
        <w:rPr>
          <w:sz w:val="28"/>
          <w:szCs w:val="28"/>
          <w:lang w:val="uk-UA"/>
        </w:rPr>
      </w:pPr>
      <w:r w:rsidRPr="0075600A">
        <w:rPr>
          <w:sz w:val="28"/>
          <w:szCs w:val="28"/>
          <w:lang w:val="uk-UA"/>
        </w:rPr>
        <w:t>Аналіз семанти</w:t>
      </w:r>
      <w:r>
        <w:rPr>
          <w:sz w:val="28"/>
          <w:szCs w:val="28"/>
          <w:lang w:val="uk-UA"/>
        </w:rPr>
        <w:t>чн</w:t>
      </w:r>
      <w:r w:rsidRPr="0075600A">
        <w:rPr>
          <w:sz w:val="28"/>
          <w:szCs w:val="28"/>
          <w:lang w:val="uk-UA"/>
        </w:rPr>
        <w:t>о</w:t>
      </w:r>
      <w:r>
        <w:rPr>
          <w:sz w:val="28"/>
          <w:szCs w:val="28"/>
          <w:lang w:val="uk-UA"/>
        </w:rPr>
        <w:t xml:space="preserve">ї та </w:t>
      </w:r>
      <w:r w:rsidRPr="0075600A">
        <w:rPr>
          <w:sz w:val="28"/>
          <w:szCs w:val="28"/>
          <w:lang w:val="uk-UA"/>
        </w:rPr>
        <w:t>прагматичної структури</w:t>
      </w:r>
      <w:r>
        <w:rPr>
          <w:sz w:val="28"/>
          <w:szCs w:val="28"/>
          <w:lang w:val="uk-UA"/>
        </w:rPr>
        <w:t xml:space="preserve"> </w:t>
      </w:r>
      <w:r w:rsidRPr="0075600A">
        <w:rPr>
          <w:sz w:val="28"/>
          <w:szCs w:val="28"/>
          <w:lang w:val="uk-UA"/>
        </w:rPr>
        <w:t>цього типу дискурсу</w:t>
      </w:r>
      <w:r>
        <w:rPr>
          <w:sz w:val="28"/>
          <w:szCs w:val="28"/>
          <w:lang w:val="uk-UA"/>
        </w:rPr>
        <w:t xml:space="preserve">            </w:t>
      </w:r>
      <w:r w:rsidRPr="0075600A">
        <w:rPr>
          <w:sz w:val="28"/>
          <w:szCs w:val="28"/>
          <w:lang w:val="uk-UA"/>
        </w:rPr>
        <w:t xml:space="preserve"> дозволяє стверджувати, що </w:t>
      </w:r>
      <w:r>
        <w:rPr>
          <w:sz w:val="28"/>
          <w:szCs w:val="28"/>
          <w:lang w:val="uk-UA"/>
        </w:rPr>
        <w:t>спонукальний дискурс</w:t>
      </w:r>
      <w:r w:rsidRPr="0075600A">
        <w:rPr>
          <w:sz w:val="28"/>
          <w:szCs w:val="28"/>
          <w:lang w:val="uk-UA"/>
        </w:rPr>
        <w:t xml:space="preserve"> – це </w:t>
      </w:r>
      <w:r>
        <w:rPr>
          <w:sz w:val="28"/>
          <w:szCs w:val="28"/>
          <w:lang w:val="uk-UA"/>
        </w:rPr>
        <w:t xml:space="preserve">цілісний </w:t>
      </w:r>
      <w:r w:rsidRPr="0075600A">
        <w:rPr>
          <w:sz w:val="28"/>
          <w:szCs w:val="28"/>
          <w:lang w:val="uk-UA"/>
        </w:rPr>
        <w:t>комунікативний процес,</w:t>
      </w:r>
      <w:r>
        <w:rPr>
          <w:sz w:val="28"/>
          <w:szCs w:val="28"/>
          <w:lang w:val="uk-UA"/>
        </w:rPr>
        <w:t xml:space="preserve"> </w:t>
      </w:r>
      <w:r w:rsidRPr="0075600A">
        <w:rPr>
          <w:sz w:val="28"/>
          <w:szCs w:val="28"/>
          <w:lang w:val="uk-UA"/>
        </w:rPr>
        <w:t>не прост</w:t>
      </w:r>
      <w:r>
        <w:rPr>
          <w:sz w:val="28"/>
          <w:szCs w:val="28"/>
          <w:lang w:val="uk-UA"/>
        </w:rPr>
        <w:t>а</w:t>
      </w:r>
      <w:r w:rsidRPr="0075600A">
        <w:rPr>
          <w:sz w:val="28"/>
          <w:szCs w:val="28"/>
          <w:lang w:val="uk-UA"/>
        </w:rPr>
        <w:t xml:space="preserve"> сум</w:t>
      </w:r>
      <w:r>
        <w:rPr>
          <w:sz w:val="28"/>
          <w:szCs w:val="28"/>
          <w:lang w:val="uk-UA"/>
        </w:rPr>
        <w:t>а</w:t>
      </w:r>
      <w:r w:rsidRPr="0075600A">
        <w:rPr>
          <w:sz w:val="28"/>
          <w:szCs w:val="28"/>
          <w:lang w:val="uk-UA"/>
        </w:rPr>
        <w:t xml:space="preserve"> </w:t>
      </w:r>
      <w:r>
        <w:rPr>
          <w:sz w:val="28"/>
          <w:szCs w:val="28"/>
          <w:lang w:val="uk-UA"/>
        </w:rPr>
        <w:t xml:space="preserve">чергових </w:t>
      </w:r>
      <w:r w:rsidRPr="0075600A">
        <w:rPr>
          <w:sz w:val="28"/>
          <w:szCs w:val="28"/>
          <w:lang w:val="uk-UA"/>
        </w:rPr>
        <w:t>ходів адресанта</w:t>
      </w:r>
      <w:r>
        <w:rPr>
          <w:sz w:val="28"/>
          <w:szCs w:val="28"/>
          <w:lang w:val="uk-UA"/>
        </w:rPr>
        <w:t xml:space="preserve">                        </w:t>
      </w:r>
      <w:r w:rsidRPr="0075600A">
        <w:rPr>
          <w:sz w:val="28"/>
          <w:szCs w:val="28"/>
          <w:lang w:val="uk-UA"/>
        </w:rPr>
        <w:t xml:space="preserve"> та адресата,</w:t>
      </w:r>
      <w:r>
        <w:rPr>
          <w:sz w:val="28"/>
          <w:szCs w:val="28"/>
          <w:lang w:val="uk-UA"/>
        </w:rPr>
        <w:t xml:space="preserve"> </w:t>
      </w:r>
      <w:r w:rsidRPr="0075600A">
        <w:rPr>
          <w:sz w:val="28"/>
          <w:szCs w:val="28"/>
          <w:lang w:val="uk-UA"/>
        </w:rPr>
        <w:t xml:space="preserve">а інтенційно сформована </w:t>
      </w:r>
      <w:r>
        <w:rPr>
          <w:sz w:val="28"/>
          <w:szCs w:val="28"/>
          <w:lang w:val="uk-UA"/>
        </w:rPr>
        <w:t xml:space="preserve">прагматична </w:t>
      </w:r>
      <w:r w:rsidRPr="0075600A">
        <w:rPr>
          <w:sz w:val="28"/>
          <w:szCs w:val="28"/>
          <w:lang w:val="uk-UA"/>
        </w:rPr>
        <w:t>структура, яка динамізує</w:t>
      </w:r>
      <w:r>
        <w:rPr>
          <w:sz w:val="28"/>
          <w:szCs w:val="28"/>
          <w:lang w:val="uk-UA"/>
        </w:rPr>
        <w:t xml:space="preserve">             </w:t>
      </w:r>
      <w:r w:rsidRPr="0075600A">
        <w:rPr>
          <w:sz w:val="28"/>
          <w:szCs w:val="28"/>
          <w:lang w:val="uk-UA"/>
        </w:rPr>
        <w:t>ці ходи</w:t>
      </w:r>
      <w:r>
        <w:rPr>
          <w:sz w:val="28"/>
          <w:szCs w:val="28"/>
          <w:lang w:val="uk-UA"/>
        </w:rPr>
        <w:t xml:space="preserve"> </w:t>
      </w:r>
      <w:r w:rsidRPr="0075600A">
        <w:rPr>
          <w:sz w:val="28"/>
          <w:szCs w:val="28"/>
          <w:lang w:val="uk-UA"/>
        </w:rPr>
        <w:t>у своєрідну функціональну єдність. Проміжні</w:t>
      </w:r>
      <w:r>
        <w:rPr>
          <w:sz w:val="28"/>
          <w:szCs w:val="28"/>
          <w:lang w:val="uk-UA"/>
        </w:rPr>
        <w:t xml:space="preserve"> </w:t>
      </w:r>
      <w:r w:rsidRPr="0075600A">
        <w:rPr>
          <w:sz w:val="28"/>
          <w:szCs w:val="28"/>
          <w:lang w:val="uk-UA"/>
        </w:rPr>
        <w:t>етапи такої</w:t>
      </w:r>
      <w:r>
        <w:rPr>
          <w:sz w:val="28"/>
          <w:szCs w:val="28"/>
          <w:lang w:val="uk-UA"/>
        </w:rPr>
        <w:t xml:space="preserve">            </w:t>
      </w:r>
      <w:r w:rsidRPr="0075600A">
        <w:rPr>
          <w:sz w:val="28"/>
          <w:szCs w:val="28"/>
          <w:lang w:val="uk-UA"/>
        </w:rPr>
        <w:t>мовленнєвої</w:t>
      </w:r>
      <w:r>
        <w:rPr>
          <w:sz w:val="28"/>
          <w:szCs w:val="28"/>
          <w:lang w:val="uk-UA"/>
        </w:rPr>
        <w:t xml:space="preserve"> </w:t>
      </w:r>
      <w:r w:rsidRPr="0075600A">
        <w:rPr>
          <w:sz w:val="28"/>
          <w:szCs w:val="28"/>
          <w:lang w:val="uk-UA"/>
        </w:rPr>
        <w:t xml:space="preserve">взаємодії неможливо передбачити чи </w:t>
      </w:r>
      <w:r>
        <w:rPr>
          <w:sz w:val="28"/>
          <w:szCs w:val="28"/>
          <w:lang w:val="uk-UA"/>
        </w:rPr>
        <w:t xml:space="preserve">заздалегідь </w:t>
      </w:r>
      <w:r w:rsidRPr="0075600A">
        <w:rPr>
          <w:sz w:val="28"/>
          <w:szCs w:val="28"/>
          <w:lang w:val="uk-UA"/>
        </w:rPr>
        <w:t>спланувати</w:t>
      </w:r>
      <w:r>
        <w:rPr>
          <w:sz w:val="28"/>
          <w:szCs w:val="28"/>
          <w:lang w:val="uk-UA"/>
        </w:rPr>
        <w:t xml:space="preserve">                     </w:t>
      </w:r>
      <w:r w:rsidRPr="0075600A">
        <w:rPr>
          <w:sz w:val="28"/>
          <w:szCs w:val="28"/>
          <w:lang w:val="uk-UA"/>
        </w:rPr>
        <w:t xml:space="preserve"> </w:t>
      </w:r>
      <w:r>
        <w:rPr>
          <w:sz w:val="28"/>
          <w:szCs w:val="28"/>
          <w:lang w:val="uk-UA"/>
        </w:rPr>
        <w:t>в у</w:t>
      </w:r>
      <w:r w:rsidRPr="0075600A">
        <w:rPr>
          <w:sz w:val="28"/>
          <w:szCs w:val="28"/>
          <w:lang w:val="uk-UA"/>
        </w:rPr>
        <w:t>сіх деталях, тому що невідомо, що скаже чи як відреагує</w:t>
      </w:r>
      <w:r>
        <w:rPr>
          <w:sz w:val="28"/>
          <w:szCs w:val="28"/>
          <w:lang w:val="uk-UA"/>
        </w:rPr>
        <w:t xml:space="preserve"> </w:t>
      </w:r>
      <w:r w:rsidRPr="0075600A">
        <w:rPr>
          <w:sz w:val="28"/>
          <w:szCs w:val="28"/>
          <w:lang w:val="uk-UA"/>
        </w:rPr>
        <w:t>адресат на кожній стадії розвитку комунікативної ситуації.</w:t>
      </w:r>
    </w:p>
    <w:p w:rsidR="0061066D" w:rsidRPr="0075600A" w:rsidRDefault="0061066D" w:rsidP="0061066D">
      <w:pPr>
        <w:pStyle w:val="afffffffb"/>
        <w:ind w:firstLine="567"/>
        <w:rPr>
          <w:szCs w:val="28"/>
        </w:rPr>
      </w:pPr>
      <w:r w:rsidRPr="0075600A">
        <w:rPr>
          <w:szCs w:val="28"/>
        </w:rPr>
        <w:t>Межі оцінної діяльності адресанта в</w:t>
      </w:r>
      <w:r>
        <w:rPr>
          <w:szCs w:val="28"/>
        </w:rPr>
        <w:t>изнача</w:t>
      </w:r>
      <w:r w:rsidRPr="0075600A">
        <w:rPr>
          <w:szCs w:val="28"/>
        </w:rPr>
        <w:t>ються ко</w:t>
      </w:r>
      <w:r>
        <w:rPr>
          <w:szCs w:val="28"/>
        </w:rPr>
        <w:t>н</w:t>
      </w:r>
      <w:r w:rsidRPr="0075600A">
        <w:rPr>
          <w:szCs w:val="28"/>
        </w:rPr>
        <w:t>кретним комунікативним завданням, у своїй оцінні</w:t>
      </w:r>
      <w:r>
        <w:rPr>
          <w:szCs w:val="28"/>
        </w:rPr>
        <w:t>й</w:t>
      </w:r>
      <w:r w:rsidRPr="0075600A">
        <w:rPr>
          <w:szCs w:val="28"/>
        </w:rPr>
        <w:t xml:space="preserve"> діяльності він надає перевагу ситуативно необхідним напрямам</w:t>
      </w:r>
      <w:r>
        <w:rPr>
          <w:szCs w:val="28"/>
        </w:rPr>
        <w:t xml:space="preserve"> </w:t>
      </w:r>
      <w:r w:rsidRPr="0075600A">
        <w:rPr>
          <w:szCs w:val="28"/>
        </w:rPr>
        <w:t xml:space="preserve">дискурсного розвитку. Оцінні судження адресанта </w:t>
      </w:r>
      <w:r>
        <w:rPr>
          <w:szCs w:val="28"/>
        </w:rPr>
        <w:t>спонукального дискурсу</w:t>
      </w:r>
      <w:r w:rsidRPr="0075600A">
        <w:rPr>
          <w:szCs w:val="28"/>
        </w:rPr>
        <w:t xml:space="preserve"> найчастіше</w:t>
      </w:r>
      <w:r>
        <w:rPr>
          <w:szCs w:val="28"/>
        </w:rPr>
        <w:t xml:space="preserve"> </w:t>
      </w:r>
      <w:r w:rsidRPr="0075600A">
        <w:rPr>
          <w:szCs w:val="28"/>
        </w:rPr>
        <w:t xml:space="preserve">релятивовані </w:t>
      </w:r>
      <w:r>
        <w:rPr>
          <w:szCs w:val="28"/>
        </w:rPr>
        <w:t>щодо</w:t>
      </w:r>
      <w:r w:rsidRPr="0075600A">
        <w:rPr>
          <w:szCs w:val="28"/>
        </w:rPr>
        <w:t xml:space="preserve"> об’єкта, яким, як п</w:t>
      </w:r>
      <w:r>
        <w:rPr>
          <w:szCs w:val="28"/>
        </w:rPr>
        <w:t>равило, є адресат. Комунікативного</w:t>
      </w:r>
      <w:r w:rsidRPr="0075600A">
        <w:rPr>
          <w:szCs w:val="28"/>
        </w:rPr>
        <w:t xml:space="preserve"> успіх</w:t>
      </w:r>
      <w:r>
        <w:rPr>
          <w:szCs w:val="28"/>
        </w:rPr>
        <w:t>у</w:t>
      </w:r>
      <w:r w:rsidRPr="0075600A">
        <w:rPr>
          <w:szCs w:val="28"/>
        </w:rPr>
        <w:t xml:space="preserve"> </w:t>
      </w:r>
      <w:r>
        <w:rPr>
          <w:szCs w:val="28"/>
        </w:rPr>
        <w:t>в</w:t>
      </w:r>
      <w:r w:rsidRPr="0075600A">
        <w:rPr>
          <w:szCs w:val="28"/>
        </w:rPr>
        <w:t xml:space="preserve"> конкретній ситуації мовлення </w:t>
      </w:r>
      <w:r>
        <w:rPr>
          <w:szCs w:val="28"/>
        </w:rPr>
        <w:t>адресант досягає</w:t>
      </w:r>
      <w:r w:rsidRPr="0075600A">
        <w:rPr>
          <w:szCs w:val="28"/>
        </w:rPr>
        <w:t xml:space="preserve"> тоді, коли </w:t>
      </w:r>
      <w:r w:rsidRPr="0075600A">
        <w:rPr>
          <w:szCs w:val="28"/>
        </w:rPr>
        <w:lastRenderedPageBreak/>
        <w:t>оцінка</w:t>
      </w:r>
      <w:r>
        <w:rPr>
          <w:szCs w:val="28"/>
        </w:rPr>
        <w:t xml:space="preserve"> </w:t>
      </w:r>
      <w:r w:rsidRPr="0075600A">
        <w:rPr>
          <w:szCs w:val="28"/>
        </w:rPr>
        <w:t>комунікантами одних і тих самих феноменів збігається, але не на рівні конситуації як такої, а на рівні уявлен</w:t>
      </w:r>
      <w:r>
        <w:rPr>
          <w:szCs w:val="28"/>
        </w:rPr>
        <w:t>ня</w:t>
      </w:r>
      <w:r w:rsidRPr="0075600A">
        <w:rPr>
          <w:szCs w:val="28"/>
        </w:rPr>
        <w:t xml:space="preserve"> про неї та її оцінки.</w:t>
      </w:r>
    </w:p>
    <w:p w:rsidR="0061066D" w:rsidRDefault="0061066D" w:rsidP="0061066D">
      <w:pPr>
        <w:spacing w:line="360" w:lineRule="auto"/>
        <w:ind w:firstLine="567"/>
        <w:jc w:val="both"/>
        <w:rPr>
          <w:sz w:val="28"/>
          <w:szCs w:val="28"/>
          <w:lang w:val="uk-UA"/>
        </w:rPr>
      </w:pPr>
      <w:r>
        <w:rPr>
          <w:w w:val="106"/>
          <w:sz w:val="28"/>
          <w:szCs w:val="28"/>
          <w:lang w:val="uk-UA"/>
        </w:rPr>
        <w:t xml:space="preserve">Визначальна роль у СД належить </w:t>
      </w:r>
      <w:r w:rsidRPr="0075600A">
        <w:rPr>
          <w:w w:val="106"/>
          <w:sz w:val="28"/>
          <w:szCs w:val="28"/>
          <w:lang w:val="uk-UA"/>
        </w:rPr>
        <w:t>– адресантові</w:t>
      </w:r>
      <w:r>
        <w:rPr>
          <w:w w:val="106"/>
          <w:sz w:val="28"/>
          <w:szCs w:val="28"/>
          <w:lang w:val="uk-UA"/>
        </w:rPr>
        <w:t xml:space="preserve"> </w:t>
      </w:r>
      <w:r w:rsidRPr="0075600A">
        <w:rPr>
          <w:w w:val="106"/>
          <w:sz w:val="28"/>
          <w:szCs w:val="28"/>
          <w:lang w:val="uk-UA"/>
        </w:rPr>
        <w:t xml:space="preserve">та адресатові – </w:t>
      </w:r>
      <w:r>
        <w:rPr>
          <w:w w:val="106"/>
          <w:sz w:val="28"/>
          <w:szCs w:val="28"/>
          <w:lang w:val="uk-UA"/>
        </w:rPr>
        <w:t>особистостям,</w:t>
      </w:r>
      <w:r w:rsidRPr="0075600A">
        <w:rPr>
          <w:w w:val="106"/>
          <w:sz w:val="28"/>
          <w:szCs w:val="28"/>
          <w:lang w:val="uk-UA"/>
        </w:rPr>
        <w:t xml:space="preserve"> від яких залежить вибір як семантичних</w:t>
      </w:r>
      <w:r>
        <w:rPr>
          <w:w w:val="106"/>
          <w:sz w:val="28"/>
          <w:szCs w:val="28"/>
          <w:lang w:val="uk-UA"/>
        </w:rPr>
        <w:t>,</w:t>
      </w:r>
      <w:r w:rsidRPr="0075600A">
        <w:rPr>
          <w:w w:val="106"/>
          <w:sz w:val="28"/>
          <w:szCs w:val="28"/>
          <w:lang w:val="uk-UA"/>
        </w:rPr>
        <w:t xml:space="preserve"> так і прагматичних засобів мовленнєвого впливу один на одного. </w:t>
      </w:r>
      <w:r w:rsidRPr="0075600A">
        <w:rPr>
          <w:sz w:val="28"/>
          <w:szCs w:val="28"/>
          <w:lang w:val="uk-UA"/>
        </w:rPr>
        <w:t>Комунікативне завдання ініціатора спонукального процесу визначає його комунікативну поведінку,</w:t>
      </w:r>
      <w:r>
        <w:rPr>
          <w:sz w:val="28"/>
          <w:szCs w:val="28"/>
          <w:lang w:val="uk-UA"/>
        </w:rPr>
        <w:t xml:space="preserve">               </w:t>
      </w:r>
      <w:r w:rsidRPr="0075600A">
        <w:rPr>
          <w:sz w:val="28"/>
          <w:szCs w:val="28"/>
          <w:lang w:val="uk-UA"/>
        </w:rPr>
        <w:t xml:space="preserve"> а орієнтація на процес спілкування, що вимагає </w:t>
      </w:r>
      <w:r>
        <w:rPr>
          <w:sz w:val="28"/>
          <w:szCs w:val="28"/>
          <w:lang w:val="uk-UA"/>
        </w:rPr>
        <w:t>активізаці</w:t>
      </w:r>
      <w:r w:rsidRPr="0075600A">
        <w:rPr>
          <w:sz w:val="28"/>
          <w:szCs w:val="28"/>
          <w:lang w:val="uk-UA"/>
        </w:rPr>
        <w:t>ї уваги, моделю</w:t>
      </w:r>
      <w:r>
        <w:rPr>
          <w:sz w:val="28"/>
          <w:szCs w:val="28"/>
          <w:lang w:val="uk-UA"/>
        </w:rPr>
        <w:t xml:space="preserve">є                </w:t>
      </w:r>
      <w:r w:rsidRPr="0075600A">
        <w:rPr>
          <w:sz w:val="28"/>
          <w:szCs w:val="28"/>
          <w:lang w:val="uk-UA"/>
        </w:rPr>
        <w:t xml:space="preserve"> її у певну комунікативно стратегічну послідовність.</w:t>
      </w:r>
      <w:r w:rsidRPr="007F4187">
        <w:rPr>
          <w:sz w:val="28"/>
          <w:szCs w:val="28"/>
          <w:lang w:val="uk-UA"/>
        </w:rPr>
        <w:t xml:space="preserve"> </w:t>
      </w:r>
      <w:r>
        <w:rPr>
          <w:sz w:val="28"/>
          <w:szCs w:val="28"/>
          <w:lang w:val="uk-UA"/>
        </w:rPr>
        <w:t>Дейктична процедура               дозволяє ініціаторові сфокусувати увагу адресата на предметі мовлення                      та таких комунікативно-релевантних обставинах як час та місце виконання                   ним мовленнєвих чи немовленнєвих дій, до яких він його спонукає.</w:t>
      </w:r>
    </w:p>
    <w:p w:rsidR="0061066D" w:rsidRDefault="0061066D" w:rsidP="0061066D">
      <w:pPr>
        <w:shd w:val="clear" w:color="auto" w:fill="FFFFFF"/>
        <w:spacing w:line="360" w:lineRule="auto"/>
        <w:ind w:firstLine="567"/>
        <w:jc w:val="both"/>
        <w:rPr>
          <w:sz w:val="28"/>
          <w:szCs w:val="28"/>
          <w:lang w:val="uk-UA"/>
        </w:rPr>
      </w:pPr>
      <w:r w:rsidRPr="007F4187">
        <w:rPr>
          <w:sz w:val="28"/>
          <w:szCs w:val="28"/>
          <w:lang w:val="uk-UA"/>
        </w:rPr>
        <w:t>Спонукальний дискурс належить до т</w:t>
      </w:r>
      <w:r>
        <w:rPr>
          <w:sz w:val="28"/>
          <w:szCs w:val="28"/>
          <w:lang w:val="uk-UA"/>
        </w:rPr>
        <w:t>ого</w:t>
      </w:r>
      <w:r w:rsidRPr="007F4187">
        <w:rPr>
          <w:sz w:val="28"/>
          <w:szCs w:val="28"/>
          <w:lang w:val="uk-UA"/>
        </w:rPr>
        <w:t xml:space="preserve"> тип</w:t>
      </w:r>
      <w:r>
        <w:rPr>
          <w:sz w:val="28"/>
          <w:szCs w:val="28"/>
          <w:lang w:val="uk-UA"/>
        </w:rPr>
        <w:t>у</w:t>
      </w:r>
      <w:r w:rsidRPr="007F4187">
        <w:rPr>
          <w:sz w:val="28"/>
          <w:szCs w:val="28"/>
          <w:lang w:val="uk-UA"/>
        </w:rPr>
        <w:t xml:space="preserve"> дискурс</w:t>
      </w:r>
      <w:r>
        <w:rPr>
          <w:sz w:val="28"/>
          <w:szCs w:val="28"/>
          <w:lang w:val="uk-UA"/>
        </w:rPr>
        <w:t>ів</w:t>
      </w:r>
      <w:r w:rsidRPr="007F4187">
        <w:rPr>
          <w:sz w:val="28"/>
          <w:szCs w:val="28"/>
          <w:lang w:val="uk-UA"/>
        </w:rPr>
        <w:t>, провідним  чинником як</w:t>
      </w:r>
      <w:r>
        <w:rPr>
          <w:sz w:val="28"/>
          <w:szCs w:val="28"/>
          <w:lang w:val="uk-UA"/>
        </w:rPr>
        <w:t>их</w:t>
      </w:r>
      <w:r w:rsidRPr="007F4187">
        <w:rPr>
          <w:sz w:val="28"/>
          <w:szCs w:val="28"/>
          <w:lang w:val="uk-UA"/>
        </w:rPr>
        <w:t xml:space="preserve"> є міжособистісна мовленнєва взаємоді</w:t>
      </w:r>
      <w:r>
        <w:rPr>
          <w:sz w:val="28"/>
          <w:szCs w:val="28"/>
          <w:lang w:val="uk-UA"/>
        </w:rPr>
        <w:t>я</w:t>
      </w:r>
      <w:r w:rsidRPr="007F4187">
        <w:rPr>
          <w:sz w:val="28"/>
          <w:szCs w:val="28"/>
          <w:lang w:val="uk-UA"/>
        </w:rPr>
        <w:t xml:space="preserve">. Акт спонукального впливу здійснюється в царині мовлення, </w:t>
      </w:r>
      <w:r>
        <w:rPr>
          <w:sz w:val="28"/>
          <w:szCs w:val="28"/>
          <w:lang w:val="uk-UA"/>
        </w:rPr>
        <w:t>яке</w:t>
      </w:r>
      <w:r w:rsidRPr="007F4187">
        <w:rPr>
          <w:sz w:val="28"/>
          <w:szCs w:val="28"/>
          <w:lang w:val="uk-UA"/>
        </w:rPr>
        <w:t xml:space="preserve"> є основним інструментом цього впливу на адресата. Процес побудови німецькомовного спонукального дискурсу як різновиду</w:t>
      </w:r>
      <w:r>
        <w:rPr>
          <w:sz w:val="28"/>
          <w:szCs w:val="28"/>
          <w:lang w:val="uk-UA"/>
        </w:rPr>
        <w:t xml:space="preserve"> особистісн</w:t>
      </w:r>
      <w:r w:rsidRPr="007F4187">
        <w:rPr>
          <w:sz w:val="28"/>
          <w:szCs w:val="28"/>
          <w:lang w:val="uk-UA"/>
        </w:rPr>
        <w:t xml:space="preserve">о зорієнтованого </w:t>
      </w:r>
      <w:r>
        <w:rPr>
          <w:sz w:val="28"/>
          <w:szCs w:val="28"/>
          <w:lang w:val="uk-UA"/>
        </w:rPr>
        <w:t xml:space="preserve">діалогічного </w:t>
      </w:r>
      <w:r w:rsidRPr="007F4187">
        <w:rPr>
          <w:sz w:val="28"/>
          <w:szCs w:val="28"/>
          <w:lang w:val="uk-UA"/>
        </w:rPr>
        <w:t xml:space="preserve">дискурсу формується </w:t>
      </w:r>
      <w:r>
        <w:rPr>
          <w:sz w:val="28"/>
          <w:szCs w:val="28"/>
          <w:lang w:val="uk-UA"/>
        </w:rPr>
        <w:t xml:space="preserve">у </w:t>
      </w:r>
      <w:r w:rsidRPr="007F4187">
        <w:rPr>
          <w:sz w:val="28"/>
          <w:szCs w:val="28"/>
          <w:lang w:val="uk-UA"/>
        </w:rPr>
        <w:t>відповідно</w:t>
      </w:r>
      <w:r>
        <w:rPr>
          <w:sz w:val="28"/>
          <w:szCs w:val="28"/>
          <w:lang w:val="uk-UA"/>
        </w:rPr>
        <w:t>сті</w:t>
      </w:r>
      <w:r w:rsidRPr="007F4187">
        <w:rPr>
          <w:sz w:val="28"/>
          <w:szCs w:val="28"/>
          <w:lang w:val="uk-UA"/>
        </w:rPr>
        <w:t xml:space="preserve"> до потреб, прагнень і цілей особи, котра його ініціює і здійснює. </w:t>
      </w:r>
      <w:r w:rsidRPr="0075600A">
        <w:rPr>
          <w:sz w:val="28"/>
          <w:szCs w:val="28"/>
          <w:lang w:val="uk-UA"/>
        </w:rPr>
        <w:t xml:space="preserve">Адресант, з притаманними </w:t>
      </w:r>
      <w:r>
        <w:rPr>
          <w:sz w:val="28"/>
          <w:szCs w:val="28"/>
          <w:lang w:val="uk-UA"/>
        </w:rPr>
        <w:t>тільки йому соціально-особистіс</w:t>
      </w:r>
      <w:r w:rsidRPr="0075600A">
        <w:rPr>
          <w:sz w:val="28"/>
          <w:szCs w:val="28"/>
          <w:lang w:val="uk-UA"/>
        </w:rPr>
        <w:t>ними рисами,</w:t>
      </w:r>
      <w:r>
        <w:rPr>
          <w:sz w:val="28"/>
          <w:szCs w:val="28"/>
          <w:lang w:val="uk-UA"/>
        </w:rPr>
        <w:t xml:space="preserve"> </w:t>
      </w:r>
      <w:r w:rsidRPr="0075600A">
        <w:rPr>
          <w:sz w:val="28"/>
          <w:szCs w:val="28"/>
          <w:lang w:val="uk-UA"/>
        </w:rPr>
        <w:t xml:space="preserve">як суб’єкт дискурсу, та його комунікативна мета </w:t>
      </w:r>
      <w:r>
        <w:rPr>
          <w:sz w:val="28"/>
          <w:szCs w:val="28"/>
          <w:lang w:val="uk-UA"/>
        </w:rPr>
        <w:t xml:space="preserve">                     </w:t>
      </w:r>
      <w:r w:rsidRPr="0075600A">
        <w:rPr>
          <w:sz w:val="28"/>
          <w:szCs w:val="28"/>
          <w:lang w:val="uk-UA"/>
        </w:rPr>
        <w:t xml:space="preserve">є ключовими характеристиками, які детермінують увесь розвиток </w:t>
      </w:r>
      <w:r>
        <w:rPr>
          <w:sz w:val="28"/>
          <w:szCs w:val="28"/>
          <w:lang w:val="uk-UA"/>
        </w:rPr>
        <w:t>спонукального процесу в</w:t>
      </w:r>
      <w:r w:rsidRPr="0075600A">
        <w:rPr>
          <w:sz w:val="28"/>
          <w:szCs w:val="28"/>
          <w:lang w:val="uk-UA"/>
        </w:rPr>
        <w:t xml:space="preserve"> напрям</w:t>
      </w:r>
      <w:r>
        <w:rPr>
          <w:sz w:val="28"/>
          <w:szCs w:val="28"/>
          <w:lang w:val="uk-UA"/>
        </w:rPr>
        <w:t xml:space="preserve">і </w:t>
      </w:r>
      <w:r w:rsidRPr="0075600A">
        <w:rPr>
          <w:sz w:val="28"/>
          <w:szCs w:val="28"/>
          <w:lang w:val="uk-UA"/>
        </w:rPr>
        <w:t>від даного д</w:t>
      </w:r>
      <w:r>
        <w:rPr>
          <w:sz w:val="28"/>
          <w:szCs w:val="28"/>
          <w:lang w:val="uk-UA"/>
        </w:rPr>
        <w:t>о бажаного.</w:t>
      </w:r>
      <w:r w:rsidRPr="0075600A">
        <w:rPr>
          <w:sz w:val="28"/>
          <w:szCs w:val="28"/>
          <w:lang w:val="uk-UA"/>
        </w:rPr>
        <w:t xml:space="preserve"> Дотримуючись логіки побудови дискурсу,</w:t>
      </w:r>
      <w:r>
        <w:rPr>
          <w:sz w:val="28"/>
          <w:szCs w:val="28"/>
          <w:lang w:val="uk-UA"/>
        </w:rPr>
        <w:t xml:space="preserve"> адресант</w:t>
      </w:r>
      <w:r w:rsidRPr="0075600A">
        <w:rPr>
          <w:sz w:val="28"/>
          <w:szCs w:val="28"/>
          <w:lang w:val="uk-UA"/>
        </w:rPr>
        <w:t xml:space="preserve"> формує прагматичний фокус, </w:t>
      </w:r>
      <w:r>
        <w:rPr>
          <w:sz w:val="28"/>
          <w:szCs w:val="28"/>
          <w:lang w:val="uk-UA"/>
        </w:rPr>
        <w:t>що</w:t>
      </w:r>
      <w:r w:rsidRPr="0075600A">
        <w:rPr>
          <w:sz w:val="28"/>
          <w:szCs w:val="28"/>
          <w:lang w:val="uk-UA"/>
        </w:rPr>
        <w:t xml:space="preserve"> відображає найважливіші етапи реалізації спонукального процесу</w:t>
      </w:r>
      <w:r>
        <w:rPr>
          <w:sz w:val="28"/>
          <w:szCs w:val="28"/>
          <w:lang w:val="uk-UA"/>
        </w:rPr>
        <w:t>,</w:t>
      </w:r>
      <w:r w:rsidRPr="0075600A">
        <w:rPr>
          <w:sz w:val="28"/>
          <w:szCs w:val="28"/>
          <w:lang w:val="uk-UA"/>
        </w:rPr>
        <w:t xml:space="preserve"> та надає ситуації спілкування високої </w:t>
      </w:r>
      <w:r>
        <w:rPr>
          <w:sz w:val="28"/>
          <w:szCs w:val="28"/>
          <w:lang w:val="uk-UA"/>
        </w:rPr>
        <w:t>міри</w:t>
      </w:r>
      <w:r w:rsidRPr="0075600A">
        <w:rPr>
          <w:sz w:val="28"/>
          <w:szCs w:val="28"/>
          <w:lang w:val="uk-UA"/>
        </w:rPr>
        <w:t xml:space="preserve"> імпліцитності, що дозволяє залуч</w:t>
      </w:r>
      <w:r>
        <w:rPr>
          <w:sz w:val="28"/>
          <w:szCs w:val="28"/>
          <w:lang w:val="uk-UA"/>
        </w:rPr>
        <w:t>а</w:t>
      </w:r>
      <w:r w:rsidRPr="0075600A">
        <w:rPr>
          <w:sz w:val="28"/>
          <w:szCs w:val="28"/>
          <w:lang w:val="uk-UA"/>
        </w:rPr>
        <w:t>ти інформацію на основі</w:t>
      </w:r>
      <w:r>
        <w:rPr>
          <w:sz w:val="28"/>
          <w:szCs w:val="28"/>
          <w:lang w:val="uk-UA"/>
        </w:rPr>
        <w:t xml:space="preserve"> її спільності </w:t>
      </w:r>
      <w:r w:rsidRPr="0075600A">
        <w:rPr>
          <w:sz w:val="28"/>
          <w:szCs w:val="28"/>
          <w:lang w:val="uk-UA"/>
        </w:rPr>
        <w:t>як для нього</w:t>
      </w:r>
      <w:r>
        <w:rPr>
          <w:sz w:val="28"/>
          <w:szCs w:val="28"/>
          <w:lang w:val="uk-UA"/>
        </w:rPr>
        <w:t>,</w:t>
      </w:r>
      <w:r w:rsidRPr="0075600A">
        <w:rPr>
          <w:sz w:val="28"/>
          <w:szCs w:val="28"/>
          <w:lang w:val="uk-UA"/>
        </w:rPr>
        <w:t xml:space="preserve"> так і для адресата</w:t>
      </w:r>
      <w:r>
        <w:rPr>
          <w:sz w:val="28"/>
          <w:szCs w:val="28"/>
          <w:lang w:val="uk-UA"/>
        </w:rPr>
        <w:t>.</w:t>
      </w:r>
    </w:p>
    <w:p w:rsidR="0061066D" w:rsidRDefault="0061066D" w:rsidP="0061066D">
      <w:pPr>
        <w:shd w:val="clear" w:color="auto" w:fill="FFFFFF"/>
        <w:spacing w:line="360" w:lineRule="auto"/>
        <w:ind w:firstLine="567"/>
        <w:jc w:val="both"/>
        <w:rPr>
          <w:sz w:val="28"/>
          <w:szCs w:val="28"/>
          <w:lang w:val="uk-UA"/>
        </w:rPr>
      </w:pPr>
      <w:r>
        <w:rPr>
          <w:sz w:val="28"/>
          <w:szCs w:val="28"/>
          <w:lang w:val="uk-UA"/>
        </w:rPr>
        <w:t>Успішність такого спілкування залежить від адресанта, комунікативної мети, умов спілкування та адресата.</w:t>
      </w:r>
      <w:r w:rsidRPr="00280962">
        <w:rPr>
          <w:bCs/>
          <w:sz w:val="28"/>
          <w:szCs w:val="28"/>
          <w:lang w:val="uk-UA"/>
        </w:rPr>
        <w:t xml:space="preserve"> </w:t>
      </w:r>
      <w:r>
        <w:rPr>
          <w:bCs/>
          <w:sz w:val="28"/>
          <w:szCs w:val="28"/>
          <w:lang w:val="uk-UA"/>
        </w:rPr>
        <w:t>Істотн</w:t>
      </w:r>
      <w:r>
        <w:rPr>
          <w:sz w:val="28"/>
          <w:szCs w:val="28"/>
          <w:lang w:val="uk-UA"/>
        </w:rPr>
        <w:t xml:space="preserve">им чинником успішності  спонукання є чинник адресата, з ним безпосередньо узгоджується способи досягнення комунікативної мети адресантом. </w:t>
      </w:r>
      <w:r w:rsidRPr="00D418BF">
        <w:rPr>
          <w:i/>
          <w:sz w:val="28"/>
          <w:szCs w:val="28"/>
          <w:lang w:val="uk-UA"/>
        </w:rPr>
        <w:t>Ситуація мовлення</w:t>
      </w:r>
      <w:r w:rsidRPr="00B11D2F">
        <w:rPr>
          <w:sz w:val="28"/>
          <w:szCs w:val="28"/>
          <w:lang w:val="uk-UA"/>
        </w:rPr>
        <w:t xml:space="preserve"> є гнучкою стратегічною процедурою</w:t>
      </w:r>
      <w:r>
        <w:rPr>
          <w:sz w:val="28"/>
          <w:szCs w:val="28"/>
          <w:lang w:val="uk-UA"/>
        </w:rPr>
        <w:t>, вона</w:t>
      </w:r>
      <w:r w:rsidRPr="00B11D2F">
        <w:rPr>
          <w:sz w:val="28"/>
          <w:szCs w:val="28"/>
          <w:lang w:val="uk-UA"/>
        </w:rPr>
        <w:t xml:space="preserve"> зазнає значного трансформування під дією</w:t>
      </w:r>
      <w:r>
        <w:rPr>
          <w:sz w:val="28"/>
          <w:szCs w:val="28"/>
          <w:lang w:val="uk-UA"/>
        </w:rPr>
        <w:t xml:space="preserve">           </w:t>
      </w:r>
      <w:r w:rsidRPr="00B11D2F">
        <w:rPr>
          <w:sz w:val="28"/>
          <w:szCs w:val="28"/>
          <w:lang w:val="uk-UA"/>
        </w:rPr>
        <w:t xml:space="preserve"> таких обставин</w:t>
      </w:r>
      <w:r>
        <w:rPr>
          <w:sz w:val="28"/>
          <w:szCs w:val="28"/>
          <w:lang w:val="uk-UA"/>
        </w:rPr>
        <w:t xml:space="preserve"> </w:t>
      </w:r>
      <w:r w:rsidRPr="00B11D2F">
        <w:rPr>
          <w:sz w:val="28"/>
          <w:szCs w:val="28"/>
          <w:lang w:val="uk-UA"/>
        </w:rPr>
        <w:t>як бажання</w:t>
      </w:r>
      <w:r>
        <w:rPr>
          <w:sz w:val="28"/>
          <w:szCs w:val="28"/>
          <w:lang w:val="uk-UA"/>
        </w:rPr>
        <w:t xml:space="preserve"> </w:t>
      </w:r>
      <w:r w:rsidRPr="00B11D2F">
        <w:rPr>
          <w:sz w:val="28"/>
          <w:szCs w:val="28"/>
          <w:lang w:val="uk-UA"/>
        </w:rPr>
        <w:t>чи небажання</w:t>
      </w:r>
      <w:r>
        <w:rPr>
          <w:sz w:val="28"/>
          <w:szCs w:val="28"/>
          <w:lang w:val="uk-UA"/>
        </w:rPr>
        <w:t xml:space="preserve"> </w:t>
      </w:r>
      <w:r w:rsidRPr="00B11D2F">
        <w:rPr>
          <w:sz w:val="28"/>
          <w:szCs w:val="28"/>
          <w:lang w:val="uk-UA"/>
        </w:rPr>
        <w:t>адресата виконувати ті чи інші</w:t>
      </w:r>
      <w:r>
        <w:rPr>
          <w:sz w:val="28"/>
          <w:szCs w:val="28"/>
          <w:lang w:val="uk-UA"/>
        </w:rPr>
        <w:t xml:space="preserve">                    </w:t>
      </w:r>
      <w:r w:rsidRPr="00B11D2F">
        <w:rPr>
          <w:sz w:val="28"/>
          <w:szCs w:val="28"/>
          <w:lang w:val="uk-UA"/>
        </w:rPr>
        <w:t xml:space="preserve"> дії.</w:t>
      </w:r>
      <w:r w:rsidRPr="00B80D4B">
        <w:rPr>
          <w:sz w:val="28"/>
          <w:szCs w:val="28"/>
          <w:lang w:val="uk-UA"/>
        </w:rPr>
        <w:t xml:space="preserve"> </w:t>
      </w:r>
      <w:r>
        <w:rPr>
          <w:sz w:val="28"/>
          <w:szCs w:val="28"/>
          <w:lang w:val="uk-UA"/>
        </w:rPr>
        <w:t>Для комунікативної спонукальної ситуації характерна певна міра директивності. Однак у контексті спонукання ця директивність не може відокремлюватися від референтної ситуації, яка необхідна для визначення цілісності та комунікативної адекватності процесу спілкування.</w:t>
      </w:r>
    </w:p>
    <w:p w:rsidR="0061066D" w:rsidRDefault="0061066D" w:rsidP="0061066D">
      <w:pPr>
        <w:spacing w:line="360" w:lineRule="auto"/>
        <w:ind w:firstLine="567"/>
        <w:jc w:val="both"/>
        <w:rPr>
          <w:sz w:val="28"/>
          <w:szCs w:val="28"/>
          <w:lang w:val="uk-UA"/>
        </w:rPr>
      </w:pPr>
      <w:r w:rsidRPr="0074244D">
        <w:rPr>
          <w:sz w:val="28"/>
          <w:szCs w:val="28"/>
          <w:lang w:val="uk-UA"/>
        </w:rPr>
        <w:lastRenderedPageBreak/>
        <w:t>В умовах спонукальної взаємодії успішним вважаємо</w:t>
      </w:r>
      <w:r>
        <w:rPr>
          <w:sz w:val="28"/>
          <w:szCs w:val="28"/>
          <w:lang w:val="uk-UA"/>
        </w:rPr>
        <w:t xml:space="preserve"> </w:t>
      </w:r>
      <w:r w:rsidRPr="0074244D">
        <w:rPr>
          <w:sz w:val="28"/>
          <w:szCs w:val="28"/>
          <w:lang w:val="uk-UA"/>
        </w:rPr>
        <w:t>спілкування,</w:t>
      </w:r>
      <w:r>
        <w:rPr>
          <w:sz w:val="28"/>
          <w:szCs w:val="28"/>
          <w:lang w:val="uk-UA"/>
        </w:rPr>
        <w:t xml:space="preserve">                </w:t>
      </w:r>
      <w:r w:rsidRPr="0074244D">
        <w:rPr>
          <w:sz w:val="28"/>
          <w:szCs w:val="28"/>
          <w:lang w:val="uk-UA"/>
        </w:rPr>
        <w:t>якщо мета адресанта реалізована відповідно</w:t>
      </w:r>
      <w:r>
        <w:rPr>
          <w:sz w:val="28"/>
          <w:szCs w:val="28"/>
          <w:lang w:val="uk-UA"/>
        </w:rPr>
        <w:t xml:space="preserve"> </w:t>
      </w:r>
      <w:r w:rsidRPr="0074244D">
        <w:rPr>
          <w:sz w:val="28"/>
          <w:szCs w:val="28"/>
          <w:lang w:val="uk-UA"/>
        </w:rPr>
        <w:t>до його вихідної</w:t>
      </w:r>
      <w:r>
        <w:rPr>
          <w:sz w:val="28"/>
          <w:szCs w:val="28"/>
          <w:lang w:val="uk-UA"/>
        </w:rPr>
        <w:t xml:space="preserve"> </w:t>
      </w:r>
      <w:r w:rsidRPr="0074244D">
        <w:rPr>
          <w:sz w:val="28"/>
          <w:szCs w:val="28"/>
          <w:lang w:val="uk-UA"/>
        </w:rPr>
        <w:t>інтенції.</w:t>
      </w:r>
      <w:r>
        <w:rPr>
          <w:sz w:val="28"/>
          <w:szCs w:val="28"/>
          <w:lang w:val="uk-UA"/>
        </w:rPr>
        <w:t xml:space="preserve">              </w:t>
      </w:r>
      <w:r w:rsidRPr="0074244D">
        <w:rPr>
          <w:sz w:val="28"/>
          <w:szCs w:val="28"/>
          <w:lang w:val="uk-UA"/>
        </w:rPr>
        <w:t xml:space="preserve"> Для </w:t>
      </w:r>
      <w:r>
        <w:rPr>
          <w:sz w:val="28"/>
          <w:szCs w:val="28"/>
          <w:lang w:val="uk-UA"/>
        </w:rPr>
        <w:t xml:space="preserve">успішної </w:t>
      </w:r>
      <w:r w:rsidRPr="0074244D">
        <w:rPr>
          <w:sz w:val="28"/>
          <w:szCs w:val="28"/>
          <w:lang w:val="uk-UA"/>
        </w:rPr>
        <w:t>реалізації комунікативної</w:t>
      </w:r>
      <w:r>
        <w:rPr>
          <w:sz w:val="28"/>
          <w:szCs w:val="28"/>
          <w:lang w:val="uk-UA"/>
        </w:rPr>
        <w:t xml:space="preserve"> </w:t>
      </w:r>
      <w:r w:rsidRPr="0074244D">
        <w:rPr>
          <w:sz w:val="28"/>
          <w:szCs w:val="28"/>
          <w:lang w:val="uk-UA"/>
        </w:rPr>
        <w:t xml:space="preserve">мети адресантові необхідно </w:t>
      </w:r>
      <w:r>
        <w:rPr>
          <w:sz w:val="28"/>
          <w:szCs w:val="28"/>
          <w:lang w:val="uk-UA"/>
        </w:rPr>
        <w:t>чітко дотримуватися певних умов</w:t>
      </w:r>
      <w:r w:rsidRPr="005527F3">
        <w:rPr>
          <w:bCs/>
          <w:sz w:val="28"/>
          <w:szCs w:val="28"/>
          <w:lang w:val="uk-UA"/>
        </w:rPr>
        <w:t>.</w:t>
      </w:r>
      <w:r>
        <w:rPr>
          <w:bCs/>
          <w:sz w:val="28"/>
          <w:szCs w:val="28"/>
          <w:lang w:val="uk-UA"/>
        </w:rPr>
        <w:t xml:space="preserve"> </w:t>
      </w:r>
      <w:r w:rsidRPr="00961FAF">
        <w:rPr>
          <w:sz w:val="28"/>
          <w:szCs w:val="28"/>
          <w:lang w:val="uk-UA"/>
        </w:rPr>
        <w:t>Основні</w:t>
      </w:r>
      <w:r>
        <w:rPr>
          <w:sz w:val="28"/>
          <w:szCs w:val="28"/>
          <w:lang w:val="uk-UA"/>
        </w:rPr>
        <w:t xml:space="preserve"> </w:t>
      </w:r>
      <w:r w:rsidRPr="00E63758">
        <w:rPr>
          <w:i/>
          <w:sz w:val="28"/>
          <w:szCs w:val="28"/>
          <w:lang w:val="uk-UA"/>
        </w:rPr>
        <w:t>умови успішності</w:t>
      </w:r>
      <w:r w:rsidRPr="00961FAF">
        <w:rPr>
          <w:sz w:val="28"/>
          <w:szCs w:val="28"/>
          <w:lang w:val="uk-UA"/>
        </w:rPr>
        <w:t xml:space="preserve"> спонукальної </w:t>
      </w:r>
      <w:r>
        <w:rPr>
          <w:sz w:val="28"/>
          <w:szCs w:val="28"/>
          <w:lang w:val="uk-UA"/>
        </w:rPr>
        <w:t xml:space="preserve">       </w:t>
      </w:r>
      <w:r w:rsidRPr="00961FAF">
        <w:rPr>
          <w:sz w:val="28"/>
          <w:szCs w:val="28"/>
          <w:lang w:val="uk-UA"/>
        </w:rPr>
        <w:t>взаємодії</w:t>
      </w:r>
      <w:r>
        <w:rPr>
          <w:sz w:val="28"/>
          <w:szCs w:val="28"/>
          <w:lang w:val="uk-UA"/>
        </w:rPr>
        <w:t xml:space="preserve"> полягають у тому, що: </w:t>
      </w:r>
      <w:r w:rsidRPr="0074244D">
        <w:rPr>
          <w:sz w:val="28"/>
          <w:szCs w:val="28"/>
          <w:lang w:val="uk-UA"/>
        </w:rPr>
        <w:t>1)</w:t>
      </w:r>
      <w:r>
        <w:rPr>
          <w:sz w:val="28"/>
          <w:szCs w:val="28"/>
          <w:lang w:val="uk-UA"/>
        </w:rPr>
        <w:t xml:space="preserve"> адресат здатний виконати </w:t>
      </w:r>
      <w:r w:rsidRPr="00FB1076">
        <w:rPr>
          <w:bCs/>
          <w:sz w:val="28"/>
          <w:szCs w:val="28"/>
          <w:lang w:val="uk-UA"/>
        </w:rPr>
        <w:t>ді</w:t>
      </w:r>
      <w:r>
        <w:rPr>
          <w:bCs/>
          <w:sz w:val="28"/>
          <w:szCs w:val="28"/>
          <w:lang w:val="uk-UA"/>
        </w:rPr>
        <w:t>ю</w:t>
      </w:r>
      <w:r w:rsidRPr="0074244D">
        <w:rPr>
          <w:bCs/>
          <w:sz w:val="28"/>
          <w:szCs w:val="28"/>
          <w:lang w:val="uk-UA"/>
        </w:rPr>
        <w:t>, до якої</w:t>
      </w:r>
      <w:r>
        <w:rPr>
          <w:bCs/>
          <w:sz w:val="28"/>
          <w:szCs w:val="28"/>
          <w:lang w:val="uk-UA"/>
        </w:rPr>
        <w:t xml:space="preserve">              </w:t>
      </w:r>
      <w:r w:rsidRPr="0074244D">
        <w:rPr>
          <w:bCs/>
          <w:sz w:val="28"/>
          <w:szCs w:val="28"/>
          <w:lang w:val="uk-UA"/>
        </w:rPr>
        <w:t xml:space="preserve"> </w:t>
      </w:r>
      <w:r>
        <w:rPr>
          <w:bCs/>
          <w:sz w:val="28"/>
          <w:szCs w:val="28"/>
          <w:lang w:val="uk-UA"/>
        </w:rPr>
        <w:t xml:space="preserve">його </w:t>
      </w:r>
      <w:r w:rsidRPr="0074244D">
        <w:rPr>
          <w:bCs/>
          <w:sz w:val="28"/>
          <w:szCs w:val="28"/>
          <w:lang w:val="uk-UA"/>
        </w:rPr>
        <w:t>спонука</w:t>
      </w:r>
      <w:r>
        <w:rPr>
          <w:bCs/>
          <w:sz w:val="28"/>
          <w:szCs w:val="28"/>
          <w:lang w:val="uk-UA"/>
        </w:rPr>
        <w:t>є адресант; 2</w:t>
      </w:r>
      <w:r>
        <w:rPr>
          <w:sz w:val="28"/>
          <w:szCs w:val="28"/>
          <w:lang w:val="uk-UA"/>
        </w:rPr>
        <w:t xml:space="preserve">) </w:t>
      </w:r>
      <w:r w:rsidRPr="0074244D">
        <w:rPr>
          <w:sz w:val="28"/>
          <w:szCs w:val="28"/>
          <w:lang w:val="uk-UA"/>
        </w:rPr>
        <w:t>адресат</w:t>
      </w:r>
      <w:r>
        <w:rPr>
          <w:sz w:val="28"/>
          <w:szCs w:val="28"/>
          <w:lang w:val="uk-UA"/>
        </w:rPr>
        <w:t xml:space="preserve"> </w:t>
      </w:r>
      <w:r w:rsidRPr="0074244D">
        <w:rPr>
          <w:sz w:val="28"/>
          <w:szCs w:val="28"/>
          <w:lang w:val="uk-UA"/>
        </w:rPr>
        <w:t xml:space="preserve">не </w:t>
      </w:r>
      <w:r>
        <w:rPr>
          <w:sz w:val="28"/>
          <w:szCs w:val="28"/>
          <w:lang w:val="uk-UA"/>
        </w:rPr>
        <w:t>в</w:t>
      </w:r>
      <w:r w:rsidRPr="0074244D">
        <w:rPr>
          <w:sz w:val="28"/>
          <w:szCs w:val="28"/>
          <w:lang w:val="uk-UA"/>
        </w:rPr>
        <w:t>иконає</w:t>
      </w:r>
      <w:r>
        <w:rPr>
          <w:sz w:val="28"/>
          <w:szCs w:val="28"/>
          <w:lang w:val="uk-UA"/>
        </w:rPr>
        <w:t xml:space="preserve"> </w:t>
      </w:r>
      <w:r w:rsidRPr="0074244D">
        <w:rPr>
          <w:sz w:val="28"/>
          <w:szCs w:val="28"/>
          <w:lang w:val="uk-UA"/>
        </w:rPr>
        <w:t>дію, якщо</w:t>
      </w:r>
      <w:r>
        <w:rPr>
          <w:sz w:val="28"/>
          <w:szCs w:val="28"/>
          <w:lang w:val="uk-UA"/>
        </w:rPr>
        <w:t xml:space="preserve"> </w:t>
      </w:r>
      <w:r w:rsidRPr="0074244D">
        <w:rPr>
          <w:sz w:val="28"/>
          <w:szCs w:val="28"/>
          <w:lang w:val="uk-UA"/>
        </w:rPr>
        <w:t>його не спонукати</w:t>
      </w:r>
      <w:r>
        <w:rPr>
          <w:sz w:val="28"/>
          <w:szCs w:val="28"/>
          <w:lang w:val="uk-UA"/>
        </w:rPr>
        <w:t xml:space="preserve">             </w:t>
      </w:r>
      <w:r w:rsidRPr="0074244D">
        <w:rPr>
          <w:sz w:val="28"/>
          <w:szCs w:val="28"/>
          <w:lang w:val="uk-UA"/>
        </w:rPr>
        <w:t>д</w:t>
      </w:r>
      <w:r>
        <w:rPr>
          <w:sz w:val="28"/>
          <w:szCs w:val="28"/>
          <w:lang w:val="uk-UA"/>
        </w:rPr>
        <w:t>о цього; 3) адресат не виконає дію</w:t>
      </w:r>
      <w:r w:rsidRPr="0074244D">
        <w:rPr>
          <w:sz w:val="28"/>
          <w:szCs w:val="28"/>
          <w:lang w:val="uk-UA"/>
        </w:rPr>
        <w:t>,</w:t>
      </w:r>
      <w:r>
        <w:rPr>
          <w:sz w:val="28"/>
          <w:szCs w:val="28"/>
          <w:lang w:val="uk-UA"/>
        </w:rPr>
        <w:t xml:space="preserve"> </w:t>
      </w:r>
      <w:r w:rsidRPr="0074244D">
        <w:rPr>
          <w:sz w:val="28"/>
          <w:szCs w:val="28"/>
          <w:lang w:val="uk-UA"/>
        </w:rPr>
        <w:t>якщо</w:t>
      </w:r>
      <w:r>
        <w:rPr>
          <w:sz w:val="28"/>
          <w:szCs w:val="28"/>
          <w:lang w:val="uk-UA"/>
        </w:rPr>
        <w:t xml:space="preserve"> </w:t>
      </w:r>
      <w:r w:rsidRPr="0074244D">
        <w:rPr>
          <w:sz w:val="28"/>
          <w:szCs w:val="28"/>
          <w:lang w:val="uk-UA"/>
        </w:rPr>
        <w:t>не досягти компромісу</w:t>
      </w:r>
      <w:r>
        <w:rPr>
          <w:sz w:val="28"/>
          <w:szCs w:val="28"/>
          <w:lang w:val="uk-UA"/>
        </w:rPr>
        <w:t>.</w:t>
      </w:r>
    </w:p>
    <w:p w:rsidR="0061066D" w:rsidRDefault="0061066D" w:rsidP="0061066D">
      <w:pPr>
        <w:shd w:val="clear" w:color="auto" w:fill="FFFFFF"/>
        <w:tabs>
          <w:tab w:val="left" w:pos="360"/>
        </w:tabs>
        <w:spacing w:line="360" w:lineRule="auto"/>
        <w:ind w:firstLine="567"/>
        <w:jc w:val="both"/>
        <w:rPr>
          <w:sz w:val="28"/>
          <w:szCs w:val="28"/>
          <w:lang w:val="uk-UA"/>
        </w:rPr>
      </w:pPr>
      <w:r>
        <w:rPr>
          <w:sz w:val="28"/>
          <w:szCs w:val="28"/>
          <w:lang w:val="uk-UA"/>
        </w:rPr>
        <w:t>В</w:t>
      </w:r>
      <w:r w:rsidRPr="003160FC">
        <w:rPr>
          <w:sz w:val="28"/>
          <w:szCs w:val="28"/>
          <w:lang w:val="uk-UA"/>
        </w:rPr>
        <w:t>изначальною</w:t>
      </w:r>
      <w:r>
        <w:rPr>
          <w:sz w:val="28"/>
          <w:szCs w:val="28"/>
          <w:lang w:val="uk-UA"/>
        </w:rPr>
        <w:t xml:space="preserve"> </w:t>
      </w:r>
      <w:r w:rsidRPr="003160FC">
        <w:rPr>
          <w:sz w:val="28"/>
          <w:szCs w:val="28"/>
          <w:lang w:val="uk-UA"/>
        </w:rPr>
        <w:t xml:space="preserve">особливістю цього типу дискурсу є безпосередність            досягнення мети, </w:t>
      </w:r>
      <w:r>
        <w:rPr>
          <w:sz w:val="28"/>
          <w:szCs w:val="28"/>
          <w:lang w:val="uk-UA"/>
        </w:rPr>
        <w:t>а о</w:t>
      </w:r>
      <w:r w:rsidRPr="00B11D2F">
        <w:rPr>
          <w:sz w:val="28"/>
          <w:szCs w:val="28"/>
          <w:lang w:val="uk-UA"/>
        </w:rPr>
        <w:t xml:space="preserve">сновними </w:t>
      </w:r>
      <w:r>
        <w:rPr>
          <w:sz w:val="28"/>
          <w:szCs w:val="28"/>
          <w:lang w:val="uk-UA"/>
        </w:rPr>
        <w:t xml:space="preserve">прагматичними </w:t>
      </w:r>
      <w:r w:rsidRPr="00B11D2F">
        <w:rPr>
          <w:sz w:val="28"/>
          <w:szCs w:val="28"/>
          <w:lang w:val="uk-UA"/>
        </w:rPr>
        <w:t>засобами спонукального</w:t>
      </w:r>
      <w:r>
        <w:rPr>
          <w:sz w:val="28"/>
          <w:szCs w:val="28"/>
          <w:lang w:val="uk-UA"/>
        </w:rPr>
        <w:t xml:space="preserve">              </w:t>
      </w:r>
      <w:r w:rsidRPr="00B11D2F">
        <w:rPr>
          <w:sz w:val="28"/>
          <w:szCs w:val="28"/>
          <w:lang w:val="uk-UA"/>
        </w:rPr>
        <w:t xml:space="preserve"> впливу на адресата є </w:t>
      </w:r>
      <w:r>
        <w:rPr>
          <w:sz w:val="28"/>
          <w:szCs w:val="28"/>
          <w:lang w:val="uk-UA"/>
        </w:rPr>
        <w:t>комунікативні стратегії.</w:t>
      </w:r>
      <w:r w:rsidRPr="001F17C3">
        <w:rPr>
          <w:sz w:val="28"/>
          <w:szCs w:val="28"/>
          <w:lang w:val="uk-UA"/>
        </w:rPr>
        <w:t xml:space="preserve"> </w:t>
      </w:r>
      <w:r>
        <w:rPr>
          <w:sz w:val="28"/>
          <w:szCs w:val="28"/>
          <w:lang w:val="uk-UA"/>
        </w:rPr>
        <w:t xml:space="preserve">На основі виконаного комунікативно-прагматичного аналізу встановлено, що механізм          пріоритетних стратегій формується ініціатором через доцільне                         поєднання в одній ситуації мовлення кількох комунікативних стратегій. Комунікативно-спонукальна </w:t>
      </w:r>
      <w:r w:rsidRPr="00E63758">
        <w:rPr>
          <w:i/>
          <w:sz w:val="28"/>
          <w:szCs w:val="28"/>
          <w:lang w:val="uk-UA"/>
        </w:rPr>
        <w:t>стратегія компромісу</w:t>
      </w:r>
      <w:r>
        <w:rPr>
          <w:sz w:val="28"/>
          <w:lang w:val="uk-UA"/>
        </w:rPr>
        <w:t xml:space="preserve">, яка виявляється                          у взаємодії мовленнєвих ходів і мовленнєвих актів, що характерно                             для початкового етапу спонукання. На основному етапі розвитку </w:t>
      </w:r>
      <w:r w:rsidRPr="00087263">
        <w:rPr>
          <w:sz w:val="28"/>
          <w:szCs w:val="28"/>
          <w:lang w:val="uk-UA"/>
        </w:rPr>
        <w:t>спонукально</w:t>
      </w:r>
      <w:r>
        <w:rPr>
          <w:sz w:val="28"/>
          <w:szCs w:val="28"/>
          <w:lang w:val="uk-UA"/>
        </w:rPr>
        <w:t>го</w:t>
      </w:r>
      <w:r w:rsidRPr="00087263">
        <w:rPr>
          <w:sz w:val="28"/>
          <w:szCs w:val="28"/>
          <w:lang w:val="uk-UA"/>
        </w:rPr>
        <w:t xml:space="preserve"> дискурс</w:t>
      </w:r>
      <w:r>
        <w:rPr>
          <w:sz w:val="28"/>
          <w:szCs w:val="28"/>
          <w:lang w:val="uk-UA"/>
        </w:rPr>
        <w:t>у</w:t>
      </w:r>
      <w:r w:rsidRPr="00087263">
        <w:rPr>
          <w:sz w:val="28"/>
          <w:szCs w:val="28"/>
          <w:lang w:val="uk-UA"/>
        </w:rPr>
        <w:t xml:space="preserve"> великого значення набувають стратегії </w:t>
      </w:r>
      <w:r w:rsidRPr="00C838AB">
        <w:rPr>
          <w:i/>
          <w:sz w:val="28"/>
          <w:szCs w:val="28"/>
          <w:lang w:val="uk-UA"/>
        </w:rPr>
        <w:t xml:space="preserve">подання           </w:t>
      </w:r>
      <w:r>
        <w:rPr>
          <w:b/>
          <w:i/>
          <w:sz w:val="28"/>
          <w:szCs w:val="28"/>
          <w:lang w:val="uk-UA"/>
        </w:rPr>
        <w:t xml:space="preserve">    </w:t>
      </w:r>
      <w:r w:rsidRPr="00F8432E">
        <w:rPr>
          <w:sz w:val="28"/>
          <w:szCs w:val="28"/>
          <w:lang w:val="uk-UA"/>
        </w:rPr>
        <w:t xml:space="preserve">та </w:t>
      </w:r>
      <w:r w:rsidRPr="00C838AB">
        <w:rPr>
          <w:i/>
          <w:sz w:val="28"/>
          <w:szCs w:val="28"/>
          <w:lang w:val="uk-UA"/>
        </w:rPr>
        <w:t>отримання інформації.</w:t>
      </w:r>
      <w:r w:rsidRPr="00087263">
        <w:rPr>
          <w:sz w:val="28"/>
          <w:szCs w:val="28"/>
          <w:lang w:val="uk-UA"/>
        </w:rPr>
        <w:t xml:space="preserve"> Від уміння адресанта спостерігати за реакцією адресата на той чи інший мовленнєвий крок значною мірою залежить</w:t>
      </w:r>
      <w:r>
        <w:rPr>
          <w:sz w:val="28"/>
          <w:szCs w:val="28"/>
          <w:lang w:val="uk-UA"/>
        </w:rPr>
        <w:t xml:space="preserve">                      </w:t>
      </w:r>
      <w:r w:rsidRPr="00087263">
        <w:rPr>
          <w:sz w:val="28"/>
          <w:szCs w:val="28"/>
          <w:lang w:val="uk-UA"/>
        </w:rPr>
        <w:t xml:space="preserve"> успіх комунікації,</w:t>
      </w:r>
      <w:r>
        <w:rPr>
          <w:sz w:val="28"/>
          <w:szCs w:val="28"/>
          <w:lang w:val="uk-UA"/>
        </w:rPr>
        <w:t xml:space="preserve"> оскільки</w:t>
      </w:r>
      <w:r w:rsidRPr="00087263">
        <w:rPr>
          <w:sz w:val="28"/>
          <w:szCs w:val="28"/>
          <w:lang w:val="uk-UA"/>
        </w:rPr>
        <w:t xml:space="preserve"> зворотний зв’язок дає адресантові</w:t>
      </w:r>
      <w:r>
        <w:rPr>
          <w:sz w:val="28"/>
          <w:szCs w:val="28"/>
          <w:lang w:val="uk-UA"/>
        </w:rPr>
        <w:t xml:space="preserve">                       інформацію, що</w:t>
      </w:r>
      <w:r w:rsidRPr="00087263">
        <w:rPr>
          <w:sz w:val="28"/>
          <w:szCs w:val="28"/>
          <w:lang w:val="uk-UA"/>
        </w:rPr>
        <w:t xml:space="preserve"> значною</w:t>
      </w:r>
      <w:r>
        <w:rPr>
          <w:sz w:val="28"/>
          <w:szCs w:val="28"/>
          <w:lang w:val="uk-UA"/>
        </w:rPr>
        <w:t xml:space="preserve"> </w:t>
      </w:r>
      <w:r w:rsidRPr="00087263">
        <w:rPr>
          <w:sz w:val="28"/>
          <w:szCs w:val="28"/>
          <w:lang w:val="uk-UA"/>
        </w:rPr>
        <w:t>мірою визначає як стратегію і тактику мовця,</w:t>
      </w:r>
      <w:r>
        <w:rPr>
          <w:sz w:val="28"/>
          <w:szCs w:val="28"/>
          <w:lang w:val="uk-UA"/>
        </w:rPr>
        <w:t xml:space="preserve">                     </w:t>
      </w:r>
      <w:r w:rsidRPr="00087263">
        <w:rPr>
          <w:sz w:val="28"/>
          <w:szCs w:val="28"/>
          <w:lang w:val="uk-UA"/>
        </w:rPr>
        <w:t xml:space="preserve"> так і подальший перебіг </w:t>
      </w:r>
      <w:r>
        <w:rPr>
          <w:sz w:val="28"/>
          <w:szCs w:val="28"/>
          <w:lang w:val="uk-UA"/>
        </w:rPr>
        <w:t>мовленнєвої взаємодії</w:t>
      </w:r>
      <w:r w:rsidRPr="00087263">
        <w:rPr>
          <w:sz w:val="28"/>
          <w:szCs w:val="28"/>
          <w:lang w:val="uk-UA"/>
        </w:rPr>
        <w:t>.</w:t>
      </w:r>
      <w:r>
        <w:rPr>
          <w:sz w:val="28"/>
          <w:szCs w:val="28"/>
          <w:lang w:val="uk-UA"/>
        </w:rPr>
        <w:t xml:space="preserve"> Використовуючи                   </w:t>
      </w:r>
      <w:r w:rsidRPr="00C838AB">
        <w:rPr>
          <w:i/>
          <w:sz w:val="28"/>
          <w:szCs w:val="28"/>
          <w:lang w:val="uk-UA"/>
        </w:rPr>
        <w:t>стратегію ввічливості</w:t>
      </w:r>
      <w:r>
        <w:rPr>
          <w:sz w:val="28"/>
          <w:szCs w:val="28"/>
          <w:lang w:val="uk-UA"/>
        </w:rPr>
        <w:t xml:space="preserve">, адресант відбирає семантичний зміст, який варто висловити в конкретній екстралінгвістичній ситуації. Залучення                  ініціатором </w:t>
      </w:r>
      <w:r w:rsidRPr="00C838AB">
        <w:rPr>
          <w:i/>
          <w:sz w:val="28"/>
          <w:szCs w:val="28"/>
          <w:lang w:val="uk-UA"/>
        </w:rPr>
        <w:t>стратегії завуальованості</w:t>
      </w:r>
      <w:r>
        <w:rPr>
          <w:sz w:val="28"/>
          <w:szCs w:val="28"/>
          <w:lang w:val="uk-UA"/>
        </w:rPr>
        <w:t xml:space="preserve"> виражається у прагненні                    уникнути відкритого нав’язування своєї позиції адресату. Близькою                      до неї є </w:t>
      </w:r>
      <w:r w:rsidRPr="00C838AB">
        <w:rPr>
          <w:i/>
          <w:sz w:val="28"/>
          <w:szCs w:val="28"/>
          <w:lang w:val="uk-UA"/>
        </w:rPr>
        <w:t>стратегія негативної ввічливості</w:t>
      </w:r>
      <w:r w:rsidRPr="00EB38B9">
        <w:rPr>
          <w:sz w:val="28"/>
          <w:szCs w:val="28"/>
          <w:lang w:val="uk-UA"/>
        </w:rPr>
        <w:t>,</w:t>
      </w:r>
      <w:r>
        <w:rPr>
          <w:sz w:val="28"/>
          <w:szCs w:val="28"/>
          <w:lang w:val="uk-UA"/>
        </w:rPr>
        <w:t xml:space="preserve"> яка характеризується                 власними параметрами. До </w:t>
      </w:r>
      <w:r w:rsidRPr="00C838AB">
        <w:rPr>
          <w:i/>
          <w:color w:val="000000"/>
          <w:sz w:val="28"/>
          <w:szCs w:val="28"/>
          <w:lang w:val="uk-UA"/>
        </w:rPr>
        <w:t>стратегії поради</w:t>
      </w:r>
      <w:r w:rsidRPr="00EB38B9">
        <w:rPr>
          <w:i/>
          <w:color w:val="000000"/>
          <w:sz w:val="28"/>
          <w:szCs w:val="28"/>
          <w:lang w:val="uk-UA"/>
        </w:rPr>
        <w:t>,</w:t>
      </w:r>
      <w:r>
        <w:rPr>
          <w:i/>
          <w:color w:val="000000"/>
          <w:sz w:val="28"/>
          <w:szCs w:val="28"/>
          <w:lang w:val="uk-UA"/>
        </w:rPr>
        <w:t xml:space="preserve"> </w:t>
      </w:r>
      <w:r>
        <w:rPr>
          <w:sz w:val="28"/>
          <w:szCs w:val="28"/>
          <w:lang w:val="uk-UA"/>
        </w:rPr>
        <w:t xml:space="preserve">основний зміст якої зводиться до висловлення: </w:t>
      </w:r>
      <w:r w:rsidRPr="00132890">
        <w:rPr>
          <w:sz w:val="28"/>
          <w:szCs w:val="28"/>
        </w:rPr>
        <w:t>“</w:t>
      </w:r>
      <w:r>
        <w:rPr>
          <w:sz w:val="28"/>
          <w:szCs w:val="28"/>
          <w:lang w:val="uk-UA"/>
        </w:rPr>
        <w:t xml:space="preserve">я хочу, щоб ти зробив щось, тому що це буде благом                      </w:t>
      </w:r>
      <w:r w:rsidRPr="00132890">
        <w:rPr>
          <w:sz w:val="28"/>
          <w:szCs w:val="28"/>
        </w:rPr>
        <w:t xml:space="preserve"> </w:t>
      </w:r>
      <w:r>
        <w:rPr>
          <w:sz w:val="28"/>
          <w:szCs w:val="28"/>
          <w:lang w:val="uk-UA"/>
        </w:rPr>
        <w:t>для тебе”, адресант</w:t>
      </w:r>
      <w:r w:rsidRPr="00B9489E">
        <w:rPr>
          <w:sz w:val="28"/>
          <w:szCs w:val="28"/>
          <w:lang w:val="uk-UA"/>
        </w:rPr>
        <w:t xml:space="preserve"> </w:t>
      </w:r>
      <w:r>
        <w:rPr>
          <w:sz w:val="28"/>
          <w:szCs w:val="28"/>
          <w:lang w:val="uk-UA"/>
        </w:rPr>
        <w:t>удається на завершальному етапі комунікативної ситуації.</w:t>
      </w:r>
    </w:p>
    <w:p w:rsidR="0061066D" w:rsidRPr="00105332" w:rsidRDefault="0061066D" w:rsidP="0061066D">
      <w:pPr>
        <w:spacing w:line="360" w:lineRule="auto"/>
        <w:ind w:firstLine="567"/>
        <w:jc w:val="both"/>
        <w:rPr>
          <w:sz w:val="28"/>
          <w:szCs w:val="28"/>
          <w:lang w:val="uk-UA"/>
        </w:rPr>
      </w:pPr>
      <w:r>
        <w:rPr>
          <w:sz w:val="28"/>
          <w:szCs w:val="28"/>
          <w:lang w:val="uk-UA"/>
        </w:rPr>
        <w:t>Механізм пріоритетних стратегій формується ініціатором через доцільне поєднання в одній ситуації мовлення кількох стратегій з метою актуалізації                та інтенсифікації спонукального впливу</w:t>
      </w:r>
      <w:r w:rsidRPr="00606870">
        <w:rPr>
          <w:sz w:val="28"/>
          <w:szCs w:val="28"/>
          <w:lang w:val="uk-UA"/>
        </w:rPr>
        <w:t>.</w:t>
      </w:r>
      <w:r>
        <w:rPr>
          <w:sz w:val="28"/>
          <w:szCs w:val="28"/>
          <w:lang w:val="uk-UA"/>
        </w:rPr>
        <w:t xml:space="preserve"> Дослідження показало, що ефективне з</w:t>
      </w:r>
      <w:r w:rsidRPr="00B11D2F">
        <w:rPr>
          <w:sz w:val="28"/>
          <w:szCs w:val="28"/>
          <w:lang w:val="uk-UA"/>
        </w:rPr>
        <w:t xml:space="preserve">астосування </w:t>
      </w:r>
      <w:r>
        <w:rPr>
          <w:sz w:val="28"/>
          <w:szCs w:val="28"/>
          <w:lang w:val="uk-UA"/>
        </w:rPr>
        <w:t xml:space="preserve">ініціатором спонукального дискурсу </w:t>
      </w:r>
      <w:r w:rsidRPr="00B11D2F">
        <w:rPr>
          <w:sz w:val="28"/>
          <w:szCs w:val="28"/>
          <w:lang w:val="uk-UA"/>
        </w:rPr>
        <w:t xml:space="preserve">механізму пріоритетних стратегій </w:t>
      </w:r>
      <w:r w:rsidRPr="00B11D2F">
        <w:rPr>
          <w:sz w:val="28"/>
          <w:szCs w:val="28"/>
          <w:lang w:val="uk-UA"/>
        </w:rPr>
        <w:lastRenderedPageBreak/>
        <w:t>дозволяє</w:t>
      </w:r>
      <w:r>
        <w:rPr>
          <w:sz w:val="28"/>
          <w:szCs w:val="28"/>
          <w:lang w:val="uk-UA"/>
        </w:rPr>
        <w:t xml:space="preserve"> йому за</w:t>
      </w:r>
      <w:r w:rsidRPr="00B11D2F">
        <w:rPr>
          <w:sz w:val="28"/>
          <w:szCs w:val="28"/>
          <w:lang w:val="uk-UA"/>
        </w:rPr>
        <w:t>вчасно виділити</w:t>
      </w:r>
      <w:r>
        <w:rPr>
          <w:sz w:val="28"/>
          <w:szCs w:val="28"/>
          <w:lang w:val="uk-UA"/>
        </w:rPr>
        <w:t xml:space="preserve"> </w:t>
      </w:r>
      <w:r w:rsidRPr="00B11D2F">
        <w:rPr>
          <w:sz w:val="28"/>
          <w:szCs w:val="28"/>
          <w:lang w:val="uk-UA"/>
        </w:rPr>
        <w:t>чи підсилити комунікативно значущі компоненти змісту</w:t>
      </w:r>
      <w:r>
        <w:rPr>
          <w:sz w:val="28"/>
          <w:szCs w:val="28"/>
          <w:lang w:val="uk-UA"/>
        </w:rPr>
        <w:t>,</w:t>
      </w:r>
      <w:r w:rsidRPr="00B11D2F">
        <w:rPr>
          <w:sz w:val="28"/>
          <w:szCs w:val="28"/>
          <w:lang w:val="uk-UA"/>
        </w:rPr>
        <w:t xml:space="preserve"> ві</w:t>
      </w:r>
      <w:r>
        <w:rPr>
          <w:sz w:val="28"/>
          <w:szCs w:val="28"/>
          <w:lang w:val="uk-UA"/>
        </w:rPr>
        <w:t>д</w:t>
      </w:r>
      <w:r w:rsidRPr="00B11D2F">
        <w:rPr>
          <w:sz w:val="28"/>
          <w:szCs w:val="28"/>
          <w:lang w:val="uk-UA"/>
        </w:rPr>
        <w:t>кину</w:t>
      </w:r>
      <w:r>
        <w:rPr>
          <w:sz w:val="28"/>
          <w:szCs w:val="28"/>
          <w:lang w:val="uk-UA"/>
        </w:rPr>
        <w:t>вш</w:t>
      </w:r>
      <w:r w:rsidRPr="00B11D2F">
        <w:rPr>
          <w:sz w:val="28"/>
          <w:szCs w:val="28"/>
          <w:lang w:val="uk-UA"/>
        </w:rPr>
        <w:t>и</w:t>
      </w:r>
      <w:r>
        <w:rPr>
          <w:sz w:val="28"/>
          <w:szCs w:val="28"/>
          <w:lang w:val="uk-UA"/>
        </w:rPr>
        <w:t xml:space="preserve"> </w:t>
      </w:r>
      <w:r w:rsidRPr="00B11D2F">
        <w:rPr>
          <w:sz w:val="28"/>
          <w:szCs w:val="28"/>
          <w:lang w:val="uk-UA"/>
        </w:rPr>
        <w:t>ті</w:t>
      </w:r>
      <w:r>
        <w:rPr>
          <w:sz w:val="28"/>
          <w:szCs w:val="28"/>
          <w:lang w:val="uk-UA"/>
        </w:rPr>
        <w:t xml:space="preserve"> з них</w:t>
      </w:r>
      <w:r w:rsidRPr="00B11D2F">
        <w:rPr>
          <w:sz w:val="28"/>
          <w:szCs w:val="28"/>
          <w:lang w:val="uk-UA"/>
        </w:rPr>
        <w:t>, які нерелевантн</w:t>
      </w:r>
      <w:r>
        <w:rPr>
          <w:sz w:val="28"/>
          <w:szCs w:val="28"/>
          <w:lang w:val="uk-UA"/>
        </w:rPr>
        <w:t xml:space="preserve">і                             </w:t>
      </w:r>
      <w:r w:rsidRPr="00B11D2F">
        <w:rPr>
          <w:sz w:val="28"/>
          <w:szCs w:val="28"/>
          <w:lang w:val="uk-UA"/>
        </w:rPr>
        <w:t xml:space="preserve"> у </w:t>
      </w:r>
      <w:r>
        <w:rPr>
          <w:sz w:val="28"/>
          <w:szCs w:val="28"/>
          <w:lang w:val="uk-UA"/>
        </w:rPr>
        <w:t xml:space="preserve">конкретному комунікативному контексті. </w:t>
      </w:r>
      <w:r w:rsidRPr="00087263">
        <w:rPr>
          <w:sz w:val="28"/>
          <w:szCs w:val="28"/>
          <w:lang w:val="uk-UA"/>
        </w:rPr>
        <w:t>Комунікативна спонукальна стратег</w:t>
      </w:r>
      <w:r>
        <w:rPr>
          <w:sz w:val="28"/>
          <w:szCs w:val="28"/>
          <w:lang w:val="uk-UA"/>
        </w:rPr>
        <w:t>ія як глобальна</w:t>
      </w:r>
      <w:r w:rsidRPr="00087263">
        <w:rPr>
          <w:sz w:val="28"/>
          <w:szCs w:val="28"/>
          <w:lang w:val="uk-UA"/>
        </w:rPr>
        <w:t xml:space="preserve"> втілюється</w:t>
      </w:r>
      <w:r>
        <w:rPr>
          <w:sz w:val="28"/>
          <w:szCs w:val="28"/>
          <w:lang w:val="uk-UA"/>
        </w:rPr>
        <w:t xml:space="preserve"> </w:t>
      </w:r>
      <w:r w:rsidRPr="00087263">
        <w:rPr>
          <w:sz w:val="28"/>
          <w:szCs w:val="28"/>
          <w:lang w:val="uk-UA"/>
        </w:rPr>
        <w:t>ініціатором через комунікативні тактики</w:t>
      </w:r>
      <w:r>
        <w:rPr>
          <w:sz w:val="28"/>
          <w:szCs w:val="28"/>
          <w:lang w:val="uk-UA"/>
        </w:rPr>
        <w:t xml:space="preserve">                 </w:t>
      </w:r>
      <w:r w:rsidRPr="00087263">
        <w:rPr>
          <w:sz w:val="28"/>
          <w:szCs w:val="28"/>
          <w:lang w:val="uk-UA"/>
        </w:rPr>
        <w:t xml:space="preserve"> </w:t>
      </w:r>
      <w:r w:rsidRPr="00C838AB">
        <w:rPr>
          <w:i/>
          <w:sz w:val="28"/>
          <w:szCs w:val="28"/>
          <w:lang w:val="uk-UA"/>
        </w:rPr>
        <w:t>емоційного</w:t>
      </w:r>
      <w:r w:rsidRPr="00EB38B9">
        <w:rPr>
          <w:sz w:val="28"/>
          <w:szCs w:val="28"/>
          <w:lang w:val="uk-UA"/>
        </w:rPr>
        <w:t xml:space="preserve"> </w:t>
      </w:r>
      <w:r w:rsidRPr="00087263">
        <w:rPr>
          <w:sz w:val="28"/>
          <w:szCs w:val="28"/>
          <w:lang w:val="uk-UA"/>
        </w:rPr>
        <w:t xml:space="preserve">та </w:t>
      </w:r>
      <w:r w:rsidRPr="00C838AB">
        <w:rPr>
          <w:i/>
          <w:sz w:val="28"/>
          <w:szCs w:val="28"/>
          <w:lang w:val="uk-UA"/>
        </w:rPr>
        <w:t>раціонально-емоційного</w:t>
      </w:r>
      <w:r w:rsidRPr="00087263">
        <w:rPr>
          <w:sz w:val="28"/>
          <w:szCs w:val="28"/>
          <w:lang w:val="uk-UA"/>
        </w:rPr>
        <w:t xml:space="preserve"> впливу, за допомогою яких здійснюється корегування мовленнєвої поведінки адресата. Розподіл</w:t>
      </w:r>
      <w:r>
        <w:rPr>
          <w:sz w:val="28"/>
          <w:szCs w:val="28"/>
          <w:lang w:val="uk-UA"/>
        </w:rPr>
        <w:t xml:space="preserve"> </w:t>
      </w:r>
      <w:r w:rsidRPr="00087263">
        <w:rPr>
          <w:sz w:val="28"/>
          <w:szCs w:val="28"/>
          <w:lang w:val="uk-UA"/>
        </w:rPr>
        <w:t>емоційної інтенсивності</w:t>
      </w:r>
      <w:r>
        <w:rPr>
          <w:sz w:val="28"/>
          <w:szCs w:val="28"/>
          <w:lang w:val="uk-UA"/>
        </w:rPr>
        <w:t xml:space="preserve"> </w:t>
      </w:r>
      <w:r w:rsidRPr="00087263">
        <w:rPr>
          <w:sz w:val="28"/>
          <w:szCs w:val="28"/>
          <w:lang w:val="uk-UA"/>
        </w:rPr>
        <w:t>у семанти</w:t>
      </w:r>
      <w:r>
        <w:rPr>
          <w:sz w:val="28"/>
          <w:szCs w:val="28"/>
          <w:lang w:val="uk-UA"/>
        </w:rPr>
        <w:t xml:space="preserve">чній та </w:t>
      </w:r>
      <w:r w:rsidRPr="00087263">
        <w:rPr>
          <w:sz w:val="28"/>
          <w:szCs w:val="28"/>
          <w:lang w:val="uk-UA"/>
        </w:rPr>
        <w:t>прагматичній структурі спонукального дискурсу</w:t>
      </w:r>
      <w:r>
        <w:rPr>
          <w:sz w:val="28"/>
          <w:szCs w:val="28"/>
          <w:lang w:val="uk-UA"/>
        </w:rPr>
        <w:t xml:space="preserve"> </w:t>
      </w:r>
      <w:r w:rsidRPr="00087263">
        <w:rPr>
          <w:sz w:val="28"/>
          <w:szCs w:val="28"/>
          <w:lang w:val="uk-UA"/>
        </w:rPr>
        <w:t>залежить</w:t>
      </w:r>
      <w:r>
        <w:rPr>
          <w:sz w:val="28"/>
          <w:szCs w:val="28"/>
          <w:lang w:val="uk-UA"/>
        </w:rPr>
        <w:t xml:space="preserve">              </w:t>
      </w:r>
      <w:r w:rsidRPr="00087263">
        <w:rPr>
          <w:sz w:val="28"/>
          <w:szCs w:val="28"/>
          <w:lang w:val="uk-UA"/>
        </w:rPr>
        <w:t xml:space="preserve"> від способу реалізації комунікативної інтенції ініціатора.</w:t>
      </w:r>
      <w:r>
        <w:rPr>
          <w:sz w:val="28"/>
          <w:szCs w:val="28"/>
          <w:lang w:val="uk-UA"/>
        </w:rPr>
        <w:t xml:space="preserve"> </w:t>
      </w:r>
      <w:r w:rsidRPr="00087263">
        <w:rPr>
          <w:sz w:val="28"/>
          <w:szCs w:val="28"/>
          <w:lang w:val="uk-UA"/>
        </w:rPr>
        <w:t>Для ефективності спонукального процесу ініціатор найчастіше поєдн</w:t>
      </w:r>
      <w:r>
        <w:rPr>
          <w:sz w:val="28"/>
          <w:szCs w:val="28"/>
          <w:lang w:val="uk-UA"/>
        </w:rPr>
        <w:t>ує</w:t>
      </w:r>
      <w:r w:rsidRPr="00087263">
        <w:rPr>
          <w:sz w:val="28"/>
          <w:szCs w:val="28"/>
          <w:lang w:val="uk-UA"/>
        </w:rPr>
        <w:t xml:space="preserve"> </w:t>
      </w:r>
      <w:r w:rsidRPr="00C838AB">
        <w:rPr>
          <w:i/>
          <w:sz w:val="28"/>
          <w:szCs w:val="28"/>
          <w:lang w:val="uk-UA"/>
        </w:rPr>
        <w:t>аргументативні</w:t>
      </w:r>
      <w:r w:rsidRPr="00C838AB">
        <w:rPr>
          <w:sz w:val="28"/>
          <w:szCs w:val="28"/>
          <w:lang w:val="uk-UA"/>
        </w:rPr>
        <w:t xml:space="preserve"> </w:t>
      </w:r>
      <w:r w:rsidRPr="00087263">
        <w:rPr>
          <w:sz w:val="28"/>
          <w:szCs w:val="28"/>
          <w:lang w:val="uk-UA"/>
        </w:rPr>
        <w:t>тактик</w:t>
      </w:r>
      <w:r>
        <w:rPr>
          <w:sz w:val="28"/>
          <w:szCs w:val="28"/>
          <w:lang w:val="uk-UA"/>
        </w:rPr>
        <w:t>и</w:t>
      </w:r>
      <w:r w:rsidRPr="00087263">
        <w:rPr>
          <w:sz w:val="28"/>
          <w:szCs w:val="28"/>
          <w:lang w:val="uk-UA"/>
        </w:rPr>
        <w:t xml:space="preserve"> раціонального </w:t>
      </w:r>
      <w:r>
        <w:rPr>
          <w:sz w:val="28"/>
          <w:szCs w:val="28"/>
          <w:lang w:val="uk-UA"/>
        </w:rPr>
        <w:t xml:space="preserve">та </w:t>
      </w:r>
      <w:r w:rsidRPr="00087263">
        <w:rPr>
          <w:sz w:val="28"/>
          <w:szCs w:val="28"/>
          <w:lang w:val="uk-UA"/>
        </w:rPr>
        <w:t>раціонально-емоційного впливу</w:t>
      </w:r>
      <w:r>
        <w:rPr>
          <w:sz w:val="28"/>
          <w:szCs w:val="28"/>
          <w:lang w:val="uk-UA"/>
        </w:rPr>
        <w:t xml:space="preserve"> і</w:t>
      </w:r>
      <w:r w:rsidRPr="00087263">
        <w:rPr>
          <w:sz w:val="28"/>
          <w:szCs w:val="28"/>
          <w:lang w:val="uk-UA"/>
        </w:rPr>
        <w:t xml:space="preserve"> дозує</w:t>
      </w:r>
      <w:r>
        <w:rPr>
          <w:sz w:val="28"/>
          <w:szCs w:val="28"/>
          <w:lang w:val="uk-UA"/>
        </w:rPr>
        <w:t xml:space="preserve"> </w:t>
      </w:r>
      <w:r w:rsidRPr="00087263">
        <w:rPr>
          <w:sz w:val="28"/>
          <w:szCs w:val="28"/>
          <w:lang w:val="uk-UA"/>
        </w:rPr>
        <w:t xml:space="preserve">їх у залежності від ситуації спілкування. Застосування </w:t>
      </w:r>
      <w:r>
        <w:rPr>
          <w:sz w:val="28"/>
          <w:szCs w:val="28"/>
          <w:lang w:val="uk-UA"/>
        </w:rPr>
        <w:t>такої комбінації</w:t>
      </w:r>
      <w:r w:rsidRPr="00087263">
        <w:rPr>
          <w:sz w:val="28"/>
          <w:szCs w:val="28"/>
          <w:lang w:val="uk-UA"/>
        </w:rPr>
        <w:t xml:space="preserve"> тактик у дискурсі </w:t>
      </w:r>
      <w:r>
        <w:rPr>
          <w:sz w:val="28"/>
          <w:szCs w:val="28"/>
          <w:lang w:val="uk-UA"/>
        </w:rPr>
        <w:t xml:space="preserve">потрібне </w:t>
      </w:r>
      <w:r w:rsidRPr="00087263">
        <w:rPr>
          <w:sz w:val="28"/>
          <w:szCs w:val="28"/>
          <w:lang w:val="uk-UA"/>
        </w:rPr>
        <w:t>т</w:t>
      </w:r>
      <w:r>
        <w:rPr>
          <w:sz w:val="28"/>
          <w:szCs w:val="28"/>
          <w:lang w:val="uk-UA"/>
        </w:rPr>
        <w:t>оді</w:t>
      </w:r>
      <w:r w:rsidRPr="00087263">
        <w:rPr>
          <w:sz w:val="28"/>
          <w:szCs w:val="28"/>
          <w:lang w:val="uk-UA"/>
        </w:rPr>
        <w:t>,</w:t>
      </w:r>
      <w:r>
        <w:rPr>
          <w:sz w:val="28"/>
          <w:szCs w:val="28"/>
          <w:lang w:val="uk-UA"/>
        </w:rPr>
        <w:t xml:space="preserve"> коли в</w:t>
      </w:r>
      <w:r w:rsidRPr="00087263">
        <w:rPr>
          <w:sz w:val="28"/>
          <w:szCs w:val="28"/>
          <w:lang w:val="uk-UA"/>
        </w:rPr>
        <w:t xml:space="preserve"> одного з учасників </w:t>
      </w:r>
      <w:r>
        <w:rPr>
          <w:sz w:val="28"/>
          <w:szCs w:val="28"/>
          <w:lang w:val="uk-UA"/>
        </w:rPr>
        <w:t>бр</w:t>
      </w:r>
      <w:r w:rsidRPr="00087263">
        <w:rPr>
          <w:sz w:val="28"/>
          <w:szCs w:val="28"/>
          <w:lang w:val="uk-UA"/>
        </w:rPr>
        <w:t>а</w:t>
      </w:r>
      <w:r>
        <w:rPr>
          <w:sz w:val="28"/>
          <w:szCs w:val="28"/>
          <w:lang w:val="uk-UA"/>
        </w:rPr>
        <w:t>ку</w:t>
      </w:r>
      <w:r w:rsidRPr="00087263">
        <w:rPr>
          <w:sz w:val="28"/>
          <w:szCs w:val="28"/>
          <w:lang w:val="uk-UA"/>
        </w:rPr>
        <w:t>є вагомішого</w:t>
      </w:r>
      <w:r>
        <w:rPr>
          <w:sz w:val="28"/>
          <w:szCs w:val="28"/>
          <w:lang w:val="uk-UA"/>
        </w:rPr>
        <w:t xml:space="preserve"> інструмента </w:t>
      </w:r>
      <w:r w:rsidRPr="00087263">
        <w:rPr>
          <w:sz w:val="28"/>
          <w:szCs w:val="28"/>
          <w:lang w:val="uk-UA"/>
        </w:rPr>
        <w:t>впливу</w:t>
      </w:r>
      <w:r>
        <w:rPr>
          <w:sz w:val="28"/>
          <w:szCs w:val="28"/>
          <w:lang w:val="uk-UA"/>
        </w:rPr>
        <w:t xml:space="preserve">                     </w:t>
      </w:r>
      <w:r w:rsidRPr="00087263">
        <w:rPr>
          <w:sz w:val="28"/>
          <w:szCs w:val="28"/>
          <w:lang w:val="uk-UA"/>
        </w:rPr>
        <w:t xml:space="preserve"> ніж засіб аргументу.</w:t>
      </w:r>
      <w:r>
        <w:rPr>
          <w:sz w:val="28"/>
          <w:szCs w:val="28"/>
          <w:lang w:val="uk-UA"/>
        </w:rPr>
        <w:t xml:space="preserve"> </w:t>
      </w:r>
      <w:r w:rsidRPr="00087263">
        <w:rPr>
          <w:color w:val="000000"/>
          <w:sz w:val="28"/>
          <w:szCs w:val="28"/>
          <w:lang w:val="uk-UA"/>
        </w:rPr>
        <w:t xml:space="preserve">До </w:t>
      </w:r>
      <w:r>
        <w:rPr>
          <w:color w:val="000000"/>
          <w:sz w:val="28"/>
          <w:szCs w:val="28"/>
          <w:lang w:val="uk-UA"/>
        </w:rPr>
        <w:t xml:space="preserve">тактик </w:t>
      </w:r>
      <w:r w:rsidRPr="00087263">
        <w:rPr>
          <w:sz w:val="28"/>
          <w:szCs w:val="28"/>
          <w:lang w:val="uk-UA"/>
        </w:rPr>
        <w:t>раціонально-емоційного</w:t>
      </w:r>
      <w:r>
        <w:rPr>
          <w:sz w:val="28"/>
          <w:szCs w:val="28"/>
          <w:lang w:val="uk-UA"/>
        </w:rPr>
        <w:t xml:space="preserve"> </w:t>
      </w:r>
      <w:r w:rsidRPr="00087263">
        <w:rPr>
          <w:sz w:val="28"/>
          <w:szCs w:val="28"/>
          <w:lang w:val="uk-UA"/>
        </w:rPr>
        <w:t>впливу належить</w:t>
      </w:r>
      <w:r>
        <w:rPr>
          <w:sz w:val="28"/>
          <w:szCs w:val="28"/>
          <w:lang w:val="uk-UA"/>
        </w:rPr>
        <w:t xml:space="preserve">  </w:t>
      </w:r>
      <w:r w:rsidRPr="00087263">
        <w:rPr>
          <w:sz w:val="28"/>
          <w:szCs w:val="28"/>
          <w:lang w:val="uk-UA"/>
        </w:rPr>
        <w:t xml:space="preserve">також тактика </w:t>
      </w:r>
      <w:r w:rsidRPr="00C838AB">
        <w:rPr>
          <w:i/>
          <w:sz w:val="28"/>
          <w:szCs w:val="28"/>
          <w:lang w:val="uk-UA"/>
        </w:rPr>
        <w:t>мовленнєвого маніпулювання</w:t>
      </w:r>
      <w:r w:rsidRPr="00087263">
        <w:rPr>
          <w:sz w:val="28"/>
          <w:szCs w:val="28"/>
          <w:lang w:val="uk-UA"/>
        </w:rPr>
        <w:t>, яка часто використовується ініціатором у контексті спонукання. Комунікативне маніпулювання</w:t>
      </w:r>
      <w:r>
        <w:rPr>
          <w:sz w:val="28"/>
          <w:szCs w:val="28"/>
          <w:lang w:val="uk-UA"/>
        </w:rPr>
        <w:t xml:space="preserve"> </w:t>
      </w:r>
      <w:r w:rsidRPr="00087263">
        <w:rPr>
          <w:sz w:val="28"/>
          <w:szCs w:val="28"/>
          <w:lang w:val="uk-UA"/>
        </w:rPr>
        <w:t>полягає насамперед у свідомому порушенні адресантом загальн</w:t>
      </w:r>
      <w:r>
        <w:rPr>
          <w:sz w:val="28"/>
          <w:szCs w:val="28"/>
          <w:lang w:val="uk-UA"/>
        </w:rPr>
        <w:t>прийнят</w:t>
      </w:r>
      <w:r w:rsidRPr="00087263">
        <w:rPr>
          <w:sz w:val="28"/>
          <w:szCs w:val="28"/>
          <w:lang w:val="uk-UA"/>
        </w:rPr>
        <w:t>их постулатів спілкування. У контексті спонукання</w:t>
      </w:r>
      <w:r>
        <w:rPr>
          <w:sz w:val="28"/>
          <w:szCs w:val="28"/>
          <w:lang w:val="uk-UA"/>
        </w:rPr>
        <w:t xml:space="preserve"> </w:t>
      </w:r>
      <w:r w:rsidRPr="00087263">
        <w:rPr>
          <w:sz w:val="28"/>
          <w:szCs w:val="28"/>
          <w:lang w:val="uk-UA"/>
        </w:rPr>
        <w:t xml:space="preserve">тактика </w:t>
      </w:r>
      <w:r w:rsidRPr="008E69D3">
        <w:rPr>
          <w:sz w:val="28"/>
          <w:szCs w:val="28"/>
          <w:lang w:val="uk-UA"/>
        </w:rPr>
        <w:t>мовленнєвого маніпулювання</w:t>
      </w:r>
      <w:r>
        <w:rPr>
          <w:sz w:val="28"/>
          <w:szCs w:val="28"/>
          <w:lang w:val="uk-UA"/>
        </w:rPr>
        <w:t xml:space="preserve"> ви</w:t>
      </w:r>
      <w:r w:rsidRPr="00087263">
        <w:rPr>
          <w:sz w:val="28"/>
          <w:szCs w:val="28"/>
          <w:lang w:val="uk-UA"/>
        </w:rPr>
        <w:t xml:space="preserve">являється у </w:t>
      </w:r>
      <w:r>
        <w:rPr>
          <w:sz w:val="28"/>
          <w:szCs w:val="28"/>
          <w:lang w:val="uk-UA"/>
        </w:rPr>
        <w:t>прагненн</w:t>
      </w:r>
      <w:r w:rsidRPr="00087263">
        <w:rPr>
          <w:sz w:val="28"/>
          <w:szCs w:val="28"/>
          <w:lang w:val="uk-UA"/>
        </w:rPr>
        <w:t>і</w:t>
      </w:r>
      <w:r>
        <w:rPr>
          <w:sz w:val="28"/>
          <w:szCs w:val="28"/>
          <w:lang w:val="uk-UA"/>
        </w:rPr>
        <w:t xml:space="preserve"> </w:t>
      </w:r>
      <w:r w:rsidRPr="00087263">
        <w:rPr>
          <w:sz w:val="28"/>
          <w:szCs w:val="28"/>
          <w:lang w:val="uk-UA"/>
        </w:rPr>
        <w:t>адресанта</w:t>
      </w:r>
      <w:r>
        <w:rPr>
          <w:sz w:val="28"/>
          <w:szCs w:val="28"/>
          <w:lang w:val="uk-UA"/>
        </w:rPr>
        <w:t xml:space="preserve"> </w:t>
      </w:r>
      <w:r w:rsidRPr="00087263">
        <w:rPr>
          <w:sz w:val="28"/>
          <w:szCs w:val="28"/>
          <w:lang w:val="uk-UA"/>
        </w:rPr>
        <w:t>керувати адресатом</w:t>
      </w:r>
      <w:r>
        <w:rPr>
          <w:sz w:val="28"/>
          <w:szCs w:val="28"/>
          <w:lang w:val="uk-UA"/>
        </w:rPr>
        <w:t xml:space="preserve"> у такий спосіб</w:t>
      </w:r>
      <w:r w:rsidRPr="00087263">
        <w:rPr>
          <w:sz w:val="28"/>
          <w:szCs w:val="28"/>
          <w:lang w:val="uk-UA"/>
        </w:rPr>
        <w:t>, щоб вплинути на його</w:t>
      </w:r>
      <w:r>
        <w:rPr>
          <w:sz w:val="28"/>
          <w:szCs w:val="28"/>
          <w:lang w:val="uk-UA"/>
        </w:rPr>
        <w:t xml:space="preserve"> </w:t>
      </w:r>
      <w:r w:rsidRPr="00087263">
        <w:rPr>
          <w:sz w:val="28"/>
          <w:szCs w:val="28"/>
          <w:lang w:val="uk-UA"/>
        </w:rPr>
        <w:t>погляди</w:t>
      </w:r>
      <w:r>
        <w:rPr>
          <w:sz w:val="28"/>
          <w:szCs w:val="28"/>
          <w:lang w:val="uk-UA"/>
        </w:rPr>
        <w:t xml:space="preserve"> та</w:t>
      </w:r>
      <w:r w:rsidRPr="00087263">
        <w:rPr>
          <w:sz w:val="28"/>
          <w:szCs w:val="28"/>
          <w:lang w:val="uk-UA"/>
        </w:rPr>
        <w:t xml:space="preserve"> емоції</w:t>
      </w:r>
      <w:r>
        <w:rPr>
          <w:sz w:val="28"/>
          <w:szCs w:val="28"/>
          <w:lang w:val="uk-UA"/>
        </w:rPr>
        <w:t xml:space="preserve"> і</w:t>
      </w:r>
      <w:r w:rsidRPr="00087263">
        <w:rPr>
          <w:sz w:val="28"/>
          <w:szCs w:val="28"/>
          <w:lang w:val="uk-UA"/>
        </w:rPr>
        <w:t xml:space="preserve"> максимально наблизити їх до </w:t>
      </w:r>
      <w:r>
        <w:rPr>
          <w:sz w:val="28"/>
          <w:szCs w:val="28"/>
          <w:lang w:val="uk-UA"/>
        </w:rPr>
        <w:t>своїх</w:t>
      </w:r>
      <w:r w:rsidRPr="00087263">
        <w:rPr>
          <w:sz w:val="28"/>
          <w:szCs w:val="28"/>
          <w:lang w:val="uk-UA"/>
        </w:rPr>
        <w:t xml:space="preserve"> власних цілей.</w:t>
      </w:r>
    </w:p>
    <w:p w:rsidR="0061066D" w:rsidRDefault="0061066D" w:rsidP="0061066D">
      <w:pPr>
        <w:spacing w:line="360" w:lineRule="auto"/>
        <w:ind w:firstLine="567"/>
        <w:jc w:val="both"/>
        <w:rPr>
          <w:color w:val="000000"/>
          <w:spacing w:val="-3"/>
          <w:sz w:val="28"/>
          <w:szCs w:val="28"/>
          <w:lang w:val="uk-UA"/>
        </w:rPr>
      </w:pPr>
      <w:r w:rsidRPr="00B75B6B">
        <w:rPr>
          <w:sz w:val="28"/>
          <w:szCs w:val="28"/>
          <w:lang w:val="uk-UA"/>
        </w:rPr>
        <w:t>Як</w:t>
      </w:r>
      <w:r>
        <w:rPr>
          <w:sz w:val="28"/>
          <w:szCs w:val="28"/>
          <w:lang w:val="uk-UA"/>
        </w:rPr>
        <w:t xml:space="preserve"> </w:t>
      </w:r>
      <w:r w:rsidRPr="00B75B6B">
        <w:rPr>
          <w:sz w:val="28"/>
          <w:szCs w:val="28"/>
          <w:lang w:val="uk-UA"/>
        </w:rPr>
        <w:t xml:space="preserve">окремий вид мовленнєвої </w:t>
      </w:r>
      <w:r>
        <w:rPr>
          <w:sz w:val="28"/>
          <w:szCs w:val="28"/>
          <w:lang w:val="uk-UA"/>
        </w:rPr>
        <w:t>діяльності</w:t>
      </w:r>
      <w:r w:rsidRPr="00B75B6B">
        <w:rPr>
          <w:sz w:val="28"/>
          <w:szCs w:val="28"/>
          <w:lang w:val="uk-UA"/>
        </w:rPr>
        <w:t xml:space="preserve"> виділяємо </w:t>
      </w:r>
      <w:r>
        <w:rPr>
          <w:sz w:val="28"/>
          <w:szCs w:val="28"/>
          <w:lang w:val="uk-UA"/>
        </w:rPr>
        <w:t xml:space="preserve">німецькомовний спонукальний діалогічний дискурс </w:t>
      </w:r>
      <w:r w:rsidRPr="00B75B6B">
        <w:rPr>
          <w:sz w:val="28"/>
          <w:szCs w:val="28"/>
          <w:lang w:val="uk-UA"/>
        </w:rPr>
        <w:t xml:space="preserve">за такими </w:t>
      </w:r>
      <w:r>
        <w:rPr>
          <w:sz w:val="28"/>
          <w:szCs w:val="28"/>
          <w:lang w:val="uk-UA"/>
        </w:rPr>
        <w:t>параме</w:t>
      </w:r>
      <w:r w:rsidRPr="00B75B6B">
        <w:rPr>
          <w:sz w:val="28"/>
          <w:szCs w:val="28"/>
          <w:lang w:val="uk-UA"/>
        </w:rPr>
        <w:t>тр</w:t>
      </w:r>
      <w:r>
        <w:rPr>
          <w:sz w:val="28"/>
          <w:szCs w:val="28"/>
          <w:lang w:val="uk-UA"/>
        </w:rPr>
        <w:t>а</w:t>
      </w:r>
      <w:r w:rsidRPr="00B75B6B">
        <w:rPr>
          <w:sz w:val="28"/>
          <w:szCs w:val="28"/>
          <w:lang w:val="uk-UA"/>
        </w:rPr>
        <w:t>ми:</w:t>
      </w:r>
      <w:r w:rsidRPr="00290D24">
        <w:rPr>
          <w:sz w:val="28"/>
          <w:szCs w:val="28"/>
          <w:lang w:val="uk-UA"/>
        </w:rPr>
        <w:t xml:space="preserve"> </w:t>
      </w:r>
      <w:r w:rsidRPr="00C838AB">
        <w:rPr>
          <w:i/>
          <w:sz w:val="28"/>
          <w:szCs w:val="28"/>
          <w:lang w:val="uk-UA"/>
        </w:rPr>
        <w:t>характер відносин між учасниками</w:t>
      </w:r>
      <w:r w:rsidRPr="00C838AB">
        <w:rPr>
          <w:sz w:val="28"/>
          <w:szCs w:val="28"/>
          <w:lang w:val="uk-UA"/>
        </w:rPr>
        <w:t xml:space="preserve">; </w:t>
      </w:r>
      <w:r w:rsidRPr="00C838AB">
        <w:rPr>
          <w:i/>
          <w:sz w:val="28"/>
          <w:szCs w:val="28"/>
          <w:lang w:val="uk-UA"/>
        </w:rPr>
        <w:t>принцип іллокуції</w:t>
      </w:r>
      <w:r w:rsidRPr="00C838AB">
        <w:rPr>
          <w:sz w:val="28"/>
          <w:szCs w:val="28"/>
          <w:lang w:val="uk-UA"/>
        </w:rPr>
        <w:t>;</w:t>
      </w:r>
      <w:r w:rsidRPr="00C838AB">
        <w:rPr>
          <w:i/>
          <w:sz w:val="28"/>
          <w:szCs w:val="28"/>
          <w:lang w:val="uk-UA"/>
        </w:rPr>
        <w:t xml:space="preserve"> загальні комунікативні настанови</w:t>
      </w:r>
      <w:r>
        <w:rPr>
          <w:i/>
          <w:sz w:val="28"/>
          <w:szCs w:val="28"/>
          <w:lang w:val="uk-UA"/>
        </w:rPr>
        <w:t xml:space="preserve"> й </w:t>
      </w:r>
      <w:r w:rsidRPr="00C838AB">
        <w:rPr>
          <w:i/>
          <w:sz w:val="28"/>
          <w:szCs w:val="28"/>
          <w:lang w:val="uk-UA"/>
        </w:rPr>
        <w:t>принципи</w:t>
      </w:r>
      <w:r w:rsidRPr="00C838AB">
        <w:rPr>
          <w:color w:val="000000"/>
          <w:spacing w:val="-3"/>
          <w:sz w:val="28"/>
          <w:szCs w:val="28"/>
          <w:lang w:val="uk-UA"/>
        </w:rPr>
        <w:t xml:space="preserve"> </w:t>
      </w:r>
      <w:r>
        <w:rPr>
          <w:color w:val="000000"/>
          <w:spacing w:val="-3"/>
          <w:sz w:val="28"/>
          <w:szCs w:val="28"/>
          <w:lang w:val="uk-UA"/>
        </w:rPr>
        <w:t xml:space="preserve">у </w:t>
      </w:r>
      <w:r w:rsidRPr="00B75B6B">
        <w:rPr>
          <w:color w:val="000000"/>
          <w:spacing w:val="-3"/>
          <w:sz w:val="28"/>
          <w:szCs w:val="28"/>
          <w:lang w:val="uk-UA"/>
        </w:rPr>
        <w:t>контекст</w:t>
      </w:r>
      <w:r>
        <w:rPr>
          <w:color w:val="000000"/>
          <w:spacing w:val="-3"/>
          <w:sz w:val="28"/>
          <w:szCs w:val="28"/>
          <w:lang w:val="uk-UA"/>
        </w:rPr>
        <w:t>і</w:t>
      </w:r>
      <w:r w:rsidRPr="00B75B6B">
        <w:rPr>
          <w:color w:val="000000"/>
          <w:spacing w:val="-3"/>
          <w:sz w:val="28"/>
          <w:szCs w:val="28"/>
          <w:lang w:val="uk-UA"/>
        </w:rPr>
        <w:t xml:space="preserve"> окремого</w:t>
      </w:r>
      <w:r>
        <w:rPr>
          <w:color w:val="000000"/>
          <w:spacing w:val="-3"/>
          <w:sz w:val="28"/>
          <w:szCs w:val="28"/>
          <w:lang w:val="uk-UA"/>
        </w:rPr>
        <w:t xml:space="preserve"> </w:t>
      </w:r>
      <w:r w:rsidRPr="00B75B6B">
        <w:rPr>
          <w:color w:val="000000"/>
          <w:spacing w:val="-3"/>
          <w:sz w:val="28"/>
          <w:szCs w:val="28"/>
          <w:lang w:val="uk-UA"/>
        </w:rPr>
        <w:t xml:space="preserve">дискурсу, </w:t>
      </w:r>
      <w:r w:rsidRPr="00C838AB">
        <w:rPr>
          <w:i/>
          <w:color w:val="000000"/>
          <w:spacing w:val="-3"/>
          <w:sz w:val="28"/>
          <w:szCs w:val="28"/>
          <w:lang w:val="uk-UA"/>
        </w:rPr>
        <w:t>спосіб мовного кодування</w:t>
      </w:r>
      <w:r>
        <w:rPr>
          <w:color w:val="000000"/>
          <w:spacing w:val="-3"/>
          <w:sz w:val="28"/>
          <w:szCs w:val="28"/>
          <w:lang w:val="uk-UA"/>
        </w:rPr>
        <w:t xml:space="preserve"> комунікативної ситуації.</w:t>
      </w:r>
    </w:p>
    <w:p w:rsidR="0061066D" w:rsidRDefault="0061066D" w:rsidP="0061066D">
      <w:pPr>
        <w:spacing w:line="360" w:lineRule="auto"/>
        <w:ind w:firstLine="567"/>
        <w:jc w:val="both"/>
        <w:rPr>
          <w:sz w:val="28"/>
          <w:szCs w:val="28"/>
          <w:lang w:val="uk-UA"/>
        </w:rPr>
      </w:pPr>
      <w:r>
        <w:rPr>
          <w:sz w:val="28"/>
          <w:szCs w:val="28"/>
          <w:lang w:val="uk-UA"/>
        </w:rPr>
        <w:t>Діалогічний дискурс поділяють на інституційний та неінституційний.               Їх формування залежить від низки позамовних чинників, що пов’язані                       з партнерами комунікації (їхнім досвідом, комунікативними ролями                         та соціальними статусами), з темою і предметом спілкування та ситуацією</w:t>
      </w:r>
      <w:r w:rsidRPr="00AB0955">
        <w:rPr>
          <w:sz w:val="28"/>
          <w:szCs w:val="28"/>
          <w:lang w:val="uk-UA"/>
        </w:rPr>
        <w:t xml:space="preserve"> </w:t>
      </w:r>
      <w:r>
        <w:rPr>
          <w:sz w:val="28"/>
          <w:szCs w:val="28"/>
          <w:lang w:val="uk-UA"/>
        </w:rPr>
        <w:t>мовлення (офіційною чи неофіційною). Неінституційному діалогічному дискурсу властива значна міра спонтанності, його учасники будують висловлення, виходячи з власних поглядів та докомунікативних настанов,            тоді як висловлювання учасників інституційного дискурсу зумовлені насамперед статусною, представницькою функцією кожного з комунікантів.</w:t>
      </w:r>
    </w:p>
    <w:p w:rsidR="0061066D" w:rsidRDefault="0061066D" w:rsidP="0061066D">
      <w:pPr>
        <w:spacing w:line="360" w:lineRule="auto"/>
        <w:ind w:firstLine="567"/>
        <w:jc w:val="both"/>
        <w:rPr>
          <w:sz w:val="28"/>
          <w:szCs w:val="28"/>
          <w:lang w:val="uk-UA"/>
        </w:rPr>
      </w:pPr>
      <w:r>
        <w:rPr>
          <w:sz w:val="28"/>
          <w:szCs w:val="28"/>
          <w:lang w:val="uk-UA"/>
        </w:rPr>
        <w:lastRenderedPageBreak/>
        <w:t>Цілями адресанта у міжособистісному спілкуванні є не лише організація                     самого діалогічного дискурсу, а й обмін інформацією та непрямий     директивний вплив на адресата.</w:t>
      </w:r>
      <w:r w:rsidRPr="004A5F13">
        <w:rPr>
          <w:sz w:val="28"/>
          <w:szCs w:val="28"/>
          <w:lang w:val="uk-UA"/>
        </w:rPr>
        <w:t xml:space="preserve"> </w:t>
      </w:r>
      <w:r w:rsidRPr="00AC3F39">
        <w:rPr>
          <w:sz w:val="28"/>
          <w:szCs w:val="28"/>
          <w:lang w:val="uk-UA"/>
        </w:rPr>
        <w:t>Визначальною</w:t>
      </w:r>
      <w:r>
        <w:rPr>
          <w:sz w:val="28"/>
          <w:szCs w:val="28"/>
          <w:lang w:val="uk-UA"/>
        </w:rPr>
        <w:t xml:space="preserve"> </w:t>
      </w:r>
      <w:r w:rsidRPr="00AC3F39">
        <w:rPr>
          <w:sz w:val="28"/>
          <w:szCs w:val="28"/>
          <w:lang w:val="uk-UA"/>
        </w:rPr>
        <w:t xml:space="preserve">особливістю </w:t>
      </w:r>
      <w:r>
        <w:rPr>
          <w:sz w:val="28"/>
          <w:szCs w:val="28"/>
          <w:lang w:val="uk-UA"/>
        </w:rPr>
        <w:t>зазначен</w:t>
      </w:r>
      <w:r w:rsidRPr="00AC3F39">
        <w:rPr>
          <w:sz w:val="28"/>
          <w:szCs w:val="28"/>
          <w:lang w:val="uk-UA"/>
        </w:rPr>
        <w:t>ого</w:t>
      </w:r>
      <w:r>
        <w:rPr>
          <w:sz w:val="28"/>
          <w:szCs w:val="28"/>
          <w:lang w:val="uk-UA"/>
        </w:rPr>
        <w:t xml:space="preserve"> </w:t>
      </w:r>
      <w:r w:rsidRPr="00AC3F39">
        <w:rPr>
          <w:sz w:val="28"/>
          <w:szCs w:val="28"/>
          <w:lang w:val="uk-UA"/>
        </w:rPr>
        <w:t>типу</w:t>
      </w:r>
      <w:r>
        <w:rPr>
          <w:sz w:val="28"/>
          <w:szCs w:val="28"/>
          <w:lang w:val="uk-UA"/>
        </w:rPr>
        <w:t xml:space="preserve"> </w:t>
      </w:r>
      <w:r w:rsidRPr="00AC3F39">
        <w:rPr>
          <w:sz w:val="28"/>
          <w:szCs w:val="28"/>
          <w:lang w:val="uk-UA"/>
        </w:rPr>
        <w:t>дискурсу</w:t>
      </w:r>
      <w:r>
        <w:rPr>
          <w:sz w:val="28"/>
          <w:szCs w:val="28"/>
          <w:lang w:val="uk-UA"/>
        </w:rPr>
        <w:t xml:space="preserve"> </w:t>
      </w:r>
      <w:r w:rsidRPr="00AC3F39">
        <w:rPr>
          <w:sz w:val="28"/>
          <w:szCs w:val="28"/>
          <w:lang w:val="uk-UA"/>
        </w:rPr>
        <w:t>є</w:t>
      </w:r>
      <w:r>
        <w:rPr>
          <w:sz w:val="28"/>
          <w:szCs w:val="28"/>
          <w:lang w:val="uk-UA"/>
        </w:rPr>
        <w:t>:</w:t>
      </w:r>
      <w:r w:rsidRPr="00AC3F39">
        <w:rPr>
          <w:sz w:val="28"/>
          <w:szCs w:val="28"/>
          <w:lang w:val="uk-UA"/>
        </w:rPr>
        <w:t xml:space="preserve"> </w:t>
      </w:r>
      <w:r>
        <w:rPr>
          <w:sz w:val="28"/>
          <w:szCs w:val="28"/>
          <w:lang w:val="uk-UA"/>
        </w:rPr>
        <w:t>1) спонтанність у розвитку основної комунікативної інтенції адресанта; 2) спонукальна маркованість комунікативної ситуації вже на її початку; 3) непрогнозованість</w:t>
      </w:r>
      <w:r w:rsidRPr="00AC3F39">
        <w:rPr>
          <w:sz w:val="28"/>
          <w:szCs w:val="28"/>
          <w:lang w:val="uk-UA"/>
        </w:rPr>
        <w:t xml:space="preserve"> досягнення </w:t>
      </w:r>
      <w:r>
        <w:rPr>
          <w:sz w:val="28"/>
          <w:szCs w:val="28"/>
          <w:lang w:val="uk-UA"/>
        </w:rPr>
        <w:t>адресантом бажаного для нього результату.</w:t>
      </w:r>
    </w:p>
    <w:p w:rsidR="0061066D" w:rsidRPr="0060509A" w:rsidRDefault="0061066D" w:rsidP="0061066D">
      <w:pPr>
        <w:widowControl w:val="0"/>
        <w:spacing w:line="360" w:lineRule="auto"/>
        <w:ind w:firstLine="567"/>
        <w:jc w:val="both"/>
        <w:rPr>
          <w:sz w:val="28"/>
          <w:szCs w:val="28"/>
          <w:lang w:val="uk-UA"/>
        </w:rPr>
      </w:pPr>
      <w:r w:rsidRPr="0077229D">
        <w:rPr>
          <w:sz w:val="28"/>
          <w:szCs w:val="28"/>
          <w:lang w:val="uk-UA"/>
        </w:rPr>
        <w:t xml:space="preserve">Спонукальний потенціал закладається ініціатором в усю семантичну                  та прагматичну організацію. Спонукальний діалогічний дискурс є цілісним утворенням, а не послідовністю окремих мовленнєвих ходів адресанта,               структура яких містить компоненти спонукальних сем чи вкраплень.           Спонукальна комунікативна інтенція адресанта дискурсу виявляється                         вже на самому початку такого спілкування. </w:t>
      </w:r>
      <w:r>
        <w:rPr>
          <w:sz w:val="28"/>
          <w:szCs w:val="28"/>
          <w:lang w:val="uk-UA"/>
        </w:rPr>
        <w:t>З</w:t>
      </w:r>
      <w:r w:rsidRPr="002E6584">
        <w:rPr>
          <w:sz w:val="28"/>
          <w:szCs w:val="28"/>
          <w:lang w:val="uk-UA"/>
        </w:rPr>
        <w:t xml:space="preserve"> розвитк</w:t>
      </w:r>
      <w:r>
        <w:rPr>
          <w:sz w:val="28"/>
          <w:szCs w:val="28"/>
          <w:lang w:val="uk-UA"/>
        </w:rPr>
        <w:t>ом</w:t>
      </w:r>
      <w:r w:rsidRPr="002E6584">
        <w:rPr>
          <w:sz w:val="28"/>
          <w:szCs w:val="28"/>
          <w:lang w:val="uk-UA"/>
        </w:rPr>
        <w:t xml:space="preserve"> комунікативної ситуації</w:t>
      </w:r>
      <w:r>
        <w:rPr>
          <w:sz w:val="28"/>
          <w:szCs w:val="28"/>
          <w:lang w:val="uk-UA"/>
        </w:rPr>
        <w:t xml:space="preserve"> накопичується й</w:t>
      </w:r>
      <w:r w:rsidRPr="002E6584">
        <w:rPr>
          <w:sz w:val="28"/>
          <w:szCs w:val="28"/>
          <w:lang w:val="uk-UA"/>
        </w:rPr>
        <w:t xml:space="preserve"> </w:t>
      </w:r>
      <w:r>
        <w:rPr>
          <w:sz w:val="28"/>
          <w:szCs w:val="28"/>
          <w:lang w:val="uk-UA"/>
        </w:rPr>
        <w:t>с</w:t>
      </w:r>
      <w:r w:rsidRPr="002E6584">
        <w:rPr>
          <w:sz w:val="28"/>
          <w:szCs w:val="28"/>
          <w:lang w:val="uk-UA"/>
        </w:rPr>
        <w:t>понукальний потенціал</w:t>
      </w:r>
      <w:r>
        <w:rPr>
          <w:sz w:val="28"/>
          <w:szCs w:val="28"/>
          <w:lang w:val="uk-UA"/>
        </w:rPr>
        <w:t xml:space="preserve"> як</w:t>
      </w:r>
      <w:r w:rsidRPr="002E6584">
        <w:rPr>
          <w:sz w:val="28"/>
          <w:szCs w:val="28"/>
          <w:lang w:val="uk-UA"/>
        </w:rPr>
        <w:t xml:space="preserve"> на семантитичному</w:t>
      </w:r>
      <w:r>
        <w:rPr>
          <w:sz w:val="28"/>
          <w:szCs w:val="28"/>
          <w:lang w:val="uk-UA"/>
        </w:rPr>
        <w:t xml:space="preserve">                  </w:t>
      </w:r>
      <w:r w:rsidRPr="002E6584">
        <w:rPr>
          <w:sz w:val="28"/>
          <w:szCs w:val="28"/>
          <w:lang w:val="uk-UA"/>
        </w:rPr>
        <w:t xml:space="preserve"> та</w:t>
      </w:r>
      <w:r>
        <w:rPr>
          <w:sz w:val="28"/>
          <w:szCs w:val="28"/>
          <w:lang w:val="uk-UA"/>
        </w:rPr>
        <w:t>к і на</w:t>
      </w:r>
      <w:r w:rsidRPr="002E6584">
        <w:rPr>
          <w:sz w:val="28"/>
          <w:szCs w:val="28"/>
          <w:lang w:val="uk-UA"/>
        </w:rPr>
        <w:t xml:space="preserve"> прагматичному</w:t>
      </w:r>
      <w:r>
        <w:rPr>
          <w:sz w:val="28"/>
          <w:szCs w:val="28"/>
          <w:lang w:val="uk-UA"/>
        </w:rPr>
        <w:t xml:space="preserve"> </w:t>
      </w:r>
      <w:r w:rsidRPr="002E6584">
        <w:rPr>
          <w:sz w:val="28"/>
          <w:szCs w:val="28"/>
          <w:lang w:val="uk-UA"/>
        </w:rPr>
        <w:t>рівнях</w:t>
      </w:r>
      <w:r>
        <w:rPr>
          <w:sz w:val="28"/>
          <w:szCs w:val="28"/>
          <w:lang w:val="uk-UA"/>
        </w:rPr>
        <w:t xml:space="preserve"> дискурсу</w:t>
      </w:r>
      <w:r w:rsidRPr="002E6584">
        <w:rPr>
          <w:sz w:val="28"/>
          <w:szCs w:val="28"/>
          <w:lang w:val="uk-UA"/>
        </w:rPr>
        <w:t xml:space="preserve">, </w:t>
      </w:r>
      <w:r>
        <w:rPr>
          <w:sz w:val="28"/>
          <w:szCs w:val="28"/>
          <w:lang w:val="uk-UA"/>
        </w:rPr>
        <w:t>інтенсифікуючи процес спонукання               та забез</w:t>
      </w:r>
      <w:r w:rsidRPr="002E6584">
        <w:rPr>
          <w:sz w:val="28"/>
          <w:szCs w:val="28"/>
          <w:lang w:val="uk-UA"/>
        </w:rPr>
        <w:t xml:space="preserve">печуючи безперервність </w:t>
      </w:r>
      <w:r>
        <w:rPr>
          <w:sz w:val="28"/>
          <w:szCs w:val="28"/>
          <w:lang w:val="uk-UA"/>
        </w:rPr>
        <w:t>с</w:t>
      </w:r>
      <w:r w:rsidRPr="002E6584">
        <w:rPr>
          <w:sz w:val="28"/>
          <w:szCs w:val="28"/>
          <w:lang w:val="uk-UA"/>
        </w:rPr>
        <w:t>понукального впливу на адресата в дискурсі.</w:t>
      </w:r>
      <w:r>
        <w:rPr>
          <w:sz w:val="28"/>
          <w:szCs w:val="28"/>
          <w:lang w:val="uk-UA"/>
        </w:rPr>
        <w:t xml:space="preserve"> Таким чином встановлено, що</w:t>
      </w:r>
      <w:r w:rsidRPr="00E373DE">
        <w:rPr>
          <w:sz w:val="28"/>
          <w:szCs w:val="28"/>
          <w:lang w:val="uk-UA"/>
        </w:rPr>
        <w:t xml:space="preserve"> </w:t>
      </w:r>
      <w:r w:rsidRPr="0060509A">
        <w:rPr>
          <w:sz w:val="28"/>
          <w:szCs w:val="28"/>
          <w:lang w:val="uk-UA"/>
        </w:rPr>
        <w:t>спонукальність – наслід</w:t>
      </w:r>
      <w:r>
        <w:rPr>
          <w:sz w:val="28"/>
          <w:szCs w:val="28"/>
          <w:lang w:val="uk-UA"/>
        </w:rPr>
        <w:t>о</w:t>
      </w:r>
      <w:r w:rsidRPr="0060509A">
        <w:rPr>
          <w:sz w:val="28"/>
          <w:szCs w:val="28"/>
          <w:lang w:val="uk-UA"/>
        </w:rPr>
        <w:t>к комплексної</w:t>
      </w:r>
      <w:r>
        <w:rPr>
          <w:sz w:val="28"/>
          <w:szCs w:val="28"/>
          <w:lang w:val="uk-UA"/>
        </w:rPr>
        <w:t xml:space="preserve">     </w:t>
      </w:r>
      <w:r w:rsidRPr="0060509A">
        <w:rPr>
          <w:sz w:val="28"/>
          <w:szCs w:val="28"/>
          <w:lang w:val="uk-UA"/>
        </w:rPr>
        <w:t xml:space="preserve"> взаємодії всіх мовних засобів та ефективного застосування механізму пріоритетних стратегій.</w:t>
      </w:r>
    </w:p>
    <w:p w:rsidR="0061066D" w:rsidRPr="0061066D" w:rsidRDefault="0061066D" w:rsidP="0061066D">
      <w:pPr>
        <w:pStyle w:val="afffffffb"/>
        <w:ind w:firstLine="567"/>
        <w:rPr>
          <w:lang w:val="uk-UA"/>
        </w:rPr>
      </w:pPr>
      <w:r w:rsidRPr="0061066D">
        <w:rPr>
          <w:lang w:val="uk-UA"/>
        </w:rPr>
        <w:t xml:space="preserve">Головним критерієм успішності спілкування є повнота та цілісність комунікативного ланцюга: від комунікативної інтенції адресанта через закодований у вербальну форму зміст повідомлення, що сприймається адресатом, до конкретних мовленнєвих чи немовленнєвих дій,                 реалізованих ним. </w:t>
      </w:r>
    </w:p>
    <w:p w:rsidR="0061066D" w:rsidRPr="00A54E7A" w:rsidRDefault="0061066D" w:rsidP="0061066D">
      <w:pPr>
        <w:pStyle w:val="37"/>
        <w:spacing w:after="0"/>
        <w:ind w:left="0" w:firstLine="567"/>
        <w:rPr>
          <w:sz w:val="28"/>
          <w:szCs w:val="28"/>
          <w:lang w:val="uk-UA"/>
        </w:rPr>
      </w:pPr>
      <w:r w:rsidRPr="00A54E7A">
        <w:rPr>
          <w:sz w:val="28"/>
          <w:szCs w:val="28"/>
          <w:lang w:val="uk-UA"/>
        </w:rPr>
        <w:t xml:space="preserve">Результати, отримані в ході виконаного дослідження, можуть бути використані для </w:t>
      </w:r>
      <w:r>
        <w:rPr>
          <w:sz w:val="28"/>
          <w:szCs w:val="28"/>
          <w:lang w:val="uk-UA"/>
        </w:rPr>
        <w:t>виявлення</w:t>
      </w:r>
      <w:r w:rsidRPr="00A54E7A">
        <w:rPr>
          <w:sz w:val="28"/>
          <w:szCs w:val="28"/>
          <w:lang w:val="uk-UA"/>
        </w:rPr>
        <w:t xml:space="preserve"> семантичних та комунікативно прагматичних особливостей текстів різних типів.</w:t>
      </w:r>
      <w:r>
        <w:rPr>
          <w:sz w:val="28"/>
          <w:szCs w:val="28"/>
          <w:lang w:val="uk-UA"/>
        </w:rPr>
        <w:t xml:space="preserve"> Здійснений у роботі аналіз спонукального дискурсу неінституційного типу відкриває перспективи подальшого вивчення  міжособистісного спілкування у когнітивному, психолінгвістичному та гендерному аспектах з дослідженням їх у різних мовленнєвих ситуаціях.</w:t>
      </w:r>
    </w:p>
    <w:p w:rsidR="0061066D" w:rsidRDefault="0061066D" w:rsidP="0061066D">
      <w:pPr>
        <w:spacing w:line="360" w:lineRule="auto"/>
        <w:jc w:val="center"/>
        <w:rPr>
          <w:b/>
          <w:sz w:val="28"/>
          <w:szCs w:val="28"/>
          <w:lang w:val="uk-UA"/>
        </w:rPr>
      </w:pPr>
    </w:p>
    <w:p w:rsidR="0061066D" w:rsidRDefault="0061066D" w:rsidP="0061066D">
      <w:pPr>
        <w:spacing w:line="360" w:lineRule="auto"/>
        <w:jc w:val="center"/>
        <w:rPr>
          <w:b/>
          <w:sz w:val="28"/>
          <w:szCs w:val="28"/>
          <w:lang w:val="uk-UA"/>
        </w:rPr>
      </w:pPr>
    </w:p>
    <w:p w:rsidR="0061066D" w:rsidRDefault="0061066D" w:rsidP="0061066D">
      <w:pPr>
        <w:spacing w:line="360" w:lineRule="auto"/>
        <w:jc w:val="center"/>
        <w:rPr>
          <w:b/>
          <w:sz w:val="28"/>
          <w:szCs w:val="28"/>
          <w:lang w:val="uk-UA"/>
        </w:rPr>
      </w:pPr>
    </w:p>
    <w:p w:rsidR="0061066D" w:rsidRDefault="0061066D" w:rsidP="0061066D">
      <w:pPr>
        <w:spacing w:line="360" w:lineRule="auto"/>
        <w:jc w:val="center"/>
        <w:rPr>
          <w:b/>
          <w:sz w:val="28"/>
          <w:szCs w:val="28"/>
          <w:lang w:val="uk-UA"/>
        </w:rPr>
      </w:pPr>
    </w:p>
    <w:p w:rsidR="0061066D" w:rsidRDefault="0061066D" w:rsidP="0061066D">
      <w:pPr>
        <w:spacing w:line="360" w:lineRule="auto"/>
        <w:jc w:val="center"/>
        <w:rPr>
          <w:b/>
          <w:sz w:val="28"/>
          <w:szCs w:val="28"/>
          <w:lang w:val="uk-UA"/>
        </w:rPr>
      </w:pPr>
    </w:p>
    <w:p w:rsidR="0061066D" w:rsidRDefault="0061066D" w:rsidP="0061066D">
      <w:pPr>
        <w:spacing w:line="360" w:lineRule="auto"/>
        <w:jc w:val="center"/>
        <w:rPr>
          <w:b/>
          <w:sz w:val="28"/>
          <w:szCs w:val="28"/>
          <w:lang w:val="uk-UA"/>
        </w:rPr>
      </w:pPr>
    </w:p>
    <w:p w:rsidR="0061066D" w:rsidRDefault="0061066D" w:rsidP="0061066D">
      <w:pPr>
        <w:spacing w:line="360" w:lineRule="auto"/>
        <w:jc w:val="center"/>
        <w:rPr>
          <w:b/>
          <w:sz w:val="28"/>
          <w:szCs w:val="28"/>
          <w:lang w:val="uk-UA"/>
        </w:rPr>
      </w:pPr>
    </w:p>
    <w:p w:rsidR="0061066D" w:rsidRDefault="0061066D" w:rsidP="0061066D">
      <w:pPr>
        <w:spacing w:line="360" w:lineRule="auto"/>
        <w:jc w:val="center"/>
        <w:rPr>
          <w:b/>
          <w:sz w:val="28"/>
          <w:szCs w:val="28"/>
          <w:lang w:val="uk-UA"/>
        </w:rPr>
      </w:pPr>
    </w:p>
    <w:p w:rsidR="0061066D" w:rsidRDefault="0061066D" w:rsidP="0061066D">
      <w:pPr>
        <w:spacing w:line="360" w:lineRule="auto"/>
        <w:jc w:val="center"/>
        <w:rPr>
          <w:b/>
          <w:sz w:val="28"/>
          <w:szCs w:val="28"/>
          <w:lang w:val="uk-UA"/>
        </w:rPr>
      </w:pPr>
    </w:p>
    <w:p w:rsidR="0061066D" w:rsidRDefault="0061066D" w:rsidP="0061066D">
      <w:pPr>
        <w:spacing w:line="360" w:lineRule="auto"/>
        <w:jc w:val="center"/>
        <w:rPr>
          <w:b/>
          <w:sz w:val="28"/>
          <w:szCs w:val="28"/>
          <w:lang w:val="uk-UA"/>
        </w:rPr>
      </w:pPr>
      <w:r w:rsidRPr="00B11D2F">
        <w:rPr>
          <w:b/>
          <w:sz w:val="28"/>
          <w:szCs w:val="28"/>
          <w:lang w:val="uk-UA"/>
        </w:rPr>
        <w:t>СПИСОК ВИКОРИСТАНИХ ДЖЕРЕЛ</w:t>
      </w:r>
    </w:p>
    <w:p w:rsidR="0061066D" w:rsidRPr="00B11D2F" w:rsidRDefault="0061066D" w:rsidP="0061066D">
      <w:pPr>
        <w:spacing w:line="360" w:lineRule="auto"/>
        <w:ind w:left="1416" w:firstLine="708"/>
        <w:rPr>
          <w:b/>
          <w:sz w:val="28"/>
          <w:szCs w:val="28"/>
          <w:lang w:val="uk-UA"/>
        </w:rPr>
      </w:pPr>
    </w:p>
    <w:p w:rsidR="0061066D" w:rsidRPr="001C2065" w:rsidRDefault="0061066D" w:rsidP="007C3226">
      <w:pPr>
        <w:pStyle w:val="afffffff4"/>
        <w:numPr>
          <w:ilvl w:val="0"/>
          <w:numId w:val="46"/>
        </w:numPr>
        <w:tabs>
          <w:tab w:val="left" w:pos="-540"/>
        </w:tabs>
        <w:suppressAutoHyphens w:val="0"/>
        <w:spacing w:after="0" w:line="360" w:lineRule="auto"/>
        <w:ind w:left="0" w:firstLine="0"/>
        <w:jc w:val="both"/>
        <w:rPr>
          <w:szCs w:val="28"/>
          <w:lang w:val="uk-UA"/>
        </w:rPr>
      </w:pPr>
      <w:bookmarkStart w:id="1" w:name="_Ref167380061"/>
      <w:r w:rsidRPr="001C2065">
        <w:rPr>
          <w:szCs w:val="28"/>
          <w:lang w:val="uk-UA"/>
        </w:rPr>
        <w:t>Апалат Г.П. Структура, семантика і прагматика текстів-інтерв’ю</w:t>
      </w:r>
      <w:r w:rsidRPr="00436D4D">
        <w:rPr>
          <w:szCs w:val="28"/>
        </w:rPr>
        <w:t xml:space="preserve">                  </w:t>
      </w:r>
      <w:r w:rsidRPr="001C2065">
        <w:rPr>
          <w:szCs w:val="28"/>
          <w:lang w:val="uk-UA"/>
        </w:rPr>
        <w:t xml:space="preserve">(на матеріалі сучасної англомовної преси): Автореф. дис. ... канд. </w:t>
      </w:r>
      <w:r>
        <w:rPr>
          <w:szCs w:val="28"/>
          <w:lang w:val="uk-UA"/>
        </w:rPr>
        <w:t>філол.</w:t>
      </w:r>
      <w:r w:rsidRPr="00436D4D">
        <w:rPr>
          <w:szCs w:val="28"/>
        </w:rPr>
        <w:t xml:space="preserve"> </w:t>
      </w:r>
      <w:r w:rsidRPr="001C2065">
        <w:rPr>
          <w:szCs w:val="28"/>
          <w:lang w:val="uk-UA"/>
        </w:rPr>
        <w:t>наук: 10.02.04 / Київськ. нац. лінгвіст</w:t>
      </w:r>
      <w:r w:rsidRPr="00436D4D">
        <w:rPr>
          <w:szCs w:val="28"/>
          <w:lang w:val="uk-UA"/>
        </w:rPr>
        <w:t>.</w:t>
      </w:r>
      <w:r w:rsidRPr="001C2065">
        <w:rPr>
          <w:szCs w:val="28"/>
          <w:lang w:val="uk-UA"/>
        </w:rPr>
        <w:t xml:space="preserve"> ун-т. – К., 200</w:t>
      </w:r>
      <w:r>
        <w:rPr>
          <w:szCs w:val="28"/>
          <w:lang w:val="uk-UA"/>
        </w:rPr>
        <w:t>3</w:t>
      </w:r>
      <w:r w:rsidRPr="001C2065">
        <w:rPr>
          <w:szCs w:val="28"/>
          <w:lang w:val="uk-UA"/>
        </w:rPr>
        <w:t>. – 19 с.</w:t>
      </w:r>
      <w:bookmarkEnd w:id="1"/>
    </w:p>
    <w:p w:rsidR="0061066D" w:rsidRPr="001C2065" w:rsidRDefault="0061066D" w:rsidP="007C3226">
      <w:pPr>
        <w:pStyle w:val="afffffff4"/>
        <w:numPr>
          <w:ilvl w:val="0"/>
          <w:numId w:val="46"/>
        </w:numPr>
        <w:tabs>
          <w:tab w:val="left" w:pos="-540"/>
          <w:tab w:val="num" w:pos="1440"/>
        </w:tabs>
        <w:suppressAutoHyphens w:val="0"/>
        <w:spacing w:after="0" w:line="360" w:lineRule="auto"/>
        <w:ind w:left="0" w:firstLine="0"/>
        <w:jc w:val="both"/>
        <w:rPr>
          <w:szCs w:val="28"/>
          <w:lang w:val="uk-UA"/>
        </w:rPr>
      </w:pPr>
      <w:bookmarkStart w:id="2" w:name="_Ref167591781"/>
      <w:r w:rsidRPr="001C2065">
        <w:rPr>
          <w:szCs w:val="28"/>
          <w:lang w:val="uk-UA"/>
        </w:rPr>
        <w:t>Аристотель. Риторика // Античные риторики – М.</w:t>
      </w:r>
      <w:r>
        <w:rPr>
          <w:szCs w:val="28"/>
          <w:lang w:val="uk-UA"/>
        </w:rPr>
        <w:t>:</w:t>
      </w:r>
      <w:r w:rsidRPr="000D29C8">
        <w:rPr>
          <w:szCs w:val="28"/>
          <w:lang w:val="uk-UA"/>
        </w:rPr>
        <w:t xml:space="preserve"> </w:t>
      </w:r>
      <w:r w:rsidRPr="001C2065">
        <w:rPr>
          <w:szCs w:val="28"/>
          <w:lang w:val="uk-UA"/>
        </w:rPr>
        <w:t>Высшая</w:t>
      </w:r>
      <w:r>
        <w:rPr>
          <w:szCs w:val="28"/>
          <w:lang w:val="uk-UA"/>
        </w:rPr>
        <w:t xml:space="preserve"> </w:t>
      </w:r>
      <w:r w:rsidRPr="001C2065">
        <w:rPr>
          <w:szCs w:val="28"/>
          <w:lang w:val="uk-UA"/>
        </w:rPr>
        <w:t>школа,</w:t>
      </w:r>
      <w:r>
        <w:rPr>
          <w:szCs w:val="28"/>
          <w:lang w:val="uk-UA"/>
        </w:rPr>
        <w:br/>
      </w:r>
      <w:r w:rsidRPr="001C2065">
        <w:rPr>
          <w:szCs w:val="28"/>
          <w:lang w:val="uk-UA"/>
        </w:rPr>
        <w:t>1998. – 285 с.</w:t>
      </w:r>
      <w:bookmarkEnd w:id="2"/>
    </w:p>
    <w:p w:rsidR="0061066D" w:rsidRPr="001C2065" w:rsidRDefault="0061066D" w:rsidP="007C3226">
      <w:pPr>
        <w:pStyle w:val="afffffff4"/>
        <w:numPr>
          <w:ilvl w:val="0"/>
          <w:numId w:val="46"/>
        </w:numPr>
        <w:tabs>
          <w:tab w:val="left" w:pos="-540"/>
          <w:tab w:val="num" w:pos="1440"/>
        </w:tabs>
        <w:suppressAutoHyphens w:val="0"/>
        <w:spacing w:after="0" w:line="360" w:lineRule="auto"/>
        <w:ind w:left="0" w:firstLine="0"/>
        <w:jc w:val="both"/>
        <w:rPr>
          <w:szCs w:val="28"/>
          <w:lang w:val="uk-UA"/>
        </w:rPr>
      </w:pPr>
      <w:bookmarkStart w:id="3" w:name="_Ref167593332"/>
      <w:r w:rsidRPr="001C2065">
        <w:rPr>
          <w:szCs w:val="28"/>
          <w:lang w:val="uk-UA"/>
        </w:rPr>
        <w:t xml:space="preserve">Арутюнова Н.Д. Номинация, референция, значения // Языковая </w:t>
      </w:r>
      <w:r w:rsidRPr="00436D4D">
        <w:rPr>
          <w:szCs w:val="28"/>
        </w:rPr>
        <w:t xml:space="preserve">    </w:t>
      </w:r>
      <w:r w:rsidRPr="001C2065">
        <w:rPr>
          <w:szCs w:val="28"/>
          <w:lang w:val="uk-UA"/>
        </w:rPr>
        <w:t xml:space="preserve">номинация. </w:t>
      </w:r>
      <w:r>
        <w:rPr>
          <w:szCs w:val="28"/>
        </w:rPr>
        <w:t>–</w:t>
      </w:r>
      <w:r w:rsidRPr="001C2065">
        <w:rPr>
          <w:szCs w:val="28"/>
          <w:lang w:val="uk-UA"/>
        </w:rPr>
        <w:t xml:space="preserve"> М.: Наука, 1977. – С. 188-207.</w:t>
      </w:r>
      <w:bookmarkEnd w:id="3"/>
    </w:p>
    <w:p w:rsidR="0061066D" w:rsidRPr="001C2065" w:rsidRDefault="0061066D" w:rsidP="007C3226">
      <w:pPr>
        <w:pStyle w:val="afffffff4"/>
        <w:numPr>
          <w:ilvl w:val="0"/>
          <w:numId w:val="46"/>
        </w:numPr>
        <w:tabs>
          <w:tab w:val="left" w:pos="-540"/>
          <w:tab w:val="num" w:pos="1440"/>
        </w:tabs>
        <w:suppressAutoHyphens w:val="0"/>
        <w:spacing w:after="0" w:line="360" w:lineRule="auto"/>
        <w:ind w:left="0" w:firstLine="0"/>
        <w:jc w:val="both"/>
        <w:rPr>
          <w:szCs w:val="28"/>
          <w:lang w:val="uk-UA"/>
        </w:rPr>
      </w:pPr>
      <w:bookmarkStart w:id="4" w:name="_Ref167602115"/>
      <w:bookmarkStart w:id="5" w:name="_Ref185831631"/>
      <w:r w:rsidRPr="001C2065">
        <w:rPr>
          <w:szCs w:val="28"/>
          <w:lang w:val="uk-UA"/>
        </w:rPr>
        <w:t>Арутюнова Н.Д. Фактор адресата. // Изв. АН СССР. Серия литературы и языка. – 1981. – Т. 40,</w:t>
      </w:r>
      <w:r>
        <w:rPr>
          <w:szCs w:val="28"/>
          <w:lang w:val="uk-UA"/>
        </w:rPr>
        <w:t xml:space="preserve"> №</w:t>
      </w:r>
      <w:r w:rsidRPr="001C2065">
        <w:rPr>
          <w:szCs w:val="28"/>
          <w:lang w:val="uk-UA"/>
        </w:rPr>
        <w:t>4. – С. 356-36</w:t>
      </w:r>
      <w:bookmarkStart w:id="6" w:name="_Ref167601764"/>
      <w:bookmarkEnd w:id="4"/>
      <w:r>
        <w:rPr>
          <w:szCs w:val="28"/>
          <w:lang w:val="uk-UA"/>
        </w:rPr>
        <w:t>1</w:t>
      </w:r>
      <w:r w:rsidRPr="001C2065">
        <w:rPr>
          <w:szCs w:val="28"/>
          <w:lang w:val="uk-UA"/>
        </w:rPr>
        <w:t>.</w:t>
      </w:r>
      <w:bookmarkEnd w:id="5"/>
    </w:p>
    <w:p w:rsidR="0061066D" w:rsidRPr="001C2065" w:rsidRDefault="0061066D" w:rsidP="007C3226">
      <w:pPr>
        <w:pStyle w:val="afffffff4"/>
        <w:numPr>
          <w:ilvl w:val="0"/>
          <w:numId w:val="46"/>
        </w:numPr>
        <w:tabs>
          <w:tab w:val="left" w:pos="-540"/>
          <w:tab w:val="num" w:pos="1440"/>
        </w:tabs>
        <w:suppressAutoHyphens w:val="0"/>
        <w:spacing w:after="0" w:line="360" w:lineRule="auto"/>
        <w:ind w:left="0" w:firstLine="0"/>
        <w:jc w:val="both"/>
        <w:rPr>
          <w:szCs w:val="28"/>
          <w:lang w:val="uk-UA"/>
        </w:rPr>
      </w:pPr>
      <w:bookmarkStart w:id="7" w:name="_Ref185832402"/>
      <w:r w:rsidRPr="001C2065">
        <w:rPr>
          <w:szCs w:val="28"/>
          <w:lang w:val="uk-UA"/>
        </w:rPr>
        <w:t>Арутюнова Н.Д. Лингвистические проблемы референции</w:t>
      </w:r>
      <w:r>
        <w:rPr>
          <w:szCs w:val="28"/>
          <w:lang w:val="uk-UA"/>
        </w:rPr>
        <w:t>:</w:t>
      </w:r>
      <w:r w:rsidRPr="001C2065">
        <w:rPr>
          <w:szCs w:val="28"/>
          <w:lang w:val="uk-UA"/>
        </w:rPr>
        <w:t xml:space="preserve"> Пер. с англ. // Новое в зарубежной лингвистике. </w:t>
      </w:r>
      <w:r>
        <w:rPr>
          <w:szCs w:val="28"/>
          <w:lang w:val="uk-UA"/>
        </w:rPr>
        <w:t xml:space="preserve">– </w:t>
      </w:r>
      <w:r w:rsidRPr="001C2065">
        <w:rPr>
          <w:szCs w:val="28"/>
          <w:lang w:val="uk-UA"/>
        </w:rPr>
        <w:t>М.:</w:t>
      </w:r>
      <w:r>
        <w:rPr>
          <w:szCs w:val="28"/>
          <w:lang w:val="uk-UA"/>
        </w:rPr>
        <w:t xml:space="preserve"> </w:t>
      </w:r>
      <w:r w:rsidRPr="001C2065">
        <w:rPr>
          <w:szCs w:val="28"/>
          <w:lang w:val="uk-UA"/>
        </w:rPr>
        <w:t>Прогресс,</w:t>
      </w:r>
      <w:r>
        <w:rPr>
          <w:szCs w:val="28"/>
          <w:lang w:val="uk-UA"/>
        </w:rPr>
        <w:t xml:space="preserve"> </w:t>
      </w:r>
      <w:r w:rsidRPr="001C2065">
        <w:rPr>
          <w:szCs w:val="28"/>
          <w:lang w:val="uk-UA"/>
        </w:rPr>
        <w:t>1982</w:t>
      </w:r>
      <w:r>
        <w:rPr>
          <w:szCs w:val="28"/>
          <w:lang w:val="uk-UA"/>
        </w:rPr>
        <w:t>.</w:t>
      </w:r>
      <w:r w:rsidRPr="001C2065">
        <w:rPr>
          <w:szCs w:val="28"/>
          <w:lang w:val="uk-UA"/>
        </w:rPr>
        <w:t xml:space="preserve"> </w:t>
      </w:r>
      <w:r>
        <w:rPr>
          <w:szCs w:val="28"/>
          <w:lang w:val="uk-UA"/>
        </w:rPr>
        <w:t>– Вып. 13</w:t>
      </w:r>
      <w:r w:rsidRPr="00436D4D">
        <w:rPr>
          <w:szCs w:val="28"/>
        </w:rPr>
        <w:t xml:space="preserve">. </w:t>
      </w:r>
      <w:r>
        <w:rPr>
          <w:szCs w:val="28"/>
        </w:rPr>
        <w:t>–</w:t>
      </w:r>
      <w:r w:rsidRPr="001C2065">
        <w:rPr>
          <w:szCs w:val="28"/>
          <w:lang w:val="uk-UA"/>
        </w:rPr>
        <w:t xml:space="preserve"> </w:t>
      </w:r>
      <w:r>
        <w:rPr>
          <w:szCs w:val="28"/>
          <w:lang w:val="uk-UA"/>
        </w:rPr>
        <w:t>С</w:t>
      </w:r>
      <w:r w:rsidRPr="001C2065">
        <w:rPr>
          <w:szCs w:val="28"/>
          <w:lang w:val="uk-UA"/>
        </w:rPr>
        <w:t>. 5-40.</w:t>
      </w:r>
      <w:bookmarkEnd w:id="6"/>
      <w:bookmarkEnd w:id="7"/>
    </w:p>
    <w:p w:rsidR="0061066D" w:rsidRPr="001C2065" w:rsidRDefault="0061066D" w:rsidP="007C3226">
      <w:pPr>
        <w:pStyle w:val="afffffff4"/>
        <w:numPr>
          <w:ilvl w:val="0"/>
          <w:numId w:val="46"/>
        </w:numPr>
        <w:tabs>
          <w:tab w:val="left" w:pos="-540"/>
          <w:tab w:val="num" w:pos="1440"/>
        </w:tabs>
        <w:suppressAutoHyphens w:val="0"/>
        <w:spacing w:after="0" w:line="360" w:lineRule="auto"/>
        <w:ind w:left="0" w:firstLine="0"/>
        <w:jc w:val="both"/>
        <w:rPr>
          <w:szCs w:val="28"/>
          <w:lang w:val="uk-UA"/>
        </w:rPr>
      </w:pPr>
      <w:bookmarkStart w:id="8" w:name="_Ref167439983"/>
      <w:r w:rsidRPr="001C2065">
        <w:rPr>
          <w:szCs w:val="28"/>
          <w:lang w:val="uk-UA"/>
        </w:rPr>
        <w:t>Арутюнова Н.Д. Аномалия и язык (К проблеме языково</w:t>
      </w:r>
      <w:r>
        <w:rPr>
          <w:szCs w:val="28"/>
          <w:lang w:val="uk-UA"/>
        </w:rPr>
        <w:t xml:space="preserve">й </w:t>
      </w:r>
      <w:r w:rsidRPr="005442AD">
        <w:rPr>
          <w:szCs w:val="28"/>
        </w:rPr>
        <w:t>“</w:t>
      </w:r>
      <w:r w:rsidRPr="001C2065">
        <w:rPr>
          <w:szCs w:val="28"/>
          <w:lang w:val="uk-UA"/>
        </w:rPr>
        <w:t>картины</w:t>
      </w:r>
      <w:r>
        <w:rPr>
          <w:szCs w:val="28"/>
          <w:lang w:val="uk-UA"/>
        </w:rPr>
        <w:t xml:space="preserve">              </w:t>
      </w:r>
      <w:r w:rsidRPr="001C2065">
        <w:rPr>
          <w:szCs w:val="28"/>
          <w:lang w:val="uk-UA"/>
        </w:rPr>
        <w:t xml:space="preserve"> мира</w:t>
      </w:r>
      <w:r w:rsidRPr="005442AD">
        <w:rPr>
          <w:szCs w:val="28"/>
        </w:rPr>
        <w:t>”</w:t>
      </w:r>
      <w:r w:rsidRPr="001C2065">
        <w:rPr>
          <w:szCs w:val="28"/>
          <w:lang w:val="uk-UA"/>
        </w:rPr>
        <w:t>) // Вопросы языкознания. – 1987. – №3. – С. 3-19.</w:t>
      </w:r>
      <w:bookmarkEnd w:id="8"/>
    </w:p>
    <w:p w:rsidR="0061066D" w:rsidRPr="001C2065" w:rsidRDefault="0061066D" w:rsidP="007C3226">
      <w:pPr>
        <w:pStyle w:val="afffffff4"/>
        <w:numPr>
          <w:ilvl w:val="0"/>
          <w:numId w:val="46"/>
        </w:numPr>
        <w:tabs>
          <w:tab w:val="left" w:pos="-540"/>
          <w:tab w:val="num" w:pos="1440"/>
        </w:tabs>
        <w:suppressAutoHyphens w:val="0"/>
        <w:spacing w:after="0" w:line="360" w:lineRule="auto"/>
        <w:ind w:left="0" w:firstLine="0"/>
        <w:jc w:val="both"/>
        <w:rPr>
          <w:szCs w:val="28"/>
          <w:lang w:val="uk-UA"/>
        </w:rPr>
      </w:pPr>
      <w:bookmarkStart w:id="9" w:name="_Ref167599351"/>
      <w:r w:rsidRPr="001C2065">
        <w:rPr>
          <w:szCs w:val="28"/>
          <w:lang w:val="uk-UA"/>
        </w:rPr>
        <w:t>Арутюнова Н.Д. Типы языковых значений: Оценка. Событие. Факт. – М.: Наука, 1988. – 341</w:t>
      </w:r>
      <w:r>
        <w:rPr>
          <w:szCs w:val="28"/>
          <w:lang w:val="uk-UA"/>
        </w:rPr>
        <w:t xml:space="preserve"> </w:t>
      </w:r>
      <w:r w:rsidRPr="001C2065">
        <w:rPr>
          <w:szCs w:val="28"/>
          <w:lang w:val="uk-UA"/>
        </w:rPr>
        <w:t>с.</w:t>
      </w:r>
      <w:bookmarkEnd w:id="9"/>
    </w:p>
    <w:p w:rsidR="0061066D" w:rsidRPr="001C2065" w:rsidRDefault="0061066D" w:rsidP="007C3226">
      <w:pPr>
        <w:pStyle w:val="afffffff4"/>
        <w:numPr>
          <w:ilvl w:val="0"/>
          <w:numId w:val="46"/>
        </w:numPr>
        <w:tabs>
          <w:tab w:val="left" w:pos="-540"/>
          <w:tab w:val="num" w:pos="1440"/>
        </w:tabs>
        <w:suppressAutoHyphens w:val="0"/>
        <w:spacing w:after="0" w:line="360" w:lineRule="auto"/>
        <w:ind w:left="0" w:firstLine="0"/>
        <w:jc w:val="both"/>
        <w:rPr>
          <w:szCs w:val="28"/>
          <w:lang w:val="uk-UA"/>
        </w:rPr>
      </w:pPr>
      <w:bookmarkStart w:id="10" w:name="_Ref167438318"/>
      <w:r w:rsidRPr="001C2065">
        <w:rPr>
          <w:szCs w:val="28"/>
          <w:lang w:val="uk-UA"/>
        </w:rPr>
        <w:t>Арутюнова Н.Д. Дискурс // Лингвистический энциклопедический словарь / Гл. ред. В.Н.Ярцева</w:t>
      </w:r>
      <w:r>
        <w:rPr>
          <w:szCs w:val="28"/>
          <w:lang w:val="uk-UA"/>
        </w:rPr>
        <w:t>.</w:t>
      </w:r>
      <w:r w:rsidRPr="001C2065">
        <w:rPr>
          <w:szCs w:val="28"/>
          <w:lang w:val="uk-UA"/>
        </w:rPr>
        <w:t xml:space="preserve"> – М.: Советская энциклопедия, 1990.</w:t>
      </w:r>
      <w:r>
        <w:rPr>
          <w:szCs w:val="28"/>
          <w:lang w:val="uk-UA"/>
        </w:rPr>
        <w:t xml:space="preserve"> </w:t>
      </w:r>
      <w:r w:rsidRPr="001C2065">
        <w:rPr>
          <w:szCs w:val="28"/>
          <w:lang w:val="uk-UA"/>
        </w:rPr>
        <w:t>– С.</w:t>
      </w:r>
      <w:r>
        <w:rPr>
          <w:szCs w:val="28"/>
          <w:lang w:val="uk-UA"/>
        </w:rPr>
        <w:t xml:space="preserve"> </w:t>
      </w:r>
      <w:r w:rsidRPr="001C2065">
        <w:rPr>
          <w:szCs w:val="28"/>
          <w:lang w:val="uk-UA"/>
        </w:rPr>
        <w:t>136-137.</w:t>
      </w:r>
      <w:bookmarkEnd w:id="10"/>
    </w:p>
    <w:p w:rsidR="0061066D" w:rsidRPr="001C2065" w:rsidRDefault="0061066D" w:rsidP="007C3226">
      <w:pPr>
        <w:pStyle w:val="afffffff4"/>
        <w:numPr>
          <w:ilvl w:val="0"/>
          <w:numId w:val="46"/>
        </w:numPr>
        <w:tabs>
          <w:tab w:val="left" w:pos="-540"/>
          <w:tab w:val="left" w:pos="360"/>
          <w:tab w:val="num" w:pos="1440"/>
        </w:tabs>
        <w:suppressAutoHyphens w:val="0"/>
        <w:spacing w:after="0" w:line="360" w:lineRule="auto"/>
        <w:ind w:left="0" w:firstLine="0"/>
        <w:jc w:val="both"/>
        <w:rPr>
          <w:szCs w:val="28"/>
          <w:lang w:val="uk-UA"/>
        </w:rPr>
      </w:pPr>
      <w:bookmarkStart w:id="11" w:name="_Ref167440701"/>
      <w:r w:rsidRPr="001C2065">
        <w:rPr>
          <w:szCs w:val="28"/>
          <w:lang w:val="uk-UA"/>
        </w:rPr>
        <w:t>Арутюнова Н.Д. Побудительное предложение и директивные речевые            акты // Человеческий фактор в языке</w:t>
      </w:r>
      <w:r>
        <w:rPr>
          <w:szCs w:val="28"/>
          <w:lang w:val="uk-UA"/>
        </w:rPr>
        <w:t>.</w:t>
      </w:r>
      <w:r w:rsidRPr="001C2065">
        <w:rPr>
          <w:szCs w:val="28"/>
          <w:lang w:val="uk-UA"/>
        </w:rPr>
        <w:t xml:space="preserve"> Коммуникация, модальность,                  дейксис.</w:t>
      </w:r>
      <w:r>
        <w:rPr>
          <w:szCs w:val="28"/>
          <w:lang w:val="uk-UA"/>
        </w:rPr>
        <w:t xml:space="preserve"> </w:t>
      </w:r>
      <w:r w:rsidRPr="001C2065">
        <w:rPr>
          <w:szCs w:val="28"/>
          <w:lang w:val="uk-UA"/>
        </w:rPr>
        <w:t>– М.: Наука, 1992. – С. 127-130</w:t>
      </w:r>
      <w:bookmarkEnd w:id="11"/>
      <w:r w:rsidRPr="001C2065">
        <w:rPr>
          <w:szCs w:val="28"/>
          <w:lang w:val="uk-UA"/>
        </w:rPr>
        <w:t>.</w:t>
      </w:r>
    </w:p>
    <w:p w:rsidR="0061066D" w:rsidRPr="001C2065" w:rsidRDefault="0061066D" w:rsidP="007C3226">
      <w:pPr>
        <w:pStyle w:val="afffffff4"/>
        <w:numPr>
          <w:ilvl w:val="0"/>
          <w:numId w:val="46"/>
        </w:numPr>
        <w:tabs>
          <w:tab w:val="clear" w:pos="360"/>
          <w:tab w:val="left" w:pos="-540"/>
          <w:tab w:val="num" w:pos="540"/>
          <w:tab w:val="num" w:pos="1440"/>
        </w:tabs>
        <w:suppressAutoHyphens w:val="0"/>
        <w:spacing w:after="0" w:line="360" w:lineRule="auto"/>
        <w:ind w:left="0" w:firstLine="0"/>
        <w:jc w:val="both"/>
        <w:rPr>
          <w:szCs w:val="28"/>
          <w:lang w:val="uk-UA"/>
        </w:rPr>
      </w:pPr>
      <w:bookmarkStart w:id="12" w:name="_Ref167599394"/>
      <w:bookmarkStart w:id="13" w:name="_Ref179830845"/>
      <w:r w:rsidRPr="00C92EF9">
        <w:rPr>
          <w:szCs w:val="28"/>
        </w:rPr>
        <w:t xml:space="preserve"> </w:t>
      </w:r>
      <w:bookmarkStart w:id="14" w:name="_Ref188252758"/>
      <w:r w:rsidRPr="001C2065">
        <w:rPr>
          <w:szCs w:val="28"/>
          <w:lang w:val="uk-UA"/>
        </w:rPr>
        <w:t>Балли Ш. Французская стилистика. М.: Изд-во иностранной литературы,                        1961. – 394 с.</w:t>
      </w:r>
      <w:bookmarkEnd w:id="12"/>
      <w:bookmarkEnd w:id="13"/>
      <w:bookmarkEnd w:id="14"/>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15" w:name="_Ref167438250"/>
      <w:r w:rsidRPr="001C2065">
        <w:rPr>
          <w:szCs w:val="28"/>
          <w:lang w:val="uk-UA"/>
        </w:rPr>
        <w:t xml:space="preserve">Баранов А.Н. Аргументация как языковой и когнитивный феномен // </w:t>
      </w:r>
      <w:r>
        <w:rPr>
          <w:szCs w:val="28"/>
          <w:lang w:val="uk-UA"/>
        </w:rPr>
        <w:t xml:space="preserve">   </w:t>
      </w:r>
      <w:r w:rsidRPr="001C2065">
        <w:rPr>
          <w:szCs w:val="28"/>
          <w:lang w:val="uk-UA"/>
        </w:rPr>
        <w:t>Речевое воздействие в сфере массовой коммуникации. – М.: Высшая</w:t>
      </w:r>
      <w:r>
        <w:rPr>
          <w:szCs w:val="28"/>
          <w:lang w:val="uk-UA"/>
        </w:rPr>
        <w:t xml:space="preserve">                 </w:t>
      </w:r>
      <w:r w:rsidRPr="00EC4916">
        <w:rPr>
          <w:szCs w:val="28"/>
        </w:rPr>
        <w:t xml:space="preserve">                 </w:t>
      </w:r>
      <w:r>
        <w:rPr>
          <w:szCs w:val="28"/>
          <w:lang w:val="uk-UA"/>
        </w:rPr>
        <w:t xml:space="preserve"> </w:t>
      </w:r>
      <w:r w:rsidRPr="001C2065">
        <w:rPr>
          <w:szCs w:val="28"/>
          <w:lang w:val="uk-UA"/>
        </w:rPr>
        <w:t xml:space="preserve"> школа,</w:t>
      </w:r>
      <w:r w:rsidRPr="001C2065">
        <w:rPr>
          <w:szCs w:val="28"/>
        </w:rPr>
        <w:t xml:space="preserve"> </w:t>
      </w:r>
      <w:r w:rsidRPr="001C2065">
        <w:rPr>
          <w:szCs w:val="28"/>
          <w:lang w:val="uk-UA"/>
        </w:rPr>
        <w:t>1990. – С. 40-52.</w:t>
      </w:r>
      <w:bookmarkEnd w:id="15"/>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16" w:name="_Ref167440938"/>
      <w:r>
        <w:rPr>
          <w:szCs w:val="28"/>
          <w:lang w:val="uk-UA"/>
        </w:rPr>
        <w:t>Бахтин М.М. Э</w:t>
      </w:r>
      <w:r w:rsidRPr="001C2065">
        <w:rPr>
          <w:szCs w:val="28"/>
          <w:lang w:val="uk-UA"/>
        </w:rPr>
        <w:t xml:space="preserve">стетика словесного творчества. </w:t>
      </w:r>
      <w:r>
        <w:rPr>
          <w:szCs w:val="28"/>
          <w:lang w:val="uk-UA"/>
        </w:rPr>
        <w:t xml:space="preserve">– </w:t>
      </w:r>
      <w:r w:rsidRPr="001C2065">
        <w:rPr>
          <w:szCs w:val="28"/>
          <w:lang w:val="uk-UA"/>
        </w:rPr>
        <w:t xml:space="preserve">М.: Искусство, 1986 – </w:t>
      </w:r>
      <w:r>
        <w:rPr>
          <w:szCs w:val="28"/>
          <w:lang w:val="uk-UA"/>
        </w:rPr>
        <w:t xml:space="preserve">    </w:t>
      </w:r>
      <w:r w:rsidRPr="001C2065">
        <w:rPr>
          <w:szCs w:val="28"/>
          <w:lang w:val="uk-UA"/>
        </w:rPr>
        <w:t>446 с.</w:t>
      </w:r>
      <w:bookmarkEnd w:id="16"/>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17" w:name="_Ref167439410"/>
      <w:r w:rsidRPr="001C2065">
        <w:rPr>
          <w:szCs w:val="28"/>
          <w:lang w:val="uk-UA"/>
        </w:rPr>
        <w:t>Бацевич Ф.С</w:t>
      </w:r>
      <w:r w:rsidRPr="005E12B2">
        <w:rPr>
          <w:szCs w:val="28"/>
          <w:lang w:val="uk-UA"/>
        </w:rPr>
        <w:t>.</w:t>
      </w:r>
      <w:r w:rsidRPr="001C2065">
        <w:rPr>
          <w:szCs w:val="28"/>
          <w:lang w:val="uk-UA"/>
        </w:rPr>
        <w:t xml:space="preserve"> Основи комунікативної лінгвістики. – К.</w:t>
      </w:r>
      <w:r>
        <w:rPr>
          <w:szCs w:val="28"/>
          <w:lang w:val="uk-UA"/>
        </w:rPr>
        <w:t xml:space="preserve">: </w:t>
      </w:r>
      <w:r w:rsidRPr="001C2065">
        <w:rPr>
          <w:szCs w:val="28"/>
          <w:lang w:val="uk-UA"/>
        </w:rPr>
        <w:t>Академія,</w:t>
      </w:r>
      <w:r>
        <w:rPr>
          <w:szCs w:val="28"/>
          <w:lang w:val="uk-UA"/>
        </w:rPr>
        <w:t xml:space="preserve"> </w:t>
      </w:r>
      <w:r w:rsidRPr="001C2065">
        <w:rPr>
          <w:szCs w:val="28"/>
          <w:lang w:val="uk-UA"/>
        </w:rPr>
        <w:t>2004. –</w:t>
      </w:r>
      <w:r w:rsidRPr="00436D4D">
        <w:rPr>
          <w:szCs w:val="28"/>
        </w:rPr>
        <w:t xml:space="preserve"> </w:t>
      </w:r>
      <w:r w:rsidRPr="001C2065">
        <w:rPr>
          <w:szCs w:val="28"/>
          <w:lang w:val="uk-UA"/>
        </w:rPr>
        <w:t xml:space="preserve"> 342 с.</w:t>
      </w:r>
      <w:bookmarkEnd w:id="17"/>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18" w:name="_Ref167439847"/>
      <w:r w:rsidRPr="001C2065">
        <w:rPr>
          <w:szCs w:val="28"/>
          <w:lang w:val="uk-UA"/>
        </w:rPr>
        <w:lastRenderedPageBreak/>
        <w:t>Бацевич Ф.С. Лінгвістична генологія: пробл</w:t>
      </w:r>
      <w:r>
        <w:rPr>
          <w:szCs w:val="28"/>
          <w:lang w:val="uk-UA"/>
        </w:rPr>
        <w:t>ем</w:t>
      </w:r>
      <w:r w:rsidRPr="001C2065">
        <w:rPr>
          <w:szCs w:val="28"/>
          <w:lang w:val="uk-UA"/>
        </w:rPr>
        <w:t>и і перспективи. – Львів: ПАІС, 2005. – 264 с.</w:t>
      </w:r>
      <w:bookmarkEnd w:id="18"/>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19" w:name="_Ref167439455"/>
      <w:bookmarkStart w:id="20" w:name="_Ref167440401"/>
      <w:r w:rsidRPr="001C2065">
        <w:rPr>
          <w:szCs w:val="28"/>
          <w:lang w:val="uk-UA"/>
        </w:rPr>
        <w:t>Бєлєхова Л.І. Словесний поетичний образ в історико-типологічній перспективі: лінгво-когнітивний аспект (на матеріалі американської поезії)</w:t>
      </w:r>
      <w:r>
        <w:rPr>
          <w:szCs w:val="28"/>
          <w:lang w:val="uk-UA"/>
        </w:rPr>
        <w:t>: Монографія</w:t>
      </w:r>
      <w:r w:rsidRPr="001C2065">
        <w:rPr>
          <w:szCs w:val="28"/>
          <w:lang w:val="uk-UA"/>
        </w:rPr>
        <w:t xml:space="preserve">. – Херсон: Айлант, 2002. – </w:t>
      </w:r>
      <w:bookmarkEnd w:id="20"/>
      <w:r>
        <w:rPr>
          <w:szCs w:val="28"/>
          <w:lang w:val="uk-UA"/>
        </w:rPr>
        <w:t xml:space="preserve">368 с. – Бібліогр.: </w:t>
      </w:r>
      <w:r>
        <w:rPr>
          <w:szCs w:val="28"/>
          <w:lang w:val="en-US"/>
        </w:rPr>
        <w:t>c</w:t>
      </w:r>
      <w:r w:rsidRPr="00C92EF9">
        <w:rPr>
          <w:szCs w:val="28"/>
          <w:lang w:val="uk-UA"/>
        </w:rPr>
        <w:t xml:space="preserve">. </w:t>
      </w:r>
      <w:r>
        <w:rPr>
          <w:szCs w:val="28"/>
          <w:lang w:val="uk-UA"/>
        </w:rPr>
        <w:t>312-367.</w:t>
      </w:r>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21" w:name="_Ref186437037"/>
      <w:r w:rsidRPr="001C2065">
        <w:rPr>
          <w:szCs w:val="28"/>
          <w:lang w:val="uk-UA"/>
        </w:rPr>
        <w:t>Белл Р. Социолингвистика. Цели, методы и проблемы. – М.: Международные отношения, 1980. – 320 с.</w:t>
      </w:r>
      <w:bookmarkEnd w:id="19"/>
      <w:bookmarkEnd w:id="21"/>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22" w:name="_Ref167439097"/>
      <w:bookmarkStart w:id="23" w:name="_Ref167439377"/>
      <w:r w:rsidRPr="001C2065">
        <w:rPr>
          <w:iCs/>
          <w:szCs w:val="28"/>
          <w:lang w:val="uk-UA"/>
        </w:rPr>
        <w:t>Бєлова А.Д.</w:t>
      </w:r>
      <w:r w:rsidRPr="001C2065">
        <w:rPr>
          <w:szCs w:val="28"/>
          <w:lang w:val="uk-UA"/>
        </w:rPr>
        <w:t xml:space="preserve"> Комунікативні стратегії і тактики: проблеми систематики // Мовні і концептуальні картини світу: Зб. наук. пр. – К.: ЛОГОС,</w:t>
      </w:r>
      <w:r>
        <w:rPr>
          <w:szCs w:val="28"/>
          <w:lang w:val="uk-UA"/>
        </w:rPr>
        <w:t xml:space="preserve">                      </w:t>
      </w:r>
      <w:r w:rsidRPr="001C2065">
        <w:rPr>
          <w:szCs w:val="28"/>
          <w:lang w:val="uk-UA"/>
        </w:rPr>
        <w:t xml:space="preserve"> 2004. – №10. – С. 11-16.</w:t>
      </w:r>
      <w:bookmarkEnd w:id="23"/>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24" w:name="_Ref186437115"/>
      <w:r w:rsidRPr="001C2065">
        <w:rPr>
          <w:iCs/>
          <w:szCs w:val="28"/>
          <w:lang w:val="uk-UA"/>
        </w:rPr>
        <w:t>Белова А.Д.</w:t>
      </w:r>
      <w:r w:rsidRPr="001C2065">
        <w:rPr>
          <w:szCs w:val="28"/>
          <w:lang w:val="uk-UA"/>
        </w:rPr>
        <w:t xml:space="preserve"> Лингвистические аспекты аргументации. – К.: Изд-во ЛОГОС, 2003. – 304 с.</w:t>
      </w:r>
      <w:bookmarkEnd w:id="22"/>
      <w:bookmarkEnd w:id="24"/>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color w:val="000000"/>
          <w:spacing w:val="-1"/>
          <w:szCs w:val="28"/>
          <w:lang w:val="uk-UA"/>
        </w:rPr>
      </w:pPr>
      <w:bookmarkStart w:id="25" w:name="_Ref167438489"/>
      <w:r w:rsidRPr="001C2065">
        <w:rPr>
          <w:szCs w:val="28"/>
          <w:lang w:val="uk-UA"/>
        </w:rPr>
        <w:t>Беляева Е.И. Модальность и прагматические аспекты директивних речевых актов в английском языке: Автореф. дис. д-ра филол. наук: 10.02.04 /                    Моск</w:t>
      </w:r>
      <w:r>
        <w:rPr>
          <w:szCs w:val="28"/>
          <w:lang w:val="uk-UA"/>
        </w:rPr>
        <w:t>овск</w:t>
      </w:r>
      <w:r w:rsidRPr="001C2065">
        <w:rPr>
          <w:szCs w:val="28"/>
          <w:lang w:val="uk-UA"/>
        </w:rPr>
        <w:t>. гос. пед. ин-т иностр. яз</w:t>
      </w:r>
      <w:r>
        <w:rPr>
          <w:szCs w:val="28"/>
        </w:rPr>
        <w:t>ыков</w:t>
      </w:r>
      <w:r w:rsidRPr="001C2065">
        <w:rPr>
          <w:szCs w:val="28"/>
          <w:lang w:val="uk-UA"/>
        </w:rPr>
        <w:t xml:space="preserve"> им. М.Тореза. – М., 1988. – 33 с.</w:t>
      </w:r>
      <w:bookmarkEnd w:id="25"/>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26" w:name="_Ref167379058"/>
      <w:r w:rsidRPr="001C2065">
        <w:rPr>
          <w:iCs/>
          <w:szCs w:val="28"/>
          <w:lang w:val="uk-UA"/>
        </w:rPr>
        <w:t>Беляева Е.И.</w:t>
      </w:r>
      <w:r w:rsidRPr="001C2065">
        <w:rPr>
          <w:szCs w:val="28"/>
          <w:lang w:val="uk-UA"/>
        </w:rPr>
        <w:t xml:space="preserve"> Грамматика и прагматика побуждения: английский язык. – Воронеж: В</w:t>
      </w:r>
      <w:r>
        <w:rPr>
          <w:szCs w:val="28"/>
          <w:lang w:val="uk-UA"/>
        </w:rPr>
        <w:t>оронежск. гос. ун-т</w:t>
      </w:r>
      <w:r w:rsidRPr="001C2065">
        <w:rPr>
          <w:szCs w:val="28"/>
          <w:lang w:val="uk-UA"/>
        </w:rPr>
        <w:t>, 1992. – 168 с.</w:t>
      </w:r>
      <w:bookmarkEnd w:id="26"/>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27" w:name="_Ref167437147"/>
      <w:r w:rsidRPr="001C2065">
        <w:rPr>
          <w:szCs w:val="28"/>
          <w:lang w:val="uk-UA"/>
        </w:rPr>
        <w:t>Бенвенист Э. Общая лингвистика</w:t>
      </w:r>
      <w:r>
        <w:rPr>
          <w:szCs w:val="28"/>
          <w:lang w:val="uk-UA"/>
        </w:rPr>
        <w:t xml:space="preserve"> // Пер</w:t>
      </w:r>
      <w:r w:rsidRPr="001C2065">
        <w:rPr>
          <w:szCs w:val="28"/>
          <w:lang w:val="uk-UA"/>
        </w:rPr>
        <w:t>.</w:t>
      </w:r>
      <w:r>
        <w:rPr>
          <w:szCs w:val="28"/>
          <w:lang w:val="uk-UA"/>
        </w:rPr>
        <w:t xml:space="preserve"> с фр. / Под ред. Ю.С.Степанова. – </w:t>
      </w:r>
      <w:r w:rsidRPr="001C2065">
        <w:rPr>
          <w:szCs w:val="28"/>
          <w:lang w:val="uk-UA"/>
        </w:rPr>
        <w:t xml:space="preserve">М.: Прогресс, 1974. </w:t>
      </w:r>
      <w:r w:rsidRPr="001C2065">
        <w:rPr>
          <w:szCs w:val="28"/>
          <w:lang w:val="uk-UA"/>
        </w:rPr>
        <w:sym w:font="Symbol" w:char="002D"/>
      </w:r>
      <w:r w:rsidRPr="001C2065">
        <w:rPr>
          <w:szCs w:val="28"/>
          <w:lang w:val="uk-UA"/>
        </w:rPr>
        <w:t xml:space="preserve"> 448 с.</w:t>
      </w:r>
      <w:bookmarkEnd w:id="27"/>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28" w:name="_Ref167438346"/>
      <w:r w:rsidRPr="001C2065">
        <w:rPr>
          <w:szCs w:val="28"/>
          <w:lang w:val="uk-UA"/>
        </w:rPr>
        <w:t>Бендецкая М.Е. Стратегии и тактики речевого убеждения // Стратегии коммуникативного поведения: Ма</w:t>
      </w:r>
      <w:r>
        <w:rPr>
          <w:szCs w:val="28"/>
          <w:lang w:val="uk-UA"/>
        </w:rPr>
        <w:t>териалы докладов м</w:t>
      </w:r>
      <w:r w:rsidRPr="001C2065">
        <w:rPr>
          <w:szCs w:val="28"/>
          <w:lang w:val="uk-UA"/>
        </w:rPr>
        <w:t>еждунар</w:t>
      </w:r>
      <w:r>
        <w:rPr>
          <w:szCs w:val="28"/>
          <w:lang w:val="uk-UA"/>
        </w:rPr>
        <w:t>од</w:t>
      </w:r>
      <w:r w:rsidRPr="001C2065">
        <w:rPr>
          <w:szCs w:val="28"/>
          <w:lang w:val="uk-UA"/>
        </w:rPr>
        <w:t>. науч.                          конф.</w:t>
      </w:r>
      <w:r>
        <w:rPr>
          <w:szCs w:val="28"/>
          <w:lang w:val="uk-UA"/>
        </w:rPr>
        <w:t>,</w:t>
      </w:r>
      <w:r w:rsidRPr="00281E51">
        <w:rPr>
          <w:szCs w:val="28"/>
          <w:lang w:val="uk-UA"/>
        </w:rPr>
        <w:t xml:space="preserve"> </w:t>
      </w:r>
      <w:r w:rsidRPr="001C2065">
        <w:rPr>
          <w:szCs w:val="28"/>
          <w:lang w:val="uk-UA"/>
        </w:rPr>
        <w:t xml:space="preserve">Минск, 3-4 мая 2001 г.: В 3 ч. </w:t>
      </w:r>
      <w:r>
        <w:rPr>
          <w:szCs w:val="28"/>
          <w:lang w:val="uk-UA"/>
        </w:rPr>
        <w:t>– Минск:</w:t>
      </w:r>
      <w:r w:rsidRPr="00281E51">
        <w:rPr>
          <w:szCs w:val="28"/>
          <w:lang w:val="uk-UA"/>
        </w:rPr>
        <w:t xml:space="preserve"> </w:t>
      </w:r>
      <w:r w:rsidRPr="001C2065">
        <w:rPr>
          <w:szCs w:val="28"/>
          <w:lang w:val="uk-UA"/>
        </w:rPr>
        <w:t>Минск. гос. лингв</w:t>
      </w:r>
      <w:r>
        <w:rPr>
          <w:szCs w:val="28"/>
          <w:lang w:val="uk-UA"/>
        </w:rPr>
        <w:t>ист</w:t>
      </w:r>
      <w:r w:rsidRPr="001C2065">
        <w:rPr>
          <w:szCs w:val="28"/>
          <w:lang w:val="uk-UA"/>
        </w:rPr>
        <w:t>.</w:t>
      </w:r>
      <w:r>
        <w:rPr>
          <w:szCs w:val="28"/>
          <w:lang w:val="uk-UA"/>
        </w:rPr>
        <w:t xml:space="preserve">                </w:t>
      </w:r>
      <w:r w:rsidRPr="001C2065">
        <w:rPr>
          <w:szCs w:val="28"/>
          <w:lang w:val="uk-UA"/>
        </w:rPr>
        <w:t xml:space="preserve"> ун-т. – 2001. – Ч.1. – С. 115-118.</w:t>
      </w:r>
      <w:bookmarkEnd w:id="28"/>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29" w:name="_Ref167439339"/>
      <w:r w:rsidRPr="001C2065">
        <w:rPr>
          <w:szCs w:val="28"/>
          <w:lang w:val="uk-UA"/>
        </w:rPr>
        <w:t xml:space="preserve">Берков В.Ф. Аргументация как речь // Стратегии коммуникативного                </w:t>
      </w:r>
      <w:r>
        <w:rPr>
          <w:szCs w:val="28"/>
          <w:lang w:val="uk-UA"/>
        </w:rPr>
        <w:t xml:space="preserve"> поведения: Материалы докладов м</w:t>
      </w:r>
      <w:r w:rsidRPr="001C2065">
        <w:rPr>
          <w:szCs w:val="28"/>
          <w:lang w:val="uk-UA"/>
        </w:rPr>
        <w:t>еждународ. науч. конф</w:t>
      </w:r>
      <w:r>
        <w:rPr>
          <w:szCs w:val="28"/>
          <w:lang w:val="uk-UA"/>
        </w:rPr>
        <w:t>.,</w:t>
      </w:r>
      <w:r w:rsidRPr="001C2065">
        <w:rPr>
          <w:szCs w:val="28"/>
          <w:lang w:val="uk-UA"/>
        </w:rPr>
        <w:t xml:space="preserve"> Минск, </w:t>
      </w:r>
      <w:r w:rsidRPr="00C92EF9">
        <w:rPr>
          <w:szCs w:val="28"/>
        </w:rPr>
        <w:t xml:space="preserve">                    </w:t>
      </w:r>
      <w:r w:rsidRPr="001C2065">
        <w:rPr>
          <w:szCs w:val="28"/>
          <w:lang w:val="uk-UA"/>
        </w:rPr>
        <w:t xml:space="preserve">3-4 мая 2001 г.: В 3 ч. </w:t>
      </w:r>
      <w:r>
        <w:rPr>
          <w:szCs w:val="28"/>
          <w:lang w:val="uk-UA"/>
        </w:rPr>
        <w:t>– Минск:</w:t>
      </w:r>
      <w:r w:rsidRPr="00281E51">
        <w:rPr>
          <w:szCs w:val="28"/>
          <w:lang w:val="uk-UA"/>
        </w:rPr>
        <w:t xml:space="preserve"> </w:t>
      </w:r>
      <w:r w:rsidRPr="001C2065">
        <w:rPr>
          <w:szCs w:val="28"/>
          <w:lang w:val="uk-UA"/>
        </w:rPr>
        <w:t>Минск. гос. лингв</w:t>
      </w:r>
      <w:r>
        <w:rPr>
          <w:szCs w:val="28"/>
          <w:lang w:val="uk-UA"/>
        </w:rPr>
        <w:t>ист</w:t>
      </w:r>
      <w:r w:rsidRPr="001C2065">
        <w:rPr>
          <w:szCs w:val="28"/>
          <w:lang w:val="uk-UA"/>
        </w:rPr>
        <w:t>. ун-т. – 2001. –</w:t>
      </w:r>
      <w:r>
        <w:rPr>
          <w:szCs w:val="28"/>
          <w:lang w:val="uk-UA"/>
        </w:rPr>
        <w:t xml:space="preserve"> </w:t>
      </w:r>
      <w:r w:rsidRPr="001C2065">
        <w:rPr>
          <w:szCs w:val="28"/>
          <w:lang w:val="uk-UA"/>
        </w:rPr>
        <w:t>Ч.</w:t>
      </w:r>
      <w:r w:rsidRPr="00281E51">
        <w:rPr>
          <w:szCs w:val="28"/>
        </w:rPr>
        <w:t xml:space="preserve"> </w:t>
      </w:r>
      <w:r w:rsidRPr="001C2065">
        <w:rPr>
          <w:szCs w:val="28"/>
          <w:lang w:val="uk-UA"/>
        </w:rPr>
        <w:t>1</w:t>
      </w:r>
      <w:r>
        <w:rPr>
          <w:szCs w:val="28"/>
          <w:lang w:val="uk-UA"/>
        </w:rPr>
        <w:t xml:space="preserve">. – </w:t>
      </w:r>
      <w:r w:rsidRPr="001C2065">
        <w:rPr>
          <w:szCs w:val="28"/>
          <w:lang w:val="uk-UA"/>
        </w:rPr>
        <w:t>С. 118-122.</w:t>
      </w:r>
      <w:bookmarkEnd w:id="29"/>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30" w:name="_Ref167378939"/>
      <w:r w:rsidRPr="001C2065">
        <w:rPr>
          <w:szCs w:val="28"/>
          <w:lang w:val="uk-UA"/>
        </w:rPr>
        <w:t>Блинушова Г.Є</w:t>
      </w:r>
      <w:r>
        <w:rPr>
          <w:szCs w:val="28"/>
          <w:lang w:val="uk-UA"/>
        </w:rPr>
        <w:t xml:space="preserve">. </w:t>
      </w:r>
      <w:r w:rsidRPr="001C2065">
        <w:rPr>
          <w:szCs w:val="28"/>
          <w:lang w:val="uk-UA"/>
        </w:rPr>
        <w:t>Взаимодействие вербальн</w:t>
      </w:r>
      <w:r>
        <w:rPr>
          <w:szCs w:val="28"/>
          <w:lang w:val="uk-UA"/>
        </w:rPr>
        <w:t>ы</w:t>
      </w:r>
      <w:r w:rsidRPr="001C2065">
        <w:rPr>
          <w:szCs w:val="28"/>
          <w:lang w:val="uk-UA"/>
        </w:rPr>
        <w:t>х и невербальн</w:t>
      </w:r>
      <w:r>
        <w:rPr>
          <w:szCs w:val="28"/>
          <w:lang w:val="uk-UA"/>
        </w:rPr>
        <w:t>ы</w:t>
      </w:r>
      <w:r w:rsidRPr="001C2065">
        <w:rPr>
          <w:szCs w:val="28"/>
          <w:lang w:val="uk-UA"/>
        </w:rPr>
        <w:t>х факторов       при реализации побуждения в современном немецком языке:</w:t>
      </w:r>
      <w:r>
        <w:rPr>
          <w:szCs w:val="28"/>
          <w:lang w:val="uk-UA"/>
        </w:rPr>
        <w:t xml:space="preserve">                           </w:t>
      </w:r>
      <w:r w:rsidRPr="001C2065">
        <w:rPr>
          <w:szCs w:val="28"/>
          <w:lang w:val="uk-UA"/>
        </w:rPr>
        <w:t xml:space="preserve"> Автореф. </w:t>
      </w:r>
      <w:r>
        <w:rPr>
          <w:szCs w:val="28"/>
          <w:lang w:val="uk-UA"/>
        </w:rPr>
        <w:t>дис</w:t>
      </w:r>
      <w:r w:rsidRPr="001C2065">
        <w:rPr>
          <w:szCs w:val="28"/>
          <w:lang w:val="uk-UA"/>
        </w:rPr>
        <w:t>. … канд. филол. наук: 10.02.04 / Моск</w:t>
      </w:r>
      <w:r>
        <w:rPr>
          <w:szCs w:val="28"/>
          <w:lang w:val="uk-UA"/>
        </w:rPr>
        <w:t>овск</w:t>
      </w:r>
      <w:r w:rsidRPr="001C2065">
        <w:rPr>
          <w:szCs w:val="28"/>
          <w:lang w:val="uk-UA"/>
        </w:rPr>
        <w:t>. гос. лингвист.</w:t>
      </w:r>
      <w:r>
        <w:rPr>
          <w:szCs w:val="28"/>
          <w:lang w:val="uk-UA"/>
        </w:rPr>
        <w:t xml:space="preserve">                          </w:t>
      </w:r>
      <w:r w:rsidRPr="001C2065">
        <w:rPr>
          <w:szCs w:val="28"/>
          <w:lang w:val="uk-UA"/>
        </w:rPr>
        <w:t xml:space="preserve"> ун-т. – М., 1994. – 21 с.</w:t>
      </w:r>
      <w:bookmarkEnd w:id="30"/>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color w:val="000000"/>
          <w:spacing w:val="-1"/>
          <w:szCs w:val="28"/>
          <w:lang w:val="uk-UA"/>
        </w:rPr>
      </w:pPr>
      <w:bookmarkStart w:id="31" w:name="_Ref167379785"/>
      <w:r w:rsidRPr="00EA3DF1">
        <w:rPr>
          <w:szCs w:val="28"/>
          <w:lang w:val="uk-UA"/>
        </w:rPr>
        <w:lastRenderedPageBreak/>
        <w:t>Боб</w:t>
      </w:r>
      <w:r>
        <w:rPr>
          <w:szCs w:val="28"/>
          <w:lang w:val="uk-UA"/>
        </w:rPr>
        <w:t>ы</w:t>
      </w:r>
      <w:r w:rsidRPr="00EA3DF1">
        <w:rPr>
          <w:szCs w:val="28"/>
          <w:lang w:val="uk-UA"/>
        </w:rPr>
        <w:t>рев</w:t>
      </w:r>
      <w:r w:rsidRPr="001C2065">
        <w:rPr>
          <w:szCs w:val="28"/>
          <w:lang w:val="uk-UA"/>
        </w:rPr>
        <w:t>а Е.В. Семантика и прагматика инициальных и финальных               реплик диалога: Автореф. дис. ... канд. филол. наук: 10.02.0</w:t>
      </w:r>
      <w:r>
        <w:rPr>
          <w:szCs w:val="28"/>
          <w:lang w:val="uk-UA"/>
        </w:rPr>
        <w:t>4</w:t>
      </w:r>
      <w:r w:rsidRPr="001C2065">
        <w:rPr>
          <w:szCs w:val="28"/>
          <w:lang w:val="uk-UA"/>
        </w:rPr>
        <w:t xml:space="preserve"> / Волгоград</w:t>
      </w:r>
      <w:r>
        <w:rPr>
          <w:szCs w:val="28"/>
          <w:lang w:val="uk-UA"/>
        </w:rPr>
        <w:t xml:space="preserve">ск.              </w:t>
      </w:r>
      <w:r w:rsidRPr="001C2065">
        <w:rPr>
          <w:szCs w:val="28"/>
          <w:lang w:val="uk-UA"/>
        </w:rPr>
        <w:t xml:space="preserve"> гос. пед. ун-т. – Волгоград, 1996</w:t>
      </w:r>
      <w:r>
        <w:rPr>
          <w:szCs w:val="28"/>
          <w:lang w:val="uk-UA"/>
        </w:rPr>
        <w:t>.</w:t>
      </w:r>
      <w:r w:rsidRPr="001C2065">
        <w:rPr>
          <w:szCs w:val="28"/>
          <w:lang w:val="uk-UA"/>
        </w:rPr>
        <w:t xml:space="preserve"> – 21 с.</w:t>
      </w:r>
      <w:bookmarkEnd w:id="31"/>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32" w:name="_Ref167611292"/>
      <w:r w:rsidRPr="001C2065">
        <w:rPr>
          <w:szCs w:val="28"/>
          <w:lang w:val="uk-UA"/>
        </w:rPr>
        <w:t>Богин Г.И. Разные п</w:t>
      </w:r>
      <w:r>
        <w:rPr>
          <w:szCs w:val="28"/>
          <w:lang w:val="uk-UA"/>
        </w:rPr>
        <w:t>одходы к вопросу о схемах понима</w:t>
      </w:r>
      <w:r w:rsidRPr="001C2065">
        <w:rPr>
          <w:szCs w:val="28"/>
          <w:lang w:val="uk-UA"/>
        </w:rPr>
        <w:t>ная текста //                Текст</w:t>
      </w:r>
      <w:r>
        <w:rPr>
          <w:szCs w:val="28"/>
          <w:lang w:val="uk-UA"/>
        </w:rPr>
        <w:t xml:space="preserve"> в языке и речевой деятельности /</w:t>
      </w:r>
      <w:r w:rsidRPr="001C2065">
        <w:rPr>
          <w:szCs w:val="28"/>
          <w:lang w:val="uk-UA"/>
        </w:rPr>
        <w:t xml:space="preserve"> Сб. науч. тр</w:t>
      </w:r>
      <w:r>
        <w:rPr>
          <w:szCs w:val="28"/>
          <w:lang w:val="uk-UA"/>
        </w:rPr>
        <w:t>.</w:t>
      </w:r>
      <w:r w:rsidRPr="001C2065">
        <w:rPr>
          <w:szCs w:val="28"/>
          <w:lang w:val="uk-UA"/>
        </w:rPr>
        <w:t xml:space="preserve"> Ин-т языкознания                         АН СССР, 1987. – С. 20-33.</w:t>
      </w:r>
      <w:bookmarkEnd w:id="32"/>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33" w:name="_Ref167441806"/>
      <w:r w:rsidRPr="001C2065">
        <w:rPr>
          <w:szCs w:val="28"/>
          <w:lang w:val="uk-UA"/>
        </w:rPr>
        <w:t>Борботько В.Г. О коммуникативной адекватности и о совершенстве дискурса // Текст как и</w:t>
      </w:r>
      <w:r>
        <w:rPr>
          <w:szCs w:val="28"/>
          <w:lang w:val="uk-UA"/>
        </w:rPr>
        <w:t xml:space="preserve">нструмент общения. – М.: </w:t>
      </w:r>
      <w:r w:rsidRPr="001C2065">
        <w:rPr>
          <w:szCs w:val="28"/>
          <w:lang w:val="uk-UA"/>
        </w:rPr>
        <w:t>Наука, 1983. – С. 26-39.</w:t>
      </w:r>
      <w:bookmarkEnd w:id="33"/>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34" w:name="_Ref167441834"/>
      <w:r w:rsidRPr="001C2065">
        <w:rPr>
          <w:w w:val="101"/>
          <w:szCs w:val="28"/>
          <w:lang w:val="uk-UA"/>
        </w:rPr>
        <w:t xml:space="preserve">Борботько В.Г. Общая теория дискурса (принципы формирования смыслопорождения). Автореф. дис. ... </w:t>
      </w:r>
      <w:r>
        <w:rPr>
          <w:w w:val="101"/>
          <w:szCs w:val="28"/>
          <w:lang w:val="uk-UA"/>
        </w:rPr>
        <w:t xml:space="preserve">докт. филол. наук / </w:t>
      </w:r>
      <w:r w:rsidRPr="001C2065">
        <w:rPr>
          <w:w w:val="101"/>
          <w:szCs w:val="28"/>
          <w:lang w:val="uk-UA"/>
        </w:rPr>
        <w:t xml:space="preserve">Краснодарск. гос. </w:t>
      </w:r>
      <w:r>
        <w:rPr>
          <w:w w:val="101"/>
          <w:szCs w:val="28"/>
          <w:lang w:val="uk-UA"/>
        </w:rPr>
        <w:t xml:space="preserve"> </w:t>
      </w:r>
      <w:r w:rsidRPr="001C2065">
        <w:rPr>
          <w:w w:val="101"/>
          <w:szCs w:val="28"/>
          <w:lang w:val="uk-UA"/>
        </w:rPr>
        <w:t xml:space="preserve">ун-т. – </w:t>
      </w:r>
      <w:r w:rsidRPr="001C2065">
        <w:rPr>
          <w:szCs w:val="28"/>
          <w:lang w:val="uk-UA"/>
        </w:rPr>
        <w:t>Краснодар</w:t>
      </w:r>
      <w:r w:rsidRPr="0014369B">
        <w:rPr>
          <w:szCs w:val="28"/>
        </w:rPr>
        <w:t>,</w:t>
      </w:r>
      <w:r w:rsidRPr="001C2065">
        <w:rPr>
          <w:w w:val="101"/>
          <w:szCs w:val="28"/>
          <w:lang w:val="uk-UA"/>
        </w:rPr>
        <w:t xml:space="preserve"> 1998. – 22 с.</w:t>
      </w:r>
      <w:bookmarkEnd w:id="34"/>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35" w:name="_Ref167728756"/>
      <w:r w:rsidRPr="001C2065">
        <w:rPr>
          <w:iCs/>
          <w:szCs w:val="28"/>
          <w:lang w:val="uk-UA"/>
        </w:rPr>
        <w:t>Браун Дж.</w:t>
      </w:r>
      <w:r w:rsidRPr="001C2065">
        <w:rPr>
          <w:szCs w:val="28"/>
          <w:lang w:val="uk-UA"/>
        </w:rPr>
        <w:t xml:space="preserve"> Техніки впливу: від пропаганди до промивання мозків // Паблік рилейшнз. – К.: Знання, 2000. – С. 445-447.</w:t>
      </w:r>
      <w:bookmarkEnd w:id="35"/>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36" w:name="_Ref167728827"/>
      <w:r w:rsidRPr="001C2065">
        <w:rPr>
          <w:iCs/>
          <w:szCs w:val="28"/>
          <w:lang w:val="uk-UA"/>
        </w:rPr>
        <w:t>Бэндлер Р.</w:t>
      </w:r>
      <w:r w:rsidRPr="001C2065">
        <w:rPr>
          <w:szCs w:val="28"/>
          <w:lang w:val="uk-UA"/>
        </w:rPr>
        <w:t>, Лавалль Дж. Искусство убеждать. – К.: София, М.: Изд. дом Гелиос, 2002. – 224 с.</w:t>
      </w:r>
      <w:bookmarkEnd w:id="36"/>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37" w:name="_Ref171938198"/>
      <w:r w:rsidRPr="001C2065">
        <w:rPr>
          <w:szCs w:val="28"/>
          <w:lang w:val="uk-UA"/>
        </w:rPr>
        <w:t xml:space="preserve">Бюлер К. Теория языка. Репрезентативная функция языка: Пер. с нем. </w:t>
      </w:r>
      <w:r w:rsidRPr="001C2065">
        <w:rPr>
          <w:szCs w:val="28"/>
          <w:lang w:val="uk-UA"/>
        </w:rPr>
        <w:sym w:font="Symbol" w:char="002D"/>
      </w:r>
      <w:r w:rsidRPr="001C2065">
        <w:rPr>
          <w:szCs w:val="28"/>
          <w:lang w:val="uk-UA"/>
        </w:rPr>
        <w:t xml:space="preserve"> </w:t>
      </w:r>
      <w:r w:rsidRPr="00BC5B8C">
        <w:rPr>
          <w:szCs w:val="28"/>
        </w:rPr>
        <w:t xml:space="preserve">   </w:t>
      </w:r>
      <w:r w:rsidRPr="001C2065">
        <w:rPr>
          <w:szCs w:val="28"/>
          <w:lang w:val="uk-UA"/>
        </w:rPr>
        <w:t xml:space="preserve">М.: Прогресс, 2000. </w:t>
      </w:r>
      <w:r w:rsidRPr="001C2065">
        <w:rPr>
          <w:szCs w:val="28"/>
          <w:lang w:val="uk-UA"/>
        </w:rPr>
        <w:sym w:font="Symbol" w:char="002D"/>
      </w:r>
      <w:r w:rsidRPr="001C2065">
        <w:rPr>
          <w:szCs w:val="28"/>
          <w:lang w:val="uk-UA"/>
        </w:rPr>
        <w:t xml:space="preserve"> 528 с.</w:t>
      </w:r>
      <w:bookmarkEnd w:id="37"/>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38" w:name="_Ref167439515"/>
      <w:r w:rsidRPr="001C2065">
        <w:rPr>
          <w:szCs w:val="28"/>
          <w:lang w:val="uk-UA"/>
        </w:rPr>
        <w:t>Виноградов В.И. Нормативный аспект культуры речи // Культура             речи и эффективность общения. – М.: Наука, 1996. – С. 121-176.</w:t>
      </w:r>
      <w:bookmarkEnd w:id="38"/>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39" w:name="_Ref167257835"/>
      <w:r w:rsidRPr="001C2065">
        <w:rPr>
          <w:szCs w:val="28"/>
          <w:lang w:val="uk-UA"/>
        </w:rPr>
        <w:t>Вольф Е.М. Функциональная семантика оценки</w:t>
      </w:r>
      <w:r>
        <w:rPr>
          <w:szCs w:val="28"/>
          <w:lang w:val="uk-UA"/>
        </w:rPr>
        <w:t>: Монография</w:t>
      </w:r>
      <w:r w:rsidRPr="001C2065">
        <w:rPr>
          <w:szCs w:val="28"/>
          <w:lang w:val="uk-UA"/>
        </w:rPr>
        <w:t xml:space="preserve">. – М.: Наука, 1985. – </w:t>
      </w:r>
      <w:r>
        <w:rPr>
          <w:szCs w:val="28"/>
          <w:lang w:val="uk-UA"/>
        </w:rPr>
        <w:t>228</w:t>
      </w:r>
      <w:r w:rsidRPr="001C2065">
        <w:rPr>
          <w:szCs w:val="28"/>
          <w:lang w:val="uk-UA"/>
        </w:rPr>
        <w:t xml:space="preserve"> с.</w:t>
      </w:r>
      <w:bookmarkEnd w:id="39"/>
      <w:r>
        <w:rPr>
          <w:szCs w:val="28"/>
          <w:lang w:val="uk-UA"/>
        </w:rPr>
        <w:t xml:space="preserve"> – Библиогр.: </w:t>
      </w:r>
      <w:r>
        <w:rPr>
          <w:szCs w:val="28"/>
          <w:lang w:val="en-US"/>
        </w:rPr>
        <w:t>c</w:t>
      </w:r>
      <w:r w:rsidRPr="00BC5B8C">
        <w:rPr>
          <w:szCs w:val="28"/>
        </w:rPr>
        <w:t xml:space="preserve">. </w:t>
      </w:r>
      <w:r>
        <w:rPr>
          <w:szCs w:val="28"/>
          <w:lang w:val="uk-UA"/>
        </w:rPr>
        <w:t>214-224.</w:t>
      </w:r>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40" w:name="_Ref167612101"/>
      <w:r w:rsidRPr="001C2065">
        <w:rPr>
          <w:szCs w:val="28"/>
          <w:lang w:val="uk-UA"/>
        </w:rPr>
        <w:t>Воробьева О.П.</w:t>
      </w:r>
      <w:r w:rsidRPr="00F424E5">
        <w:rPr>
          <w:szCs w:val="28"/>
        </w:rPr>
        <w:t xml:space="preserve"> </w:t>
      </w:r>
      <w:r w:rsidRPr="001C2065">
        <w:rPr>
          <w:szCs w:val="28"/>
          <w:lang w:val="uk-UA"/>
        </w:rPr>
        <w:t>Текстовые категории и фактор адресата</w:t>
      </w:r>
      <w:r>
        <w:rPr>
          <w:szCs w:val="28"/>
          <w:lang w:val="uk-UA"/>
        </w:rPr>
        <w:t>: Монографія.</w:t>
      </w:r>
      <w:r w:rsidRPr="001C2065">
        <w:rPr>
          <w:szCs w:val="28"/>
          <w:lang w:val="uk-UA"/>
        </w:rPr>
        <w:t xml:space="preserve"> – К.: Вища школа, 1993. – 200 с.</w:t>
      </w:r>
      <w:bookmarkEnd w:id="40"/>
      <w:r>
        <w:rPr>
          <w:szCs w:val="28"/>
          <w:lang w:val="uk-UA"/>
        </w:rPr>
        <w:t xml:space="preserve"> – Библиогр.: </w:t>
      </w:r>
      <w:r>
        <w:rPr>
          <w:szCs w:val="28"/>
          <w:lang w:val="en-US"/>
        </w:rPr>
        <w:t>c</w:t>
      </w:r>
      <w:r w:rsidRPr="00C0306B">
        <w:rPr>
          <w:szCs w:val="28"/>
        </w:rPr>
        <w:t xml:space="preserve">. </w:t>
      </w:r>
      <w:r>
        <w:rPr>
          <w:szCs w:val="28"/>
          <w:lang w:val="uk-UA"/>
        </w:rPr>
        <w:t>180-199.</w:t>
      </w:r>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41" w:name="_Ref167593425"/>
      <w:r w:rsidRPr="001C2065">
        <w:rPr>
          <w:szCs w:val="28"/>
          <w:lang w:val="uk-UA"/>
        </w:rPr>
        <w:t xml:space="preserve">Воробьева О.П. Текстовая номинация в ракурсе когнитивной               лингвистики // Языковая категоризация (части речи, словообразование,              теория номинации): Материалы круглого стола, посвященного юбилею                Е.С.Кубряковой по тематике ее исследований. – М.: Институт языкознания РАН, </w:t>
      </w:r>
      <w:r>
        <w:rPr>
          <w:szCs w:val="28"/>
          <w:lang w:val="uk-UA"/>
        </w:rPr>
        <w:t>ТГУ им. Г.Р.Державина</w:t>
      </w:r>
      <w:r w:rsidRPr="001C2065">
        <w:rPr>
          <w:szCs w:val="28"/>
          <w:lang w:val="uk-UA"/>
        </w:rPr>
        <w:t>, 1997. – С. 18-20.</w:t>
      </w:r>
      <w:bookmarkEnd w:id="41"/>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42" w:name="_Ref167591321"/>
      <w:r w:rsidRPr="001C2065">
        <w:rPr>
          <w:szCs w:val="28"/>
          <w:lang w:val="uk-UA"/>
        </w:rPr>
        <w:t>Воробйова О.П. Когнітивна поетика: здобутки і перспективи // Вісник Харківськ. нац. ун-ту ім. В.Н.Каразіна.</w:t>
      </w:r>
      <w:r>
        <w:rPr>
          <w:szCs w:val="28"/>
          <w:lang w:val="uk-UA"/>
        </w:rPr>
        <w:t xml:space="preserve"> Харків: Константа.</w:t>
      </w:r>
      <w:r w:rsidRPr="001C2065">
        <w:rPr>
          <w:szCs w:val="28"/>
          <w:lang w:val="uk-UA"/>
        </w:rPr>
        <w:t xml:space="preserve"> – 2004. – №635. – </w:t>
      </w:r>
      <w:r>
        <w:rPr>
          <w:szCs w:val="28"/>
          <w:lang w:val="uk-UA"/>
        </w:rPr>
        <w:t xml:space="preserve">       </w:t>
      </w:r>
      <w:r w:rsidRPr="001C2065">
        <w:rPr>
          <w:szCs w:val="28"/>
          <w:lang w:val="uk-UA"/>
        </w:rPr>
        <w:t>С. 18-22.</w:t>
      </w:r>
      <w:bookmarkEnd w:id="42"/>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43" w:name="_Ref167439228"/>
      <w:r w:rsidRPr="001C2065">
        <w:rPr>
          <w:szCs w:val="28"/>
          <w:lang w:val="uk-UA"/>
        </w:rPr>
        <w:lastRenderedPageBreak/>
        <w:t>Гавришина И.Н. Типы и формы аргументации (на материале политического дискурса) // Смысл текста в процессе коммуникации</w:t>
      </w:r>
      <w:r>
        <w:rPr>
          <w:szCs w:val="28"/>
          <w:lang w:val="uk-UA"/>
        </w:rPr>
        <w:t xml:space="preserve"> /    </w:t>
      </w:r>
      <w:r w:rsidRPr="001C2065">
        <w:rPr>
          <w:szCs w:val="28"/>
          <w:lang w:val="uk-UA"/>
        </w:rPr>
        <w:t>Московск</w:t>
      </w:r>
      <w:r>
        <w:rPr>
          <w:szCs w:val="28"/>
          <w:lang w:val="uk-UA"/>
        </w:rPr>
        <w:t>.</w:t>
      </w:r>
      <w:r w:rsidRPr="001C2065">
        <w:rPr>
          <w:szCs w:val="28"/>
          <w:lang w:val="uk-UA"/>
        </w:rPr>
        <w:t xml:space="preserve"> ин-т иностр. яз</w:t>
      </w:r>
      <w:r w:rsidRPr="001C2065">
        <w:rPr>
          <w:szCs w:val="28"/>
        </w:rPr>
        <w:t>ыко</w:t>
      </w:r>
      <w:r w:rsidRPr="001C2065">
        <w:rPr>
          <w:szCs w:val="28"/>
          <w:lang w:val="uk-UA"/>
        </w:rPr>
        <w:t>в им. М.Тореза</w:t>
      </w:r>
      <w:r>
        <w:rPr>
          <w:szCs w:val="28"/>
          <w:lang w:val="uk-UA"/>
        </w:rPr>
        <w:t>:</w:t>
      </w:r>
      <w:r w:rsidRPr="001C2065">
        <w:rPr>
          <w:szCs w:val="28"/>
          <w:lang w:val="uk-UA"/>
        </w:rPr>
        <w:t xml:space="preserve"> Сб. науч. тр. – М., 1990. – Вып. 363. – С. 11-26.</w:t>
      </w:r>
      <w:bookmarkEnd w:id="43"/>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44" w:name="_Ref167593039"/>
      <w:r w:rsidRPr="001C2065">
        <w:rPr>
          <w:szCs w:val="28"/>
          <w:lang w:val="uk-UA"/>
        </w:rPr>
        <w:t>Гак В.Г. К типологии лингвистических номинаций // Языковая номинация. Общие вопросы. – М.: Наука, 1977. – С. 230-293.</w:t>
      </w:r>
      <w:bookmarkEnd w:id="44"/>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45" w:name="_Ref167593094"/>
      <w:r w:rsidRPr="001C2065">
        <w:rPr>
          <w:szCs w:val="28"/>
          <w:lang w:val="uk-UA"/>
        </w:rPr>
        <w:t xml:space="preserve">Гак В.Г. Номинация действия // Логический анализ языка. Модели </w:t>
      </w:r>
      <w:r w:rsidRPr="00C0306B">
        <w:rPr>
          <w:szCs w:val="28"/>
        </w:rPr>
        <w:t xml:space="preserve">  </w:t>
      </w:r>
      <w:r w:rsidRPr="001C2065">
        <w:rPr>
          <w:szCs w:val="28"/>
          <w:lang w:val="uk-UA"/>
        </w:rPr>
        <w:t>действия. – М.: Наука, 1992. – С. 77-84.</w:t>
      </w:r>
      <w:bookmarkEnd w:id="45"/>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46" w:name="_Ref167443463"/>
      <w:r>
        <w:rPr>
          <w:color w:val="000000"/>
          <w:spacing w:val="-1"/>
          <w:w w:val="106"/>
          <w:szCs w:val="28"/>
          <w:lang w:val="uk-UA"/>
        </w:rPr>
        <w:t>Гальперин И.Р. Текст как обьект</w:t>
      </w:r>
      <w:r w:rsidRPr="001C2065">
        <w:rPr>
          <w:color w:val="000000"/>
          <w:spacing w:val="-1"/>
          <w:w w:val="106"/>
          <w:szCs w:val="28"/>
          <w:lang w:val="uk-UA"/>
        </w:rPr>
        <w:t xml:space="preserve"> </w:t>
      </w:r>
      <w:r>
        <w:rPr>
          <w:color w:val="000000"/>
          <w:spacing w:val="-1"/>
          <w:w w:val="106"/>
          <w:szCs w:val="28"/>
          <w:lang w:val="uk-UA"/>
        </w:rPr>
        <w:t>л</w:t>
      </w:r>
      <w:r w:rsidRPr="001C2065">
        <w:rPr>
          <w:color w:val="000000"/>
          <w:spacing w:val="-1"/>
          <w:w w:val="106"/>
          <w:szCs w:val="28"/>
          <w:lang w:val="uk-UA"/>
        </w:rPr>
        <w:t>ингвисти</w:t>
      </w:r>
      <w:r>
        <w:rPr>
          <w:color w:val="000000"/>
          <w:spacing w:val="-1"/>
          <w:w w:val="106"/>
          <w:szCs w:val="28"/>
          <w:lang w:val="uk-UA"/>
        </w:rPr>
        <w:t>ческих исследований. –</w:t>
      </w:r>
      <w:r w:rsidRPr="001C2065">
        <w:rPr>
          <w:color w:val="000000"/>
          <w:spacing w:val="-1"/>
          <w:w w:val="106"/>
          <w:szCs w:val="28"/>
          <w:lang w:val="uk-UA"/>
        </w:rPr>
        <w:t xml:space="preserve"> </w:t>
      </w:r>
      <w:r w:rsidRPr="00C0306B">
        <w:rPr>
          <w:color w:val="000000"/>
          <w:spacing w:val="-1"/>
          <w:w w:val="106"/>
          <w:szCs w:val="28"/>
        </w:rPr>
        <w:t xml:space="preserve">     </w:t>
      </w:r>
      <w:r w:rsidRPr="001C2065">
        <w:rPr>
          <w:color w:val="000000"/>
          <w:spacing w:val="-1"/>
          <w:w w:val="106"/>
          <w:szCs w:val="28"/>
          <w:lang w:val="uk-UA"/>
        </w:rPr>
        <w:t>М.</w:t>
      </w:r>
      <w:r>
        <w:rPr>
          <w:color w:val="000000"/>
          <w:spacing w:val="-1"/>
          <w:w w:val="106"/>
          <w:szCs w:val="28"/>
          <w:lang w:val="uk-UA"/>
        </w:rPr>
        <w:t>: Наука,</w:t>
      </w:r>
      <w:r w:rsidRPr="001C2065">
        <w:rPr>
          <w:color w:val="000000"/>
          <w:spacing w:val="-1"/>
          <w:w w:val="106"/>
          <w:szCs w:val="28"/>
          <w:lang w:val="uk-UA"/>
        </w:rPr>
        <w:t xml:space="preserve"> 19</w:t>
      </w:r>
      <w:r>
        <w:rPr>
          <w:color w:val="000000"/>
          <w:spacing w:val="-1"/>
          <w:w w:val="106"/>
          <w:szCs w:val="28"/>
          <w:lang w:val="uk-UA"/>
        </w:rPr>
        <w:t>81</w:t>
      </w:r>
      <w:r w:rsidRPr="001C2065">
        <w:rPr>
          <w:color w:val="000000"/>
          <w:spacing w:val="-1"/>
          <w:w w:val="106"/>
          <w:szCs w:val="28"/>
          <w:lang w:val="uk-UA"/>
        </w:rPr>
        <w:t xml:space="preserve">. – </w:t>
      </w:r>
      <w:r>
        <w:rPr>
          <w:color w:val="000000"/>
          <w:spacing w:val="-1"/>
          <w:w w:val="106"/>
          <w:szCs w:val="28"/>
          <w:lang w:val="uk-UA"/>
        </w:rPr>
        <w:t>139 с</w:t>
      </w:r>
      <w:r w:rsidRPr="001C2065">
        <w:rPr>
          <w:color w:val="000000"/>
          <w:spacing w:val="-1"/>
          <w:w w:val="106"/>
          <w:szCs w:val="28"/>
          <w:lang w:val="uk-UA"/>
        </w:rPr>
        <w:t>.</w:t>
      </w:r>
      <w:bookmarkEnd w:id="46"/>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47" w:name="_Ref167441528"/>
      <w:r w:rsidRPr="001C2065">
        <w:rPr>
          <w:szCs w:val="28"/>
          <w:lang w:val="uk-UA"/>
        </w:rPr>
        <w:t>Гаспаров Б.М. Язык, память, образ</w:t>
      </w:r>
      <w:r>
        <w:rPr>
          <w:szCs w:val="28"/>
          <w:lang w:val="uk-UA"/>
        </w:rPr>
        <w:t xml:space="preserve"> //</w:t>
      </w:r>
      <w:r w:rsidRPr="001C2065">
        <w:rPr>
          <w:szCs w:val="28"/>
          <w:lang w:val="uk-UA"/>
        </w:rPr>
        <w:t xml:space="preserve"> Лингвистика яз</w:t>
      </w:r>
      <w:r w:rsidRPr="001C2065">
        <w:rPr>
          <w:szCs w:val="28"/>
        </w:rPr>
        <w:t>ы</w:t>
      </w:r>
      <w:r w:rsidRPr="001C2065">
        <w:rPr>
          <w:szCs w:val="28"/>
          <w:lang w:val="uk-UA"/>
        </w:rPr>
        <w:t xml:space="preserve">кового </w:t>
      </w:r>
      <w:r w:rsidRPr="00C0306B">
        <w:rPr>
          <w:szCs w:val="28"/>
        </w:rPr>
        <w:t xml:space="preserve"> </w:t>
      </w:r>
      <w:r w:rsidRPr="001C2065">
        <w:rPr>
          <w:szCs w:val="28"/>
          <w:lang w:val="uk-UA"/>
        </w:rPr>
        <w:t xml:space="preserve">существования. </w:t>
      </w:r>
      <w:r>
        <w:rPr>
          <w:szCs w:val="28"/>
        </w:rPr>
        <w:t>–</w:t>
      </w:r>
      <w:r w:rsidRPr="00C0306B">
        <w:rPr>
          <w:szCs w:val="28"/>
        </w:rPr>
        <w:t xml:space="preserve"> </w:t>
      </w:r>
      <w:r w:rsidRPr="001C2065">
        <w:rPr>
          <w:szCs w:val="28"/>
          <w:lang w:val="uk-UA"/>
        </w:rPr>
        <w:t>М.: Нов</w:t>
      </w:r>
      <w:r>
        <w:rPr>
          <w:szCs w:val="28"/>
          <w:lang w:val="uk-UA"/>
        </w:rPr>
        <w:t>ое</w:t>
      </w:r>
      <w:r w:rsidRPr="001C2065">
        <w:rPr>
          <w:szCs w:val="28"/>
          <w:lang w:val="uk-UA"/>
        </w:rPr>
        <w:t xml:space="preserve"> лит</w:t>
      </w:r>
      <w:r>
        <w:rPr>
          <w:szCs w:val="28"/>
          <w:lang w:val="uk-UA"/>
        </w:rPr>
        <w:t>ературное</w:t>
      </w:r>
      <w:r w:rsidRPr="001C2065">
        <w:rPr>
          <w:szCs w:val="28"/>
          <w:lang w:val="uk-UA"/>
        </w:rPr>
        <w:t xml:space="preserve"> обозрение, 1996. – 352</w:t>
      </w:r>
      <w:bookmarkEnd w:id="47"/>
      <w:r>
        <w:rPr>
          <w:szCs w:val="28"/>
          <w:lang w:val="uk-UA"/>
        </w:rPr>
        <w:t xml:space="preserve"> с.</w:t>
      </w:r>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48" w:name="_Ref167443098"/>
      <w:r w:rsidRPr="001C2065">
        <w:rPr>
          <w:iCs/>
          <w:szCs w:val="28"/>
          <w:lang w:val="uk-UA"/>
        </w:rPr>
        <w:t>Георгієва Н.Ю.</w:t>
      </w:r>
      <w:r w:rsidRPr="001C2065">
        <w:rPr>
          <w:szCs w:val="28"/>
          <w:lang w:val="uk-UA"/>
        </w:rPr>
        <w:t xml:space="preserve"> Просодія переконування в англійському діалогічному мовленні (експериментально-фонетичне дослідження): Автореф. дис. ... канд. філол. наук: 10.02.04 / Одес</w:t>
      </w:r>
      <w:r>
        <w:rPr>
          <w:szCs w:val="28"/>
          <w:lang w:val="uk-UA"/>
        </w:rPr>
        <w:t>ьк</w:t>
      </w:r>
      <w:r w:rsidRPr="001C2065">
        <w:rPr>
          <w:szCs w:val="28"/>
          <w:lang w:val="uk-UA"/>
        </w:rPr>
        <w:t xml:space="preserve">. нац. ун-т ім. І.І.Мечникова. – Одеса, 2005. – </w:t>
      </w:r>
      <w:r>
        <w:rPr>
          <w:szCs w:val="28"/>
          <w:lang w:val="uk-UA"/>
        </w:rPr>
        <w:t>19</w:t>
      </w:r>
      <w:r w:rsidRPr="001C2065">
        <w:rPr>
          <w:szCs w:val="28"/>
          <w:lang w:val="uk-UA"/>
        </w:rPr>
        <w:t xml:space="preserve"> с.</w:t>
      </w:r>
      <w:bookmarkEnd w:id="48"/>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49" w:name="_Ref167443153"/>
      <w:r w:rsidRPr="001C2065">
        <w:rPr>
          <w:szCs w:val="28"/>
          <w:lang w:val="uk-UA"/>
        </w:rPr>
        <w:t>Гладуш Н.Ф. Прагматичні аспекти висловлення і дискурсу. – К.: Вид. центр КНЛУ, 2005. – 200 с.</w:t>
      </w:r>
      <w:bookmarkEnd w:id="49"/>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rPr>
      </w:pPr>
      <w:bookmarkStart w:id="50" w:name="_Ref171914266"/>
      <w:r w:rsidRPr="001C2065">
        <w:rPr>
          <w:szCs w:val="28"/>
          <w:lang w:val="uk-UA"/>
        </w:rPr>
        <w:t>Грайс Г.П. Логика и речевое общение</w:t>
      </w:r>
      <w:r>
        <w:rPr>
          <w:szCs w:val="28"/>
          <w:lang w:val="uk-UA"/>
        </w:rPr>
        <w:t>: Пер. с англ.</w:t>
      </w:r>
      <w:r w:rsidRPr="001C2065">
        <w:rPr>
          <w:szCs w:val="28"/>
          <w:lang w:val="uk-UA"/>
        </w:rPr>
        <w:t xml:space="preserve"> // Новое в зарубежной                 лингвистике. Лингвистическая прагматика. – М.: Прогресс, 1985. </w:t>
      </w:r>
      <w:r>
        <w:rPr>
          <w:szCs w:val="28"/>
          <w:lang w:val="uk-UA"/>
        </w:rPr>
        <w:t xml:space="preserve">– </w:t>
      </w:r>
      <w:r w:rsidRPr="001C2065">
        <w:rPr>
          <w:szCs w:val="28"/>
          <w:lang w:val="uk-UA"/>
        </w:rPr>
        <w:t>Вып. 16. – С. 217-237.</w:t>
      </w:r>
      <w:bookmarkEnd w:id="50"/>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rPr>
      </w:pPr>
      <w:bookmarkStart w:id="51" w:name="_Ref167258798"/>
      <w:r w:rsidRPr="001C2065">
        <w:rPr>
          <w:szCs w:val="28"/>
          <w:lang w:val="uk-UA"/>
        </w:rPr>
        <w:t>Гуйванюк Н.В. Антропоцентричний підхід до вивчення мовних                             явищ: (на матеріалі авторизованих конструкцій суч. укр. мови). –                    Чернівці: Рута, 2001. – 56 с.</w:t>
      </w:r>
      <w:bookmarkEnd w:id="51"/>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rPr>
      </w:pPr>
      <w:bookmarkStart w:id="52" w:name="_Ref167377567"/>
      <w:r w:rsidRPr="001C2065">
        <w:rPr>
          <w:szCs w:val="28"/>
          <w:lang w:val="uk-UA"/>
        </w:rPr>
        <w:t>Данилова Н.К. Знаки суб</w:t>
      </w:r>
      <w:r w:rsidRPr="001C2065">
        <w:rPr>
          <w:szCs w:val="28"/>
        </w:rPr>
        <w:t xml:space="preserve">ъекта в дискурсе. – Самара: Самарск. </w:t>
      </w:r>
      <w:r w:rsidRPr="001C2065">
        <w:rPr>
          <w:szCs w:val="28"/>
          <w:lang w:val="uk-UA"/>
        </w:rPr>
        <w:t>у</w:t>
      </w:r>
      <w:r w:rsidRPr="001C2065">
        <w:rPr>
          <w:szCs w:val="28"/>
        </w:rPr>
        <w:t>н-т,                2001. – 225 с.</w:t>
      </w:r>
      <w:bookmarkEnd w:id="52"/>
    </w:p>
    <w:p w:rsidR="0061066D" w:rsidRPr="001C2065" w:rsidRDefault="0061066D" w:rsidP="007C3226">
      <w:pPr>
        <w:pStyle w:val="afffffff4"/>
        <w:numPr>
          <w:ilvl w:val="0"/>
          <w:numId w:val="46"/>
        </w:numPr>
        <w:tabs>
          <w:tab w:val="clear" w:pos="360"/>
          <w:tab w:val="left" w:pos="-540"/>
          <w:tab w:val="num" w:pos="540"/>
          <w:tab w:val="num" w:pos="570"/>
          <w:tab w:val="num" w:pos="709"/>
          <w:tab w:val="num" w:pos="1440"/>
        </w:tabs>
        <w:suppressAutoHyphens w:val="0"/>
        <w:spacing w:after="0" w:line="360" w:lineRule="auto"/>
        <w:ind w:left="0" w:firstLine="0"/>
        <w:jc w:val="both"/>
        <w:rPr>
          <w:szCs w:val="28"/>
          <w:lang w:val="uk-UA"/>
        </w:rPr>
      </w:pPr>
      <w:bookmarkStart w:id="53" w:name="_Ref167614013"/>
      <w:r w:rsidRPr="001C2065">
        <w:rPr>
          <w:szCs w:val="28"/>
          <w:lang w:val="uk-UA"/>
        </w:rPr>
        <w:t>Девкин В.Д. Немецкая разговорная речь: синтаксис и лексика. – М.: Международные отношения, 1979. – 256 с.</w:t>
      </w:r>
      <w:bookmarkEnd w:id="53"/>
    </w:p>
    <w:p w:rsidR="0061066D"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54" w:name="_Ref171914630"/>
      <w:r>
        <w:rPr>
          <w:szCs w:val="28"/>
          <w:lang w:val="uk-UA"/>
        </w:rPr>
        <w:t>Дейк ван Т.А., Ки</w:t>
      </w:r>
      <w:r w:rsidRPr="001C2065">
        <w:rPr>
          <w:szCs w:val="28"/>
          <w:lang w:val="uk-UA"/>
        </w:rPr>
        <w:t xml:space="preserve">нч В. Стратегии понимания святного текста: Пер. с англ. // Новое в зарубежной лингвистике. </w:t>
      </w:r>
      <w:r>
        <w:rPr>
          <w:szCs w:val="28"/>
          <w:lang w:val="uk-UA"/>
        </w:rPr>
        <w:t xml:space="preserve">– </w:t>
      </w:r>
      <w:r w:rsidRPr="001C2065">
        <w:rPr>
          <w:szCs w:val="28"/>
          <w:lang w:val="uk-UA"/>
        </w:rPr>
        <w:t>Когнитивные</w:t>
      </w:r>
      <w:r>
        <w:rPr>
          <w:szCs w:val="28"/>
          <w:lang w:val="uk-UA"/>
        </w:rPr>
        <w:t xml:space="preserve"> </w:t>
      </w:r>
      <w:r w:rsidRPr="001C2065">
        <w:rPr>
          <w:szCs w:val="28"/>
          <w:lang w:val="uk-UA"/>
        </w:rPr>
        <w:t xml:space="preserve">аспекты языка. – М.: Прогресс, 1988. – Вып. 23. </w:t>
      </w:r>
      <w:r>
        <w:rPr>
          <w:szCs w:val="28"/>
          <w:lang w:val="uk-UA"/>
        </w:rPr>
        <w:t xml:space="preserve">– </w:t>
      </w:r>
      <w:r w:rsidRPr="001C2065">
        <w:rPr>
          <w:szCs w:val="28"/>
          <w:lang w:val="uk-UA"/>
        </w:rPr>
        <w:t>С. 153-211</w:t>
      </w:r>
      <w:bookmarkStart w:id="55" w:name="_Ref167437542"/>
      <w:bookmarkEnd w:id="54"/>
      <w:r>
        <w:rPr>
          <w:szCs w:val="28"/>
          <w:lang w:val="uk-UA"/>
        </w:rPr>
        <w:t>.</w:t>
      </w:r>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r w:rsidRPr="001C2065">
        <w:rPr>
          <w:szCs w:val="28"/>
          <w:lang w:val="uk-UA"/>
        </w:rPr>
        <w:t xml:space="preserve">Дейк ван Т.А., Кинч В. Язык. Познание. Коммуникация: Пер. с англ. – </w:t>
      </w:r>
      <w:r>
        <w:rPr>
          <w:szCs w:val="28"/>
          <w:lang w:val="uk-UA"/>
        </w:rPr>
        <w:t xml:space="preserve">      </w:t>
      </w:r>
      <w:r w:rsidRPr="001C2065">
        <w:rPr>
          <w:szCs w:val="28"/>
          <w:lang w:val="uk-UA"/>
        </w:rPr>
        <w:t>М.: Прогресс, 1989. – 312 с.</w:t>
      </w:r>
      <w:bookmarkEnd w:id="55"/>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56" w:name="_Ref178926241"/>
      <w:r w:rsidRPr="001C2065">
        <w:rPr>
          <w:iCs/>
          <w:szCs w:val="28"/>
          <w:lang w:val="uk-UA"/>
        </w:rPr>
        <w:lastRenderedPageBreak/>
        <w:t>Демьянков В.З.</w:t>
      </w:r>
      <w:r w:rsidRPr="001C2065">
        <w:rPr>
          <w:szCs w:val="28"/>
          <w:lang w:val="uk-UA"/>
        </w:rPr>
        <w:t xml:space="preserve"> Политический дискурс как предмет политологической филологии // Политическая наука. Политический дискурс: История                     и современные исследования. – М.: ИНИОН РАН, 2002. – №3. – С. 32-43.</w:t>
      </w:r>
      <w:bookmarkEnd w:id="56"/>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napToGrid w:val="0"/>
          <w:szCs w:val="28"/>
          <w:lang w:val="uk-UA"/>
        </w:rPr>
      </w:pPr>
      <w:bookmarkStart w:id="57" w:name="_Ref167613408"/>
      <w:r w:rsidRPr="001C2065">
        <w:rPr>
          <w:szCs w:val="28"/>
          <w:lang w:val="uk-UA"/>
        </w:rPr>
        <w:t>Диев В.С. Рациона</w:t>
      </w:r>
      <w:r>
        <w:rPr>
          <w:szCs w:val="28"/>
          <w:lang w:val="uk-UA"/>
        </w:rPr>
        <w:t>льное решение: подходы и пробле</w:t>
      </w:r>
      <w:r w:rsidRPr="001C2065">
        <w:rPr>
          <w:szCs w:val="28"/>
          <w:lang w:val="uk-UA"/>
        </w:rPr>
        <w:t>мы // Язык                      и социальное познание. – М.</w:t>
      </w:r>
      <w:r>
        <w:rPr>
          <w:szCs w:val="28"/>
          <w:lang w:val="uk-UA"/>
        </w:rPr>
        <w:t>: Наука</w:t>
      </w:r>
      <w:r w:rsidRPr="001C2065">
        <w:rPr>
          <w:szCs w:val="28"/>
          <w:lang w:val="uk-UA"/>
        </w:rPr>
        <w:t>, 1990. – С. 123-136.</w:t>
      </w:r>
      <w:bookmarkEnd w:id="57"/>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58" w:name="_Ref167380102"/>
      <w:bookmarkStart w:id="59" w:name="_Ref167436889"/>
      <w:bookmarkStart w:id="60" w:name="_Ref179777807"/>
      <w:r w:rsidRPr="001C2065">
        <w:rPr>
          <w:szCs w:val="28"/>
          <w:lang w:val="uk-UA"/>
        </w:rPr>
        <w:t>Дискурс іноземномовної комунікації: колективна монографія / Під ред. проф. К.</w:t>
      </w:r>
      <w:r>
        <w:rPr>
          <w:szCs w:val="28"/>
          <w:lang w:val="uk-UA"/>
        </w:rPr>
        <w:t>Я.</w:t>
      </w:r>
      <w:r w:rsidRPr="001C2065">
        <w:rPr>
          <w:szCs w:val="28"/>
          <w:lang w:val="uk-UA"/>
        </w:rPr>
        <w:t>Кусько – Львів: Львівськ. нац. ун-т ім. І.Франка, 2002. – 495 с.</w:t>
      </w:r>
      <w:bookmarkEnd w:id="59"/>
      <w:r w:rsidRPr="001C2065">
        <w:rPr>
          <w:szCs w:val="28"/>
          <w:lang w:val="uk-UA"/>
        </w:rPr>
        <w:t xml:space="preserve"> </w:t>
      </w:r>
      <w:r>
        <w:rPr>
          <w:szCs w:val="28"/>
          <w:lang w:val="uk-UA"/>
        </w:rPr>
        <w:t xml:space="preserve">– </w:t>
      </w:r>
      <w:r w:rsidRPr="001C2065">
        <w:rPr>
          <w:szCs w:val="28"/>
          <w:lang w:val="uk-UA"/>
        </w:rPr>
        <w:t xml:space="preserve">Бібліогр.: </w:t>
      </w:r>
      <w:r>
        <w:rPr>
          <w:szCs w:val="28"/>
          <w:lang w:val="uk-UA"/>
        </w:rPr>
        <w:t xml:space="preserve">с. </w:t>
      </w:r>
      <w:r w:rsidRPr="001C2065">
        <w:rPr>
          <w:szCs w:val="28"/>
          <w:lang w:val="uk-UA"/>
        </w:rPr>
        <w:t>456</w:t>
      </w:r>
      <w:bookmarkEnd w:id="60"/>
      <w:r w:rsidRPr="001C2065">
        <w:rPr>
          <w:szCs w:val="28"/>
          <w:lang w:val="uk-UA"/>
        </w:rPr>
        <w:t>-495.</w:t>
      </w:r>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61" w:name="_Ref180338711"/>
      <w:r w:rsidRPr="001C2065">
        <w:rPr>
          <w:iCs/>
          <w:szCs w:val="28"/>
          <w:lang w:val="uk-UA"/>
        </w:rPr>
        <w:t>Дмитрук О.В.</w:t>
      </w:r>
      <w:r w:rsidRPr="001C2065">
        <w:rPr>
          <w:szCs w:val="28"/>
          <w:lang w:val="uk-UA"/>
        </w:rPr>
        <w:t xml:space="preserve"> Маніпулятивні стратегії в сучасній англомовній комунікації (на матеріалі текстів друкованих та Інтернет-видань 2000</w:t>
      </w:r>
      <w:r>
        <w:rPr>
          <w:szCs w:val="28"/>
          <w:lang w:val="uk-UA"/>
        </w:rPr>
        <w:t>-</w:t>
      </w:r>
      <w:r w:rsidRPr="001C2065">
        <w:rPr>
          <w:szCs w:val="28"/>
          <w:lang w:val="uk-UA"/>
        </w:rPr>
        <w:t>2005 років):      Автореф. дис. ... канд. філол. наук: 10.02.04 / Київ</w:t>
      </w:r>
      <w:r>
        <w:rPr>
          <w:szCs w:val="28"/>
          <w:lang w:val="uk-UA"/>
        </w:rPr>
        <w:t>ськ</w:t>
      </w:r>
      <w:r w:rsidRPr="001C2065">
        <w:rPr>
          <w:szCs w:val="28"/>
          <w:lang w:val="uk-UA"/>
        </w:rPr>
        <w:t>. нац. ун-т ім. Т</w:t>
      </w:r>
      <w:r>
        <w:rPr>
          <w:szCs w:val="28"/>
          <w:lang w:val="uk-UA"/>
        </w:rPr>
        <w:t xml:space="preserve">араса </w:t>
      </w:r>
      <w:r w:rsidRPr="001C2065">
        <w:rPr>
          <w:szCs w:val="28"/>
          <w:lang w:val="uk-UA"/>
        </w:rPr>
        <w:t>Шевченка. – К</w:t>
      </w:r>
      <w:r>
        <w:rPr>
          <w:szCs w:val="28"/>
          <w:lang w:val="uk-UA"/>
        </w:rPr>
        <w:t>.</w:t>
      </w:r>
      <w:r w:rsidRPr="001C2065">
        <w:rPr>
          <w:szCs w:val="28"/>
          <w:lang w:val="uk-UA"/>
        </w:rPr>
        <w:t xml:space="preserve">, 2006. – </w:t>
      </w:r>
      <w:r>
        <w:rPr>
          <w:szCs w:val="28"/>
          <w:lang w:val="uk-UA"/>
        </w:rPr>
        <w:t>40</w:t>
      </w:r>
      <w:r w:rsidRPr="001C2065">
        <w:rPr>
          <w:szCs w:val="28"/>
          <w:lang w:val="uk-UA"/>
        </w:rPr>
        <w:t xml:space="preserve"> с.</w:t>
      </w:r>
      <w:bookmarkEnd w:id="58"/>
      <w:bookmarkEnd w:id="61"/>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62" w:name="_Ref167590833"/>
      <w:r w:rsidRPr="001C2065">
        <w:rPr>
          <w:szCs w:val="28"/>
          <w:lang w:val="uk-UA"/>
        </w:rPr>
        <w:t xml:space="preserve">Дридзе Т.М. Социально-психологические аспекты порождения и интерпретации текстов в деятельности речового общения // Аспекты изучения текста. </w:t>
      </w:r>
      <w:r>
        <w:rPr>
          <w:szCs w:val="28"/>
          <w:lang w:val="uk-UA"/>
        </w:rPr>
        <w:t xml:space="preserve">– </w:t>
      </w:r>
      <w:r w:rsidRPr="001C2065">
        <w:rPr>
          <w:szCs w:val="28"/>
          <w:lang w:val="uk-UA"/>
        </w:rPr>
        <w:t>М.</w:t>
      </w:r>
      <w:r>
        <w:rPr>
          <w:szCs w:val="28"/>
          <w:lang w:val="uk-UA"/>
        </w:rPr>
        <w:t xml:space="preserve">: </w:t>
      </w:r>
      <w:r w:rsidRPr="00CF3205">
        <w:rPr>
          <w:szCs w:val="28"/>
        </w:rPr>
        <w:t>В</w:t>
      </w:r>
      <w:r w:rsidRPr="001C2065">
        <w:rPr>
          <w:szCs w:val="28"/>
          <w:lang w:val="uk-UA"/>
        </w:rPr>
        <w:t>ы</w:t>
      </w:r>
      <w:r w:rsidRPr="00CF3205">
        <w:rPr>
          <w:szCs w:val="28"/>
        </w:rPr>
        <w:t>сшая</w:t>
      </w:r>
      <w:r>
        <w:rPr>
          <w:szCs w:val="28"/>
          <w:lang w:val="uk-UA"/>
        </w:rPr>
        <w:t xml:space="preserve"> школа</w:t>
      </w:r>
      <w:r w:rsidRPr="001C2065">
        <w:rPr>
          <w:szCs w:val="28"/>
          <w:lang w:val="uk-UA"/>
        </w:rPr>
        <w:t>, 1981. – С. 129-136.</w:t>
      </w:r>
      <w:bookmarkEnd w:id="62"/>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63" w:name="_Ref167438925"/>
      <w:r w:rsidRPr="001C2065">
        <w:rPr>
          <w:szCs w:val="28"/>
          <w:lang w:val="uk-UA"/>
        </w:rPr>
        <w:t>Дудник Л.В. Экстралингвистическая обусловленность вариативности             речи (на материале структурных вариантов речового действия): Автореф.</w:t>
      </w:r>
      <w:r>
        <w:rPr>
          <w:szCs w:val="28"/>
          <w:lang w:val="uk-UA"/>
        </w:rPr>
        <w:t xml:space="preserve">             д</w:t>
      </w:r>
      <w:r w:rsidRPr="001C2065">
        <w:rPr>
          <w:szCs w:val="28"/>
          <w:lang w:val="uk-UA"/>
        </w:rPr>
        <w:t>ис. ... канд. филол. наук: 10.02.04</w:t>
      </w:r>
      <w:r>
        <w:rPr>
          <w:szCs w:val="28"/>
          <w:lang w:val="uk-UA"/>
        </w:rPr>
        <w:t xml:space="preserve"> / </w:t>
      </w:r>
      <w:r w:rsidRPr="001C2065">
        <w:rPr>
          <w:szCs w:val="28"/>
          <w:lang w:val="uk-UA"/>
        </w:rPr>
        <w:t>Моск</w:t>
      </w:r>
      <w:r>
        <w:rPr>
          <w:szCs w:val="28"/>
          <w:lang w:val="uk-UA"/>
        </w:rPr>
        <w:t>овск</w:t>
      </w:r>
      <w:r w:rsidRPr="001C2065">
        <w:rPr>
          <w:szCs w:val="28"/>
          <w:lang w:val="uk-UA"/>
        </w:rPr>
        <w:t>. гос. пед. ин-т иностр. яз</w:t>
      </w:r>
      <w:r>
        <w:rPr>
          <w:szCs w:val="28"/>
        </w:rPr>
        <w:t>ыков</w:t>
      </w:r>
      <w:r w:rsidRPr="001C2065">
        <w:rPr>
          <w:szCs w:val="28"/>
          <w:lang w:val="uk-UA"/>
        </w:rPr>
        <w:t xml:space="preserve"> </w:t>
      </w:r>
      <w:r>
        <w:rPr>
          <w:szCs w:val="28"/>
          <w:lang w:val="uk-UA"/>
        </w:rPr>
        <w:t xml:space="preserve">             </w:t>
      </w:r>
      <w:r w:rsidRPr="001C2065">
        <w:rPr>
          <w:szCs w:val="28"/>
          <w:lang w:val="uk-UA"/>
        </w:rPr>
        <w:t>им. М.Тореза. –</w:t>
      </w:r>
      <w:r>
        <w:rPr>
          <w:szCs w:val="28"/>
          <w:lang w:val="uk-UA"/>
        </w:rPr>
        <w:t xml:space="preserve"> </w:t>
      </w:r>
      <w:r w:rsidRPr="001C2065">
        <w:rPr>
          <w:szCs w:val="28"/>
          <w:lang w:val="uk-UA"/>
        </w:rPr>
        <w:t xml:space="preserve">М., 1982. – </w:t>
      </w:r>
      <w:r>
        <w:rPr>
          <w:szCs w:val="28"/>
          <w:lang w:val="uk-UA"/>
        </w:rPr>
        <w:t>20</w:t>
      </w:r>
      <w:r w:rsidRPr="001C2065">
        <w:rPr>
          <w:szCs w:val="28"/>
          <w:lang w:val="uk-UA"/>
        </w:rPr>
        <w:t xml:space="preserve"> с.</w:t>
      </w:r>
      <w:bookmarkEnd w:id="63"/>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64" w:name="_Ref185756943"/>
      <w:r w:rsidRPr="001C2065">
        <w:rPr>
          <w:szCs w:val="28"/>
          <w:lang w:val="uk-UA"/>
        </w:rPr>
        <w:t xml:space="preserve">Еремеев Я.Н. Прагматические основы интерпретации высказывания // </w:t>
      </w:r>
      <w:r>
        <w:rPr>
          <w:szCs w:val="28"/>
          <w:lang w:val="uk-UA"/>
        </w:rPr>
        <w:t xml:space="preserve">      </w:t>
      </w:r>
      <w:r w:rsidRPr="001C2065">
        <w:rPr>
          <w:szCs w:val="28"/>
          <w:lang w:val="uk-UA"/>
        </w:rPr>
        <w:t>Изв</w:t>
      </w:r>
      <w:r>
        <w:rPr>
          <w:szCs w:val="28"/>
          <w:lang w:val="uk-UA"/>
        </w:rPr>
        <w:t>естия</w:t>
      </w:r>
      <w:r w:rsidRPr="001C2065">
        <w:rPr>
          <w:szCs w:val="28"/>
          <w:lang w:val="uk-UA"/>
        </w:rPr>
        <w:t xml:space="preserve"> АН СССР. Сер. лит. и яз.– 1981.</w:t>
      </w:r>
      <w:r>
        <w:rPr>
          <w:szCs w:val="28"/>
          <w:lang w:val="uk-UA"/>
        </w:rPr>
        <w:t xml:space="preserve"> </w:t>
      </w:r>
      <w:r w:rsidRPr="001C2065">
        <w:rPr>
          <w:szCs w:val="28"/>
          <w:lang w:val="uk-UA"/>
        </w:rPr>
        <w:t>– Т.</w:t>
      </w:r>
      <w:r>
        <w:rPr>
          <w:szCs w:val="28"/>
          <w:lang w:val="uk-UA"/>
        </w:rPr>
        <w:t xml:space="preserve"> </w:t>
      </w:r>
      <w:r w:rsidRPr="001C2065">
        <w:rPr>
          <w:szCs w:val="28"/>
          <w:lang w:val="uk-UA"/>
        </w:rPr>
        <w:t>40</w:t>
      </w:r>
      <w:r>
        <w:rPr>
          <w:szCs w:val="28"/>
          <w:lang w:val="uk-UA"/>
        </w:rPr>
        <w:t xml:space="preserve">, </w:t>
      </w:r>
      <w:r w:rsidRPr="001C2065">
        <w:rPr>
          <w:szCs w:val="28"/>
          <w:lang w:val="uk-UA"/>
        </w:rPr>
        <w:t>№4.</w:t>
      </w:r>
      <w:r>
        <w:rPr>
          <w:szCs w:val="28"/>
          <w:lang w:val="uk-UA"/>
        </w:rPr>
        <w:t xml:space="preserve"> </w:t>
      </w:r>
      <w:r w:rsidRPr="001C2065">
        <w:rPr>
          <w:szCs w:val="28"/>
          <w:lang w:val="uk-UA"/>
        </w:rPr>
        <w:t>– С. 371-373.</w:t>
      </w:r>
      <w:bookmarkEnd w:id="64"/>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65" w:name="_Ref167438616"/>
      <w:r w:rsidRPr="001C2065">
        <w:rPr>
          <w:szCs w:val="28"/>
          <w:lang w:val="uk-UA"/>
        </w:rPr>
        <w:t>Еремеев Я.Н.</w:t>
      </w:r>
      <w:r w:rsidRPr="00182D1B">
        <w:rPr>
          <w:szCs w:val="28"/>
          <w:lang w:val="uk-UA"/>
        </w:rPr>
        <w:t xml:space="preserve"> </w:t>
      </w:r>
      <w:r w:rsidRPr="001C2065">
        <w:rPr>
          <w:szCs w:val="28"/>
          <w:lang w:val="uk-UA"/>
        </w:rPr>
        <w:t>Директивне высказывания как компонент коммуникативного процесса: Автореф. дис. ... канд. филол.. наук: 10.02.04</w:t>
      </w:r>
      <w:r>
        <w:rPr>
          <w:szCs w:val="28"/>
          <w:lang w:val="uk-UA"/>
        </w:rPr>
        <w:t xml:space="preserve"> / </w:t>
      </w:r>
      <w:r w:rsidRPr="001C2065">
        <w:rPr>
          <w:szCs w:val="28"/>
          <w:lang w:val="uk-UA"/>
        </w:rPr>
        <w:t>В</w:t>
      </w:r>
      <w:r>
        <w:rPr>
          <w:szCs w:val="28"/>
          <w:lang w:val="uk-UA"/>
        </w:rPr>
        <w:t>оронежск. гос. ун-т</w:t>
      </w:r>
      <w:r w:rsidRPr="001C2065">
        <w:rPr>
          <w:szCs w:val="28"/>
          <w:lang w:val="uk-UA"/>
        </w:rPr>
        <w:t>. – Воронеж</w:t>
      </w:r>
      <w:r>
        <w:rPr>
          <w:szCs w:val="28"/>
          <w:lang w:val="uk-UA"/>
        </w:rPr>
        <w:t>,</w:t>
      </w:r>
      <w:r w:rsidRPr="001C2065">
        <w:rPr>
          <w:szCs w:val="28"/>
          <w:lang w:val="uk-UA"/>
        </w:rPr>
        <w:t xml:space="preserve"> 2001. – 23 с.</w:t>
      </w:r>
      <w:bookmarkEnd w:id="65"/>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66" w:name="_Ref188270507"/>
      <w:r w:rsidRPr="001C2065">
        <w:rPr>
          <w:szCs w:val="28"/>
          <w:lang w:val="uk-UA"/>
        </w:rPr>
        <w:t xml:space="preserve">Есперсен О. Философия </w:t>
      </w:r>
      <w:r>
        <w:rPr>
          <w:szCs w:val="28"/>
          <w:lang w:val="uk-UA"/>
        </w:rPr>
        <w:t>грамматики: Пер. с англ</w:t>
      </w:r>
      <w:r w:rsidRPr="001C2065">
        <w:rPr>
          <w:szCs w:val="28"/>
          <w:lang w:val="uk-UA"/>
        </w:rPr>
        <w:t xml:space="preserve">. – М.: Изд-во иностр. </w:t>
      </w:r>
      <w:r>
        <w:rPr>
          <w:szCs w:val="28"/>
          <w:lang w:val="uk-UA"/>
        </w:rPr>
        <w:t xml:space="preserve"> </w:t>
      </w:r>
      <w:r w:rsidRPr="001C2065">
        <w:rPr>
          <w:szCs w:val="28"/>
          <w:lang w:val="uk-UA"/>
        </w:rPr>
        <w:t>лит-ры, 1958. –</w:t>
      </w:r>
      <w:r>
        <w:rPr>
          <w:szCs w:val="28"/>
          <w:lang w:val="uk-UA"/>
        </w:rPr>
        <w:t xml:space="preserve"> </w:t>
      </w:r>
      <w:r w:rsidRPr="001C2065">
        <w:rPr>
          <w:szCs w:val="28"/>
          <w:lang w:val="uk-UA"/>
        </w:rPr>
        <w:t>404 с.</w:t>
      </w:r>
      <w:bookmarkEnd w:id="66"/>
    </w:p>
    <w:p w:rsidR="0061066D" w:rsidRPr="001C2065" w:rsidRDefault="0061066D" w:rsidP="007C3226">
      <w:pPr>
        <w:pStyle w:val="afffffff4"/>
        <w:numPr>
          <w:ilvl w:val="0"/>
          <w:numId w:val="46"/>
        </w:numPr>
        <w:tabs>
          <w:tab w:val="clear" w:pos="360"/>
          <w:tab w:val="left" w:pos="-540"/>
          <w:tab w:val="num" w:pos="540"/>
          <w:tab w:val="num" w:pos="1440"/>
        </w:tabs>
        <w:suppressAutoHyphens w:val="0"/>
        <w:spacing w:after="0" w:line="360" w:lineRule="auto"/>
        <w:ind w:left="0" w:firstLine="0"/>
        <w:jc w:val="both"/>
        <w:rPr>
          <w:szCs w:val="28"/>
          <w:lang w:val="uk-UA"/>
        </w:rPr>
      </w:pPr>
      <w:bookmarkStart w:id="67" w:name="_Ref167593171"/>
      <w:r w:rsidRPr="001C2065">
        <w:rPr>
          <w:szCs w:val="28"/>
          <w:lang w:val="uk-UA"/>
        </w:rPr>
        <w:t>Жаботинская С.А. Теория номинации: когнитивный ракурс // Лексика</w:t>
      </w:r>
      <w:r>
        <w:rPr>
          <w:szCs w:val="28"/>
          <w:lang w:val="uk-UA"/>
        </w:rPr>
        <w:t xml:space="preserve">              </w:t>
      </w:r>
      <w:r w:rsidRPr="001C2065">
        <w:rPr>
          <w:szCs w:val="28"/>
          <w:lang w:val="uk-UA"/>
        </w:rPr>
        <w:t xml:space="preserve"> в разных типах дискурса. – Вес</w:t>
      </w:r>
      <w:r>
        <w:rPr>
          <w:szCs w:val="28"/>
          <w:lang w:val="uk-UA"/>
        </w:rPr>
        <w:t>т</w:t>
      </w:r>
      <w:r w:rsidRPr="001C2065">
        <w:rPr>
          <w:szCs w:val="28"/>
          <w:lang w:val="uk-UA"/>
        </w:rPr>
        <w:t>ник МГЛУ. –</w:t>
      </w:r>
      <w:r>
        <w:rPr>
          <w:szCs w:val="28"/>
          <w:lang w:val="uk-UA"/>
        </w:rPr>
        <w:t xml:space="preserve"> </w:t>
      </w:r>
      <w:r w:rsidRPr="001C2065">
        <w:rPr>
          <w:szCs w:val="28"/>
          <w:lang w:val="uk-UA"/>
        </w:rPr>
        <w:t>2003. – Вып. 478</w:t>
      </w:r>
      <w:r>
        <w:rPr>
          <w:szCs w:val="28"/>
          <w:lang w:val="uk-UA"/>
        </w:rPr>
        <w:t>.</w:t>
      </w:r>
      <w:r w:rsidRPr="001C2065">
        <w:rPr>
          <w:szCs w:val="28"/>
          <w:lang w:val="uk-UA"/>
        </w:rPr>
        <w:t xml:space="preserve"> </w:t>
      </w:r>
      <w:r>
        <w:rPr>
          <w:szCs w:val="28"/>
          <w:lang w:val="uk-UA"/>
        </w:rPr>
        <w:t xml:space="preserve">– </w:t>
      </w:r>
      <w:r w:rsidRPr="001C2065">
        <w:rPr>
          <w:szCs w:val="28"/>
          <w:lang w:val="uk-UA"/>
        </w:rPr>
        <w:t>С. 145-164.</w:t>
      </w:r>
      <w:bookmarkEnd w:id="67"/>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68" w:name="_Ref167611314"/>
      <w:r w:rsidRPr="001C2065">
        <w:rPr>
          <w:szCs w:val="28"/>
          <w:lang w:val="uk-UA"/>
        </w:rPr>
        <w:t xml:space="preserve">Залевская А.А. Индивидуальное знание: специфика и принципы функционирования. </w:t>
      </w:r>
      <w:r>
        <w:rPr>
          <w:szCs w:val="28"/>
          <w:lang w:val="uk-UA"/>
        </w:rPr>
        <w:t xml:space="preserve">– </w:t>
      </w:r>
      <w:r w:rsidRPr="001C2065">
        <w:rPr>
          <w:szCs w:val="28"/>
          <w:lang w:val="uk-UA"/>
        </w:rPr>
        <w:t>Тверь</w:t>
      </w:r>
      <w:r>
        <w:rPr>
          <w:szCs w:val="28"/>
          <w:lang w:val="uk-UA"/>
        </w:rPr>
        <w:t>: Тверск. гос. ун-т,</w:t>
      </w:r>
      <w:r w:rsidRPr="001C2065">
        <w:rPr>
          <w:szCs w:val="28"/>
          <w:lang w:val="uk-UA"/>
        </w:rPr>
        <w:t xml:space="preserve"> 1992 – </w:t>
      </w:r>
      <w:bookmarkEnd w:id="68"/>
      <w:r>
        <w:rPr>
          <w:szCs w:val="28"/>
          <w:lang w:val="uk-UA"/>
        </w:rPr>
        <w:t>196 с.</w:t>
      </w:r>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69" w:name="_Ref167613194"/>
      <w:r w:rsidRPr="001C2065">
        <w:rPr>
          <w:szCs w:val="28"/>
          <w:lang w:val="uk-UA"/>
        </w:rPr>
        <w:t xml:space="preserve">Зинченко Я.Р. Коммуникативные стратегии в дискурсе Гельмута              Коля // Стратегии коммуникативного поведения: Материалы докладов Международ. науч. </w:t>
      </w:r>
      <w:r w:rsidRPr="001C2065">
        <w:rPr>
          <w:szCs w:val="28"/>
          <w:lang w:val="uk-UA"/>
        </w:rPr>
        <w:lastRenderedPageBreak/>
        <w:t xml:space="preserve">конф., Минск, 3-4 мая 2001 г.: В 3 ч. </w:t>
      </w:r>
      <w:r>
        <w:rPr>
          <w:szCs w:val="28"/>
          <w:lang w:val="uk-UA"/>
        </w:rPr>
        <w:t>– Минск:</w:t>
      </w:r>
      <w:r w:rsidRPr="00281E51">
        <w:rPr>
          <w:szCs w:val="28"/>
          <w:lang w:val="uk-UA"/>
        </w:rPr>
        <w:t xml:space="preserve"> </w:t>
      </w:r>
      <w:r w:rsidRPr="001C2065">
        <w:rPr>
          <w:szCs w:val="28"/>
          <w:lang w:val="uk-UA"/>
        </w:rPr>
        <w:t>Минск. гос. лингв</w:t>
      </w:r>
      <w:r>
        <w:rPr>
          <w:szCs w:val="28"/>
          <w:lang w:val="uk-UA"/>
        </w:rPr>
        <w:t>ист</w:t>
      </w:r>
      <w:r w:rsidRPr="001C2065">
        <w:rPr>
          <w:szCs w:val="28"/>
          <w:lang w:val="uk-UA"/>
        </w:rPr>
        <w:t xml:space="preserve">. ун-т. – 2001. – </w:t>
      </w:r>
      <w:r>
        <w:rPr>
          <w:szCs w:val="28"/>
          <w:lang w:val="uk-UA"/>
        </w:rPr>
        <w:t xml:space="preserve">Ч. 1. – </w:t>
      </w:r>
      <w:r w:rsidRPr="001C2065">
        <w:rPr>
          <w:szCs w:val="28"/>
          <w:lang w:val="uk-UA"/>
        </w:rPr>
        <w:t>С. 35-37.</w:t>
      </w:r>
      <w:bookmarkEnd w:id="69"/>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70" w:name="_Ref167613277"/>
      <w:r w:rsidRPr="001C2065">
        <w:rPr>
          <w:szCs w:val="28"/>
          <w:lang w:val="uk-UA"/>
        </w:rPr>
        <w:t>Ивин А.А. Осн</w:t>
      </w:r>
      <w:r>
        <w:rPr>
          <w:szCs w:val="28"/>
          <w:lang w:val="uk-UA"/>
        </w:rPr>
        <w:t xml:space="preserve">овы теории аргументации. – М.: </w:t>
      </w:r>
      <w:r>
        <w:rPr>
          <w:szCs w:val="28"/>
        </w:rPr>
        <w:t>И</w:t>
      </w:r>
      <w:r w:rsidRPr="001C2065">
        <w:rPr>
          <w:szCs w:val="28"/>
          <w:lang w:val="uk-UA"/>
        </w:rPr>
        <w:t>здат</w:t>
      </w:r>
      <w:r>
        <w:rPr>
          <w:szCs w:val="28"/>
          <w:lang w:val="uk-UA"/>
        </w:rPr>
        <w:t>.</w:t>
      </w:r>
      <w:r w:rsidRPr="001C2065">
        <w:rPr>
          <w:szCs w:val="28"/>
          <w:lang w:val="uk-UA"/>
        </w:rPr>
        <w:t xml:space="preserve"> центр ВЛАДОС,</w:t>
      </w:r>
      <w:r>
        <w:rPr>
          <w:szCs w:val="28"/>
          <w:lang w:val="uk-UA"/>
        </w:rPr>
        <w:t xml:space="preserve">       </w:t>
      </w:r>
      <w:r w:rsidRPr="001C2065">
        <w:rPr>
          <w:szCs w:val="28"/>
          <w:lang w:val="uk-UA"/>
        </w:rPr>
        <w:t xml:space="preserve"> 1997. – 352 с.</w:t>
      </w:r>
      <w:bookmarkEnd w:id="70"/>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71" w:name="_Ref167257746"/>
      <w:r w:rsidRPr="001C2065">
        <w:rPr>
          <w:iCs/>
          <w:szCs w:val="28"/>
          <w:lang w:val="uk-UA"/>
        </w:rPr>
        <w:t>Ільницька Л.Л.</w:t>
      </w:r>
      <w:r w:rsidRPr="001C2065">
        <w:rPr>
          <w:szCs w:val="28"/>
          <w:lang w:val="uk-UA"/>
        </w:rPr>
        <w:t xml:space="preserve"> Засоби вираження спонукальності в англомовному сугестивному дискурсі // Матеріали Міжнарод</w:t>
      </w:r>
      <w:r>
        <w:rPr>
          <w:szCs w:val="28"/>
          <w:lang w:val="uk-UA"/>
        </w:rPr>
        <w:t>.</w:t>
      </w:r>
      <w:r w:rsidRPr="001C2065">
        <w:rPr>
          <w:szCs w:val="28"/>
          <w:lang w:val="uk-UA"/>
        </w:rPr>
        <w:t xml:space="preserve"> науково-практ</w:t>
      </w:r>
      <w:r>
        <w:rPr>
          <w:szCs w:val="28"/>
          <w:lang w:val="uk-UA"/>
        </w:rPr>
        <w:t>.</w:t>
      </w:r>
      <w:r w:rsidRPr="001C2065">
        <w:rPr>
          <w:szCs w:val="28"/>
          <w:lang w:val="uk-UA"/>
        </w:rPr>
        <w:t xml:space="preserve"> </w:t>
      </w:r>
      <w:r>
        <w:rPr>
          <w:szCs w:val="28"/>
          <w:lang w:val="uk-UA"/>
        </w:rPr>
        <w:t>к</w:t>
      </w:r>
      <w:r w:rsidRPr="001C2065">
        <w:rPr>
          <w:szCs w:val="28"/>
          <w:lang w:val="uk-UA"/>
        </w:rPr>
        <w:t>онф</w:t>
      </w:r>
      <w:r>
        <w:rPr>
          <w:szCs w:val="28"/>
          <w:lang w:val="uk-UA"/>
        </w:rPr>
        <w:t>.</w:t>
      </w:r>
      <w:r w:rsidRPr="001C2065">
        <w:rPr>
          <w:szCs w:val="28"/>
          <w:lang w:val="uk-UA"/>
        </w:rPr>
        <w:t xml:space="preserve"> “Наука </w:t>
      </w:r>
      <w:r>
        <w:rPr>
          <w:szCs w:val="28"/>
          <w:lang w:val="uk-UA"/>
        </w:rPr>
        <w:t xml:space="preserve">                 </w:t>
      </w:r>
      <w:r w:rsidRPr="001C2065">
        <w:rPr>
          <w:szCs w:val="28"/>
          <w:lang w:val="uk-UA"/>
        </w:rPr>
        <w:t>та інновації</w:t>
      </w:r>
      <w:r w:rsidRPr="00EE2D81">
        <w:rPr>
          <w:szCs w:val="28"/>
          <w:lang w:val="uk-UA"/>
        </w:rPr>
        <w:t>”.</w:t>
      </w:r>
      <w:r w:rsidRPr="001C2065">
        <w:rPr>
          <w:szCs w:val="28"/>
          <w:lang w:val="uk-UA"/>
        </w:rPr>
        <w:t xml:space="preserve"> – Дніпропетровськ: Наука і освіта, 2005. – Т.</w:t>
      </w:r>
      <w:r>
        <w:rPr>
          <w:szCs w:val="28"/>
          <w:lang w:val="uk-UA"/>
        </w:rPr>
        <w:t xml:space="preserve"> 18</w:t>
      </w:r>
      <w:r w:rsidRPr="00EE2D81">
        <w:rPr>
          <w:szCs w:val="28"/>
          <w:lang w:val="uk-UA"/>
        </w:rPr>
        <w:t xml:space="preserve">. </w:t>
      </w:r>
      <w:r w:rsidRPr="001C2065">
        <w:rPr>
          <w:szCs w:val="28"/>
          <w:lang w:val="uk-UA"/>
        </w:rPr>
        <w:t>Філологічні науки</w:t>
      </w:r>
      <w:r>
        <w:rPr>
          <w:szCs w:val="28"/>
          <w:lang w:val="uk-UA"/>
        </w:rPr>
        <w:t xml:space="preserve">. – </w:t>
      </w:r>
      <w:r w:rsidRPr="001C2065">
        <w:rPr>
          <w:szCs w:val="28"/>
          <w:lang w:val="uk-UA"/>
        </w:rPr>
        <w:t>С. 20-23.</w:t>
      </w:r>
      <w:bookmarkEnd w:id="71"/>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72" w:name="_Ref167612215"/>
      <w:r w:rsidRPr="001C2065">
        <w:rPr>
          <w:szCs w:val="28"/>
          <w:lang w:val="uk-UA"/>
        </w:rPr>
        <w:t xml:space="preserve">Ісакова Є.П. Ергономічні характеристики категорій англійського дієслова: </w:t>
      </w:r>
      <w:r>
        <w:rPr>
          <w:szCs w:val="28"/>
          <w:lang w:val="uk-UA"/>
        </w:rPr>
        <w:t>Автореф. д</w:t>
      </w:r>
      <w:r w:rsidRPr="001C2065">
        <w:rPr>
          <w:szCs w:val="28"/>
          <w:lang w:val="uk-UA"/>
        </w:rPr>
        <w:t xml:space="preserve">ис. … </w:t>
      </w:r>
      <w:r>
        <w:rPr>
          <w:szCs w:val="28"/>
          <w:lang w:val="uk-UA"/>
        </w:rPr>
        <w:t>канд. філол. наук: 10.02.04 / Київськ. нац. ун-т ім. Тараса Шевченка.</w:t>
      </w:r>
      <w:r w:rsidRPr="001C2065">
        <w:rPr>
          <w:szCs w:val="28"/>
          <w:lang w:val="uk-UA"/>
        </w:rPr>
        <w:t xml:space="preserve"> – К., 2001. – </w:t>
      </w:r>
      <w:r w:rsidRPr="00BC1E00">
        <w:rPr>
          <w:szCs w:val="28"/>
          <w:lang w:val="uk-UA"/>
        </w:rPr>
        <w:t>20</w:t>
      </w:r>
      <w:r w:rsidRPr="001C2065">
        <w:rPr>
          <w:szCs w:val="28"/>
          <w:lang w:val="uk-UA"/>
        </w:rPr>
        <w:t xml:space="preserve"> с.</w:t>
      </w:r>
      <w:bookmarkEnd w:id="72"/>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73" w:name="_Ref167612180"/>
      <w:r w:rsidRPr="001C2065">
        <w:rPr>
          <w:color w:val="000000"/>
          <w:spacing w:val="-2"/>
          <w:szCs w:val="28"/>
          <w:lang w:val="uk-UA"/>
        </w:rPr>
        <w:t xml:space="preserve">Иссерс О.С. Коммуникативные стратегии и тактики русской речи. – </w:t>
      </w:r>
      <w:r>
        <w:rPr>
          <w:color w:val="000000"/>
          <w:spacing w:val="-2"/>
          <w:szCs w:val="28"/>
          <w:lang w:val="uk-UA"/>
        </w:rPr>
        <w:t xml:space="preserve">             </w:t>
      </w:r>
      <w:r w:rsidRPr="001C2065">
        <w:rPr>
          <w:color w:val="000000"/>
          <w:spacing w:val="-2"/>
          <w:szCs w:val="28"/>
          <w:lang w:val="uk-UA"/>
        </w:rPr>
        <w:t>М.</w:t>
      </w:r>
      <w:r>
        <w:rPr>
          <w:color w:val="000000"/>
          <w:spacing w:val="-2"/>
          <w:szCs w:val="28"/>
          <w:lang w:val="uk-UA"/>
        </w:rPr>
        <w:t>: Наука</w:t>
      </w:r>
      <w:r w:rsidRPr="001C2065">
        <w:rPr>
          <w:color w:val="000000"/>
          <w:spacing w:val="-2"/>
          <w:szCs w:val="28"/>
          <w:lang w:val="uk-UA"/>
        </w:rPr>
        <w:t>,</w:t>
      </w:r>
      <w:r>
        <w:rPr>
          <w:color w:val="000000"/>
          <w:spacing w:val="-2"/>
          <w:szCs w:val="28"/>
          <w:lang w:val="uk-UA"/>
        </w:rPr>
        <w:t xml:space="preserve"> </w:t>
      </w:r>
      <w:r w:rsidRPr="001C2065">
        <w:rPr>
          <w:color w:val="000000"/>
          <w:spacing w:val="-2"/>
          <w:szCs w:val="28"/>
          <w:lang w:val="uk-UA"/>
        </w:rPr>
        <w:t>2002. – 284 с.</w:t>
      </w:r>
      <w:bookmarkEnd w:id="73"/>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74" w:name="_Ref167594969"/>
      <w:r w:rsidRPr="001C2065">
        <w:rPr>
          <w:szCs w:val="28"/>
          <w:lang w:val="uk-UA"/>
        </w:rPr>
        <w:t>Кагановська О.М. Наративний аспект дослідження текстових концептів художнього твору // Проблеми семантики, прагматики та когнітивної лінгвіст</w:t>
      </w:r>
      <w:r>
        <w:rPr>
          <w:szCs w:val="28"/>
          <w:lang w:val="uk-UA"/>
        </w:rPr>
        <w:t>и</w:t>
      </w:r>
      <w:r w:rsidRPr="001C2065">
        <w:rPr>
          <w:szCs w:val="28"/>
          <w:lang w:val="uk-UA"/>
        </w:rPr>
        <w:t>ки. – К.: ВПЦ Київськ</w:t>
      </w:r>
      <w:r>
        <w:rPr>
          <w:szCs w:val="28"/>
          <w:lang w:val="uk-UA"/>
        </w:rPr>
        <w:t>.</w:t>
      </w:r>
      <w:r w:rsidRPr="001C2065">
        <w:rPr>
          <w:szCs w:val="28"/>
          <w:lang w:val="uk-UA"/>
        </w:rPr>
        <w:t xml:space="preserve"> у</w:t>
      </w:r>
      <w:r>
        <w:rPr>
          <w:szCs w:val="28"/>
          <w:lang w:val="uk-UA"/>
        </w:rPr>
        <w:t>н-</w:t>
      </w:r>
      <w:r w:rsidRPr="001C2065">
        <w:rPr>
          <w:szCs w:val="28"/>
          <w:lang w:val="uk-UA"/>
        </w:rPr>
        <w:t>т, 2003. – Вип. 2</w:t>
      </w:r>
      <w:r>
        <w:rPr>
          <w:szCs w:val="28"/>
          <w:lang w:val="uk-UA"/>
        </w:rPr>
        <w:t>.</w:t>
      </w:r>
      <w:r w:rsidRPr="001C2065">
        <w:rPr>
          <w:szCs w:val="28"/>
          <w:lang w:val="uk-UA"/>
        </w:rPr>
        <w:t xml:space="preserve"> – С. 196-207.</w:t>
      </w:r>
      <w:bookmarkEnd w:id="74"/>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75" w:name="_Ref185767811"/>
      <w:r w:rsidRPr="001C2065">
        <w:rPr>
          <w:szCs w:val="28"/>
          <w:lang w:val="uk-UA"/>
        </w:rPr>
        <w:t>Каменская О.Л. Текст и коммуникация. – М.: Высш</w:t>
      </w:r>
      <w:r>
        <w:rPr>
          <w:szCs w:val="28"/>
          <w:lang w:val="uk-UA"/>
        </w:rPr>
        <w:t>ая</w:t>
      </w:r>
      <w:r w:rsidRPr="001C2065">
        <w:rPr>
          <w:szCs w:val="28"/>
          <w:lang w:val="uk-UA"/>
        </w:rPr>
        <w:t xml:space="preserve"> школа, 1990. – 150 с.</w:t>
      </w:r>
      <w:bookmarkEnd w:id="75"/>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76" w:name="_Ref167442035"/>
      <w:r w:rsidRPr="001C2065">
        <w:rPr>
          <w:iCs/>
          <w:szCs w:val="28"/>
          <w:lang w:val="uk-UA"/>
        </w:rPr>
        <w:t>Карасик В.И.</w:t>
      </w:r>
      <w:r w:rsidRPr="001C2065">
        <w:rPr>
          <w:szCs w:val="28"/>
          <w:lang w:val="uk-UA"/>
        </w:rPr>
        <w:t xml:space="preserve"> О типах дискурса // Языковая личность: институциональный              и персональный дискурс: Сб. науч. тр. – Волгоград: Перемена,                              2000. – С. 5-20.</w:t>
      </w:r>
      <w:bookmarkEnd w:id="76"/>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77" w:name="_Ref167436714"/>
      <w:r w:rsidRPr="001C2065">
        <w:rPr>
          <w:color w:val="000000"/>
          <w:spacing w:val="-2"/>
          <w:szCs w:val="28"/>
          <w:lang w:val="uk-UA"/>
        </w:rPr>
        <w:t>Карасик В.И. Язык социального статуса</w:t>
      </w:r>
      <w:r>
        <w:rPr>
          <w:szCs w:val="28"/>
          <w:lang w:val="uk-UA"/>
        </w:rPr>
        <w:t>: Монография. –</w:t>
      </w:r>
      <w:r w:rsidRPr="001C2065">
        <w:rPr>
          <w:color w:val="000000"/>
          <w:spacing w:val="-2"/>
          <w:szCs w:val="28"/>
          <w:lang w:val="uk-UA"/>
        </w:rPr>
        <w:t xml:space="preserve"> М.: Гнозис,</w:t>
      </w:r>
      <w:r>
        <w:rPr>
          <w:color w:val="000000"/>
          <w:spacing w:val="-2"/>
          <w:szCs w:val="28"/>
          <w:lang w:val="uk-UA"/>
        </w:rPr>
        <w:t xml:space="preserve">           </w:t>
      </w:r>
      <w:r w:rsidRPr="001C2065">
        <w:rPr>
          <w:color w:val="000000"/>
          <w:spacing w:val="-2"/>
          <w:szCs w:val="28"/>
          <w:lang w:val="uk-UA"/>
        </w:rPr>
        <w:t xml:space="preserve"> 2002. – 333 с.</w:t>
      </w:r>
      <w:bookmarkEnd w:id="77"/>
      <w:r>
        <w:rPr>
          <w:szCs w:val="28"/>
          <w:lang w:val="uk-UA"/>
        </w:rPr>
        <w:t xml:space="preserve"> – Библиогр.: </w:t>
      </w:r>
      <w:r>
        <w:rPr>
          <w:szCs w:val="28"/>
          <w:lang w:val="en-US"/>
        </w:rPr>
        <w:t>c</w:t>
      </w:r>
      <w:r>
        <w:rPr>
          <w:szCs w:val="28"/>
          <w:lang w:val="uk-UA"/>
        </w:rPr>
        <w:t>. 289-324.</w:t>
      </w:r>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78" w:name="_Ref167441610"/>
      <w:r w:rsidRPr="001C2065">
        <w:rPr>
          <w:color w:val="000000"/>
          <w:spacing w:val="-2"/>
          <w:szCs w:val="28"/>
          <w:lang w:val="uk-UA"/>
        </w:rPr>
        <w:t>Карасик В.И. Языковой круг: личность, концепты, дискурс</w:t>
      </w:r>
      <w:r>
        <w:rPr>
          <w:szCs w:val="28"/>
          <w:lang w:val="uk-UA"/>
        </w:rPr>
        <w:t>: Монография.</w:t>
      </w:r>
      <w:r w:rsidRPr="001C2065">
        <w:rPr>
          <w:color w:val="000000"/>
          <w:spacing w:val="-2"/>
          <w:szCs w:val="28"/>
          <w:lang w:val="uk-UA"/>
        </w:rPr>
        <w:t xml:space="preserve"> – М</w:t>
      </w:r>
      <w:r>
        <w:rPr>
          <w:color w:val="000000"/>
          <w:spacing w:val="-2"/>
          <w:szCs w:val="28"/>
          <w:lang w:val="uk-UA"/>
        </w:rPr>
        <w:t>.</w:t>
      </w:r>
      <w:r w:rsidRPr="001C2065">
        <w:rPr>
          <w:color w:val="000000"/>
          <w:spacing w:val="-2"/>
          <w:szCs w:val="28"/>
          <w:lang w:val="uk-UA"/>
        </w:rPr>
        <w:t>: Гнозис, 2004. – 390 с.</w:t>
      </w:r>
      <w:bookmarkEnd w:id="78"/>
      <w:r>
        <w:rPr>
          <w:szCs w:val="28"/>
          <w:lang w:val="uk-UA"/>
        </w:rPr>
        <w:t xml:space="preserve"> – Библиогр.: </w:t>
      </w:r>
      <w:r>
        <w:rPr>
          <w:szCs w:val="28"/>
          <w:lang w:val="en-US"/>
        </w:rPr>
        <w:t>c</w:t>
      </w:r>
      <w:r>
        <w:rPr>
          <w:szCs w:val="28"/>
          <w:lang w:val="uk-UA"/>
        </w:rPr>
        <w:t>. 365-390.</w:t>
      </w:r>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79" w:name="_Ref167611552"/>
      <w:r w:rsidRPr="001C2065">
        <w:rPr>
          <w:color w:val="000000"/>
          <w:spacing w:val="-2"/>
          <w:szCs w:val="28"/>
          <w:lang w:val="uk-UA"/>
        </w:rPr>
        <w:t>Караулов Ю.Н. Русский язык и языковая личность. – М.: Наука,                          1987. – 26</w:t>
      </w:r>
      <w:r w:rsidRPr="005514FA">
        <w:rPr>
          <w:color w:val="000000"/>
          <w:spacing w:val="-2"/>
          <w:szCs w:val="28"/>
        </w:rPr>
        <w:t>3</w:t>
      </w:r>
      <w:r w:rsidRPr="001C2065">
        <w:rPr>
          <w:color w:val="000000"/>
          <w:spacing w:val="-2"/>
          <w:szCs w:val="28"/>
          <w:lang w:val="uk-UA"/>
        </w:rPr>
        <w:t xml:space="preserve"> с.</w:t>
      </w:r>
      <w:bookmarkEnd w:id="79"/>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80" w:name="_Ref167593210"/>
      <w:r w:rsidRPr="001C2065">
        <w:rPr>
          <w:szCs w:val="28"/>
          <w:lang w:val="uk-UA"/>
        </w:rPr>
        <w:t xml:space="preserve">Кацнельсон С.Д. Содержание слова, значение и обозначение // </w:t>
      </w:r>
      <w:r>
        <w:rPr>
          <w:szCs w:val="28"/>
        </w:rPr>
        <w:t xml:space="preserve">Известия </w:t>
      </w:r>
      <w:r w:rsidRPr="001C2065">
        <w:rPr>
          <w:szCs w:val="28"/>
          <w:lang w:val="uk-UA"/>
        </w:rPr>
        <w:t xml:space="preserve">АН СССР, </w:t>
      </w:r>
      <w:r>
        <w:rPr>
          <w:szCs w:val="28"/>
          <w:lang w:val="uk-UA"/>
        </w:rPr>
        <w:t>н</w:t>
      </w:r>
      <w:r w:rsidRPr="001C2065">
        <w:rPr>
          <w:szCs w:val="28"/>
          <w:lang w:val="uk-UA"/>
        </w:rPr>
        <w:t xml:space="preserve">ауч. </w:t>
      </w:r>
      <w:r>
        <w:rPr>
          <w:szCs w:val="28"/>
          <w:lang w:val="uk-UA"/>
        </w:rPr>
        <w:t>с</w:t>
      </w:r>
      <w:r w:rsidRPr="001C2065">
        <w:rPr>
          <w:szCs w:val="28"/>
          <w:lang w:val="uk-UA"/>
        </w:rPr>
        <w:t xml:space="preserve">овет по теории сов. языкознания при отделении лит. и яз. – </w:t>
      </w:r>
      <w:r>
        <w:rPr>
          <w:szCs w:val="28"/>
          <w:lang w:val="uk-UA"/>
        </w:rPr>
        <w:t xml:space="preserve">                  </w:t>
      </w:r>
      <w:r w:rsidRPr="001C2065">
        <w:rPr>
          <w:szCs w:val="28"/>
          <w:lang w:val="uk-UA"/>
        </w:rPr>
        <w:t>М., Л.: Наука, 1965</w:t>
      </w:r>
      <w:r>
        <w:rPr>
          <w:szCs w:val="28"/>
          <w:lang w:val="uk-UA"/>
        </w:rPr>
        <w:t>.</w:t>
      </w:r>
      <w:r w:rsidRPr="001C2065">
        <w:rPr>
          <w:szCs w:val="28"/>
          <w:lang w:val="uk-UA"/>
        </w:rPr>
        <w:t xml:space="preserve"> – 110 с.</w:t>
      </w:r>
      <w:bookmarkEnd w:id="80"/>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81" w:name="_Ref167439548"/>
      <w:r w:rsidRPr="001C2065">
        <w:rPr>
          <w:iCs/>
          <w:szCs w:val="28"/>
          <w:lang w:val="uk-UA"/>
        </w:rPr>
        <w:t>Клюев Е.В.</w:t>
      </w:r>
      <w:r w:rsidRPr="001C2065">
        <w:rPr>
          <w:szCs w:val="28"/>
          <w:lang w:val="uk-UA"/>
        </w:rPr>
        <w:t xml:space="preserve"> Речевая коммуникация. Успешность речевого</w:t>
      </w:r>
      <w:r>
        <w:rPr>
          <w:szCs w:val="28"/>
          <w:lang w:val="uk-UA"/>
        </w:rPr>
        <w:t xml:space="preserve">           </w:t>
      </w:r>
      <w:r w:rsidRPr="001C2065">
        <w:rPr>
          <w:szCs w:val="28"/>
          <w:lang w:val="uk-UA"/>
        </w:rPr>
        <w:t xml:space="preserve"> взаимодействия. – М.: </w:t>
      </w:r>
      <w:r w:rsidRPr="00C0306B">
        <w:rPr>
          <w:szCs w:val="28"/>
          <w:lang w:val="uk-UA"/>
        </w:rPr>
        <w:t>Рипол Классик</w:t>
      </w:r>
      <w:r w:rsidRPr="001C2065">
        <w:rPr>
          <w:szCs w:val="28"/>
          <w:lang w:val="uk-UA"/>
        </w:rPr>
        <w:t>, 2002. – 320 с.</w:t>
      </w:r>
      <w:bookmarkEnd w:id="81"/>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82" w:name="_Ref167596987"/>
      <w:r w:rsidRPr="001C2065">
        <w:rPr>
          <w:szCs w:val="28"/>
          <w:lang w:val="uk-UA"/>
        </w:rPr>
        <w:t>Колшанский Г.В. Контекстная семантика. – М.: Наука,1980. – 149 с.</w:t>
      </w:r>
      <w:bookmarkEnd w:id="82"/>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83" w:name="_Ref167437421"/>
      <w:r w:rsidRPr="001C2065">
        <w:rPr>
          <w:szCs w:val="28"/>
          <w:lang w:val="uk-UA"/>
        </w:rPr>
        <w:lastRenderedPageBreak/>
        <w:t xml:space="preserve">Колшанский Г.В. Коммуникативная функция и структура языка. – </w:t>
      </w:r>
      <w:r>
        <w:rPr>
          <w:szCs w:val="28"/>
          <w:lang w:val="uk-UA"/>
        </w:rPr>
        <w:t xml:space="preserve">              </w:t>
      </w:r>
      <w:r w:rsidRPr="001C2065">
        <w:rPr>
          <w:szCs w:val="28"/>
          <w:lang w:val="uk-UA"/>
        </w:rPr>
        <w:t>М.: Наука, 1984. – 175 с.</w:t>
      </w:r>
      <w:bookmarkEnd w:id="83"/>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84" w:name="_Ref167436775"/>
      <w:r>
        <w:rPr>
          <w:color w:val="000000"/>
          <w:spacing w:val="-2"/>
          <w:szCs w:val="28"/>
          <w:lang w:val="uk-UA"/>
        </w:rPr>
        <w:t xml:space="preserve">Красных В.В. </w:t>
      </w:r>
      <w:r w:rsidRPr="00F424E5">
        <w:rPr>
          <w:color w:val="000000"/>
          <w:spacing w:val="-2"/>
          <w:szCs w:val="28"/>
        </w:rPr>
        <w:t>“</w:t>
      </w:r>
      <w:r>
        <w:rPr>
          <w:color w:val="000000"/>
          <w:spacing w:val="-2"/>
          <w:szCs w:val="28"/>
          <w:lang w:val="uk-UA"/>
        </w:rPr>
        <w:t xml:space="preserve">Свой” среди </w:t>
      </w:r>
      <w:r w:rsidRPr="00F424E5">
        <w:rPr>
          <w:color w:val="000000"/>
          <w:spacing w:val="-2"/>
          <w:szCs w:val="28"/>
        </w:rPr>
        <w:t>“</w:t>
      </w:r>
      <w:r w:rsidRPr="001C2065">
        <w:rPr>
          <w:color w:val="000000"/>
          <w:spacing w:val="-2"/>
          <w:szCs w:val="28"/>
          <w:lang w:val="uk-UA"/>
        </w:rPr>
        <w:t>чужих”: миф или реальность? – М.:</w:t>
      </w:r>
      <w:r w:rsidRPr="00F424E5">
        <w:rPr>
          <w:color w:val="000000"/>
          <w:spacing w:val="-2"/>
          <w:szCs w:val="28"/>
        </w:rPr>
        <w:t xml:space="preserve"> </w:t>
      </w:r>
      <w:r w:rsidRPr="001C2065">
        <w:rPr>
          <w:color w:val="000000"/>
          <w:spacing w:val="-2"/>
          <w:szCs w:val="28"/>
          <w:lang w:val="uk-UA"/>
        </w:rPr>
        <w:t>Гнозис,</w:t>
      </w:r>
      <w:r w:rsidRPr="00F424E5">
        <w:rPr>
          <w:color w:val="000000"/>
          <w:spacing w:val="-2"/>
          <w:szCs w:val="28"/>
        </w:rPr>
        <w:t xml:space="preserve">              </w:t>
      </w:r>
      <w:r w:rsidRPr="001C2065">
        <w:rPr>
          <w:color w:val="000000"/>
          <w:spacing w:val="-2"/>
          <w:szCs w:val="28"/>
          <w:lang w:val="uk-UA"/>
        </w:rPr>
        <w:t xml:space="preserve"> </w:t>
      </w:r>
      <w:r w:rsidRPr="001C2065">
        <w:rPr>
          <w:color w:val="000000"/>
          <w:spacing w:val="-4"/>
          <w:szCs w:val="28"/>
          <w:lang w:val="uk-UA"/>
        </w:rPr>
        <w:t>2003. – 375 с.</w:t>
      </w:r>
      <w:bookmarkEnd w:id="84"/>
      <w:r>
        <w:rPr>
          <w:color w:val="000000"/>
          <w:spacing w:val="-4"/>
          <w:szCs w:val="28"/>
          <w:lang w:val="uk-UA"/>
        </w:rPr>
        <w:t xml:space="preserve"> </w:t>
      </w:r>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85" w:name="_Ref179531555"/>
      <w:r w:rsidRPr="001C2065">
        <w:rPr>
          <w:szCs w:val="28"/>
          <w:lang w:val="uk-UA"/>
        </w:rPr>
        <w:t xml:space="preserve">Кронгауз М.А. Текст и дискурс // Семантика. – М.: РГГУ, 2001. – </w:t>
      </w:r>
      <w:r>
        <w:rPr>
          <w:szCs w:val="28"/>
          <w:lang w:val="uk-UA"/>
        </w:rPr>
        <w:t xml:space="preserve">                      </w:t>
      </w:r>
      <w:r w:rsidRPr="001C2065">
        <w:rPr>
          <w:szCs w:val="28"/>
          <w:lang w:val="uk-UA"/>
        </w:rPr>
        <w:t>С.</w:t>
      </w:r>
      <w:r>
        <w:rPr>
          <w:szCs w:val="28"/>
          <w:lang w:val="uk-UA"/>
        </w:rPr>
        <w:t xml:space="preserve"> </w:t>
      </w:r>
      <w:r w:rsidRPr="001C2065">
        <w:rPr>
          <w:szCs w:val="28"/>
          <w:lang w:val="uk-UA"/>
        </w:rPr>
        <w:t>255-266</w:t>
      </w:r>
      <w:bookmarkEnd w:id="85"/>
      <w:r>
        <w:rPr>
          <w:szCs w:val="28"/>
          <w:lang w:val="uk-UA"/>
        </w:rPr>
        <w:t>.</w:t>
      </w:r>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86" w:name="_Ref167378768"/>
      <w:bookmarkStart w:id="87" w:name="_Ref185759001"/>
      <w:r w:rsidRPr="001C2065">
        <w:rPr>
          <w:color w:val="000000"/>
          <w:spacing w:val="-4"/>
          <w:szCs w:val="28"/>
          <w:lang w:val="uk-UA"/>
        </w:rPr>
        <w:t>Крючкова П.Г. Авторитарний дискурс (на матеріалі сучасної англійської</w:t>
      </w:r>
      <w:r w:rsidRPr="00EE2D81">
        <w:rPr>
          <w:color w:val="000000"/>
          <w:spacing w:val="-4"/>
          <w:szCs w:val="28"/>
          <w:lang w:val="uk-UA"/>
        </w:rPr>
        <w:t xml:space="preserve"> </w:t>
      </w:r>
      <w:r w:rsidRPr="001C2065">
        <w:rPr>
          <w:color w:val="000000"/>
          <w:spacing w:val="-4"/>
          <w:szCs w:val="28"/>
          <w:lang w:val="uk-UA"/>
        </w:rPr>
        <w:t>мови): Автореф. дис</w:t>
      </w:r>
      <w:r>
        <w:rPr>
          <w:color w:val="000000"/>
          <w:spacing w:val="-4"/>
          <w:szCs w:val="28"/>
          <w:lang w:val="uk-UA"/>
        </w:rPr>
        <w:t xml:space="preserve"> </w:t>
      </w:r>
      <w:r w:rsidRPr="001C2065">
        <w:rPr>
          <w:color w:val="000000"/>
          <w:spacing w:val="-4"/>
          <w:szCs w:val="28"/>
          <w:lang w:val="uk-UA"/>
        </w:rPr>
        <w:t>... канд. філол. наук: 10.02.04 / Київ</w:t>
      </w:r>
      <w:r>
        <w:rPr>
          <w:color w:val="000000"/>
          <w:spacing w:val="-4"/>
          <w:szCs w:val="28"/>
          <w:lang w:val="uk-UA"/>
        </w:rPr>
        <w:t>ськ</w:t>
      </w:r>
      <w:r w:rsidRPr="001C2065">
        <w:rPr>
          <w:color w:val="000000"/>
          <w:spacing w:val="-4"/>
          <w:szCs w:val="28"/>
          <w:lang w:val="uk-UA"/>
        </w:rPr>
        <w:t>. нац. ун-т</w:t>
      </w:r>
      <w:r>
        <w:rPr>
          <w:color w:val="000000"/>
          <w:spacing w:val="-4"/>
          <w:szCs w:val="28"/>
          <w:lang w:val="uk-UA"/>
        </w:rPr>
        <w:t xml:space="preserve"> </w:t>
      </w:r>
      <w:r w:rsidRPr="001C2065">
        <w:rPr>
          <w:color w:val="000000"/>
          <w:spacing w:val="-4"/>
          <w:szCs w:val="28"/>
          <w:lang w:val="uk-UA"/>
        </w:rPr>
        <w:t>ім</w:t>
      </w:r>
      <w:r>
        <w:rPr>
          <w:color w:val="000000"/>
          <w:spacing w:val="-4"/>
          <w:szCs w:val="28"/>
          <w:lang w:val="uk-UA"/>
        </w:rPr>
        <w:t>ені</w:t>
      </w:r>
      <w:r w:rsidRPr="001C2065">
        <w:rPr>
          <w:color w:val="000000"/>
          <w:spacing w:val="-4"/>
          <w:szCs w:val="28"/>
          <w:lang w:val="uk-UA"/>
        </w:rPr>
        <w:t xml:space="preserve"> </w:t>
      </w:r>
      <w:r>
        <w:rPr>
          <w:color w:val="000000"/>
          <w:spacing w:val="-4"/>
          <w:szCs w:val="28"/>
          <w:lang w:val="uk-UA"/>
        </w:rPr>
        <w:t xml:space="preserve">          </w:t>
      </w:r>
      <w:r w:rsidRPr="001C2065">
        <w:rPr>
          <w:color w:val="000000"/>
          <w:spacing w:val="-4"/>
          <w:szCs w:val="28"/>
          <w:lang w:val="uk-UA"/>
        </w:rPr>
        <w:t>Т</w:t>
      </w:r>
      <w:r>
        <w:rPr>
          <w:color w:val="000000"/>
          <w:spacing w:val="-4"/>
          <w:szCs w:val="28"/>
          <w:lang w:val="uk-UA"/>
        </w:rPr>
        <w:t>араса</w:t>
      </w:r>
      <w:r w:rsidRPr="001C2065">
        <w:rPr>
          <w:color w:val="000000"/>
          <w:spacing w:val="-4"/>
          <w:szCs w:val="28"/>
          <w:lang w:val="uk-UA"/>
        </w:rPr>
        <w:t xml:space="preserve"> Шевченка. – К., 2003</w:t>
      </w:r>
      <w:bookmarkEnd w:id="86"/>
      <w:r w:rsidRPr="001C2065">
        <w:rPr>
          <w:color w:val="000000"/>
          <w:spacing w:val="-4"/>
          <w:szCs w:val="28"/>
          <w:lang w:val="uk-UA"/>
        </w:rPr>
        <w:t>. – 21 с.</w:t>
      </w:r>
      <w:bookmarkEnd w:id="87"/>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88" w:name="_Ref188271603"/>
      <w:r w:rsidRPr="001C2065">
        <w:rPr>
          <w:szCs w:val="28"/>
          <w:lang w:val="uk-UA"/>
        </w:rPr>
        <w:t>Кубрякова Е.С., Демьянков В.З., Панкрац Ю.Г., Лузина Л.Г.</w:t>
      </w:r>
      <w:r>
        <w:rPr>
          <w:szCs w:val="28"/>
          <w:lang w:val="uk-UA"/>
        </w:rPr>
        <w:t xml:space="preserve"> / </w:t>
      </w:r>
      <w:r w:rsidRPr="001C2065">
        <w:rPr>
          <w:szCs w:val="28"/>
          <w:lang w:val="uk-UA"/>
        </w:rPr>
        <w:t>Кратк</w:t>
      </w:r>
      <w:r>
        <w:rPr>
          <w:szCs w:val="28"/>
          <w:lang w:val="uk-UA"/>
        </w:rPr>
        <w:t>ий словарь когнитивных терминов</w:t>
      </w:r>
      <w:r w:rsidRPr="001C2065">
        <w:rPr>
          <w:szCs w:val="28"/>
          <w:lang w:val="uk-UA"/>
        </w:rPr>
        <w:t xml:space="preserve">. </w:t>
      </w:r>
      <w:r w:rsidRPr="001C2065">
        <w:rPr>
          <w:szCs w:val="28"/>
          <w:lang w:val="uk-UA"/>
        </w:rPr>
        <w:sym w:font="Symbol" w:char="002D"/>
      </w:r>
      <w:r w:rsidRPr="001C2065">
        <w:rPr>
          <w:szCs w:val="28"/>
          <w:lang w:val="uk-UA"/>
        </w:rPr>
        <w:t xml:space="preserve"> М.: МГУ</w:t>
      </w:r>
      <w:r>
        <w:rPr>
          <w:szCs w:val="28"/>
          <w:lang w:val="uk-UA"/>
        </w:rPr>
        <w:t>.</w:t>
      </w:r>
      <w:r w:rsidRPr="001C2065">
        <w:rPr>
          <w:szCs w:val="28"/>
          <w:lang w:val="uk-UA"/>
        </w:rPr>
        <w:t xml:space="preserve"> </w:t>
      </w:r>
      <w:r w:rsidRPr="001C2065">
        <w:rPr>
          <w:szCs w:val="28"/>
          <w:lang w:val="uk-UA"/>
        </w:rPr>
        <w:sym w:font="Symbol" w:char="002D"/>
      </w:r>
      <w:r w:rsidRPr="001C2065">
        <w:rPr>
          <w:szCs w:val="28"/>
          <w:lang w:val="uk-UA"/>
        </w:rPr>
        <w:t xml:space="preserve"> 1996. </w:t>
      </w:r>
      <w:r w:rsidRPr="001C2065">
        <w:rPr>
          <w:szCs w:val="28"/>
          <w:lang w:val="uk-UA"/>
        </w:rPr>
        <w:sym w:font="Symbol" w:char="002D"/>
      </w:r>
      <w:r>
        <w:rPr>
          <w:szCs w:val="28"/>
          <w:lang w:val="uk-UA"/>
        </w:rPr>
        <w:t xml:space="preserve"> 245 с.</w:t>
      </w:r>
      <w:bookmarkEnd w:id="88"/>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89" w:name="_Ref167593862"/>
      <w:r w:rsidRPr="001C2065">
        <w:rPr>
          <w:szCs w:val="28"/>
          <w:lang w:val="uk-UA"/>
        </w:rPr>
        <w:t>Кубрякова Е.С.</w:t>
      </w:r>
      <w:r w:rsidRPr="00D37C18">
        <w:rPr>
          <w:szCs w:val="28"/>
          <w:lang w:val="uk-UA"/>
        </w:rPr>
        <w:t xml:space="preserve"> </w:t>
      </w:r>
      <w:r w:rsidRPr="001C2065">
        <w:rPr>
          <w:szCs w:val="28"/>
          <w:lang w:val="uk-UA"/>
        </w:rPr>
        <w:t>Номинативный аспект речевой деятельности. – М.</w:t>
      </w:r>
      <w:r>
        <w:rPr>
          <w:szCs w:val="28"/>
          <w:lang w:val="uk-UA"/>
        </w:rPr>
        <w:t>: Наука</w:t>
      </w:r>
      <w:r w:rsidRPr="001C2065">
        <w:rPr>
          <w:szCs w:val="28"/>
          <w:lang w:val="uk-UA"/>
        </w:rPr>
        <w:t xml:space="preserve">, 1986. – </w:t>
      </w:r>
      <w:r w:rsidRPr="005514FA">
        <w:rPr>
          <w:szCs w:val="28"/>
        </w:rPr>
        <w:t>158</w:t>
      </w:r>
      <w:r>
        <w:rPr>
          <w:szCs w:val="28"/>
          <w:lang w:val="uk-UA"/>
        </w:rPr>
        <w:t xml:space="preserve"> </w:t>
      </w:r>
      <w:r w:rsidRPr="001C2065">
        <w:rPr>
          <w:szCs w:val="28"/>
          <w:lang w:val="uk-UA"/>
        </w:rPr>
        <w:t>с.</w:t>
      </w:r>
      <w:bookmarkEnd w:id="89"/>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90" w:name="_Ref167436843"/>
      <w:bookmarkStart w:id="91" w:name="_Ref167438027"/>
      <w:r w:rsidRPr="001C2065">
        <w:rPr>
          <w:szCs w:val="28"/>
          <w:lang w:val="uk-UA"/>
        </w:rPr>
        <w:t>Кубрякова Е.С., Александрова О.В. Виды пространств текста и дискурса // Категоризация мира: пространство и время</w:t>
      </w:r>
      <w:r>
        <w:rPr>
          <w:szCs w:val="28"/>
          <w:lang w:val="uk-UA"/>
        </w:rPr>
        <w:t xml:space="preserve">: </w:t>
      </w:r>
      <w:r w:rsidRPr="001C2065">
        <w:rPr>
          <w:szCs w:val="28"/>
          <w:lang w:val="uk-UA"/>
        </w:rPr>
        <w:t>Материалы науч. конф. – М.</w:t>
      </w:r>
      <w:r>
        <w:rPr>
          <w:szCs w:val="28"/>
          <w:lang w:val="uk-UA"/>
        </w:rPr>
        <w:t xml:space="preserve">: </w:t>
      </w:r>
      <w:r>
        <w:rPr>
          <w:szCs w:val="28"/>
        </w:rPr>
        <w:t>Диалог-МГУ</w:t>
      </w:r>
      <w:r w:rsidRPr="001C2065">
        <w:rPr>
          <w:szCs w:val="28"/>
          <w:lang w:val="uk-UA"/>
        </w:rPr>
        <w:t>, 1997.</w:t>
      </w:r>
      <w:r>
        <w:rPr>
          <w:szCs w:val="28"/>
          <w:lang w:val="uk-UA"/>
        </w:rPr>
        <w:t xml:space="preserve"> – С</w:t>
      </w:r>
      <w:r w:rsidRPr="001C2065">
        <w:rPr>
          <w:szCs w:val="28"/>
          <w:lang w:val="uk-UA"/>
        </w:rPr>
        <w:t>. 1</w:t>
      </w:r>
      <w:bookmarkEnd w:id="91"/>
      <w:r>
        <w:rPr>
          <w:szCs w:val="28"/>
          <w:lang w:val="uk-UA"/>
        </w:rPr>
        <w:t>5-26</w:t>
      </w:r>
      <w:r w:rsidRPr="001C2065">
        <w:rPr>
          <w:szCs w:val="28"/>
          <w:lang w:val="uk-UA"/>
        </w:rPr>
        <w:t>.</w:t>
      </w:r>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92" w:name="_Ref185759037"/>
      <w:r w:rsidRPr="001C2065">
        <w:rPr>
          <w:szCs w:val="28"/>
          <w:lang w:val="uk-UA"/>
        </w:rPr>
        <w:t xml:space="preserve">Кубрякова Е.С. Об исследовании дискурса в современной лингвистике // Филология и культура: Материалы ІІІ-й </w:t>
      </w:r>
      <w:r>
        <w:rPr>
          <w:szCs w:val="28"/>
          <w:lang w:val="uk-UA"/>
        </w:rPr>
        <w:t>м</w:t>
      </w:r>
      <w:r w:rsidRPr="001C2065">
        <w:rPr>
          <w:szCs w:val="28"/>
          <w:lang w:val="uk-UA"/>
        </w:rPr>
        <w:t>еждунар. науч. конф. – Тамбов: Т</w:t>
      </w:r>
      <w:r>
        <w:rPr>
          <w:szCs w:val="28"/>
        </w:rPr>
        <w:t>амбовск. гос. ун-т</w:t>
      </w:r>
      <w:r w:rsidRPr="001C2065">
        <w:rPr>
          <w:szCs w:val="28"/>
          <w:lang w:val="uk-UA"/>
        </w:rPr>
        <w:t xml:space="preserve"> им. Г.Р.Державина. – 2001. – Ч.1. – С. 8-11.</w:t>
      </w:r>
      <w:bookmarkEnd w:id="90"/>
      <w:bookmarkEnd w:id="92"/>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93" w:name="_Ref167442396"/>
      <w:r w:rsidRPr="001C2065">
        <w:rPr>
          <w:color w:val="000000"/>
          <w:spacing w:val="-4"/>
          <w:szCs w:val="28"/>
          <w:lang w:val="uk-UA"/>
        </w:rPr>
        <w:t>К</w:t>
      </w:r>
      <w:r>
        <w:rPr>
          <w:color w:val="000000"/>
          <w:spacing w:val="-4"/>
          <w:szCs w:val="28"/>
          <w:lang w:val="uk-UA"/>
        </w:rPr>
        <w:t xml:space="preserve">убрякова Е.С. Понятие </w:t>
      </w:r>
      <w:r w:rsidRPr="00F424E5">
        <w:rPr>
          <w:color w:val="000000"/>
          <w:spacing w:val="-4"/>
          <w:szCs w:val="28"/>
        </w:rPr>
        <w:t>“</w:t>
      </w:r>
      <w:r>
        <w:rPr>
          <w:color w:val="000000"/>
          <w:spacing w:val="-4"/>
          <w:szCs w:val="28"/>
          <w:lang w:val="uk-UA"/>
        </w:rPr>
        <w:t xml:space="preserve">дискурс” и </w:t>
      </w:r>
      <w:r w:rsidRPr="00F424E5">
        <w:rPr>
          <w:color w:val="000000"/>
          <w:spacing w:val="-4"/>
          <w:szCs w:val="28"/>
        </w:rPr>
        <w:t>“</w:t>
      </w:r>
      <w:r w:rsidRPr="001C2065">
        <w:rPr>
          <w:color w:val="000000"/>
          <w:spacing w:val="-4"/>
          <w:szCs w:val="28"/>
          <w:lang w:val="uk-UA"/>
        </w:rPr>
        <w:t>анализ дискурса” в современной лингвистике // Дискурс, речь, речевая деятельность: Сб. науч</w:t>
      </w:r>
      <w:r>
        <w:rPr>
          <w:color w:val="000000"/>
          <w:spacing w:val="-4"/>
          <w:szCs w:val="28"/>
          <w:lang w:val="uk-UA"/>
        </w:rPr>
        <w:t>но</w:t>
      </w:r>
      <w:r w:rsidRPr="001C2065">
        <w:rPr>
          <w:color w:val="000000"/>
          <w:spacing w:val="-4"/>
          <w:szCs w:val="28"/>
          <w:lang w:val="uk-UA"/>
        </w:rPr>
        <w:t>-аналит</w:t>
      </w:r>
      <w:r>
        <w:rPr>
          <w:color w:val="000000"/>
          <w:spacing w:val="-4"/>
          <w:szCs w:val="28"/>
          <w:lang w:val="uk-UA"/>
        </w:rPr>
        <w:t>ических</w:t>
      </w:r>
      <w:r w:rsidRPr="00F424E5">
        <w:rPr>
          <w:color w:val="000000"/>
          <w:spacing w:val="-4"/>
          <w:szCs w:val="28"/>
        </w:rPr>
        <w:t xml:space="preserve">                </w:t>
      </w:r>
      <w:r w:rsidRPr="001C2065">
        <w:rPr>
          <w:color w:val="000000"/>
          <w:spacing w:val="-4"/>
          <w:szCs w:val="28"/>
          <w:lang w:val="uk-UA"/>
        </w:rPr>
        <w:t xml:space="preserve"> обзоров. – М.: ИНИОН РАН, 2001</w:t>
      </w:r>
      <w:r>
        <w:rPr>
          <w:color w:val="000000"/>
          <w:spacing w:val="-4"/>
          <w:szCs w:val="28"/>
          <w:lang w:val="uk-UA"/>
        </w:rPr>
        <w:t>.</w:t>
      </w:r>
      <w:r w:rsidRPr="001C2065">
        <w:rPr>
          <w:color w:val="000000"/>
          <w:spacing w:val="-4"/>
          <w:szCs w:val="28"/>
          <w:lang w:val="uk-UA"/>
        </w:rPr>
        <w:t xml:space="preserve"> – С. 3-15.</w:t>
      </w:r>
      <w:bookmarkEnd w:id="93"/>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94" w:name="_Ref167440309"/>
      <w:r w:rsidRPr="001C2065">
        <w:rPr>
          <w:szCs w:val="28"/>
          <w:lang w:val="uk-UA"/>
        </w:rPr>
        <w:t>Кубрякова Е.С. Язык и знание: На пути получения знаний о языке:</w:t>
      </w:r>
      <w:r>
        <w:rPr>
          <w:szCs w:val="28"/>
          <w:lang w:val="uk-UA"/>
        </w:rPr>
        <w:t xml:space="preserve"> </w:t>
      </w:r>
      <w:r w:rsidRPr="001C2065">
        <w:rPr>
          <w:szCs w:val="28"/>
          <w:lang w:val="uk-UA"/>
        </w:rPr>
        <w:t xml:space="preserve">Части речи с когнитивной точки зрения. Роль языка в познании мира. – М.: Языки словянской культуры, 2004. – </w:t>
      </w:r>
      <w:r>
        <w:rPr>
          <w:szCs w:val="28"/>
          <w:lang w:val="uk-UA"/>
        </w:rPr>
        <w:t>С</w:t>
      </w:r>
      <w:r w:rsidRPr="001C2065">
        <w:rPr>
          <w:szCs w:val="28"/>
          <w:lang w:val="uk-UA"/>
        </w:rPr>
        <w:t>.</w:t>
      </w:r>
      <w:bookmarkEnd w:id="94"/>
      <w:r>
        <w:rPr>
          <w:szCs w:val="28"/>
          <w:lang w:val="uk-UA"/>
        </w:rPr>
        <w:t xml:space="preserve"> 17-32.</w:t>
      </w:r>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95" w:name="_Ref167438381"/>
      <w:r w:rsidRPr="001C2065">
        <w:rPr>
          <w:szCs w:val="28"/>
          <w:lang w:val="uk-UA"/>
        </w:rPr>
        <w:t>Кузнецова Н.Н. Об одном приеме манипулирования коллективным сознанием // Стратеги</w:t>
      </w:r>
      <w:r>
        <w:rPr>
          <w:szCs w:val="28"/>
          <w:lang w:val="uk-UA"/>
        </w:rPr>
        <w:t>и</w:t>
      </w:r>
      <w:r w:rsidRPr="001C2065">
        <w:rPr>
          <w:szCs w:val="28"/>
          <w:lang w:val="uk-UA"/>
        </w:rPr>
        <w:t xml:space="preserve"> коммуникативного поведения: Материалы докл. </w:t>
      </w:r>
      <w:r>
        <w:rPr>
          <w:szCs w:val="28"/>
          <w:lang w:val="uk-UA"/>
        </w:rPr>
        <w:t>м</w:t>
      </w:r>
      <w:r w:rsidRPr="001C2065">
        <w:rPr>
          <w:szCs w:val="28"/>
          <w:lang w:val="uk-UA"/>
        </w:rPr>
        <w:t xml:space="preserve">еждународ. науч. конф., Минск, 3-4 мая 2001 г.: В 3 ч. </w:t>
      </w:r>
      <w:r>
        <w:rPr>
          <w:szCs w:val="28"/>
          <w:lang w:val="uk-UA"/>
        </w:rPr>
        <w:t>– Минск:</w:t>
      </w:r>
      <w:r w:rsidRPr="00281E51">
        <w:rPr>
          <w:szCs w:val="28"/>
          <w:lang w:val="uk-UA"/>
        </w:rPr>
        <w:t xml:space="preserve"> </w:t>
      </w:r>
      <w:r w:rsidRPr="001C2065">
        <w:rPr>
          <w:szCs w:val="28"/>
          <w:lang w:val="uk-UA"/>
        </w:rPr>
        <w:t>Минск. гос. лингв</w:t>
      </w:r>
      <w:r>
        <w:rPr>
          <w:szCs w:val="28"/>
          <w:lang w:val="uk-UA"/>
        </w:rPr>
        <w:t>ист</w:t>
      </w:r>
      <w:r w:rsidRPr="001C2065">
        <w:rPr>
          <w:szCs w:val="28"/>
          <w:lang w:val="uk-UA"/>
        </w:rPr>
        <w:t>. ун-т. – 2001 – Ч.</w:t>
      </w:r>
      <w:r w:rsidRPr="00D37C18">
        <w:rPr>
          <w:szCs w:val="28"/>
        </w:rPr>
        <w:t xml:space="preserve"> </w:t>
      </w:r>
      <w:r w:rsidRPr="001C2065">
        <w:rPr>
          <w:szCs w:val="28"/>
          <w:lang w:val="uk-UA"/>
        </w:rPr>
        <w:t>1. – С. 122-124.</w:t>
      </w:r>
      <w:bookmarkEnd w:id="95"/>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96" w:name="_Ref167378893"/>
      <w:r w:rsidRPr="001C2065">
        <w:rPr>
          <w:szCs w:val="28"/>
          <w:lang w:val="uk-UA"/>
        </w:rPr>
        <w:t xml:space="preserve">Куликова В.Г. Структура спонукальних мовленнєвих актів сучасної французької мови (комунікативно-прагматичний аспект): Автореф. </w:t>
      </w:r>
      <w:r>
        <w:rPr>
          <w:szCs w:val="28"/>
          <w:lang w:val="uk-UA"/>
        </w:rPr>
        <w:t xml:space="preserve">дис. </w:t>
      </w:r>
      <w:r w:rsidRPr="001C2065">
        <w:rPr>
          <w:szCs w:val="28"/>
          <w:lang w:val="uk-UA"/>
        </w:rPr>
        <w:t>...</w:t>
      </w:r>
      <w:r>
        <w:rPr>
          <w:szCs w:val="28"/>
          <w:lang w:val="uk-UA"/>
        </w:rPr>
        <w:t xml:space="preserve"> канд. філол.</w:t>
      </w:r>
      <w:r w:rsidRPr="001C2065">
        <w:rPr>
          <w:szCs w:val="28"/>
          <w:lang w:val="uk-UA"/>
        </w:rPr>
        <w:t xml:space="preserve"> наук</w:t>
      </w:r>
      <w:r>
        <w:rPr>
          <w:szCs w:val="28"/>
          <w:lang w:val="uk-UA"/>
        </w:rPr>
        <w:t>:</w:t>
      </w:r>
      <w:r w:rsidRPr="00D37C18">
        <w:rPr>
          <w:szCs w:val="28"/>
          <w:lang w:val="uk-UA"/>
        </w:rPr>
        <w:t xml:space="preserve"> </w:t>
      </w:r>
      <w:r>
        <w:rPr>
          <w:szCs w:val="28"/>
          <w:lang w:val="uk-UA"/>
        </w:rPr>
        <w:t>10.02.05</w:t>
      </w:r>
      <w:r w:rsidRPr="001C2065">
        <w:rPr>
          <w:szCs w:val="28"/>
          <w:lang w:val="uk-UA"/>
        </w:rPr>
        <w:t xml:space="preserve"> </w:t>
      </w:r>
      <w:r>
        <w:rPr>
          <w:szCs w:val="28"/>
          <w:lang w:val="uk-UA"/>
        </w:rPr>
        <w:t>/</w:t>
      </w:r>
      <w:r w:rsidRPr="001C2065">
        <w:rPr>
          <w:szCs w:val="28"/>
          <w:lang w:val="uk-UA"/>
        </w:rPr>
        <w:t xml:space="preserve"> Київськ. нац. лінгвіст</w:t>
      </w:r>
      <w:r>
        <w:rPr>
          <w:szCs w:val="28"/>
          <w:lang w:val="uk-UA"/>
        </w:rPr>
        <w:t>.</w:t>
      </w:r>
      <w:r w:rsidRPr="001C2065">
        <w:rPr>
          <w:szCs w:val="28"/>
          <w:lang w:val="uk-UA"/>
        </w:rPr>
        <w:t xml:space="preserve"> ун-т</w:t>
      </w:r>
      <w:r>
        <w:rPr>
          <w:szCs w:val="28"/>
          <w:lang w:val="uk-UA"/>
        </w:rPr>
        <w:t>. –</w:t>
      </w:r>
      <w:r w:rsidRPr="001C2065">
        <w:rPr>
          <w:szCs w:val="28"/>
          <w:lang w:val="uk-UA"/>
        </w:rPr>
        <w:t xml:space="preserve"> К</w:t>
      </w:r>
      <w:r>
        <w:rPr>
          <w:szCs w:val="28"/>
          <w:lang w:val="uk-UA"/>
        </w:rPr>
        <w:t>.</w:t>
      </w:r>
      <w:r w:rsidRPr="001C2065">
        <w:rPr>
          <w:szCs w:val="28"/>
          <w:lang w:val="uk-UA"/>
        </w:rPr>
        <w:t>, 2001. – 19 с.</w:t>
      </w:r>
      <w:bookmarkEnd w:id="96"/>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97" w:name="_Ref167442422"/>
      <w:r w:rsidRPr="001C2065">
        <w:rPr>
          <w:iCs/>
          <w:szCs w:val="28"/>
          <w:lang w:val="uk-UA"/>
        </w:rPr>
        <w:lastRenderedPageBreak/>
        <w:t>Кучерова О.О.</w:t>
      </w:r>
      <w:r w:rsidRPr="001C2065">
        <w:rPr>
          <w:szCs w:val="28"/>
          <w:lang w:val="uk-UA"/>
        </w:rPr>
        <w:t xml:space="preserve"> Комунікативно орієнтована типологія дискурсу: проблеми</w:t>
      </w:r>
      <w:r w:rsidRPr="00D37C18">
        <w:rPr>
          <w:szCs w:val="28"/>
          <w:lang w:val="uk-UA"/>
        </w:rPr>
        <w:t xml:space="preserve">            </w:t>
      </w:r>
      <w:r w:rsidRPr="001C2065">
        <w:rPr>
          <w:szCs w:val="28"/>
          <w:lang w:val="uk-UA"/>
        </w:rPr>
        <w:t xml:space="preserve"> та підходи // Іноземні мови в навчальних закладах. – 2003. – №2. – С. 172-181.</w:t>
      </w:r>
      <w:bookmarkEnd w:id="97"/>
    </w:p>
    <w:p w:rsidR="0061066D" w:rsidRPr="001C2065" w:rsidRDefault="0061066D" w:rsidP="007C3226">
      <w:pPr>
        <w:pStyle w:val="afffffff4"/>
        <w:numPr>
          <w:ilvl w:val="0"/>
          <w:numId w:val="46"/>
        </w:numPr>
        <w:tabs>
          <w:tab w:val="clear" w:pos="360"/>
          <w:tab w:val="left" w:pos="-540"/>
          <w:tab w:val="num" w:pos="540"/>
          <w:tab w:val="num" w:pos="709"/>
          <w:tab w:val="num" w:pos="1440"/>
        </w:tabs>
        <w:suppressAutoHyphens w:val="0"/>
        <w:spacing w:after="0" w:line="360" w:lineRule="auto"/>
        <w:ind w:left="0" w:firstLine="0"/>
        <w:jc w:val="both"/>
        <w:rPr>
          <w:szCs w:val="28"/>
          <w:lang w:val="uk-UA"/>
        </w:rPr>
      </w:pPr>
      <w:bookmarkStart w:id="98" w:name="_Ref167593449"/>
      <w:r w:rsidRPr="001C2065">
        <w:rPr>
          <w:szCs w:val="28"/>
          <w:lang w:val="uk-UA"/>
        </w:rPr>
        <w:t>Левицкий А.Э. Функциональные подходы к клас</w:t>
      </w:r>
      <w:r>
        <w:rPr>
          <w:szCs w:val="28"/>
          <w:lang w:val="uk-UA"/>
        </w:rPr>
        <w:t>с</w:t>
      </w:r>
      <w:r w:rsidRPr="001C2065">
        <w:rPr>
          <w:szCs w:val="28"/>
          <w:lang w:val="uk-UA"/>
        </w:rPr>
        <w:t>ификации единиц</w:t>
      </w:r>
      <w:r>
        <w:rPr>
          <w:szCs w:val="28"/>
          <w:lang w:val="uk-UA"/>
        </w:rPr>
        <w:t xml:space="preserve"> современного английского язы</w:t>
      </w:r>
      <w:r w:rsidRPr="001C2065">
        <w:rPr>
          <w:szCs w:val="28"/>
          <w:lang w:val="uk-UA"/>
        </w:rPr>
        <w:t>ка. – Житомир: АСА, 1998. – 362 с.</w:t>
      </w:r>
      <w:bookmarkEnd w:id="98"/>
    </w:p>
    <w:p w:rsidR="0061066D" w:rsidRPr="001C2065" w:rsidRDefault="0061066D" w:rsidP="007C3226">
      <w:pPr>
        <w:pStyle w:val="afffffff4"/>
        <w:numPr>
          <w:ilvl w:val="0"/>
          <w:numId w:val="46"/>
        </w:numPr>
        <w:tabs>
          <w:tab w:val="clear" w:pos="360"/>
          <w:tab w:val="left" w:pos="-540"/>
          <w:tab w:val="num" w:pos="540"/>
          <w:tab w:val="num" w:pos="1440"/>
        </w:tabs>
        <w:suppressAutoHyphens w:val="0"/>
        <w:spacing w:after="0" w:line="360" w:lineRule="auto"/>
        <w:ind w:left="0" w:firstLine="0"/>
        <w:jc w:val="both"/>
        <w:rPr>
          <w:szCs w:val="28"/>
          <w:lang w:val="uk-UA"/>
        </w:rPr>
      </w:pPr>
      <w:bookmarkStart w:id="99" w:name="_Ref167611220"/>
      <w:r w:rsidRPr="001C2065">
        <w:rPr>
          <w:szCs w:val="28"/>
          <w:lang w:val="uk-UA"/>
        </w:rPr>
        <w:t>Леонтович О.А. Русские и амер</w:t>
      </w:r>
      <w:r>
        <w:rPr>
          <w:szCs w:val="28"/>
          <w:lang w:val="uk-UA"/>
        </w:rPr>
        <w:t>и</w:t>
      </w:r>
      <w:r w:rsidRPr="001C2065">
        <w:rPr>
          <w:szCs w:val="28"/>
          <w:lang w:val="uk-UA"/>
        </w:rPr>
        <w:t>канцы: парадоксы межкультурного общ</w:t>
      </w:r>
      <w:r>
        <w:rPr>
          <w:szCs w:val="28"/>
          <w:lang w:val="uk-UA"/>
        </w:rPr>
        <w:t>ения: Монография.</w:t>
      </w:r>
      <w:r w:rsidRPr="001C2065">
        <w:rPr>
          <w:szCs w:val="28"/>
          <w:lang w:val="uk-UA"/>
        </w:rPr>
        <w:t xml:space="preserve"> – М: Гнозис, 2005 – 352 с.</w:t>
      </w:r>
      <w:bookmarkStart w:id="100" w:name="_Ref167590790"/>
      <w:bookmarkStart w:id="101" w:name="_Ref171937641"/>
      <w:bookmarkEnd w:id="99"/>
      <w:r>
        <w:rPr>
          <w:szCs w:val="28"/>
          <w:lang w:val="uk-UA"/>
        </w:rPr>
        <w:t xml:space="preserve"> – Библиогр.: </w:t>
      </w:r>
      <w:r>
        <w:rPr>
          <w:szCs w:val="28"/>
          <w:lang w:val="en-US"/>
        </w:rPr>
        <w:t>c</w:t>
      </w:r>
      <w:r>
        <w:rPr>
          <w:szCs w:val="28"/>
          <w:lang w:val="uk-UA"/>
        </w:rPr>
        <w:t>. 317-348.</w:t>
      </w:r>
    </w:p>
    <w:p w:rsidR="0061066D" w:rsidRPr="001C2065" w:rsidRDefault="0061066D" w:rsidP="007C3226">
      <w:pPr>
        <w:pStyle w:val="afffffff4"/>
        <w:numPr>
          <w:ilvl w:val="0"/>
          <w:numId w:val="46"/>
        </w:numPr>
        <w:tabs>
          <w:tab w:val="clear" w:pos="360"/>
          <w:tab w:val="left" w:pos="-540"/>
          <w:tab w:val="num" w:pos="540"/>
        </w:tabs>
        <w:suppressAutoHyphens w:val="0"/>
        <w:spacing w:after="0" w:line="360" w:lineRule="auto"/>
        <w:ind w:left="0" w:firstLine="0"/>
        <w:jc w:val="both"/>
        <w:rPr>
          <w:szCs w:val="28"/>
          <w:lang w:val="uk-UA"/>
        </w:rPr>
      </w:pPr>
      <w:bookmarkStart w:id="102" w:name="_Ref188270567"/>
      <w:r w:rsidRPr="001C2065">
        <w:rPr>
          <w:spacing w:val="-4"/>
          <w:szCs w:val="28"/>
          <w:lang w:val="uk-UA"/>
        </w:rPr>
        <w:t xml:space="preserve">Леонтьев А.А. Речевая деятельность // Основы теории речевой </w:t>
      </w:r>
      <w:r>
        <w:rPr>
          <w:spacing w:val="-4"/>
          <w:szCs w:val="28"/>
          <w:lang w:val="uk-UA"/>
        </w:rPr>
        <w:t xml:space="preserve">         </w:t>
      </w:r>
      <w:r w:rsidRPr="001C2065">
        <w:rPr>
          <w:spacing w:val="-4"/>
          <w:szCs w:val="28"/>
          <w:lang w:val="uk-UA"/>
        </w:rPr>
        <w:t xml:space="preserve">деятельности. </w:t>
      </w:r>
      <w:r>
        <w:rPr>
          <w:spacing w:val="-4"/>
          <w:szCs w:val="28"/>
          <w:lang w:val="uk-UA"/>
        </w:rPr>
        <w:t xml:space="preserve">– </w:t>
      </w:r>
      <w:r w:rsidRPr="001C2065">
        <w:rPr>
          <w:spacing w:val="-4"/>
          <w:szCs w:val="28"/>
          <w:lang w:val="uk-UA"/>
        </w:rPr>
        <w:t>М.: Наука, 1974</w:t>
      </w:r>
      <w:r>
        <w:rPr>
          <w:spacing w:val="-4"/>
          <w:szCs w:val="28"/>
          <w:lang w:val="uk-UA"/>
        </w:rPr>
        <w:t>.</w:t>
      </w:r>
      <w:r w:rsidRPr="001C2065">
        <w:rPr>
          <w:spacing w:val="-4"/>
          <w:szCs w:val="28"/>
          <w:lang w:val="uk-UA"/>
        </w:rPr>
        <w:t xml:space="preserve"> – 214 с.</w:t>
      </w:r>
      <w:bookmarkEnd w:id="100"/>
      <w:bookmarkEnd w:id="101"/>
      <w:bookmarkEnd w:id="102"/>
    </w:p>
    <w:p w:rsidR="0061066D" w:rsidRPr="001C2065" w:rsidRDefault="0061066D" w:rsidP="007C3226">
      <w:pPr>
        <w:pStyle w:val="afffffff4"/>
        <w:numPr>
          <w:ilvl w:val="0"/>
          <w:numId w:val="46"/>
        </w:numPr>
        <w:tabs>
          <w:tab w:val="clear" w:pos="360"/>
          <w:tab w:val="left" w:pos="-540"/>
          <w:tab w:val="num" w:pos="540"/>
          <w:tab w:val="num" w:pos="720"/>
          <w:tab w:val="num" w:pos="1440"/>
        </w:tabs>
        <w:suppressAutoHyphens w:val="0"/>
        <w:spacing w:after="0" w:line="360" w:lineRule="auto"/>
        <w:ind w:left="0" w:firstLine="0"/>
        <w:jc w:val="both"/>
        <w:rPr>
          <w:szCs w:val="28"/>
          <w:lang w:val="uk-UA"/>
        </w:rPr>
      </w:pPr>
      <w:bookmarkStart w:id="103" w:name="_Ref167602261"/>
      <w:r w:rsidRPr="001C2065">
        <w:rPr>
          <w:szCs w:val="28"/>
          <w:lang w:val="uk-UA"/>
        </w:rPr>
        <w:t>Ляпон М.В.</w:t>
      </w:r>
      <w:r w:rsidRPr="0036525D">
        <w:rPr>
          <w:szCs w:val="28"/>
          <w:lang w:val="uk-UA"/>
        </w:rPr>
        <w:t xml:space="preserve"> </w:t>
      </w:r>
      <w:r w:rsidRPr="001C2065">
        <w:rPr>
          <w:szCs w:val="28"/>
          <w:lang w:val="uk-UA"/>
        </w:rPr>
        <w:t>Смысловая структура сложного предложения. – М.: Наука,</w:t>
      </w:r>
      <w:r>
        <w:rPr>
          <w:szCs w:val="28"/>
          <w:lang w:val="uk-UA"/>
        </w:rPr>
        <w:t xml:space="preserve"> </w:t>
      </w:r>
      <w:r w:rsidRPr="001C2065">
        <w:rPr>
          <w:szCs w:val="28"/>
          <w:lang w:val="uk-UA"/>
        </w:rPr>
        <w:t xml:space="preserve"> 1986. – 199 с.</w:t>
      </w:r>
      <w:bookmarkEnd w:id="103"/>
    </w:p>
    <w:p w:rsidR="0061066D" w:rsidRPr="001C2065" w:rsidRDefault="0061066D" w:rsidP="007C3226">
      <w:pPr>
        <w:pStyle w:val="afffffff4"/>
        <w:numPr>
          <w:ilvl w:val="0"/>
          <w:numId w:val="46"/>
        </w:numPr>
        <w:tabs>
          <w:tab w:val="clear" w:pos="360"/>
          <w:tab w:val="left" w:pos="-540"/>
          <w:tab w:val="num" w:pos="540"/>
          <w:tab w:val="num" w:pos="720"/>
          <w:tab w:val="num" w:pos="1440"/>
        </w:tabs>
        <w:suppressAutoHyphens w:val="0"/>
        <w:spacing w:after="0" w:line="360" w:lineRule="auto"/>
        <w:ind w:left="0" w:firstLine="0"/>
        <w:jc w:val="both"/>
        <w:rPr>
          <w:szCs w:val="28"/>
        </w:rPr>
      </w:pPr>
      <w:bookmarkStart w:id="104" w:name="_Ref167377678"/>
      <w:r w:rsidRPr="001C2065">
        <w:rPr>
          <w:szCs w:val="28"/>
          <w:lang w:val="uk-UA"/>
        </w:rPr>
        <w:t xml:space="preserve">Ляпон М.В. </w:t>
      </w:r>
      <w:r w:rsidRPr="001C2065">
        <w:rPr>
          <w:szCs w:val="28"/>
        </w:rPr>
        <w:t>Языковая личность: поиск доминанты // Язык – система.           Язык – текст. Язык – способность. – М.: РАН Ин-т рус.</w:t>
      </w:r>
      <w:r w:rsidRPr="001C2065">
        <w:rPr>
          <w:szCs w:val="28"/>
          <w:lang w:val="uk-UA"/>
        </w:rPr>
        <w:t xml:space="preserve"> я</w:t>
      </w:r>
      <w:r w:rsidRPr="001C2065">
        <w:rPr>
          <w:szCs w:val="28"/>
        </w:rPr>
        <w:t>з</w:t>
      </w:r>
      <w:r w:rsidRPr="001C2065">
        <w:rPr>
          <w:szCs w:val="28"/>
          <w:lang w:val="uk-UA"/>
        </w:rPr>
        <w:t>.</w:t>
      </w:r>
      <w:r w:rsidRPr="001C2065">
        <w:rPr>
          <w:szCs w:val="28"/>
        </w:rPr>
        <w:t xml:space="preserve"> – 1995. – С. 260-275.</w:t>
      </w:r>
      <w:bookmarkEnd w:id="104"/>
    </w:p>
    <w:p w:rsidR="0061066D" w:rsidRPr="001C2065" w:rsidRDefault="0061066D" w:rsidP="007C3226">
      <w:pPr>
        <w:pStyle w:val="afffffff4"/>
        <w:numPr>
          <w:ilvl w:val="0"/>
          <w:numId w:val="46"/>
        </w:numPr>
        <w:tabs>
          <w:tab w:val="clear" w:pos="360"/>
          <w:tab w:val="left" w:pos="-540"/>
          <w:tab w:val="num" w:pos="540"/>
          <w:tab w:val="num" w:pos="720"/>
          <w:tab w:val="num" w:pos="1440"/>
        </w:tabs>
        <w:suppressAutoHyphens w:val="0"/>
        <w:spacing w:after="0" w:line="360" w:lineRule="auto"/>
        <w:ind w:left="0" w:firstLine="0"/>
        <w:jc w:val="both"/>
        <w:rPr>
          <w:szCs w:val="28"/>
          <w:lang w:val="uk-UA"/>
        </w:rPr>
      </w:pPr>
      <w:bookmarkStart w:id="105" w:name="_Ref167437192"/>
      <w:bookmarkStart w:id="106" w:name="_Ref185753339"/>
      <w:r w:rsidRPr="001C2065">
        <w:rPr>
          <w:szCs w:val="28"/>
          <w:lang w:val="uk-UA"/>
        </w:rPr>
        <w:t>Л</w:t>
      </w:r>
      <w:r w:rsidRPr="001C2065">
        <w:rPr>
          <w:szCs w:val="28"/>
        </w:rPr>
        <w:t>Э</w:t>
      </w:r>
      <w:r w:rsidRPr="001C2065">
        <w:rPr>
          <w:szCs w:val="28"/>
          <w:lang w:val="uk-UA"/>
        </w:rPr>
        <w:t>С – Лингвистический энциклопедический словарь. – М.: Большая Российская энциклопедия</w:t>
      </w:r>
      <w:r>
        <w:rPr>
          <w:szCs w:val="28"/>
          <w:lang w:val="uk-UA"/>
        </w:rPr>
        <w:t>, 2</w:t>
      </w:r>
      <w:r w:rsidRPr="001C2065">
        <w:rPr>
          <w:szCs w:val="28"/>
          <w:lang w:val="uk-UA"/>
        </w:rPr>
        <w:t>002</w:t>
      </w:r>
      <w:r>
        <w:rPr>
          <w:szCs w:val="28"/>
          <w:lang w:val="uk-UA"/>
        </w:rPr>
        <w:t>. – 685 с</w:t>
      </w:r>
      <w:bookmarkStart w:id="107" w:name="_Ref167436925"/>
      <w:bookmarkStart w:id="108" w:name="_Ref167441300"/>
      <w:bookmarkEnd w:id="105"/>
      <w:r>
        <w:rPr>
          <w:szCs w:val="28"/>
          <w:lang w:val="uk-UA"/>
        </w:rPr>
        <w:t>.</w:t>
      </w:r>
      <w:bookmarkEnd w:id="106"/>
    </w:p>
    <w:p w:rsidR="0061066D" w:rsidRPr="001C2065" w:rsidRDefault="0061066D" w:rsidP="007C3226">
      <w:pPr>
        <w:pStyle w:val="afffffff4"/>
        <w:numPr>
          <w:ilvl w:val="0"/>
          <w:numId w:val="46"/>
        </w:numPr>
        <w:tabs>
          <w:tab w:val="clear" w:pos="360"/>
          <w:tab w:val="left" w:pos="-540"/>
          <w:tab w:val="num" w:pos="540"/>
          <w:tab w:val="num" w:pos="720"/>
          <w:tab w:val="num" w:pos="1440"/>
        </w:tabs>
        <w:suppressAutoHyphens w:val="0"/>
        <w:spacing w:after="0" w:line="360" w:lineRule="auto"/>
        <w:ind w:left="0" w:firstLine="0"/>
        <w:jc w:val="both"/>
        <w:rPr>
          <w:szCs w:val="28"/>
          <w:lang w:val="uk-UA"/>
        </w:rPr>
      </w:pPr>
      <w:bookmarkStart w:id="109" w:name="_Ref181855133"/>
      <w:r w:rsidRPr="001C2065">
        <w:rPr>
          <w:szCs w:val="28"/>
          <w:lang w:val="uk-UA"/>
        </w:rPr>
        <w:t>Макаров М.Л. Интерпрета</w:t>
      </w:r>
      <w:r>
        <w:rPr>
          <w:szCs w:val="28"/>
          <w:lang w:val="uk-UA"/>
        </w:rPr>
        <w:t xml:space="preserve">тивный анализ дискурса в малой </w:t>
      </w:r>
      <w:r w:rsidRPr="001C2065">
        <w:rPr>
          <w:szCs w:val="28"/>
          <w:lang w:val="uk-UA"/>
        </w:rPr>
        <w:t>группе. – Тверь: Изд-во Твер</w:t>
      </w:r>
      <w:r>
        <w:rPr>
          <w:szCs w:val="28"/>
          <w:lang w:val="uk-UA"/>
        </w:rPr>
        <w:t>ск</w:t>
      </w:r>
      <w:r w:rsidRPr="001C2065">
        <w:rPr>
          <w:szCs w:val="28"/>
          <w:lang w:val="uk-UA"/>
        </w:rPr>
        <w:t>.</w:t>
      </w:r>
      <w:r>
        <w:rPr>
          <w:szCs w:val="28"/>
          <w:lang w:val="uk-UA"/>
        </w:rPr>
        <w:t xml:space="preserve"> гос.</w:t>
      </w:r>
      <w:r w:rsidRPr="001C2065">
        <w:rPr>
          <w:szCs w:val="28"/>
          <w:lang w:val="uk-UA"/>
        </w:rPr>
        <w:t xml:space="preserve"> </w:t>
      </w:r>
      <w:r>
        <w:rPr>
          <w:szCs w:val="28"/>
          <w:lang w:val="uk-UA"/>
        </w:rPr>
        <w:t>у</w:t>
      </w:r>
      <w:r w:rsidRPr="001C2065">
        <w:rPr>
          <w:szCs w:val="28"/>
          <w:lang w:val="uk-UA"/>
        </w:rPr>
        <w:t>н-та, 1998. – 200 с.</w:t>
      </w:r>
      <w:bookmarkEnd w:id="108"/>
      <w:bookmarkEnd w:id="109"/>
    </w:p>
    <w:p w:rsidR="0061066D" w:rsidRPr="001C2065" w:rsidRDefault="0061066D" w:rsidP="007C3226">
      <w:pPr>
        <w:pStyle w:val="afffffff4"/>
        <w:numPr>
          <w:ilvl w:val="0"/>
          <w:numId w:val="46"/>
        </w:numPr>
        <w:tabs>
          <w:tab w:val="clear" w:pos="360"/>
          <w:tab w:val="left" w:pos="-540"/>
          <w:tab w:val="num" w:pos="540"/>
          <w:tab w:val="num" w:pos="720"/>
          <w:tab w:val="left" w:pos="1260"/>
          <w:tab w:val="num" w:pos="1440"/>
        </w:tabs>
        <w:suppressAutoHyphens w:val="0"/>
        <w:spacing w:after="0" w:line="360" w:lineRule="auto"/>
        <w:ind w:left="0" w:firstLine="0"/>
        <w:jc w:val="both"/>
        <w:rPr>
          <w:szCs w:val="28"/>
          <w:lang w:val="uk-UA"/>
        </w:rPr>
      </w:pPr>
      <w:r w:rsidRPr="001C2065">
        <w:rPr>
          <w:szCs w:val="28"/>
          <w:lang w:val="uk-UA"/>
        </w:rPr>
        <w:t xml:space="preserve"> </w:t>
      </w:r>
      <w:bookmarkStart w:id="110" w:name="_Ref181854946"/>
      <w:r w:rsidRPr="001C2065">
        <w:rPr>
          <w:szCs w:val="28"/>
          <w:lang w:val="uk-UA"/>
        </w:rPr>
        <w:t>Мака</w:t>
      </w:r>
      <w:r>
        <w:rPr>
          <w:szCs w:val="28"/>
          <w:lang w:val="uk-UA"/>
        </w:rPr>
        <w:t>ров М.Л. Основы теории дискурса: Монография.</w:t>
      </w:r>
      <w:r w:rsidRPr="001C2065">
        <w:rPr>
          <w:szCs w:val="28"/>
          <w:lang w:val="uk-UA"/>
        </w:rPr>
        <w:t xml:space="preserve"> – М.: Гнозис,</w:t>
      </w:r>
      <w:r>
        <w:rPr>
          <w:szCs w:val="28"/>
          <w:lang w:val="uk-UA"/>
        </w:rPr>
        <w:t xml:space="preserve">             </w:t>
      </w:r>
      <w:r w:rsidRPr="001C2065">
        <w:rPr>
          <w:szCs w:val="28"/>
          <w:lang w:val="uk-UA"/>
        </w:rPr>
        <w:t xml:space="preserve"> 2003. – 277 с.</w:t>
      </w:r>
      <w:bookmarkStart w:id="111" w:name="_Ref167378372"/>
      <w:bookmarkEnd w:id="107"/>
      <w:bookmarkEnd w:id="110"/>
      <w:r>
        <w:rPr>
          <w:szCs w:val="28"/>
          <w:lang w:val="uk-UA"/>
        </w:rPr>
        <w:t xml:space="preserve"> – Библиогр.: </w:t>
      </w:r>
      <w:r>
        <w:rPr>
          <w:szCs w:val="28"/>
          <w:lang w:val="en-US"/>
        </w:rPr>
        <w:t>c</w:t>
      </w:r>
      <w:r>
        <w:rPr>
          <w:szCs w:val="28"/>
          <w:lang w:val="uk-UA"/>
        </w:rPr>
        <w:t>.247-273.</w:t>
      </w:r>
    </w:p>
    <w:p w:rsidR="0061066D" w:rsidRPr="001C2065" w:rsidRDefault="0061066D" w:rsidP="007C3226">
      <w:pPr>
        <w:pStyle w:val="afffffff4"/>
        <w:numPr>
          <w:ilvl w:val="0"/>
          <w:numId w:val="46"/>
        </w:numPr>
        <w:tabs>
          <w:tab w:val="clear" w:pos="360"/>
          <w:tab w:val="left" w:pos="-540"/>
          <w:tab w:val="num" w:pos="540"/>
          <w:tab w:val="num" w:pos="720"/>
          <w:tab w:val="num" w:pos="1440"/>
        </w:tabs>
        <w:suppressAutoHyphens w:val="0"/>
        <w:spacing w:after="0" w:line="360" w:lineRule="auto"/>
        <w:ind w:left="0" w:firstLine="0"/>
        <w:jc w:val="both"/>
        <w:rPr>
          <w:szCs w:val="28"/>
          <w:lang w:val="uk-UA"/>
        </w:rPr>
      </w:pPr>
      <w:bookmarkStart w:id="112" w:name="_Ref180337096"/>
      <w:r w:rsidRPr="001C2065">
        <w:rPr>
          <w:iCs/>
          <w:szCs w:val="28"/>
          <w:lang w:val="uk-UA"/>
        </w:rPr>
        <w:t>Морозова Е.И.</w:t>
      </w:r>
      <w:r w:rsidRPr="001C2065">
        <w:rPr>
          <w:szCs w:val="28"/>
          <w:lang w:val="uk-UA"/>
        </w:rPr>
        <w:t xml:space="preserve"> Ложь как дискурсивное образование: лингвокогнитивный аспект. – Харьков: Экограф, 2005. – 300 с.</w:t>
      </w:r>
      <w:bookmarkEnd w:id="111"/>
      <w:bookmarkEnd w:id="112"/>
    </w:p>
    <w:p w:rsidR="0061066D" w:rsidRPr="001C2065" w:rsidRDefault="0061066D" w:rsidP="007C3226">
      <w:pPr>
        <w:pStyle w:val="afffffff4"/>
        <w:numPr>
          <w:ilvl w:val="0"/>
          <w:numId w:val="46"/>
        </w:numPr>
        <w:tabs>
          <w:tab w:val="clear" w:pos="360"/>
          <w:tab w:val="left" w:pos="-540"/>
          <w:tab w:val="num" w:pos="540"/>
          <w:tab w:val="num" w:pos="720"/>
          <w:tab w:val="num" w:pos="1440"/>
        </w:tabs>
        <w:suppressAutoHyphens w:val="0"/>
        <w:spacing w:after="0" w:line="360" w:lineRule="auto"/>
        <w:ind w:left="0" w:firstLine="0"/>
        <w:jc w:val="both"/>
        <w:rPr>
          <w:szCs w:val="28"/>
          <w:lang w:val="uk-UA"/>
        </w:rPr>
      </w:pPr>
      <w:bookmarkStart w:id="113" w:name="_Ref167439742"/>
      <w:r w:rsidRPr="001C2065">
        <w:rPr>
          <w:szCs w:val="28"/>
          <w:lang w:val="uk-UA"/>
        </w:rPr>
        <w:t>Москальская О.И</w:t>
      </w:r>
      <w:r w:rsidRPr="001C2065">
        <w:rPr>
          <w:b/>
          <w:szCs w:val="28"/>
          <w:lang w:val="uk-UA"/>
        </w:rPr>
        <w:t>.</w:t>
      </w:r>
      <w:r w:rsidRPr="001C2065">
        <w:rPr>
          <w:szCs w:val="28"/>
          <w:lang w:val="uk-UA"/>
        </w:rPr>
        <w:t xml:space="preserve"> Грамматика текста. – М.</w:t>
      </w:r>
      <w:r>
        <w:rPr>
          <w:szCs w:val="28"/>
          <w:lang w:val="uk-UA"/>
        </w:rPr>
        <w:t xml:space="preserve">: </w:t>
      </w:r>
      <w:r w:rsidRPr="001C2065">
        <w:rPr>
          <w:szCs w:val="28"/>
          <w:lang w:val="uk-UA"/>
        </w:rPr>
        <w:t>Высшая школа, 1981. – 184 с.</w:t>
      </w:r>
      <w:bookmarkEnd w:id="113"/>
    </w:p>
    <w:p w:rsidR="0061066D" w:rsidRPr="00B2697F" w:rsidRDefault="0061066D" w:rsidP="007C3226">
      <w:pPr>
        <w:pStyle w:val="afffffff4"/>
        <w:numPr>
          <w:ilvl w:val="0"/>
          <w:numId w:val="46"/>
        </w:numPr>
        <w:tabs>
          <w:tab w:val="clear" w:pos="360"/>
          <w:tab w:val="left" w:pos="-540"/>
          <w:tab w:val="num" w:pos="540"/>
          <w:tab w:val="num" w:pos="720"/>
          <w:tab w:val="num" w:pos="1440"/>
        </w:tabs>
        <w:suppressAutoHyphens w:val="0"/>
        <w:spacing w:after="0" w:line="360" w:lineRule="auto"/>
        <w:ind w:left="0" w:firstLine="0"/>
        <w:jc w:val="both"/>
        <w:rPr>
          <w:lang w:val="uk-UA"/>
        </w:rPr>
      </w:pPr>
      <w:bookmarkStart w:id="114" w:name="_Ref167591626"/>
      <w:r w:rsidRPr="001C2065">
        <w:rPr>
          <w:szCs w:val="28"/>
          <w:lang w:val="uk-UA"/>
        </w:rPr>
        <w:t xml:space="preserve">Найдыш В.М. Научная картина мира // Философский энциклопедический </w:t>
      </w:r>
      <w:r w:rsidRPr="00B2697F">
        <w:rPr>
          <w:szCs w:val="28"/>
          <w:lang w:val="uk-UA"/>
        </w:rPr>
        <w:t>словарь. – М.: Советская энциклопедия, 1989.</w:t>
      </w:r>
      <w:bookmarkStart w:id="115" w:name="_Ref167438775"/>
      <w:bookmarkEnd w:id="114"/>
      <w:r w:rsidRPr="00B2697F">
        <w:rPr>
          <w:szCs w:val="28"/>
          <w:lang w:val="uk-UA"/>
        </w:rPr>
        <w:t xml:space="preserve"> – 230 с.</w:t>
      </w:r>
    </w:p>
    <w:p w:rsidR="0061066D" w:rsidRPr="00B2697F" w:rsidRDefault="0061066D" w:rsidP="007C3226">
      <w:pPr>
        <w:pStyle w:val="afffffff4"/>
        <w:numPr>
          <w:ilvl w:val="0"/>
          <w:numId w:val="46"/>
        </w:numPr>
        <w:tabs>
          <w:tab w:val="clear" w:pos="360"/>
          <w:tab w:val="left" w:pos="-540"/>
          <w:tab w:val="num" w:pos="540"/>
          <w:tab w:val="num" w:pos="720"/>
          <w:tab w:val="num" w:pos="1440"/>
        </w:tabs>
        <w:suppressAutoHyphens w:val="0"/>
        <w:spacing w:after="0" w:line="360" w:lineRule="auto"/>
        <w:ind w:left="0" w:firstLine="0"/>
        <w:jc w:val="both"/>
        <w:rPr>
          <w:lang w:val="uk-UA"/>
        </w:rPr>
      </w:pPr>
      <w:bookmarkStart w:id="116" w:name="_Ref185756834"/>
      <w:r w:rsidRPr="00B2697F">
        <w:rPr>
          <w:szCs w:val="28"/>
          <w:lang w:val="uk-UA"/>
        </w:rPr>
        <w:t>Никитина Н.Н. Вокативные и императивные высказывания во французском языке: Автореф. дис. … канд. филол. наук: 10.02.05 / Калининск. гос. ун-т. – Калинин, 1987. – 18 с.</w:t>
      </w:r>
      <w:bookmarkEnd w:id="115"/>
      <w:bookmarkEnd w:id="116"/>
    </w:p>
    <w:p w:rsidR="0061066D" w:rsidRPr="00B2697F"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17" w:name="_Ref167257791"/>
      <w:r w:rsidRPr="00B2697F">
        <w:rPr>
          <w:szCs w:val="28"/>
          <w:lang w:val="uk-UA"/>
        </w:rPr>
        <w:t>Нікульшина Т.М. Роль мовної особистості у спонукальному дискурсі // Проблеми семантики слова та тексту: Вісник Київськ. держ. лінгвіст. ун-ту. – К.: КДЛУ, 1997. – С. 82-91</w:t>
      </w:r>
      <w:bookmarkEnd w:id="117"/>
      <w:r w:rsidRPr="00B2697F">
        <w:rPr>
          <w:szCs w:val="28"/>
          <w:lang w:val="uk-UA"/>
        </w:rPr>
        <w:t>.</w:t>
      </w:r>
      <w:bookmarkStart w:id="118" w:name="_Ref167257697"/>
    </w:p>
    <w:p w:rsidR="0061066D" w:rsidRPr="00B2697F"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r w:rsidRPr="00B2697F">
        <w:rPr>
          <w:szCs w:val="28"/>
          <w:lang w:val="uk-UA"/>
        </w:rPr>
        <w:t xml:space="preserve">Нікульшина Т.М. Інформаційна стратегія у спонукальному дискурсі (на матеріалі англійської мови): Автореф. ... канд. филол. наук / Київськ. держ. лінгвіст. ун-т. </w:t>
      </w:r>
      <w:r w:rsidRPr="00B2697F">
        <w:rPr>
          <w:szCs w:val="28"/>
          <w:lang w:val="uk-UA"/>
        </w:rPr>
        <w:sym w:font="Symbol" w:char="002D"/>
      </w:r>
      <w:r w:rsidRPr="00B2697F">
        <w:rPr>
          <w:szCs w:val="28"/>
          <w:lang w:val="uk-UA"/>
        </w:rPr>
        <w:t xml:space="preserve"> К., 1998. </w:t>
      </w:r>
      <w:r w:rsidRPr="00B2697F">
        <w:rPr>
          <w:szCs w:val="28"/>
          <w:lang w:val="uk-UA"/>
        </w:rPr>
        <w:sym w:font="Symbol" w:char="002D"/>
      </w:r>
      <w:r w:rsidRPr="00B2697F">
        <w:rPr>
          <w:szCs w:val="28"/>
          <w:lang w:val="uk-UA"/>
        </w:rPr>
        <w:t xml:space="preserve"> 17 с.</w:t>
      </w:r>
      <w:bookmarkEnd w:id="118"/>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19" w:name="_Ref167378970"/>
      <w:r w:rsidRPr="00B2697F">
        <w:rPr>
          <w:szCs w:val="28"/>
          <w:lang w:val="uk-UA"/>
        </w:rPr>
        <w:lastRenderedPageBreak/>
        <w:t>Одарчук Н.А. Семантика та прагматика висловлень відмови                                в англомовному художньому</w:t>
      </w:r>
      <w:r w:rsidRPr="001C2065">
        <w:rPr>
          <w:szCs w:val="28"/>
          <w:lang w:val="uk-UA"/>
        </w:rPr>
        <w:t xml:space="preserve"> дискурсі: Автореф. дис</w:t>
      </w:r>
      <w:r>
        <w:rPr>
          <w:szCs w:val="28"/>
          <w:lang w:val="uk-UA"/>
        </w:rPr>
        <w:t xml:space="preserve">. </w:t>
      </w:r>
      <w:r w:rsidRPr="001C2065">
        <w:rPr>
          <w:szCs w:val="28"/>
          <w:lang w:val="uk-UA"/>
        </w:rPr>
        <w:t>…</w:t>
      </w:r>
      <w:r>
        <w:rPr>
          <w:szCs w:val="28"/>
          <w:lang w:val="uk-UA"/>
        </w:rPr>
        <w:t xml:space="preserve"> </w:t>
      </w:r>
      <w:r w:rsidRPr="001C2065">
        <w:rPr>
          <w:szCs w:val="28"/>
          <w:lang w:val="uk-UA"/>
        </w:rPr>
        <w:t xml:space="preserve">канд. філол. </w:t>
      </w:r>
      <w:r>
        <w:rPr>
          <w:szCs w:val="28"/>
          <w:lang w:val="uk-UA"/>
        </w:rPr>
        <w:t xml:space="preserve">наук: 10.02.04 </w:t>
      </w:r>
      <w:r w:rsidRPr="001C2065">
        <w:rPr>
          <w:szCs w:val="28"/>
          <w:lang w:val="uk-UA"/>
        </w:rPr>
        <w:t>/ Київськ. нац. лінгвіст</w:t>
      </w:r>
      <w:r>
        <w:rPr>
          <w:szCs w:val="28"/>
          <w:lang w:val="uk-UA"/>
        </w:rPr>
        <w:t>.</w:t>
      </w:r>
      <w:r w:rsidRPr="001C2065">
        <w:rPr>
          <w:szCs w:val="28"/>
          <w:lang w:val="uk-UA"/>
        </w:rPr>
        <w:t xml:space="preserve"> ун-т. – К., 2004. – 20 с.</w:t>
      </w:r>
      <w:bookmarkEnd w:id="119"/>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20" w:name="_Ref167595466"/>
      <w:r w:rsidRPr="001C2065">
        <w:rPr>
          <w:szCs w:val="28"/>
          <w:lang w:val="uk-UA"/>
        </w:rPr>
        <w:t>Падучева Е.В. Денотативный статус именной группы и его отражение</w:t>
      </w:r>
      <w:r>
        <w:rPr>
          <w:szCs w:val="28"/>
          <w:lang w:val="uk-UA"/>
        </w:rPr>
        <w:t xml:space="preserve">              </w:t>
      </w:r>
      <w:r w:rsidRPr="001C2065">
        <w:rPr>
          <w:szCs w:val="28"/>
          <w:lang w:val="uk-UA"/>
        </w:rPr>
        <w:t xml:space="preserve"> в семантическом представлении. </w:t>
      </w:r>
      <w:r>
        <w:rPr>
          <w:szCs w:val="28"/>
          <w:lang w:val="uk-UA"/>
        </w:rPr>
        <w:t xml:space="preserve">– </w:t>
      </w:r>
      <w:r w:rsidRPr="001C2065">
        <w:rPr>
          <w:szCs w:val="28"/>
          <w:lang w:val="uk-UA"/>
        </w:rPr>
        <w:t>Серия</w:t>
      </w:r>
      <w:r>
        <w:rPr>
          <w:szCs w:val="28"/>
          <w:lang w:val="uk-UA"/>
        </w:rPr>
        <w:t xml:space="preserve"> </w:t>
      </w:r>
      <w:r w:rsidRPr="001C2065">
        <w:rPr>
          <w:szCs w:val="28"/>
          <w:lang w:val="uk-UA"/>
        </w:rPr>
        <w:t>2. Информация, процессы</w:t>
      </w:r>
      <w:r>
        <w:rPr>
          <w:szCs w:val="28"/>
          <w:lang w:val="uk-UA"/>
        </w:rPr>
        <w:t xml:space="preserve">                             </w:t>
      </w:r>
      <w:r w:rsidRPr="001C2065">
        <w:rPr>
          <w:szCs w:val="28"/>
          <w:lang w:val="uk-UA"/>
        </w:rPr>
        <w:t xml:space="preserve"> и системы. </w:t>
      </w:r>
      <w:r>
        <w:rPr>
          <w:szCs w:val="28"/>
          <w:lang w:val="uk-UA"/>
        </w:rPr>
        <w:t xml:space="preserve">– </w:t>
      </w:r>
      <w:r w:rsidRPr="001C2065">
        <w:rPr>
          <w:szCs w:val="28"/>
          <w:lang w:val="uk-UA"/>
        </w:rPr>
        <w:t>М.</w:t>
      </w:r>
      <w:r>
        <w:rPr>
          <w:szCs w:val="28"/>
          <w:lang w:val="uk-UA"/>
        </w:rPr>
        <w:t>:</w:t>
      </w:r>
      <w:r w:rsidRPr="001C2065">
        <w:rPr>
          <w:szCs w:val="28"/>
          <w:lang w:val="uk-UA"/>
        </w:rPr>
        <w:t xml:space="preserve"> НТИ / ВИНИТИ</w:t>
      </w:r>
      <w:r>
        <w:rPr>
          <w:szCs w:val="28"/>
          <w:lang w:val="uk-UA"/>
        </w:rPr>
        <w:t>,</w:t>
      </w:r>
      <w:r w:rsidRPr="001C2065">
        <w:rPr>
          <w:szCs w:val="28"/>
          <w:lang w:val="uk-UA"/>
        </w:rPr>
        <w:t xml:space="preserve"> </w:t>
      </w:r>
      <w:r>
        <w:rPr>
          <w:szCs w:val="28"/>
          <w:lang w:val="uk-UA"/>
        </w:rPr>
        <w:t xml:space="preserve">1979. – </w:t>
      </w:r>
      <w:r w:rsidRPr="001C2065">
        <w:rPr>
          <w:szCs w:val="28"/>
          <w:lang w:val="uk-UA"/>
        </w:rPr>
        <w:t>№9</w:t>
      </w:r>
      <w:r>
        <w:rPr>
          <w:szCs w:val="28"/>
          <w:lang w:val="uk-UA"/>
        </w:rPr>
        <w:t>. – С</w:t>
      </w:r>
      <w:r w:rsidRPr="001C2065">
        <w:rPr>
          <w:szCs w:val="28"/>
          <w:lang w:val="uk-UA"/>
        </w:rPr>
        <w:t>. 25</w:t>
      </w:r>
      <w:r>
        <w:rPr>
          <w:szCs w:val="28"/>
          <w:lang w:val="uk-UA"/>
        </w:rPr>
        <w:t>-</w:t>
      </w:r>
      <w:r w:rsidRPr="001C2065">
        <w:rPr>
          <w:szCs w:val="28"/>
          <w:lang w:val="uk-UA"/>
        </w:rPr>
        <w:t>31.</w:t>
      </w:r>
      <w:bookmarkEnd w:id="120"/>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21" w:name="_Ref167597211"/>
      <w:r w:rsidRPr="001C2065">
        <w:rPr>
          <w:szCs w:val="28"/>
          <w:lang w:val="uk-UA"/>
        </w:rPr>
        <w:t xml:space="preserve">Падучева Е.В. Высказывание и его соотнесенность с действительностью (референциальные аспекты семантики местоимений). </w:t>
      </w:r>
      <w:r w:rsidRPr="001C2065">
        <w:rPr>
          <w:szCs w:val="28"/>
          <w:lang w:val="uk-UA"/>
        </w:rPr>
        <w:sym w:font="Symbol" w:char="002D"/>
      </w:r>
      <w:r w:rsidRPr="001C2065">
        <w:rPr>
          <w:szCs w:val="28"/>
          <w:lang w:val="uk-UA"/>
        </w:rPr>
        <w:t xml:space="preserve"> М.: Наука,</w:t>
      </w:r>
      <w:r>
        <w:rPr>
          <w:szCs w:val="28"/>
          <w:lang w:val="uk-UA"/>
        </w:rPr>
        <w:t xml:space="preserve"> 1985.</w:t>
      </w:r>
      <w:r w:rsidRPr="001C2065">
        <w:rPr>
          <w:szCs w:val="28"/>
          <w:lang w:val="uk-UA"/>
        </w:rPr>
        <w:t xml:space="preserve"> </w:t>
      </w:r>
      <w:r w:rsidRPr="001C2065">
        <w:rPr>
          <w:szCs w:val="28"/>
          <w:lang w:val="uk-UA"/>
        </w:rPr>
        <w:sym w:font="Symbol" w:char="002D"/>
      </w:r>
      <w:r w:rsidRPr="001C2065">
        <w:rPr>
          <w:szCs w:val="28"/>
          <w:lang w:val="uk-UA"/>
        </w:rPr>
        <w:t xml:space="preserve"> </w:t>
      </w:r>
      <w:r>
        <w:rPr>
          <w:szCs w:val="28"/>
          <w:lang w:val="uk-UA"/>
        </w:rPr>
        <w:t xml:space="preserve">           </w:t>
      </w:r>
      <w:r w:rsidRPr="001C2065">
        <w:rPr>
          <w:szCs w:val="28"/>
          <w:lang w:val="uk-UA"/>
        </w:rPr>
        <w:t>271 с.</w:t>
      </w:r>
      <w:bookmarkEnd w:id="121"/>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22" w:name="_Ref167594498"/>
      <w:r w:rsidRPr="001C2065">
        <w:rPr>
          <w:szCs w:val="28"/>
          <w:lang w:val="uk-UA"/>
        </w:rPr>
        <w:t xml:space="preserve">Падучева Е.В. Дейктические компоненты в семантике глаголов </w:t>
      </w:r>
      <w:r>
        <w:rPr>
          <w:szCs w:val="28"/>
          <w:lang w:val="uk-UA"/>
        </w:rPr>
        <w:t xml:space="preserve">  </w:t>
      </w:r>
      <w:r w:rsidRPr="001C2065">
        <w:rPr>
          <w:szCs w:val="28"/>
          <w:lang w:val="uk-UA"/>
        </w:rPr>
        <w:t>движения // Логический анализ языка. Семантика начала и конца. – М.: Индрик, 2002. – С. 121-136.</w:t>
      </w:r>
      <w:bookmarkEnd w:id="122"/>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rPr>
      </w:pPr>
      <w:bookmarkStart w:id="123" w:name="_Ref167590324"/>
      <w:r w:rsidRPr="001C2065">
        <w:rPr>
          <w:szCs w:val="28"/>
          <w:lang w:val="uk-UA"/>
        </w:rPr>
        <w:t xml:space="preserve">Петрова Н.В. Текст и дискурс // Вопросы языкознания. </w:t>
      </w:r>
      <w:r w:rsidRPr="001C2065">
        <w:rPr>
          <w:szCs w:val="28"/>
          <w:lang w:val="uk-UA"/>
        </w:rPr>
        <w:sym w:font="Times New Roman CYR" w:char="2013"/>
      </w:r>
      <w:r w:rsidRPr="001C2065">
        <w:rPr>
          <w:szCs w:val="28"/>
          <w:lang w:val="uk-UA"/>
        </w:rPr>
        <w:t xml:space="preserve"> 2003. </w:t>
      </w:r>
      <w:r w:rsidRPr="001C2065">
        <w:rPr>
          <w:szCs w:val="28"/>
          <w:lang w:val="uk-UA"/>
        </w:rPr>
        <w:sym w:font="Times New Roman CYR" w:char="2013"/>
      </w:r>
      <w:r w:rsidRPr="001C2065">
        <w:rPr>
          <w:szCs w:val="28"/>
          <w:lang w:val="uk-UA"/>
        </w:rPr>
        <w:t xml:space="preserve"> </w:t>
      </w:r>
      <w:r w:rsidRPr="001C2065">
        <w:rPr>
          <w:szCs w:val="28"/>
          <w:lang w:val="uk-UA"/>
        </w:rPr>
        <w:sym w:font="Times New Roman CYR" w:char="2116"/>
      </w:r>
      <w:r w:rsidRPr="001C2065">
        <w:rPr>
          <w:szCs w:val="28"/>
          <w:lang w:val="uk-UA"/>
        </w:rPr>
        <w:t xml:space="preserve">6. </w:t>
      </w:r>
      <w:r w:rsidRPr="001C2065">
        <w:rPr>
          <w:szCs w:val="28"/>
          <w:lang w:val="uk-UA"/>
        </w:rPr>
        <w:sym w:font="Times New Roman CYR" w:char="2013"/>
      </w:r>
      <w:r w:rsidRPr="001C2065">
        <w:rPr>
          <w:szCs w:val="28"/>
          <w:lang w:val="uk-UA"/>
        </w:rPr>
        <w:t xml:space="preserve"> </w:t>
      </w:r>
      <w:r>
        <w:rPr>
          <w:szCs w:val="28"/>
          <w:lang w:val="uk-UA"/>
        </w:rPr>
        <w:t xml:space="preserve">  </w:t>
      </w:r>
      <w:r w:rsidRPr="001C2065">
        <w:rPr>
          <w:szCs w:val="28"/>
          <w:lang w:val="uk-UA"/>
        </w:rPr>
        <w:t>С. 123-131.</w:t>
      </w:r>
      <w:bookmarkEnd w:id="123"/>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24" w:name="_Ref167443202"/>
      <w:r w:rsidRPr="001C2065">
        <w:rPr>
          <w:szCs w:val="28"/>
          <w:lang w:val="uk-UA"/>
        </w:rPr>
        <w:t>Потапенко С.І. Мовна особистість у просторі медійного дискурсу      (досвід лінгвокогнітивного аналізу)</w:t>
      </w:r>
      <w:r>
        <w:rPr>
          <w:szCs w:val="28"/>
          <w:lang w:val="uk-UA"/>
        </w:rPr>
        <w:t>.</w:t>
      </w:r>
      <w:r w:rsidRPr="001C2065">
        <w:rPr>
          <w:szCs w:val="28"/>
          <w:lang w:val="uk-UA"/>
        </w:rPr>
        <w:t xml:space="preserve"> – К.: Вид. центр КНЛУ, 2004. – 360 с.</w:t>
      </w:r>
      <w:bookmarkEnd w:id="124"/>
      <w:r w:rsidRPr="001C2065">
        <w:rPr>
          <w:szCs w:val="28"/>
          <w:lang w:val="uk-UA"/>
        </w:rPr>
        <w:t xml:space="preserve"> – Бібліогр.: с. 2</w:t>
      </w:r>
      <w:r>
        <w:rPr>
          <w:szCs w:val="28"/>
          <w:lang w:val="uk-UA"/>
        </w:rPr>
        <w:t>8</w:t>
      </w:r>
      <w:r w:rsidRPr="001C2065">
        <w:rPr>
          <w:szCs w:val="28"/>
          <w:lang w:val="uk-UA"/>
        </w:rPr>
        <w:t>0</w:t>
      </w:r>
      <w:r>
        <w:rPr>
          <w:szCs w:val="28"/>
          <w:lang w:val="uk-UA"/>
        </w:rPr>
        <w:t>-312</w:t>
      </w:r>
      <w:r w:rsidRPr="001C2065">
        <w:rPr>
          <w:szCs w:val="28"/>
          <w:lang w:val="uk-UA"/>
        </w:rPr>
        <w:t>.</w:t>
      </w:r>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25" w:name="_Ref167593694"/>
      <w:r w:rsidRPr="001C2065">
        <w:rPr>
          <w:szCs w:val="28"/>
          <w:lang w:val="uk-UA"/>
        </w:rPr>
        <w:t>Потебня А.А. Мысль и язык. – К.: С</w:t>
      </w:r>
      <w:r>
        <w:rPr>
          <w:szCs w:val="28"/>
          <w:lang w:val="uk-UA"/>
        </w:rPr>
        <w:t>инто</w:t>
      </w:r>
      <w:r w:rsidRPr="001C2065">
        <w:rPr>
          <w:szCs w:val="28"/>
          <w:lang w:val="uk-UA"/>
        </w:rPr>
        <w:t>, 1993. – 192 с.</w:t>
      </w:r>
      <w:bookmarkEnd w:id="125"/>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26" w:name="_Ref167600480"/>
      <w:r w:rsidRPr="001C2065">
        <w:rPr>
          <w:szCs w:val="28"/>
          <w:lang w:val="uk-UA"/>
        </w:rPr>
        <w:t>Почепцов Г.Г. О коммуникативной типологии адресата // Речевые акты</w:t>
      </w:r>
      <w:r>
        <w:rPr>
          <w:szCs w:val="28"/>
          <w:lang w:val="uk-UA"/>
        </w:rPr>
        <w:t xml:space="preserve">            </w:t>
      </w:r>
      <w:r w:rsidRPr="001C2065">
        <w:rPr>
          <w:szCs w:val="28"/>
          <w:lang w:val="uk-UA"/>
        </w:rPr>
        <w:t xml:space="preserve"> в лингвистике и методике. – Пятигорск: Пятигорск. гос. пед. ин-т иностр.</w:t>
      </w:r>
      <w:r>
        <w:rPr>
          <w:szCs w:val="28"/>
          <w:lang w:val="uk-UA"/>
        </w:rPr>
        <w:t xml:space="preserve">             </w:t>
      </w:r>
      <w:r w:rsidRPr="001C2065">
        <w:rPr>
          <w:szCs w:val="28"/>
          <w:lang w:val="uk-UA"/>
        </w:rPr>
        <w:t xml:space="preserve"> яз.</w:t>
      </w:r>
      <w:r>
        <w:rPr>
          <w:szCs w:val="28"/>
          <w:lang w:val="uk-UA"/>
        </w:rPr>
        <w:t>,</w:t>
      </w:r>
      <w:r w:rsidRPr="001C2065">
        <w:rPr>
          <w:szCs w:val="28"/>
          <w:lang w:val="uk-UA"/>
        </w:rPr>
        <w:t xml:space="preserve"> 1986. – С. 10-17.</w:t>
      </w:r>
      <w:bookmarkEnd w:id="126"/>
      <w:r w:rsidRPr="001C2065">
        <w:rPr>
          <w:szCs w:val="28"/>
          <w:lang w:val="uk-UA"/>
        </w:rPr>
        <w:t xml:space="preserve"> </w:t>
      </w:r>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27" w:name="_Ref167590206"/>
      <w:r w:rsidRPr="001C2065">
        <w:rPr>
          <w:szCs w:val="28"/>
          <w:lang w:val="uk-UA"/>
        </w:rPr>
        <w:t>Почепцов Г.Г. Прагматические особенности текста // Прагматическая интерпретация и планирование дискурса. – Пятигорск: Пятигорск. гос. пед.           ин-т иностр. яз., 1991. – С. 3-6.</w:t>
      </w:r>
      <w:bookmarkEnd w:id="127"/>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28" w:name="_Ref167612276"/>
      <w:r w:rsidRPr="001C2065">
        <w:rPr>
          <w:szCs w:val="28"/>
          <w:lang w:val="uk-UA"/>
        </w:rPr>
        <w:t>Почепцов Г.Г. Теорія комунікації. – К.: Видавн</w:t>
      </w:r>
      <w:r>
        <w:rPr>
          <w:szCs w:val="28"/>
          <w:lang w:val="uk-UA"/>
        </w:rPr>
        <w:t>.</w:t>
      </w:r>
      <w:r w:rsidRPr="001C2065">
        <w:rPr>
          <w:szCs w:val="28"/>
          <w:lang w:val="uk-UA"/>
        </w:rPr>
        <w:t xml:space="preserve"> центр Київськ. у</w:t>
      </w:r>
      <w:r>
        <w:rPr>
          <w:szCs w:val="28"/>
          <w:lang w:val="uk-UA"/>
        </w:rPr>
        <w:t>н</w:t>
      </w:r>
      <w:r w:rsidRPr="001C2065">
        <w:rPr>
          <w:szCs w:val="28"/>
          <w:lang w:val="uk-UA"/>
        </w:rPr>
        <w:t>-ту,                1999. – 307 с.</w:t>
      </w:r>
      <w:bookmarkEnd w:id="128"/>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29" w:name="_Ref167613595"/>
      <w:r w:rsidRPr="001C2065">
        <w:rPr>
          <w:szCs w:val="28"/>
          <w:lang w:val="uk-UA"/>
        </w:rPr>
        <w:t>Почепцов Г.Г.</w:t>
      </w:r>
      <w:r w:rsidRPr="001C2065">
        <w:rPr>
          <w:szCs w:val="28"/>
        </w:rPr>
        <w:t xml:space="preserve"> Коммуникативные технологии двадцатого века. – М.: Рефл-бук, К.: Ваклер,</w:t>
      </w:r>
      <w:r w:rsidRPr="001C2065">
        <w:rPr>
          <w:szCs w:val="28"/>
          <w:lang w:val="uk-UA"/>
        </w:rPr>
        <w:t xml:space="preserve"> 1999. – 352 с.</w:t>
      </w:r>
      <w:bookmarkStart w:id="130" w:name="_Ref167592144"/>
      <w:bookmarkEnd w:id="129"/>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31" w:name="_Ref185767861"/>
      <w:r w:rsidRPr="001C2065">
        <w:rPr>
          <w:szCs w:val="28"/>
          <w:lang w:val="uk-UA"/>
        </w:rPr>
        <w:t>Почепцов О.Г. Основы прагматического описания предложения. – К.: Вища школа, 1986. – 11</w:t>
      </w:r>
      <w:r>
        <w:rPr>
          <w:szCs w:val="28"/>
          <w:lang w:val="uk-UA"/>
        </w:rPr>
        <w:t>6</w:t>
      </w:r>
      <w:r w:rsidRPr="001C2065">
        <w:rPr>
          <w:szCs w:val="28"/>
          <w:lang w:val="uk-UA"/>
        </w:rPr>
        <w:t xml:space="preserve"> с.</w:t>
      </w:r>
      <w:bookmarkEnd w:id="130"/>
      <w:bookmarkEnd w:id="131"/>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32" w:name="_Ref167377795"/>
      <w:r w:rsidRPr="001C2065">
        <w:rPr>
          <w:szCs w:val="28"/>
          <w:lang w:val="uk-UA"/>
        </w:rPr>
        <w:t>Приходько А.М. Епістемічний світ і епістемічний стан мовця // Вісник Черкас</w:t>
      </w:r>
      <w:r>
        <w:rPr>
          <w:szCs w:val="28"/>
          <w:lang w:val="uk-UA"/>
        </w:rPr>
        <w:t>ьк</w:t>
      </w:r>
      <w:r w:rsidRPr="001C2065">
        <w:rPr>
          <w:szCs w:val="28"/>
          <w:lang w:val="uk-UA"/>
        </w:rPr>
        <w:t>. ун-ту. Серія. Філологічні науки. – Черкаси: ЧДУ, 2001</w:t>
      </w:r>
      <w:r>
        <w:rPr>
          <w:szCs w:val="28"/>
          <w:lang w:val="uk-UA"/>
        </w:rPr>
        <w:t>.</w:t>
      </w:r>
      <w:r w:rsidRPr="001C2065">
        <w:rPr>
          <w:szCs w:val="28"/>
          <w:lang w:val="uk-UA"/>
        </w:rPr>
        <w:t xml:space="preserve"> – Вип. 24. – </w:t>
      </w:r>
      <w:r>
        <w:rPr>
          <w:szCs w:val="28"/>
          <w:lang w:val="uk-UA"/>
        </w:rPr>
        <w:t xml:space="preserve">      </w:t>
      </w:r>
      <w:r w:rsidRPr="001C2065">
        <w:rPr>
          <w:szCs w:val="28"/>
          <w:lang w:val="uk-UA"/>
        </w:rPr>
        <w:t>С. 6-12.</w:t>
      </w:r>
      <w:bookmarkEnd w:id="132"/>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33" w:name="_Ref167613792"/>
      <w:r w:rsidRPr="001C2065">
        <w:rPr>
          <w:szCs w:val="28"/>
          <w:lang w:val="uk-UA"/>
        </w:rPr>
        <w:lastRenderedPageBreak/>
        <w:t xml:space="preserve">Пыжова М.Г. Аргументация, убеждение и коммуникация // Стратегии коммуникативного поведения: </w:t>
      </w:r>
      <w:r>
        <w:rPr>
          <w:szCs w:val="28"/>
          <w:lang w:val="uk-UA"/>
        </w:rPr>
        <w:t>Материалы докладов м</w:t>
      </w:r>
      <w:r w:rsidRPr="001C2065">
        <w:rPr>
          <w:szCs w:val="28"/>
          <w:lang w:val="uk-UA"/>
        </w:rPr>
        <w:t>еждународ. науч.</w:t>
      </w:r>
      <w:r>
        <w:rPr>
          <w:szCs w:val="28"/>
          <w:lang w:val="uk-UA"/>
        </w:rPr>
        <w:t xml:space="preserve">          </w:t>
      </w:r>
      <w:r w:rsidRPr="001C2065">
        <w:rPr>
          <w:szCs w:val="28"/>
          <w:lang w:val="uk-UA"/>
        </w:rPr>
        <w:t xml:space="preserve"> конф</w:t>
      </w:r>
      <w:r>
        <w:rPr>
          <w:szCs w:val="28"/>
          <w:lang w:val="uk-UA"/>
        </w:rPr>
        <w:t>.,</w:t>
      </w:r>
      <w:r w:rsidRPr="001C2065">
        <w:rPr>
          <w:szCs w:val="28"/>
          <w:lang w:val="uk-UA"/>
        </w:rPr>
        <w:t xml:space="preserve"> Минск, 3-4 мая 2001 г</w:t>
      </w:r>
      <w:r>
        <w:rPr>
          <w:szCs w:val="28"/>
          <w:lang w:val="uk-UA"/>
        </w:rPr>
        <w:t>.: В 3 ч.</w:t>
      </w:r>
      <w:r w:rsidRPr="001C2065">
        <w:rPr>
          <w:szCs w:val="28"/>
          <w:lang w:val="uk-UA"/>
        </w:rPr>
        <w:t xml:space="preserve"> </w:t>
      </w:r>
      <w:r>
        <w:rPr>
          <w:szCs w:val="28"/>
          <w:lang w:val="uk-UA"/>
        </w:rPr>
        <w:t>– Минск:</w:t>
      </w:r>
      <w:r w:rsidRPr="00281E51">
        <w:rPr>
          <w:szCs w:val="28"/>
          <w:lang w:val="uk-UA"/>
        </w:rPr>
        <w:t xml:space="preserve"> </w:t>
      </w:r>
      <w:r w:rsidRPr="001C2065">
        <w:rPr>
          <w:szCs w:val="28"/>
          <w:lang w:val="uk-UA"/>
        </w:rPr>
        <w:t>Минск. гос. лингв</w:t>
      </w:r>
      <w:r>
        <w:rPr>
          <w:szCs w:val="28"/>
          <w:lang w:val="uk-UA"/>
        </w:rPr>
        <w:t>ист</w:t>
      </w:r>
      <w:r w:rsidRPr="001C2065">
        <w:rPr>
          <w:szCs w:val="28"/>
          <w:lang w:val="uk-UA"/>
        </w:rPr>
        <w:t>. ун-т. – 2001. –</w:t>
      </w:r>
      <w:r>
        <w:rPr>
          <w:szCs w:val="28"/>
          <w:lang w:val="uk-UA"/>
        </w:rPr>
        <w:t xml:space="preserve"> </w:t>
      </w:r>
      <w:r w:rsidRPr="001C2065">
        <w:rPr>
          <w:szCs w:val="28"/>
          <w:lang w:val="uk-UA"/>
        </w:rPr>
        <w:t>Ч.</w:t>
      </w:r>
      <w:r w:rsidRPr="00281E51">
        <w:rPr>
          <w:szCs w:val="28"/>
        </w:rPr>
        <w:t xml:space="preserve"> </w:t>
      </w:r>
      <w:r w:rsidRPr="001C2065">
        <w:rPr>
          <w:szCs w:val="28"/>
          <w:lang w:val="uk-UA"/>
        </w:rPr>
        <w:t>1</w:t>
      </w:r>
      <w:r>
        <w:rPr>
          <w:szCs w:val="28"/>
          <w:lang w:val="uk-UA"/>
        </w:rPr>
        <w:t xml:space="preserve">. – </w:t>
      </w:r>
      <w:r w:rsidRPr="001C2065">
        <w:rPr>
          <w:szCs w:val="28"/>
          <w:lang w:val="uk-UA"/>
        </w:rPr>
        <w:t>С. 131-135.</w:t>
      </w:r>
      <w:bookmarkEnd w:id="133"/>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34" w:name="_Ref167612762"/>
      <w:r w:rsidRPr="001C2065">
        <w:rPr>
          <w:szCs w:val="28"/>
          <w:lang w:val="uk-UA"/>
        </w:rPr>
        <w:t>Рождественский Ю.В.</w:t>
      </w:r>
      <w:r w:rsidRPr="001C2065">
        <w:rPr>
          <w:b/>
          <w:szCs w:val="28"/>
          <w:lang w:val="uk-UA"/>
        </w:rPr>
        <w:t xml:space="preserve"> </w:t>
      </w:r>
      <w:r w:rsidRPr="001C2065">
        <w:rPr>
          <w:szCs w:val="28"/>
          <w:lang w:val="uk-UA"/>
        </w:rPr>
        <w:t>Лекции по общему языкознанию. – М.: Высшая шк</w:t>
      </w:r>
      <w:r>
        <w:rPr>
          <w:szCs w:val="28"/>
          <w:lang w:val="uk-UA"/>
        </w:rPr>
        <w:t>ола,</w:t>
      </w:r>
      <w:r w:rsidRPr="001C2065">
        <w:rPr>
          <w:szCs w:val="28"/>
          <w:lang w:val="uk-UA"/>
        </w:rPr>
        <w:t xml:space="preserve"> 1990. – 381 с.</w:t>
      </w:r>
      <w:bookmarkEnd w:id="134"/>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35" w:name="_Ref167438727"/>
      <w:r w:rsidRPr="001C2065">
        <w:rPr>
          <w:szCs w:val="28"/>
          <w:lang w:val="uk-UA"/>
        </w:rPr>
        <w:t>Романов А.А. Способы реализации иллокутивного потенциала директивных высказываний // Контрастивная и функциональная грамматика. – Калинин</w:t>
      </w:r>
      <w:r>
        <w:rPr>
          <w:szCs w:val="28"/>
          <w:lang w:val="uk-UA"/>
        </w:rPr>
        <w:t>: Калининск. гос. ун-т</w:t>
      </w:r>
      <w:r w:rsidRPr="001C2065">
        <w:rPr>
          <w:szCs w:val="28"/>
          <w:lang w:val="uk-UA"/>
        </w:rPr>
        <w:t>, 1985. – С. 91-98.</w:t>
      </w:r>
      <w:bookmarkEnd w:id="135"/>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36" w:name="_Ref167378854"/>
      <w:r w:rsidRPr="001C2065">
        <w:rPr>
          <w:szCs w:val="28"/>
          <w:lang w:val="uk-UA"/>
        </w:rPr>
        <w:t>Ряполова Л.Г. Аргументація в спонукальному дискурсі: Автореф.                      дис. … канд. філол. наук: 10.02.04 / Київськ. держ. лінгвіст</w:t>
      </w:r>
      <w:r>
        <w:rPr>
          <w:szCs w:val="28"/>
          <w:lang w:val="uk-UA"/>
        </w:rPr>
        <w:t>.</w:t>
      </w:r>
      <w:r w:rsidRPr="001C2065">
        <w:rPr>
          <w:szCs w:val="28"/>
          <w:lang w:val="uk-UA"/>
        </w:rPr>
        <w:t xml:space="preserve"> ун-т</w:t>
      </w:r>
      <w:r>
        <w:rPr>
          <w:szCs w:val="28"/>
          <w:lang w:val="uk-UA"/>
        </w:rPr>
        <w:t>.</w:t>
      </w:r>
      <w:r w:rsidRPr="001C2065">
        <w:rPr>
          <w:szCs w:val="28"/>
          <w:lang w:val="uk-UA"/>
        </w:rPr>
        <w:t xml:space="preserve"> – К.,</w:t>
      </w:r>
      <w:r>
        <w:rPr>
          <w:szCs w:val="28"/>
          <w:lang w:val="uk-UA"/>
        </w:rPr>
        <w:t xml:space="preserve"> </w:t>
      </w:r>
      <w:r w:rsidRPr="001C2065">
        <w:rPr>
          <w:szCs w:val="28"/>
          <w:lang w:val="uk-UA"/>
        </w:rPr>
        <w:t>1993. – 18 с.</w:t>
      </w:r>
      <w:bookmarkEnd w:id="136"/>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37" w:name="_Ref179550060"/>
      <w:r w:rsidRPr="001C2065">
        <w:rPr>
          <w:szCs w:val="28"/>
          <w:lang w:val="uk-UA"/>
        </w:rPr>
        <w:t xml:space="preserve">Сахарчук Л.І. </w:t>
      </w:r>
      <w:r>
        <w:rPr>
          <w:szCs w:val="28"/>
          <w:lang w:val="uk-UA"/>
        </w:rPr>
        <w:t>Методологія</w:t>
      </w:r>
      <w:r w:rsidRPr="001C2065">
        <w:rPr>
          <w:szCs w:val="28"/>
          <w:lang w:val="uk-UA"/>
        </w:rPr>
        <w:t xml:space="preserve"> ко</w:t>
      </w:r>
      <w:r>
        <w:rPr>
          <w:szCs w:val="28"/>
          <w:lang w:val="uk-UA"/>
        </w:rPr>
        <w:t>му</w:t>
      </w:r>
      <w:r w:rsidRPr="001C2065">
        <w:rPr>
          <w:szCs w:val="28"/>
          <w:lang w:val="uk-UA"/>
        </w:rPr>
        <w:t>ні</w:t>
      </w:r>
      <w:r>
        <w:rPr>
          <w:szCs w:val="28"/>
          <w:lang w:val="uk-UA"/>
        </w:rPr>
        <w:t>ка</w:t>
      </w:r>
      <w:r w:rsidRPr="001C2065">
        <w:rPr>
          <w:szCs w:val="28"/>
          <w:lang w:val="uk-UA"/>
        </w:rPr>
        <w:t>тивн</w:t>
      </w:r>
      <w:r>
        <w:rPr>
          <w:szCs w:val="28"/>
          <w:lang w:val="uk-UA"/>
        </w:rPr>
        <w:t>их</w:t>
      </w:r>
      <w:r w:rsidRPr="001C2065">
        <w:rPr>
          <w:szCs w:val="28"/>
          <w:lang w:val="uk-UA"/>
        </w:rPr>
        <w:t xml:space="preserve"> </w:t>
      </w:r>
      <w:r>
        <w:rPr>
          <w:szCs w:val="28"/>
          <w:lang w:val="uk-UA"/>
        </w:rPr>
        <w:t>досліджень.</w:t>
      </w:r>
      <w:r w:rsidRPr="001C2065">
        <w:rPr>
          <w:szCs w:val="28"/>
          <w:lang w:val="uk-UA"/>
        </w:rPr>
        <w:t xml:space="preserve"> </w:t>
      </w:r>
      <w:r>
        <w:rPr>
          <w:szCs w:val="28"/>
          <w:lang w:val="uk-UA"/>
        </w:rPr>
        <w:t xml:space="preserve">Монографія. </w:t>
      </w:r>
      <w:r w:rsidRPr="001C2065">
        <w:rPr>
          <w:szCs w:val="28"/>
          <w:lang w:val="uk-UA"/>
        </w:rPr>
        <w:t xml:space="preserve">– </w:t>
      </w:r>
      <w:r>
        <w:rPr>
          <w:szCs w:val="28"/>
          <w:lang w:val="uk-UA"/>
        </w:rPr>
        <w:t>Івано-Франківськ</w:t>
      </w:r>
      <w:r w:rsidRPr="001C2065">
        <w:rPr>
          <w:szCs w:val="28"/>
          <w:lang w:val="uk-UA"/>
        </w:rPr>
        <w:t>:</w:t>
      </w:r>
      <w:r>
        <w:rPr>
          <w:szCs w:val="28"/>
          <w:lang w:val="uk-UA"/>
        </w:rPr>
        <w:t xml:space="preserve"> Видавничо-дизайнерський відділ ЦІТ Прикарпатськ. держ.                   ун-ту</w:t>
      </w:r>
      <w:r w:rsidRPr="001C2065">
        <w:rPr>
          <w:szCs w:val="28"/>
          <w:lang w:val="uk-UA"/>
        </w:rPr>
        <w:t xml:space="preserve"> ім. </w:t>
      </w:r>
      <w:r>
        <w:rPr>
          <w:szCs w:val="28"/>
          <w:lang w:val="uk-UA"/>
        </w:rPr>
        <w:t>В</w:t>
      </w:r>
      <w:r w:rsidRPr="001C2065">
        <w:rPr>
          <w:szCs w:val="28"/>
          <w:lang w:val="uk-UA"/>
        </w:rPr>
        <w:t>.</w:t>
      </w:r>
      <w:r>
        <w:rPr>
          <w:szCs w:val="28"/>
          <w:lang w:val="uk-UA"/>
        </w:rPr>
        <w:t>С.Стефаника</w:t>
      </w:r>
      <w:r w:rsidRPr="001C2065">
        <w:rPr>
          <w:szCs w:val="28"/>
          <w:lang w:val="uk-UA"/>
        </w:rPr>
        <w:t>, 200</w:t>
      </w:r>
      <w:r>
        <w:rPr>
          <w:szCs w:val="28"/>
          <w:lang w:val="uk-UA"/>
        </w:rPr>
        <w:t>6</w:t>
      </w:r>
      <w:r w:rsidRPr="001C2065">
        <w:rPr>
          <w:szCs w:val="28"/>
          <w:lang w:val="uk-UA"/>
        </w:rPr>
        <w:t xml:space="preserve">. – </w:t>
      </w:r>
      <w:r>
        <w:rPr>
          <w:szCs w:val="28"/>
          <w:lang w:val="uk-UA"/>
        </w:rPr>
        <w:t>214 с. – Бібліогр.: с</w:t>
      </w:r>
      <w:r w:rsidRPr="001C2065">
        <w:rPr>
          <w:szCs w:val="28"/>
          <w:lang w:val="uk-UA"/>
        </w:rPr>
        <w:t xml:space="preserve">. </w:t>
      </w:r>
      <w:r>
        <w:rPr>
          <w:szCs w:val="28"/>
          <w:lang w:val="uk-UA"/>
        </w:rPr>
        <w:t>198</w:t>
      </w:r>
      <w:r w:rsidRPr="001C2065">
        <w:rPr>
          <w:szCs w:val="28"/>
          <w:lang w:val="uk-UA"/>
        </w:rPr>
        <w:t>-2</w:t>
      </w:r>
      <w:r>
        <w:rPr>
          <w:szCs w:val="28"/>
          <w:lang w:val="uk-UA"/>
        </w:rPr>
        <w:t>07</w:t>
      </w:r>
      <w:r w:rsidRPr="001C2065">
        <w:rPr>
          <w:szCs w:val="28"/>
          <w:lang w:val="uk-UA"/>
        </w:rPr>
        <w:t>.</w:t>
      </w:r>
      <w:bookmarkEnd w:id="137"/>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38" w:name="_Ref167442572"/>
      <w:r w:rsidRPr="001C2065">
        <w:rPr>
          <w:szCs w:val="28"/>
          <w:lang w:val="uk-UA"/>
        </w:rPr>
        <w:t>Селіванова О.О. Актуальні напрямки сучасної лінгвістики (аналітичний огляд). – К.: Фітоцентр, 1999. – 148 с.</w:t>
      </w:r>
      <w:bookmarkEnd w:id="138"/>
    </w:p>
    <w:p w:rsidR="0061066D" w:rsidRPr="001C2065" w:rsidRDefault="0061066D" w:rsidP="007C3226">
      <w:pPr>
        <w:pStyle w:val="afffffff4"/>
        <w:numPr>
          <w:ilvl w:val="0"/>
          <w:numId w:val="46"/>
        </w:numPr>
        <w:tabs>
          <w:tab w:val="left" w:pos="-540"/>
          <w:tab w:val="num" w:pos="709"/>
          <w:tab w:val="num" w:pos="1440"/>
        </w:tabs>
        <w:suppressAutoHyphens w:val="0"/>
        <w:spacing w:after="0" w:line="360" w:lineRule="auto"/>
        <w:ind w:left="0" w:firstLine="0"/>
        <w:jc w:val="both"/>
        <w:rPr>
          <w:szCs w:val="28"/>
          <w:lang w:val="uk-UA"/>
        </w:rPr>
      </w:pPr>
      <w:bookmarkStart w:id="139" w:name="_Ref167441473"/>
      <w:bookmarkStart w:id="140" w:name="_Ref167439801"/>
      <w:r w:rsidRPr="001C2065">
        <w:rPr>
          <w:szCs w:val="28"/>
          <w:lang w:val="uk-UA"/>
        </w:rPr>
        <w:t>Сел</w:t>
      </w:r>
      <w:r>
        <w:rPr>
          <w:szCs w:val="28"/>
          <w:lang w:val="uk-UA"/>
        </w:rPr>
        <w:t>і</w:t>
      </w:r>
      <w:r w:rsidRPr="001C2065">
        <w:rPr>
          <w:szCs w:val="28"/>
          <w:lang w:val="uk-UA"/>
        </w:rPr>
        <w:t>ванова О.О. Сучасна лінгвістика. Термінологічна енциклопедія. Полтава</w:t>
      </w:r>
      <w:r>
        <w:rPr>
          <w:szCs w:val="28"/>
          <w:lang w:val="uk-UA"/>
        </w:rPr>
        <w:t>: Довкілля,</w:t>
      </w:r>
      <w:r w:rsidRPr="001C2065">
        <w:rPr>
          <w:szCs w:val="28"/>
          <w:lang w:val="uk-UA"/>
        </w:rPr>
        <w:t xml:space="preserve"> 2006. – 716 с.</w:t>
      </w:r>
      <w:bookmarkEnd w:id="140"/>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41" w:name="_Ref187928106"/>
      <w:r w:rsidRPr="001C2065">
        <w:rPr>
          <w:szCs w:val="28"/>
          <w:lang w:val="uk-UA"/>
        </w:rPr>
        <w:t>Селиванова Е.А. Основы лингвистической теории текста и коммуникации. – К.: Брама, 2002. – 336 с.</w:t>
      </w:r>
      <w:bookmarkEnd w:id="139"/>
      <w:bookmarkEnd w:id="141"/>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42" w:name="_Ref167613164"/>
      <w:r w:rsidRPr="001C2065">
        <w:rPr>
          <w:szCs w:val="28"/>
          <w:lang w:val="uk-UA"/>
        </w:rPr>
        <w:t>Семенцова І. Комунікативна стратегія як елемент теорії комунікації // Мовні концептуальні картини світу</w:t>
      </w:r>
      <w:r>
        <w:rPr>
          <w:szCs w:val="28"/>
          <w:lang w:val="uk-UA"/>
        </w:rPr>
        <w:t>:</w:t>
      </w:r>
      <w:r w:rsidRPr="001C2065">
        <w:rPr>
          <w:szCs w:val="28"/>
          <w:lang w:val="uk-UA"/>
        </w:rPr>
        <w:t xml:space="preserve"> Зб. наук. пр. – №6. – К.: Прайм</w:t>
      </w:r>
      <w:r>
        <w:rPr>
          <w:szCs w:val="28"/>
          <w:lang w:val="uk-UA"/>
        </w:rPr>
        <w:t>,</w:t>
      </w:r>
      <w:r w:rsidRPr="001C2065">
        <w:rPr>
          <w:szCs w:val="28"/>
          <w:lang w:val="uk-UA"/>
        </w:rPr>
        <w:t xml:space="preserve"> 2002. – </w:t>
      </w:r>
      <w:r w:rsidRPr="00B802EE">
        <w:rPr>
          <w:szCs w:val="28"/>
          <w:lang w:val="uk-UA"/>
        </w:rPr>
        <w:t xml:space="preserve">     </w:t>
      </w:r>
      <w:r w:rsidRPr="001C2065">
        <w:rPr>
          <w:szCs w:val="28"/>
          <w:lang w:val="uk-UA"/>
        </w:rPr>
        <w:t>С.</w:t>
      </w:r>
      <w:r>
        <w:rPr>
          <w:szCs w:val="28"/>
          <w:lang w:val="uk-UA"/>
        </w:rPr>
        <w:t xml:space="preserve"> </w:t>
      </w:r>
      <w:r w:rsidRPr="001C2065">
        <w:rPr>
          <w:szCs w:val="28"/>
          <w:lang w:val="uk-UA"/>
        </w:rPr>
        <w:t>161-166.</w:t>
      </w:r>
      <w:bookmarkEnd w:id="142"/>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43" w:name="_Ref167442540"/>
      <w:r w:rsidRPr="001C2065">
        <w:rPr>
          <w:szCs w:val="28"/>
          <w:lang w:val="uk-UA"/>
        </w:rPr>
        <w:t>Серажим К.С. Дискурс як соціолінгвальне явище: методологія, архітектоніка, варіативність (</w:t>
      </w:r>
      <w:r>
        <w:rPr>
          <w:szCs w:val="28"/>
          <w:lang w:val="uk-UA"/>
        </w:rPr>
        <w:t>н</w:t>
      </w:r>
      <w:r w:rsidRPr="001C2065">
        <w:rPr>
          <w:szCs w:val="28"/>
          <w:lang w:val="uk-UA"/>
        </w:rPr>
        <w:t xml:space="preserve">а матеріалах сучасної газетної публіцистики): Монографія / За ред. В.Різуна. / </w:t>
      </w:r>
      <w:r>
        <w:rPr>
          <w:szCs w:val="28"/>
          <w:lang w:val="uk-UA"/>
        </w:rPr>
        <w:t>Київськ. нац. ун-т</w:t>
      </w:r>
      <w:r w:rsidRPr="001C2065">
        <w:rPr>
          <w:szCs w:val="28"/>
          <w:lang w:val="uk-UA"/>
        </w:rPr>
        <w:t xml:space="preserve"> ім. Т</w:t>
      </w:r>
      <w:r>
        <w:rPr>
          <w:szCs w:val="28"/>
          <w:lang w:val="uk-UA"/>
        </w:rPr>
        <w:t xml:space="preserve">араса </w:t>
      </w:r>
      <w:r w:rsidRPr="001C2065">
        <w:rPr>
          <w:szCs w:val="28"/>
          <w:lang w:val="uk-UA"/>
        </w:rPr>
        <w:t xml:space="preserve">Шевченка. – </w:t>
      </w:r>
      <w:r>
        <w:rPr>
          <w:szCs w:val="28"/>
          <w:lang w:val="uk-UA"/>
        </w:rPr>
        <w:t xml:space="preserve">             </w:t>
      </w:r>
      <w:r w:rsidRPr="001C2065">
        <w:rPr>
          <w:szCs w:val="28"/>
          <w:lang w:val="uk-UA"/>
        </w:rPr>
        <w:t>К., 2002. – 391 с.</w:t>
      </w:r>
      <w:bookmarkEnd w:id="143"/>
      <w:r w:rsidRPr="001C2065">
        <w:rPr>
          <w:szCs w:val="28"/>
          <w:lang w:val="uk-UA"/>
        </w:rPr>
        <w:t xml:space="preserve"> – Бібліогр.: с. 334-391.</w:t>
      </w:r>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44" w:name="_Ref167439718"/>
      <w:r w:rsidRPr="001C2065">
        <w:rPr>
          <w:szCs w:val="28"/>
          <w:lang w:val="uk-UA"/>
        </w:rPr>
        <w:t xml:space="preserve">Сергеев В.И. Когнитивные методы в социологических исследованиях // Язык и моделирование социального взаимодействия. </w:t>
      </w:r>
      <w:r>
        <w:rPr>
          <w:szCs w:val="28"/>
          <w:lang w:val="uk-UA"/>
        </w:rPr>
        <w:t xml:space="preserve">– </w:t>
      </w:r>
      <w:r w:rsidRPr="001C2065">
        <w:rPr>
          <w:szCs w:val="28"/>
          <w:lang w:val="uk-UA"/>
        </w:rPr>
        <w:t>М.</w:t>
      </w:r>
      <w:r>
        <w:rPr>
          <w:szCs w:val="28"/>
          <w:lang w:val="uk-UA"/>
        </w:rPr>
        <w:t>: Наука</w:t>
      </w:r>
      <w:r w:rsidRPr="001C2065">
        <w:rPr>
          <w:szCs w:val="28"/>
          <w:lang w:val="uk-UA"/>
        </w:rPr>
        <w:t xml:space="preserve">, 1987. – </w:t>
      </w:r>
      <w:r>
        <w:rPr>
          <w:szCs w:val="28"/>
          <w:lang w:val="uk-UA"/>
        </w:rPr>
        <w:t xml:space="preserve">                С</w:t>
      </w:r>
      <w:r w:rsidRPr="001C2065">
        <w:rPr>
          <w:szCs w:val="28"/>
          <w:lang w:val="uk-UA"/>
        </w:rPr>
        <w:t>. 3-20.</w:t>
      </w:r>
      <w:bookmarkEnd w:id="144"/>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45" w:name="_Ref167440130"/>
      <w:r w:rsidRPr="00647675">
        <w:rPr>
          <w:szCs w:val="28"/>
        </w:rPr>
        <w:t>Серебреников Б.А. Как происходит отражение языковой картины</w:t>
      </w:r>
      <w:r>
        <w:rPr>
          <w:szCs w:val="28"/>
        </w:rPr>
        <w:t xml:space="preserve"> мира</w:t>
      </w:r>
      <w:r>
        <w:rPr>
          <w:szCs w:val="28"/>
          <w:lang w:val="uk-UA"/>
        </w:rPr>
        <w:t xml:space="preserve">           </w:t>
      </w:r>
      <w:r>
        <w:rPr>
          <w:szCs w:val="28"/>
        </w:rPr>
        <w:t xml:space="preserve"> в яз</w:t>
      </w:r>
      <w:r w:rsidRPr="001C2065">
        <w:rPr>
          <w:szCs w:val="28"/>
          <w:lang w:val="uk-UA"/>
        </w:rPr>
        <w:t>ы</w:t>
      </w:r>
      <w:r w:rsidRPr="00647675">
        <w:rPr>
          <w:szCs w:val="28"/>
        </w:rPr>
        <w:t>ке</w:t>
      </w:r>
      <w:r>
        <w:rPr>
          <w:szCs w:val="28"/>
          <w:lang w:val="uk-UA"/>
        </w:rPr>
        <w:t xml:space="preserve"> // </w:t>
      </w:r>
      <w:r w:rsidRPr="001C2065">
        <w:rPr>
          <w:szCs w:val="28"/>
          <w:lang w:val="uk-UA"/>
        </w:rPr>
        <w:t>Роль человеческого фактора в языке. Язык и картина мира</w:t>
      </w:r>
      <w:r>
        <w:rPr>
          <w:szCs w:val="28"/>
          <w:lang w:val="uk-UA"/>
        </w:rPr>
        <w:t xml:space="preserve"> /</w:t>
      </w:r>
      <w:r w:rsidRPr="001C2065">
        <w:rPr>
          <w:szCs w:val="28"/>
          <w:lang w:val="uk-UA"/>
        </w:rPr>
        <w:t xml:space="preserve">. Отв. </w:t>
      </w:r>
      <w:r>
        <w:rPr>
          <w:szCs w:val="28"/>
          <w:lang w:val="uk-UA"/>
        </w:rPr>
        <w:t>р</w:t>
      </w:r>
      <w:r w:rsidRPr="001C2065">
        <w:rPr>
          <w:szCs w:val="28"/>
          <w:lang w:val="uk-UA"/>
        </w:rPr>
        <w:t>ед. Б.А.Серебреников</w:t>
      </w:r>
      <w:r>
        <w:rPr>
          <w:szCs w:val="28"/>
          <w:lang w:val="uk-UA"/>
        </w:rPr>
        <w:t>.</w:t>
      </w:r>
      <w:r w:rsidRPr="00647675">
        <w:rPr>
          <w:szCs w:val="28"/>
        </w:rPr>
        <w:t xml:space="preserve"> – М.: Наука</w:t>
      </w:r>
      <w:r>
        <w:rPr>
          <w:szCs w:val="28"/>
        </w:rPr>
        <w:t>, 198</w:t>
      </w:r>
      <w:r>
        <w:rPr>
          <w:szCs w:val="28"/>
          <w:lang w:val="uk-UA"/>
        </w:rPr>
        <w:t>8</w:t>
      </w:r>
      <w:r w:rsidRPr="00647675">
        <w:rPr>
          <w:szCs w:val="28"/>
        </w:rPr>
        <w:t xml:space="preserve">. – </w:t>
      </w:r>
      <w:r>
        <w:rPr>
          <w:szCs w:val="28"/>
          <w:lang w:val="uk-UA"/>
        </w:rPr>
        <w:t>С. 87-107</w:t>
      </w:r>
      <w:r w:rsidRPr="001C2065">
        <w:rPr>
          <w:szCs w:val="28"/>
          <w:lang w:val="uk-UA"/>
        </w:rPr>
        <w:t>.</w:t>
      </w:r>
      <w:bookmarkEnd w:id="145"/>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46" w:name="_Ref167437923"/>
      <w:r w:rsidRPr="001C2065">
        <w:rPr>
          <w:szCs w:val="28"/>
          <w:lang w:val="uk-UA"/>
        </w:rPr>
        <w:lastRenderedPageBreak/>
        <w:t>Серио П. Как читают тексты во Франции // Квадратура смысла:                   Пер. с фр. – М.: Прогресс, 2002. – С. 12-33.</w:t>
      </w:r>
      <w:bookmarkEnd w:id="146"/>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color w:val="000000"/>
          <w:spacing w:val="-3"/>
          <w:szCs w:val="28"/>
          <w:lang w:val="uk-UA"/>
        </w:rPr>
      </w:pPr>
      <w:bookmarkStart w:id="147" w:name="_Ref171937150"/>
      <w:r w:rsidRPr="001C2065">
        <w:rPr>
          <w:szCs w:val="28"/>
          <w:lang w:val="uk-UA"/>
        </w:rPr>
        <w:t>Серио П. Анализ дискурса во Французской школе: дискурс                                    и интердискурс // Семиотика: Антолог</w:t>
      </w:r>
      <w:r>
        <w:rPr>
          <w:szCs w:val="28"/>
          <w:lang w:val="uk-UA"/>
        </w:rPr>
        <w:t>и</w:t>
      </w:r>
      <w:r w:rsidRPr="001C2065">
        <w:rPr>
          <w:szCs w:val="28"/>
          <w:lang w:val="uk-UA"/>
        </w:rPr>
        <w:t xml:space="preserve">я / Сост. Ю.С.Степанов. 2-е изд.,                  испр. и доп. – М.: </w:t>
      </w:r>
      <w:r>
        <w:rPr>
          <w:szCs w:val="28"/>
          <w:lang w:val="uk-UA"/>
        </w:rPr>
        <w:t>Академический п</w:t>
      </w:r>
      <w:r w:rsidRPr="001C2065">
        <w:rPr>
          <w:szCs w:val="28"/>
          <w:lang w:val="uk-UA"/>
        </w:rPr>
        <w:t>роект; Екатеринбург: Деловая книга</w:t>
      </w:r>
      <w:r>
        <w:rPr>
          <w:szCs w:val="28"/>
          <w:lang w:val="uk-UA"/>
        </w:rPr>
        <w:t xml:space="preserve">,                </w:t>
      </w:r>
      <w:r w:rsidRPr="001C2065">
        <w:rPr>
          <w:szCs w:val="28"/>
          <w:lang w:val="uk-UA"/>
        </w:rPr>
        <w:t>2001</w:t>
      </w:r>
      <w:r>
        <w:rPr>
          <w:szCs w:val="28"/>
          <w:lang w:val="uk-UA"/>
        </w:rPr>
        <w:t xml:space="preserve">. </w:t>
      </w:r>
      <w:r w:rsidRPr="001C2065">
        <w:rPr>
          <w:szCs w:val="28"/>
          <w:lang w:val="uk-UA"/>
        </w:rPr>
        <w:t>– С. 549-562.</w:t>
      </w:r>
      <w:bookmarkEnd w:id="147"/>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48" w:name="_Ref171937029"/>
      <w:r w:rsidRPr="001C2065">
        <w:rPr>
          <w:szCs w:val="28"/>
          <w:lang w:val="uk-UA"/>
        </w:rPr>
        <w:t xml:space="preserve">Сёрль Дж.Р. Косвенные речевые акты: Пер. с англ. // Новое в </w:t>
      </w:r>
      <w:r>
        <w:rPr>
          <w:szCs w:val="28"/>
          <w:lang w:val="uk-UA"/>
        </w:rPr>
        <w:t>з</w:t>
      </w:r>
      <w:r w:rsidRPr="001C2065">
        <w:rPr>
          <w:szCs w:val="28"/>
          <w:lang w:val="uk-UA"/>
        </w:rPr>
        <w:t>арубежной лингвистике</w:t>
      </w:r>
      <w:r>
        <w:rPr>
          <w:szCs w:val="28"/>
          <w:lang w:val="uk-UA"/>
        </w:rPr>
        <w:t xml:space="preserve"> /</w:t>
      </w:r>
      <w:r w:rsidRPr="001C2065">
        <w:rPr>
          <w:szCs w:val="28"/>
          <w:lang w:val="uk-UA"/>
        </w:rPr>
        <w:t xml:space="preserve"> </w:t>
      </w:r>
      <w:r>
        <w:rPr>
          <w:szCs w:val="28"/>
          <w:lang w:val="uk-UA"/>
        </w:rPr>
        <w:t xml:space="preserve">Общ. ред. Б.Ю.Городецкого. – </w:t>
      </w:r>
      <w:r w:rsidRPr="001C2065">
        <w:rPr>
          <w:szCs w:val="28"/>
          <w:lang w:val="uk-UA"/>
        </w:rPr>
        <w:t>Теория</w:t>
      </w:r>
      <w:r>
        <w:rPr>
          <w:szCs w:val="28"/>
          <w:lang w:val="uk-UA"/>
        </w:rPr>
        <w:t xml:space="preserve"> </w:t>
      </w:r>
      <w:r w:rsidRPr="001C2065">
        <w:rPr>
          <w:szCs w:val="28"/>
          <w:lang w:val="uk-UA"/>
        </w:rPr>
        <w:t xml:space="preserve">речевых актов. </w:t>
      </w:r>
      <w:r w:rsidRPr="001C2065">
        <w:rPr>
          <w:szCs w:val="28"/>
          <w:lang w:val="uk-UA"/>
        </w:rPr>
        <w:sym w:font="Symbol" w:char="002D"/>
      </w:r>
      <w:r w:rsidRPr="001C2065">
        <w:rPr>
          <w:szCs w:val="28"/>
          <w:lang w:val="uk-UA"/>
        </w:rPr>
        <w:t xml:space="preserve"> М.: Прогресс, 1986. – Вип.</w:t>
      </w:r>
      <w:r>
        <w:rPr>
          <w:szCs w:val="28"/>
          <w:lang w:val="uk-UA"/>
        </w:rPr>
        <w:t xml:space="preserve"> </w:t>
      </w:r>
      <w:r w:rsidRPr="001C2065">
        <w:rPr>
          <w:szCs w:val="28"/>
          <w:lang w:val="uk-UA"/>
        </w:rPr>
        <w:t>17. – С.195-217.</w:t>
      </w:r>
      <w:bookmarkEnd w:id="148"/>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49" w:name="_Ref167728281"/>
      <w:r w:rsidRPr="001C2065">
        <w:rPr>
          <w:szCs w:val="28"/>
          <w:lang w:val="uk-UA"/>
        </w:rPr>
        <w:t>Сёрль Дж.Р. Что такое речевой акт?: Пер. с англ. // Новое в зарубежной лингвистике</w:t>
      </w:r>
      <w:r>
        <w:rPr>
          <w:szCs w:val="28"/>
          <w:lang w:val="uk-UA"/>
        </w:rPr>
        <w:t>.</w:t>
      </w:r>
      <w:r w:rsidRPr="0000592E">
        <w:rPr>
          <w:szCs w:val="28"/>
          <w:lang w:val="uk-UA"/>
        </w:rPr>
        <w:t xml:space="preserve"> </w:t>
      </w:r>
      <w:r>
        <w:rPr>
          <w:szCs w:val="28"/>
          <w:lang w:val="uk-UA"/>
        </w:rPr>
        <w:t xml:space="preserve">/ Общ. ред. Б.Ю.Городецкого. – </w:t>
      </w:r>
      <w:r w:rsidRPr="001C2065">
        <w:rPr>
          <w:szCs w:val="28"/>
          <w:lang w:val="uk-UA"/>
        </w:rPr>
        <w:t xml:space="preserve">Теория речевых актов. </w:t>
      </w:r>
      <w:r w:rsidRPr="001C2065">
        <w:rPr>
          <w:szCs w:val="28"/>
          <w:lang w:val="uk-UA"/>
        </w:rPr>
        <w:sym w:font="Symbol" w:char="002D"/>
      </w:r>
      <w:r w:rsidRPr="001C2065">
        <w:rPr>
          <w:szCs w:val="28"/>
          <w:lang w:val="uk-UA"/>
        </w:rPr>
        <w:t xml:space="preserve"> М.: Прогресс, 1986. </w:t>
      </w:r>
      <w:r w:rsidRPr="001C2065">
        <w:rPr>
          <w:szCs w:val="28"/>
          <w:lang w:val="uk-UA"/>
        </w:rPr>
        <w:sym w:font="Symbol" w:char="002D"/>
      </w:r>
      <w:r w:rsidRPr="001C2065">
        <w:rPr>
          <w:szCs w:val="28"/>
          <w:lang w:val="uk-UA"/>
        </w:rPr>
        <w:t xml:space="preserve"> Вып. 17. – С. 151-169.</w:t>
      </w:r>
      <w:bookmarkEnd w:id="149"/>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50" w:name="_Ref167377733"/>
      <w:r w:rsidRPr="001C2065">
        <w:rPr>
          <w:color w:val="000000"/>
          <w:spacing w:val="-2"/>
          <w:szCs w:val="28"/>
          <w:lang w:val="uk-UA"/>
        </w:rPr>
        <w:t>Скідченко</w:t>
      </w:r>
      <w:r w:rsidRPr="001C2065">
        <w:rPr>
          <w:szCs w:val="28"/>
          <w:lang w:val="uk-UA"/>
        </w:rPr>
        <w:t xml:space="preserve"> О.А. Мовнi засоби вираження соцiального статусу в сучаснiй англiйськiй мовi: Автореф. дис. … канд. фiлол. наук: 10.02.04 / Київськ.           ун-т iм</w:t>
      </w:r>
      <w:r>
        <w:rPr>
          <w:szCs w:val="28"/>
          <w:lang w:val="uk-UA"/>
        </w:rPr>
        <w:t xml:space="preserve">ені </w:t>
      </w:r>
      <w:r w:rsidRPr="001C2065">
        <w:rPr>
          <w:szCs w:val="28"/>
          <w:lang w:val="uk-UA"/>
        </w:rPr>
        <w:t>Т</w:t>
      </w:r>
      <w:r>
        <w:rPr>
          <w:szCs w:val="28"/>
          <w:lang w:val="uk-UA"/>
        </w:rPr>
        <w:t xml:space="preserve">араса </w:t>
      </w:r>
      <w:r w:rsidRPr="001C2065">
        <w:rPr>
          <w:szCs w:val="28"/>
          <w:lang w:val="uk-UA"/>
        </w:rPr>
        <w:t>Шевченка. – К., 1997. – 20 с.</w:t>
      </w:r>
      <w:bookmarkEnd w:id="150"/>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51" w:name="_Ref167379826"/>
      <w:r w:rsidRPr="001C2065">
        <w:rPr>
          <w:iCs/>
          <w:szCs w:val="28"/>
          <w:lang w:val="uk-UA"/>
        </w:rPr>
        <w:t>Скуратовська Т.А.</w:t>
      </w:r>
      <w:r w:rsidRPr="00647675">
        <w:rPr>
          <w:szCs w:val="28"/>
          <w:lang w:val="uk-UA"/>
        </w:rPr>
        <w:t xml:space="preserve"> </w:t>
      </w:r>
      <w:r w:rsidRPr="001C2065">
        <w:rPr>
          <w:szCs w:val="28"/>
          <w:lang w:val="uk-UA"/>
        </w:rPr>
        <w:t xml:space="preserve">Аргументація в американському судовому дискурсі             (на матеріалі справ за участю суду присяжних): </w:t>
      </w:r>
      <w:r>
        <w:rPr>
          <w:szCs w:val="28"/>
          <w:lang w:val="uk-UA"/>
        </w:rPr>
        <w:t>Автореф. д</w:t>
      </w:r>
      <w:r w:rsidRPr="001C2065">
        <w:rPr>
          <w:szCs w:val="28"/>
          <w:lang w:val="uk-UA"/>
        </w:rPr>
        <w:t>ис. …</w:t>
      </w:r>
      <w:r w:rsidRPr="00B802EE">
        <w:rPr>
          <w:szCs w:val="28"/>
        </w:rPr>
        <w:t xml:space="preserve"> </w:t>
      </w:r>
      <w:r w:rsidRPr="001C2065">
        <w:rPr>
          <w:szCs w:val="28"/>
          <w:lang w:val="uk-UA"/>
        </w:rPr>
        <w:t>канд. філол. наук: 10.02.04</w:t>
      </w:r>
      <w:r>
        <w:rPr>
          <w:szCs w:val="28"/>
          <w:lang w:val="uk-UA"/>
        </w:rPr>
        <w:t xml:space="preserve"> / Київськ. нац. ун-т ім. Тараса Шевченка – К., 2002. – 20</w:t>
      </w:r>
      <w:r w:rsidRPr="001C2065">
        <w:rPr>
          <w:szCs w:val="28"/>
          <w:lang w:val="uk-UA"/>
        </w:rPr>
        <w:t xml:space="preserve"> с.</w:t>
      </w:r>
      <w:bookmarkEnd w:id="151"/>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52" w:name="_Ref167380165"/>
      <w:r w:rsidRPr="001C2065">
        <w:rPr>
          <w:szCs w:val="28"/>
          <w:lang w:val="uk-UA"/>
        </w:rPr>
        <w:t>Славова Л.Л. Типологія комунікативних невдач</w:t>
      </w:r>
      <w:r>
        <w:rPr>
          <w:szCs w:val="28"/>
          <w:lang w:val="uk-UA"/>
        </w:rPr>
        <w:t xml:space="preserve"> (на матеріалі сучасного англійського мовлення)</w:t>
      </w:r>
      <w:r w:rsidRPr="001C2065">
        <w:rPr>
          <w:szCs w:val="28"/>
          <w:lang w:val="uk-UA"/>
        </w:rPr>
        <w:t>: Дис. …</w:t>
      </w:r>
      <w:r>
        <w:rPr>
          <w:szCs w:val="28"/>
          <w:lang w:val="uk-UA"/>
        </w:rPr>
        <w:t xml:space="preserve"> </w:t>
      </w:r>
      <w:r w:rsidRPr="001C2065">
        <w:rPr>
          <w:szCs w:val="28"/>
          <w:lang w:val="uk-UA"/>
        </w:rPr>
        <w:t xml:space="preserve">канд. філол. наук: 10.02.04 / </w:t>
      </w:r>
      <w:r>
        <w:rPr>
          <w:szCs w:val="28"/>
          <w:lang w:val="uk-UA"/>
        </w:rPr>
        <w:t>Захищена 21.12.2000.</w:t>
      </w:r>
      <w:r w:rsidRPr="001C2065">
        <w:rPr>
          <w:szCs w:val="28"/>
          <w:lang w:val="uk-UA"/>
        </w:rPr>
        <w:t xml:space="preserve"> </w:t>
      </w:r>
      <w:r>
        <w:rPr>
          <w:szCs w:val="28"/>
          <w:lang w:val="uk-UA"/>
        </w:rPr>
        <w:t xml:space="preserve">– </w:t>
      </w:r>
      <w:r w:rsidRPr="001C2065">
        <w:rPr>
          <w:szCs w:val="28"/>
          <w:lang w:val="uk-UA"/>
        </w:rPr>
        <w:t>Житомирськ. держ. пед. ун-т</w:t>
      </w:r>
      <w:r>
        <w:rPr>
          <w:szCs w:val="28"/>
          <w:lang w:val="uk-UA"/>
        </w:rPr>
        <w:t xml:space="preserve"> імені Івана Франка</w:t>
      </w:r>
      <w:r w:rsidRPr="001C2065">
        <w:rPr>
          <w:szCs w:val="28"/>
          <w:lang w:val="uk-UA"/>
        </w:rPr>
        <w:t>,</w:t>
      </w:r>
      <w:r>
        <w:rPr>
          <w:szCs w:val="28"/>
          <w:lang w:val="uk-UA"/>
        </w:rPr>
        <w:t xml:space="preserve"> </w:t>
      </w:r>
      <w:r w:rsidRPr="001C2065">
        <w:rPr>
          <w:szCs w:val="28"/>
          <w:lang w:val="uk-UA"/>
        </w:rPr>
        <w:t>2000. – 1</w:t>
      </w:r>
      <w:r>
        <w:rPr>
          <w:szCs w:val="28"/>
          <w:lang w:val="uk-UA"/>
        </w:rPr>
        <w:t>73</w:t>
      </w:r>
      <w:r w:rsidRPr="001C2065">
        <w:rPr>
          <w:szCs w:val="28"/>
          <w:lang w:val="uk-UA"/>
        </w:rPr>
        <w:t xml:space="preserve"> с.</w:t>
      </w:r>
      <w:bookmarkEnd w:id="152"/>
      <w:r>
        <w:rPr>
          <w:szCs w:val="28"/>
          <w:lang w:val="uk-UA"/>
        </w:rPr>
        <w:t xml:space="preserve"> – Бібліогр.: </w:t>
      </w:r>
      <w:r>
        <w:rPr>
          <w:szCs w:val="28"/>
          <w:lang w:val="en-US"/>
        </w:rPr>
        <w:t>c</w:t>
      </w:r>
      <w:r w:rsidRPr="00B802EE">
        <w:rPr>
          <w:szCs w:val="28"/>
          <w:lang w:val="uk-UA"/>
        </w:rPr>
        <w:t xml:space="preserve">. </w:t>
      </w:r>
      <w:r>
        <w:rPr>
          <w:szCs w:val="28"/>
          <w:lang w:val="uk-UA"/>
        </w:rPr>
        <w:t>156-172</w:t>
      </w:r>
      <w:r w:rsidRPr="00B802EE">
        <w:rPr>
          <w:szCs w:val="28"/>
          <w:lang w:val="uk-UA"/>
        </w:rPr>
        <w:t>.</w:t>
      </w:r>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53" w:name="_Ref167380209"/>
      <w:r w:rsidRPr="001C2065">
        <w:rPr>
          <w:szCs w:val="28"/>
          <w:lang w:val="uk-UA"/>
        </w:rPr>
        <w:t>Смирнова</w:t>
      </w:r>
      <w:r w:rsidRPr="00F63030">
        <w:rPr>
          <w:szCs w:val="28"/>
          <w:lang w:val="uk-UA"/>
        </w:rPr>
        <w:t xml:space="preserve"> М.Н. Коммуникативные неудачи в неофициальном диалоге</w:t>
      </w:r>
      <w:r w:rsidRPr="001C2065">
        <w:rPr>
          <w:szCs w:val="28"/>
          <w:lang w:val="uk-UA"/>
        </w:rPr>
        <w:t xml:space="preserve"> </w:t>
      </w:r>
      <w:r>
        <w:rPr>
          <w:szCs w:val="28"/>
          <w:lang w:val="uk-UA"/>
        </w:rPr>
        <w:t xml:space="preserve">   </w:t>
      </w:r>
      <w:r w:rsidRPr="001C2065">
        <w:rPr>
          <w:szCs w:val="28"/>
          <w:lang w:val="uk-UA"/>
        </w:rPr>
        <w:t>(н</w:t>
      </w:r>
      <w:r>
        <w:rPr>
          <w:szCs w:val="28"/>
          <w:lang w:val="uk-UA"/>
        </w:rPr>
        <w:t>а мат. англ. яз.): Автореф. дис</w:t>
      </w:r>
      <w:r w:rsidRPr="001C2065">
        <w:rPr>
          <w:szCs w:val="28"/>
          <w:lang w:val="uk-UA"/>
        </w:rPr>
        <w:t>. …</w:t>
      </w:r>
      <w:r>
        <w:rPr>
          <w:szCs w:val="28"/>
          <w:lang w:val="uk-UA"/>
        </w:rPr>
        <w:t xml:space="preserve"> </w:t>
      </w:r>
      <w:r w:rsidRPr="001C2065">
        <w:rPr>
          <w:szCs w:val="28"/>
          <w:lang w:val="uk-UA"/>
        </w:rPr>
        <w:t>канд. филол. наук: 10.02.04 / Московск. гос. ун-т им</w:t>
      </w:r>
      <w:r>
        <w:rPr>
          <w:szCs w:val="28"/>
          <w:lang w:val="uk-UA"/>
        </w:rPr>
        <w:t>ени</w:t>
      </w:r>
      <w:r w:rsidRPr="001C2065">
        <w:rPr>
          <w:szCs w:val="28"/>
          <w:lang w:val="uk-UA"/>
        </w:rPr>
        <w:t xml:space="preserve"> М.В.Ломоносова</w:t>
      </w:r>
      <w:r>
        <w:rPr>
          <w:szCs w:val="28"/>
          <w:lang w:val="uk-UA"/>
        </w:rPr>
        <w:t>.</w:t>
      </w:r>
      <w:r w:rsidRPr="001C2065">
        <w:rPr>
          <w:szCs w:val="28"/>
          <w:lang w:val="uk-UA"/>
        </w:rPr>
        <w:t xml:space="preserve"> – М., 2003. – 24 с.</w:t>
      </w:r>
      <w:bookmarkEnd w:id="153"/>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54" w:name="_Ref179524006"/>
      <w:r w:rsidRPr="001C2065">
        <w:rPr>
          <w:szCs w:val="28"/>
          <w:lang w:val="uk-UA"/>
        </w:rPr>
        <w:t>Солощук Л.В. Невербальні складові англомовного дискурсу // Дискурс</w:t>
      </w:r>
      <w:r>
        <w:rPr>
          <w:szCs w:val="28"/>
          <w:lang w:val="uk-UA"/>
        </w:rPr>
        <w:t xml:space="preserve">           </w:t>
      </w:r>
      <w:r w:rsidRPr="001C2065">
        <w:rPr>
          <w:szCs w:val="28"/>
          <w:lang w:val="uk-UA"/>
        </w:rPr>
        <w:t xml:space="preserve"> як когнітивно-комунікативний феномен. – Харків: Константа, 2005. – </w:t>
      </w:r>
      <w:r>
        <w:rPr>
          <w:szCs w:val="28"/>
          <w:lang w:val="uk-UA"/>
        </w:rPr>
        <w:t xml:space="preserve">               </w:t>
      </w:r>
      <w:r w:rsidRPr="001C2065">
        <w:rPr>
          <w:szCs w:val="28"/>
          <w:lang w:val="uk-UA"/>
        </w:rPr>
        <w:t>С.</w:t>
      </w:r>
      <w:r>
        <w:rPr>
          <w:szCs w:val="28"/>
          <w:lang w:val="uk-UA"/>
        </w:rPr>
        <w:t xml:space="preserve"> </w:t>
      </w:r>
      <w:r w:rsidRPr="001C2065">
        <w:rPr>
          <w:szCs w:val="28"/>
          <w:lang w:val="uk-UA"/>
        </w:rPr>
        <w:t>145-180.</w:t>
      </w:r>
      <w:bookmarkEnd w:id="154"/>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55" w:name="_Ref171936895"/>
      <w:r w:rsidRPr="001C2065">
        <w:rPr>
          <w:szCs w:val="28"/>
          <w:lang w:val="uk-UA"/>
        </w:rPr>
        <w:t>Степанов Ю.С. В трехмерном простанстве языка: Семиотические проблемы лингвистики, философии, ис</w:t>
      </w:r>
      <w:r>
        <w:rPr>
          <w:szCs w:val="28"/>
          <w:lang w:val="uk-UA"/>
        </w:rPr>
        <w:t>кусства. – М.: Наука, 1985. – 332</w:t>
      </w:r>
      <w:r w:rsidRPr="001C2065">
        <w:rPr>
          <w:szCs w:val="28"/>
          <w:lang w:val="uk-UA"/>
        </w:rPr>
        <w:t xml:space="preserve"> с.</w:t>
      </w:r>
      <w:bookmarkEnd w:id="155"/>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r w:rsidRPr="001C2065">
        <w:rPr>
          <w:szCs w:val="28"/>
          <w:lang w:val="uk-UA"/>
        </w:rPr>
        <w:t xml:space="preserve"> </w:t>
      </w:r>
      <w:bookmarkStart w:id="156" w:name="_Ref179532608"/>
      <w:r w:rsidRPr="001C2065">
        <w:rPr>
          <w:szCs w:val="28"/>
          <w:lang w:val="uk-UA"/>
        </w:rPr>
        <w:t>Степанов Ю.С. Альтернативн</w:t>
      </w:r>
      <w:r w:rsidRPr="001C2065">
        <w:rPr>
          <w:szCs w:val="28"/>
        </w:rPr>
        <w:t xml:space="preserve">ый мир, </w:t>
      </w:r>
      <w:r>
        <w:rPr>
          <w:szCs w:val="28"/>
          <w:lang w:val="uk-UA"/>
        </w:rPr>
        <w:t>д</w:t>
      </w:r>
      <w:r w:rsidRPr="001C2065">
        <w:rPr>
          <w:szCs w:val="28"/>
        </w:rPr>
        <w:t xml:space="preserve">искурс, </w:t>
      </w:r>
      <w:r>
        <w:rPr>
          <w:szCs w:val="28"/>
          <w:lang w:val="uk-UA"/>
        </w:rPr>
        <w:t>ф</w:t>
      </w:r>
      <w:r w:rsidRPr="001C2065">
        <w:rPr>
          <w:szCs w:val="28"/>
        </w:rPr>
        <w:t xml:space="preserve">акт и принцип </w:t>
      </w:r>
      <w:r>
        <w:rPr>
          <w:szCs w:val="28"/>
          <w:lang w:val="uk-UA"/>
        </w:rPr>
        <w:t>п</w:t>
      </w:r>
      <w:r w:rsidRPr="001C2065">
        <w:rPr>
          <w:szCs w:val="28"/>
        </w:rPr>
        <w:t xml:space="preserve">ричинности // Язык и наука конца 20 века. – М.: Российский гос. </w:t>
      </w:r>
      <w:r>
        <w:rPr>
          <w:szCs w:val="28"/>
        </w:rPr>
        <w:t>г</w:t>
      </w:r>
      <w:r w:rsidRPr="001C2065">
        <w:rPr>
          <w:szCs w:val="28"/>
        </w:rPr>
        <w:t>уманитарный ун-т, 1995. – С. 35-73.</w:t>
      </w:r>
      <w:bookmarkEnd w:id="156"/>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57" w:name="_Ref167440441"/>
      <w:r w:rsidRPr="001C2065">
        <w:rPr>
          <w:szCs w:val="28"/>
          <w:lang w:val="uk-UA"/>
        </w:rPr>
        <w:lastRenderedPageBreak/>
        <w:t>Сукаленко Н.И. Отражение обыденного сознания в образной языковой картине мира. – К.: Наукова думка, 1992</w:t>
      </w:r>
      <w:r>
        <w:rPr>
          <w:szCs w:val="28"/>
          <w:lang w:val="uk-UA"/>
        </w:rPr>
        <w:t>.</w:t>
      </w:r>
      <w:r w:rsidRPr="001C2065">
        <w:rPr>
          <w:szCs w:val="28"/>
          <w:lang w:val="uk-UA"/>
        </w:rPr>
        <w:t xml:space="preserve"> – </w:t>
      </w:r>
      <w:r>
        <w:rPr>
          <w:szCs w:val="28"/>
          <w:lang w:val="uk-UA"/>
        </w:rPr>
        <w:t xml:space="preserve">161 </w:t>
      </w:r>
      <w:r w:rsidRPr="001C2065">
        <w:rPr>
          <w:szCs w:val="28"/>
          <w:lang w:val="uk-UA"/>
        </w:rPr>
        <w:t>с.</w:t>
      </w:r>
      <w:bookmarkEnd w:id="157"/>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58" w:name="_Ref167595648"/>
      <w:r w:rsidRPr="001C2065">
        <w:rPr>
          <w:szCs w:val="28"/>
          <w:lang w:val="uk-UA"/>
        </w:rPr>
        <w:t>Сусов И.П. Семантика и прагматика предложения. – Калинин</w:t>
      </w:r>
      <w:r>
        <w:rPr>
          <w:szCs w:val="28"/>
          <w:lang w:val="uk-UA"/>
        </w:rPr>
        <w:t>: Калининск.</w:t>
      </w:r>
      <w:r w:rsidRPr="001C2065">
        <w:rPr>
          <w:szCs w:val="28"/>
          <w:lang w:val="uk-UA"/>
        </w:rPr>
        <w:t xml:space="preserve"> </w:t>
      </w:r>
      <w:r>
        <w:rPr>
          <w:szCs w:val="28"/>
          <w:lang w:val="uk-UA"/>
        </w:rPr>
        <w:t>гос. ун-т,</w:t>
      </w:r>
      <w:r w:rsidRPr="001C2065">
        <w:rPr>
          <w:szCs w:val="28"/>
          <w:lang w:val="uk-UA"/>
        </w:rPr>
        <w:t xml:space="preserve"> 1980. – </w:t>
      </w:r>
      <w:r>
        <w:rPr>
          <w:szCs w:val="28"/>
          <w:lang w:val="uk-UA"/>
        </w:rPr>
        <w:t>163 с</w:t>
      </w:r>
      <w:r w:rsidRPr="001C2065">
        <w:rPr>
          <w:szCs w:val="28"/>
          <w:lang w:val="uk-UA"/>
        </w:rPr>
        <w:t>.</w:t>
      </w:r>
      <w:bookmarkStart w:id="159" w:name="_Ref167437813"/>
      <w:bookmarkEnd w:id="158"/>
    </w:p>
    <w:p w:rsidR="0061066D" w:rsidRPr="001C2065" w:rsidRDefault="0061066D" w:rsidP="007C3226">
      <w:pPr>
        <w:pStyle w:val="afffffff4"/>
        <w:numPr>
          <w:ilvl w:val="0"/>
          <w:numId w:val="46"/>
        </w:numPr>
        <w:tabs>
          <w:tab w:val="clear" w:pos="360"/>
          <w:tab w:val="left" w:pos="-540"/>
          <w:tab w:val="num" w:pos="0"/>
          <w:tab w:val="num" w:pos="720"/>
          <w:tab w:val="num" w:pos="1440"/>
        </w:tabs>
        <w:suppressAutoHyphens w:val="0"/>
        <w:spacing w:after="0" w:line="360" w:lineRule="auto"/>
        <w:ind w:left="0" w:firstLine="0"/>
        <w:jc w:val="both"/>
        <w:rPr>
          <w:szCs w:val="28"/>
          <w:lang w:val="uk-UA"/>
        </w:rPr>
      </w:pPr>
      <w:bookmarkStart w:id="160" w:name="_Ref180650225"/>
      <w:r w:rsidRPr="001C2065">
        <w:rPr>
          <w:szCs w:val="28"/>
          <w:lang w:val="uk-UA"/>
        </w:rPr>
        <w:t>Cусов И.П. Коммуникативно-прагматическая лингвистика и ее единицы // Прагматика и семантика синтаксических единиц. – Калинин</w:t>
      </w:r>
      <w:r>
        <w:rPr>
          <w:szCs w:val="28"/>
          <w:lang w:val="uk-UA"/>
        </w:rPr>
        <w:t>: Калининск.             гос. ун-т,</w:t>
      </w:r>
      <w:r w:rsidRPr="001C2065">
        <w:rPr>
          <w:szCs w:val="28"/>
          <w:lang w:val="uk-UA"/>
        </w:rPr>
        <w:t xml:space="preserve"> 1984. – С. 3-12.</w:t>
      </w:r>
      <w:bookmarkEnd w:id="159"/>
      <w:bookmarkEnd w:id="160"/>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61" w:name="_Ref167378564"/>
      <w:r w:rsidRPr="001C2065">
        <w:rPr>
          <w:szCs w:val="28"/>
          <w:lang w:val="uk-UA"/>
        </w:rPr>
        <w:t>Сухих С.А. Методология исследования диалога // Диал</w:t>
      </w:r>
      <w:r>
        <w:rPr>
          <w:szCs w:val="28"/>
          <w:lang w:val="uk-UA"/>
        </w:rPr>
        <w:t>ог глазами лингвиста: Меж</w:t>
      </w:r>
      <w:r w:rsidRPr="001C2065">
        <w:rPr>
          <w:szCs w:val="28"/>
          <w:lang w:val="uk-UA"/>
        </w:rPr>
        <w:t>вуз. сб. науч. тр</w:t>
      </w:r>
      <w:r>
        <w:rPr>
          <w:szCs w:val="28"/>
          <w:lang w:val="uk-UA"/>
        </w:rPr>
        <w:t>удов</w:t>
      </w:r>
      <w:r w:rsidRPr="001C2065">
        <w:rPr>
          <w:szCs w:val="28"/>
          <w:lang w:val="uk-UA"/>
        </w:rPr>
        <w:t>. – Краснодар, 1994. – С. 39-74.</w:t>
      </w:r>
      <w:bookmarkEnd w:id="161"/>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62" w:name="_Ref171936809"/>
      <w:r>
        <w:rPr>
          <w:szCs w:val="28"/>
          <w:lang w:val="uk-UA"/>
        </w:rPr>
        <w:t>Тараненко А.</w:t>
      </w:r>
      <w:r w:rsidRPr="001C2065">
        <w:rPr>
          <w:szCs w:val="28"/>
          <w:lang w:val="uk-UA"/>
        </w:rPr>
        <w:t xml:space="preserve">А. Языковая семантика в ее динамических аспектах. – </w:t>
      </w:r>
      <w:r>
        <w:rPr>
          <w:szCs w:val="28"/>
          <w:lang w:val="uk-UA"/>
        </w:rPr>
        <w:t xml:space="preserve">       </w:t>
      </w:r>
      <w:r w:rsidRPr="001C2065">
        <w:rPr>
          <w:szCs w:val="28"/>
          <w:lang w:val="uk-UA"/>
        </w:rPr>
        <w:t>К.</w:t>
      </w:r>
      <w:r>
        <w:rPr>
          <w:szCs w:val="28"/>
          <w:lang w:val="uk-UA"/>
        </w:rPr>
        <w:t>: Наукова думка</w:t>
      </w:r>
      <w:r w:rsidRPr="001C2065">
        <w:rPr>
          <w:szCs w:val="28"/>
          <w:lang w:val="uk-UA"/>
        </w:rPr>
        <w:t>, 1989.</w:t>
      </w:r>
      <w:bookmarkEnd w:id="162"/>
      <w:r w:rsidRPr="001C2065">
        <w:rPr>
          <w:szCs w:val="28"/>
          <w:lang w:val="uk-UA"/>
        </w:rPr>
        <w:t xml:space="preserve"> </w:t>
      </w:r>
      <w:r>
        <w:rPr>
          <w:szCs w:val="28"/>
          <w:lang w:val="uk-UA"/>
        </w:rPr>
        <w:t>– 256 с. – Библиогр.: с. 243-253.</w:t>
      </w:r>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63" w:name="_Ref167613124"/>
      <w:r w:rsidRPr="001C2065">
        <w:rPr>
          <w:szCs w:val="28"/>
        </w:rPr>
        <w:t xml:space="preserve">Тарасова И.П. Речевое общение, толкуемое с юмором, но всерьез. – </w:t>
      </w:r>
      <w:r>
        <w:rPr>
          <w:szCs w:val="28"/>
        </w:rPr>
        <w:t xml:space="preserve">     </w:t>
      </w:r>
      <w:r w:rsidRPr="001C2065">
        <w:rPr>
          <w:szCs w:val="28"/>
        </w:rPr>
        <w:t>М.: Высшая школа, 1992. – 174 с.</w:t>
      </w:r>
      <w:bookmarkEnd w:id="163"/>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64" w:name="_Ref171940009"/>
      <w:r w:rsidRPr="001C2065">
        <w:rPr>
          <w:szCs w:val="28"/>
          <w:lang w:val="uk-UA"/>
        </w:rPr>
        <w:t xml:space="preserve">Телия В.Н. Коннотативный аспект семантики номинативных единиц. </w:t>
      </w:r>
      <w:r w:rsidRPr="001C2065">
        <w:rPr>
          <w:szCs w:val="28"/>
          <w:lang w:val="uk-UA"/>
        </w:rPr>
        <w:sym w:font="Symbol" w:char="002D"/>
      </w:r>
      <w:r w:rsidRPr="001C2065">
        <w:rPr>
          <w:szCs w:val="28"/>
          <w:lang w:val="uk-UA"/>
        </w:rPr>
        <w:t xml:space="preserve"> М.: Наука, 1986. </w:t>
      </w:r>
      <w:r w:rsidRPr="001C2065">
        <w:rPr>
          <w:szCs w:val="28"/>
          <w:lang w:val="uk-UA"/>
        </w:rPr>
        <w:sym w:font="Symbol" w:char="002D"/>
      </w:r>
      <w:r w:rsidRPr="001C2065">
        <w:rPr>
          <w:szCs w:val="28"/>
          <w:lang w:val="uk-UA"/>
        </w:rPr>
        <w:t xml:space="preserve"> 143 с.</w:t>
      </w:r>
      <w:bookmarkEnd w:id="164"/>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65" w:name="_Ref167440203"/>
      <w:r w:rsidRPr="001C2065">
        <w:rPr>
          <w:szCs w:val="28"/>
          <w:lang w:val="uk-UA"/>
        </w:rPr>
        <w:t>Телия В.Н. Метафоризац</w:t>
      </w:r>
      <w:r>
        <w:rPr>
          <w:szCs w:val="28"/>
          <w:lang w:val="uk-UA"/>
        </w:rPr>
        <w:t>и</w:t>
      </w:r>
      <w:r w:rsidRPr="001C2065">
        <w:rPr>
          <w:szCs w:val="28"/>
          <w:lang w:val="uk-UA"/>
        </w:rPr>
        <w:t>я и ее роль в создании языковой картины</w:t>
      </w:r>
      <w:r>
        <w:rPr>
          <w:szCs w:val="28"/>
          <w:lang w:val="uk-UA"/>
        </w:rPr>
        <w:t xml:space="preserve">             </w:t>
      </w:r>
      <w:r w:rsidRPr="001C2065">
        <w:rPr>
          <w:szCs w:val="28"/>
          <w:lang w:val="uk-UA"/>
        </w:rPr>
        <w:t xml:space="preserve"> мира // Роль человеческого факто</w:t>
      </w:r>
      <w:r>
        <w:rPr>
          <w:szCs w:val="28"/>
          <w:lang w:val="uk-UA"/>
        </w:rPr>
        <w:t>ра в языке. Язык и картина мира /</w:t>
      </w:r>
      <w:r w:rsidRPr="001C2065">
        <w:rPr>
          <w:szCs w:val="28"/>
          <w:lang w:val="uk-UA"/>
        </w:rPr>
        <w:t xml:space="preserve"> Отв. </w:t>
      </w:r>
      <w:r>
        <w:rPr>
          <w:szCs w:val="28"/>
          <w:lang w:val="uk-UA"/>
        </w:rPr>
        <w:t>р</w:t>
      </w:r>
      <w:r w:rsidRPr="001C2065">
        <w:rPr>
          <w:szCs w:val="28"/>
          <w:lang w:val="uk-UA"/>
        </w:rPr>
        <w:t>ед. Б.А.Серебреников. – М.</w:t>
      </w:r>
      <w:r>
        <w:rPr>
          <w:szCs w:val="28"/>
          <w:lang w:val="uk-UA"/>
        </w:rPr>
        <w:t>: Наука</w:t>
      </w:r>
      <w:r w:rsidRPr="001C2065">
        <w:rPr>
          <w:szCs w:val="28"/>
          <w:lang w:val="uk-UA"/>
        </w:rPr>
        <w:t>, 1988. – С. 173-204.</w:t>
      </w:r>
      <w:bookmarkEnd w:id="165"/>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66" w:name="_Ref167593142"/>
      <w:r w:rsidRPr="001C2065">
        <w:rPr>
          <w:szCs w:val="28"/>
          <w:lang w:val="uk-UA"/>
        </w:rPr>
        <w:t>Телия В.Н. Номинация // Лингвистический энциклопедический словарь. – М.: Сов</w:t>
      </w:r>
      <w:r>
        <w:rPr>
          <w:szCs w:val="28"/>
          <w:lang w:val="uk-UA"/>
        </w:rPr>
        <w:t>етская</w:t>
      </w:r>
      <w:r w:rsidRPr="001C2065">
        <w:rPr>
          <w:szCs w:val="28"/>
          <w:lang w:val="uk-UA"/>
        </w:rPr>
        <w:t xml:space="preserve"> энциклопедия,</w:t>
      </w:r>
      <w:r>
        <w:rPr>
          <w:szCs w:val="28"/>
          <w:lang w:val="uk-UA"/>
        </w:rPr>
        <w:t xml:space="preserve"> </w:t>
      </w:r>
      <w:r w:rsidRPr="001C2065">
        <w:rPr>
          <w:szCs w:val="28"/>
          <w:lang w:val="uk-UA"/>
        </w:rPr>
        <w:t>1990. – С. 336</w:t>
      </w:r>
      <w:r>
        <w:rPr>
          <w:szCs w:val="28"/>
          <w:lang w:val="uk-UA"/>
        </w:rPr>
        <w:t>-</w:t>
      </w:r>
      <w:r w:rsidRPr="001C2065">
        <w:rPr>
          <w:szCs w:val="28"/>
          <w:lang w:val="uk-UA"/>
        </w:rPr>
        <w:t>337.</w:t>
      </w:r>
      <w:bookmarkEnd w:id="166"/>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67" w:name="_Ref167594423"/>
      <w:bookmarkStart w:id="168" w:name="_Ref167440091"/>
      <w:r w:rsidRPr="001C2065">
        <w:rPr>
          <w:szCs w:val="28"/>
          <w:lang w:val="uk-UA"/>
        </w:rPr>
        <w:t xml:space="preserve">Уфимцева А.А., Азнаурова Э.С., Кубрякова Е.С. Лингвистическая сущность и аспекты номинации // Языковая номинация. </w:t>
      </w:r>
      <w:r>
        <w:rPr>
          <w:szCs w:val="28"/>
          <w:lang w:val="uk-UA"/>
        </w:rPr>
        <w:t xml:space="preserve">Общие                        </w:t>
      </w:r>
      <w:r w:rsidRPr="001C2065">
        <w:rPr>
          <w:szCs w:val="28"/>
          <w:lang w:val="uk-UA"/>
        </w:rPr>
        <w:t xml:space="preserve"> вопросы. – М.: Наука, 1977. – С. 7-92.</w:t>
      </w:r>
      <w:bookmarkEnd w:id="168"/>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69" w:name="_Ref167595581"/>
      <w:r w:rsidRPr="001C2065">
        <w:rPr>
          <w:szCs w:val="28"/>
          <w:lang w:val="uk-UA"/>
        </w:rPr>
        <w:t>Уфимцева А.А. Лексическое значение (</w:t>
      </w:r>
      <w:r>
        <w:rPr>
          <w:szCs w:val="28"/>
          <w:lang w:val="uk-UA"/>
        </w:rPr>
        <w:t>п</w:t>
      </w:r>
      <w:r w:rsidRPr="001C2065">
        <w:rPr>
          <w:szCs w:val="28"/>
          <w:lang w:val="uk-UA"/>
        </w:rPr>
        <w:t xml:space="preserve">ринцип семиологического описания лексики). </w:t>
      </w:r>
      <w:r w:rsidRPr="001C2065">
        <w:rPr>
          <w:szCs w:val="28"/>
          <w:lang w:val="uk-UA"/>
        </w:rPr>
        <w:sym w:font="Symbol" w:char="002D"/>
      </w:r>
      <w:r w:rsidRPr="001C2065">
        <w:rPr>
          <w:szCs w:val="28"/>
          <w:lang w:val="uk-UA"/>
        </w:rPr>
        <w:t xml:space="preserve"> М.: Наука, 1986. </w:t>
      </w:r>
      <w:r w:rsidRPr="001C2065">
        <w:rPr>
          <w:szCs w:val="28"/>
          <w:lang w:val="uk-UA"/>
        </w:rPr>
        <w:sym w:font="Symbol" w:char="002D"/>
      </w:r>
      <w:r w:rsidRPr="001C2065">
        <w:rPr>
          <w:szCs w:val="28"/>
          <w:lang w:val="uk-UA"/>
        </w:rPr>
        <w:t xml:space="preserve"> 240 с.</w:t>
      </w:r>
      <w:bookmarkEnd w:id="167"/>
      <w:bookmarkEnd w:id="169"/>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70" w:name="_Ref188271215"/>
      <w:r w:rsidRPr="001C2065">
        <w:rPr>
          <w:szCs w:val="28"/>
          <w:lang w:val="uk-UA"/>
        </w:rPr>
        <w:t>Уфимцева Н.В. Роль лексики в познании человеком действительности</w:t>
      </w:r>
      <w:r>
        <w:rPr>
          <w:szCs w:val="28"/>
          <w:lang w:val="uk-UA"/>
        </w:rPr>
        <w:t xml:space="preserve">              </w:t>
      </w:r>
      <w:r w:rsidRPr="001C2065">
        <w:rPr>
          <w:szCs w:val="28"/>
          <w:lang w:val="uk-UA"/>
        </w:rPr>
        <w:t xml:space="preserve"> и в формировании языковой картины мира // Роль человеческого фактора</w:t>
      </w:r>
      <w:r>
        <w:rPr>
          <w:szCs w:val="28"/>
          <w:lang w:val="uk-UA"/>
        </w:rPr>
        <w:t xml:space="preserve">               </w:t>
      </w:r>
      <w:r w:rsidRPr="001C2065">
        <w:rPr>
          <w:szCs w:val="28"/>
          <w:lang w:val="uk-UA"/>
        </w:rPr>
        <w:t xml:space="preserve"> в языке. Язык и картина мира. </w:t>
      </w:r>
      <w:r>
        <w:rPr>
          <w:szCs w:val="28"/>
          <w:lang w:val="uk-UA"/>
        </w:rPr>
        <w:t xml:space="preserve">/ </w:t>
      </w:r>
      <w:r w:rsidRPr="001C2065">
        <w:rPr>
          <w:szCs w:val="28"/>
          <w:lang w:val="uk-UA"/>
        </w:rPr>
        <w:t xml:space="preserve">Отв. </w:t>
      </w:r>
      <w:r>
        <w:rPr>
          <w:szCs w:val="28"/>
          <w:lang w:val="uk-UA"/>
        </w:rPr>
        <w:t>р</w:t>
      </w:r>
      <w:r w:rsidRPr="001C2065">
        <w:rPr>
          <w:szCs w:val="28"/>
          <w:lang w:val="uk-UA"/>
        </w:rPr>
        <w:t>ед. Б.А.Серебреников. – М.</w:t>
      </w:r>
      <w:r>
        <w:rPr>
          <w:szCs w:val="28"/>
          <w:lang w:val="uk-UA"/>
        </w:rPr>
        <w:t>: Наука</w:t>
      </w:r>
      <w:r w:rsidRPr="001C2065">
        <w:rPr>
          <w:szCs w:val="28"/>
          <w:lang w:val="uk-UA"/>
        </w:rPr>
        <w:t>,</w:t>
      </w:r>
      <w:r>
        <w:rPr>
          <w:szCs w:val="28"/>
          <w:lang w:val="uk-UA"/>
        </w:rPr>
        <w:t xml:space="preserve">            </w:t>
      </w:r>
      <w:r w:rsidRPr="001C2065">
        <w:rPr>
          <w:szCs w:val="28"/>
          <w:lang w:val="uk-UA"/>
        </w:rPr>
        <w:t xml:space="preserve"> 1988. – С. 39-47.</w:t>
      </w:r>
      <w:bookmarkEnd w:id="170"/>
    </w:p>
    <w:p w:rsidR="0061066D"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71" w:name="_Ref167380026"/>
      <w:bookmarkStart w:id="172" w:name="_Ref188265893"/>
      <w:r w:rsidRPr="001C2065">
        <w:rPr>
          <w:szCs w:val="28"/>
          <w:lang w:val="uk-UA"/>
        </w:rPr>
        <w:t>Фаде</w:t>
      </w:r>
      <w:r>
        <w:rPr>
          <w:szCs w:val="28"/>
          <w:lang w:val="uk-UA"/>
        </w:rPr>
        <w:t>е</w:t>
      </w:r>
      <w:r w:rsidRPr="001C2065">
        <w:rPr>
          <w:szCs w:val="28"/>
          <w:lang w:val="uk-UA"/>
        </w:rPr>
        <w:t xml:space="preserve">ва </w:t>
      </w:r>
      <w:r>
        <w:rPr>
          <w:szCs w:val="28"/>
          <w:lang w:val="uk-UA"/>
        </w:rPr>
        <w:t>Е</w:t>
      </w:r>
      <w:r w:rsidRPr="001C2065">
        <w:rPr>
          <w:szCs w:val="28"/>
          <w:lang w:val="uk-UA"/>
        </w:rPr>
        <w:t>.В</w:t>
      </w:r>
      <w:r>
        <w:rPr>
          <w:szCs w:val="28"/>
          <w:lang w:val="uk-UA"/>
        </w:rPr>
        <w:t>. Ситуация конфликтного речевого взаимодействия                       в статусно-речевом аспекте // Вісник Київськ. лінгвіст. ун-ту. Серія Філологія. – 1999. – Т. 2, №2. – С. 218-227.</w:t>
      </w:r>
      <w:bookmarkEnd w:id="172"/>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73" w:name="_Ref185749257"/>
      <w:r w:rsidRPr="001C2065">
        <w:rPr>
          <w:szCs w:val="28"/>
          <w:lang w:val="uk-UA"/>
        </w:rPr>
        <w:lastRenderedPageBreak/>
        <w:t>Фадеєва О.В. Стратегії і тактики конфліктного дискурсу                                    (на матеріалі сучасної англійської мови): Автореф. дис. … канд. філол. наук: 10.02.04 / Київськ. держ. лінгвіст</w:t>
      </w:r>
      <w:r>
        <w:rPr>
          <w:szCs w:val="28"/>
          <w:lang w:val="uk-UA"/>
        </w:rPr>
        <w:t>.</w:t>
      </w:r>
      <w:r w:rsidRPr="001C2065">
        <w:rPr>
          <w:szCs w:val="28"/>
          <w:lang w:val="uk-UA"/>
        </w:rPr>
        <w:t xml:space="preserve"> ун-т</w:t>
      </w:r>
      <w:r>
        <w:rPr>
          <w:szCs w:val="28"/>
          <w:lang w:val="uk-UA"/>
        </w:rPr>
        <w:t>.</w:t>
      </w:r>
      <w:r w:rsidRPr="001C2065">
        <w:rPr>
          <w:szCs w:val="28"/>
          <w:lang w:val="uk-UA"/>
        </w:rPr>
        <w:t xml:space="preserve"> – К., 2000. – 18 с.</w:t>
      </w:r>
      <w:bookmarkEnd w:id="171"/>
      <w:bookmarkEnd w:id="173"/>
    </w:p>
    <w:p w:rsidR="0061066D" w:rsidRPr="00707792"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74" w:name="_Ref167600409"/>
      <w:r w:rsidRPr="00707792">
        <w:rPr>
          <w:szCs w:val="28"/>
          <w:lang w:val="uk-UA"/>
        </w:rPr>
        <w:t>Федотова Е.И. Коммуникативно-функциональные и семантические особенности предложений оценочного типа в современном английском языке (обьект оценки – адресат)</w:t>
      </w:r>
      <w:r>
        <w:rPr>
          <w:szCs w:val="28"/>
          <w:lang w:val="uk-UA"/>
        </w:rPr>
        <w:t>:</w:t>
      </w:r>
      <w:r w:rsidRPr="00707792">
        <w:rPr>
          <w:szCs w:val="28"/>
          <w:lang w:val="uk-UA"/>
        </w:rPr>
        <w:t xml:space="preserve"> Автореф. дис. … канд. филол. наук: 10.02.04. / Київськ. держ. лінгвіст. ун-т</w:t>
      </w:r>
      <w:r>
        <w:rPr>
          <w:szCs w:val="28"/>
          <w:lang w:val="uk-UA"/>
        </w:rPr>
        <w:t>.</w:t>
      </w:r>
      <w:r w:rsidRPr="00707792">
        <w:rPr>
          <w:szCs w:val="28"/>
          <w:lang w:val="uk-UA"/>
        </w:rPr>
        <w:t xml:space="preserve"> – К., 1987. – 18 с.</w:t>
      </w:r>
      <w:bookmarkStart w:id="175" w:name="_Ref179126758"/>
      <w:bookmarkEnd w:id="174"/>
    </w:p>
    <w:p w:rsidR="0061066D" w:rsidRPr="00707792"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76" w:name="_Ref188265129"/>
      <w:r w:rsidRPr="00707792">
        <w:rPr>
          <w:szCs w:val="28"/>
          <w:lang w:val="uk-UA"/>
        </w:rPr>
        <w:t xml:space="preserve">Франко О.Б. Дейксис як координуючий механізм спонукального </w:t>
      </w:r>
      <w:r>
        <w:rPr>
          <w:szCs w:val="28"/>
          <w:lang w:val="uk-UA"/>
        </w:rPr>
        <w:t xml:space="preserve">   </w:t>
      </w:r>
      <w:r w:rsidRPr="00707792">
        <w:rPr>
          <w:szCs w:val="28"/>
          <w:lang w:val="uk-UA"/>
        </w:rPr>
        <w:t>процесу // Національна академія Державної прикордонної служби України</w:t>
      </w:r>
      <w:r>
        <w:rPr>
          <w:szCs w:val="28"/>
          <w:lang w:val="uk-UA"/>
        </w:rPr>
        <w:t xml:space="preserve">             </w:t>
      </w:r>
      <w:r w:rsidRPr="00707792">
        <w:rPr>
          <w:szCs w:val="28"/>
          <w:lang w:val="uk-UA"/>
        </w:rPr>
        <w:t xml:space="preserve"> ім.</w:t>
      </w:r>
      <w:r>
        <w:rPr>
          <w:szCs w:val="28"/>
          <w:lang w:val="uk-UA"/>
        </w:rPr>
        <w:t xml:space="preserve"> </w:t>
      </w:r>
      <w:r w:rsidRPr="00707792">
        <w:rPr>
          <w:szCs w:val="28"/>
          <w:lang w:val="uk-UA"/>
        </w:rPr>
        <w:t>Б.Хмельницького:</w:t>
      </w:r>
      <w:r>
        <w:rPr>
          <w:szCs w:val="28"/>
          <w:lang w:val="uk-UA"/>
        </w:rPr>
        <w:t xml:space="preserve"> </w:t>
      </w:r>
      <w:r w:rsidRPr="00707792">
        <w:rPr>
          <w:szCs w:val="28"/>
          <w:lang w:val="uk-UA"/>
        </w:rPr>
        <w:t>Зб. наук. пр. – Хмельницький:</w:t>
      </w:r>
      <w:r>
        <w:rPr>
          <w:szCs w:val="28"/>
          <w:lang w:val="uk-UA"/>
        </w:rPr>
        <w:t xml:space="preserve"> </w:t>
      </w:r>
      <w:r w:rsidRPr="00707792">
        <w:rPr>
          <w:szCs w:val="28"/>
          <w:lang w:val="uk-UA"/>
        </w:rPr>
        <w:t xml:space="preserve">Вид-во НАДПСУ, 2004. – №32, Ч. ІІ. </w:t>
      </w:r>
      <w:r>
        <w:rPr>
          <w:szCs w:val="28"/>
          <w:lang w:val="uk-UA"/>
        </w:rPr>
        <w:t xml:space="preserve">– </w:t>
      </w:r>
      <w:r w:rsidRPr="00707792">
        <w:rPr>
          <w:szCs w:val="28"/>
          <w:lang w:val="uk-UA"/>
        </w:rPr>
        <w:t>С. 187-190</w:t>
      </w:r>
      <w:r>
        <w:rPr>
          <w:szCs w:val="28"/>
          <w:lang w:val="uk-UA"/>
        </w:rPr>
        <w:t>.</w:t>
      </w:r>
      <w:bookmarkEnd w:id="176"/>
    </w:p>
    <w:p w:rsidR="0061066D" w:rsidRPr="001C2065" w:rsidRDefault="0061066D" w:rsidP="007C3226">
      <w:pPr>
        <w:numPr>
          <w:ilvl w:val="0"/>
          <w:numId w:val="46"/>
        </w:numPr>
        <w:tabs>
          <w:tab w:val="left" w:pos="-540"/>
          <w:tab w:val="num" w:pos="720"/>
        </w:tabs>
        <w:suppressAutoHyphens w:val="0"/>
        <w:spacing w:line="360" w:lineRule="auto"/>
        <w:ind w:left="0" w:firstLine="0"/>
        <w:jc w:val="both"/>
        <w:rPr>
          <w:sz w:val="28"/>
          <w:szCs w:val="28"/>
          <w:lang w:val="uk-UA"/>
        </w:rPr>
      </w:pPr>
      <w:bookmarkStart w:id="177" w:name="_Ref178957740"/>
      <w:bookmarkEnd w:id="175"/>
      <w:r w:rsidRPr="001C2065">
        <w:rPr>
          <w:sz w:val="28"/>
          <w:szCs w:val="28"/>
          <w:lang w:val="uk-UA"/>
        </w:rPr>
        <w:t>Франко О.Б. Денотативна основа спонукального дискурсу (на матеріалі німецькомовного художнього тексту) // Вісник Луганськ</w:t>
      </w:r>
      <w:r>
        <w:rPr>
          <w:sz w:val="28"/>
          <w:szCs w:val="28"/>
          <w:lang w:val="uk-UA"/>
        </w:rPr>
        <w:t>.</w:t>
      </w:r>
      <w:r w:rsidRPr="001C2065">
        <w:rPr>
          <w:sz w:val="28"/>
          <w:szCs w:val="28"/>
          <w:lang w:val="uk-UA"/>
        </w:rPr>
        <w:t xml:space="preserve"> нац. ун-ту ім</w:t>
      </w:r>
      <w:r>
        <w:rPr>
          <w:sz w:val="28"/>
          <w:szCs w:val="28"/>
          <w:lang w:val="uk-UA"/>
        </w:rPr>
        <w:t>ені</w:t>
      </w:r>
      <w:r w:rsidRPr="001C2065">
        <w:rPr>
          <w:sz w:val="28"/>
          <w:szCs w:val="28"/>
          <w:lang w:val="uk-UA"/>
        </w:rPr>
        <w:t xml:space="preserve"> Т</w:t>
      </w:r>
      <w:r>
        <w:rPr>
          <w:sz w:val="28"/>
          <w:szCs w:val="28"/>
          <w:lang w:val="uk-UA"/>
        </w:rPr>
        <w:t xml:space="preserve">араса </w:t>
      </w:r>
      <w:r w:rsidRPr="001C2065">
        <w:rPr>
          <w:sz w:val="28"/>
          <w:szCs w:val="28"/>
          <w:lang w:val="uk-UA"/>
        </w:rPr>
        <w:t>Шевченка.</w:t>
      </w:r>
      <w:r w:rsidRPr="00846ABB">
        <w:rPr>
          <w:sz w:val="28"/>
          <w:szCs w:val="28"/>
          <w:lang w:val="uk-UA"/>
        </w:rPr>
        <w:t xml:space="preserve"> </w:t>
      </w:r>
      <w:r w:rsidRPr="001C2065">
        <w:rPr>
          <w:sz w:val="28"/>
          <w:szCs w:val="28"/>
          <w:lang w:val="uk-UA"/>
        </w:rPr>
        <w:t>Філол</w:t>
      </w:r>
      <w:r>
        <w:rPr>
          <w:sz w:val="28"/>
          <w:szCs w:val="28"/>
          <w:lang w:val="uk-UA"/>
        </w:rPr>
        <w:t>огічні</w:t>
      </w:r>
      <w:r w:rsidRPr="001C2065">
        <w:rPr>
          <w:sz w:val="28"/>
          <w:szCs w:val="28"/>
          <w:lang w:val="uk-UA"/>
        </w:rPr>
        <w:t xml:space="preserve"> науки. </w:t>
      </w:r>
      <w:r>
        <w:rPr>
          <w:sz w:val="28"/>
          <w:szCs w:val="28"/>
          <w:lang w:val="uk-UA"/>
        </w:rPr>
        <w:t xml:space="preserve">– </w:t>
      </w:r>
      <w:r w:rsidRPr="001C2065">
        <w:rPr>
          <w:sz w:val="28"/>
          <w:szCs w:val="28"/>
          <w:lang w:val="uk-UA"/>
        </w:rPr>
        <w:t>Луганськ: Вид-во</w:t>
      </w:r>
      <w:r>
        <w:rPr>
          <w:sz w:val="28"/>
          <w:szCs w:val="28"/>
          <w:lang w:val="uk-UA"/>
        </w:rPr>
        <w:t xml:space="preserve"> </w:t>
      </w:r>
      <w:r w:rsidRPr="001C2065">
        <w:rPr>
          <w:sz w:val="28"/>
          <w:szCs w:val="28"/>
          <w:lang w:val="uk-UA"/>
        </w:rPr>
        <w:t>Альма-матер</w:t>
      </w:r>
      <w:r>
        <w:rPr>
          <w:sz w:val="28"/>
          <w:szCs w:val="28"/>
          <w:lang w:val="uk-UA"/>
        </w:rPr>
        <w:t xml:space="preserve">,             </w:t>
      </w:r>
      <w:r w:rsidRPr="001C2065">
        <w:rPr>
          <w:sz w:val="28"/>
          <w:szCs w:val="28"/>
          <w:lang w:val="uk-UA"/>
        </w:rPr>
        <w:t xml:space="preserve"> 2005. – №9 (89)</w:t>
      </w:r>
      <w:r>
        <w:rPr>
          <w:sz w:val="28"/>
          <w:szCs w:val="28"/>
          <w:lang w:val="uk-UA"/>
        </w:rPr>
        <w:t>.</w:t>
      </w:r>
      <w:r w:rsidRPr="001C2065">
        <w:rPr>
          <w:sz w:val="28"/>
          <w:szCs w:val="28"/>
          <w:lang w:val="uk-UA"/>
        </w:rPr>
        <w:t xml:space="preserve"> – С. 50-56.</w:t>
      </w:r>
      <w:bookmarkEnd w:id="177"/>
    </w:p>
    <w:p w:rsidR="0061066D" w:rsidRPr="001C2065" w:rsidRDefault="0061066D" w:rsidP="007C3226">
      <w:pPr>
        <w:numPr>
          <w:ilvl w:val="0"/>
          <w:numId w:val="46"/>
        </w:numPr>
        <w:tabs>
          <w:tab w:val="left" w:pos="-540"/>
          <w:tab w:val="num" w:pos="720"/>
        </w:tabs>
        <w:suppressAutoHyphens w:val="0"/>
        <w:spacing w:line="360" w:lineRule="auto"/>
        <w:ind w:left="0" w:firstLine="0"/>
        <w:jc w:val="both"/>
        <w:rPr>
          <w:sz w:val="28"/>
          <w:szCs w:val="28"/>
          <w:lang w:val="uk-UA"/>
        </w:rPr>
      </w:pPr>
      <w:bookmarkStart w:id="178" w:name="_Ref167258138"/>
      <w:bookmarkStart w:id="179" w:name="_Ref179126857"/>
      <w:r w:rsidRPr="001C2065">
        <w:rPr>
          <w:sz w:val="28"/>
          <w:szCs w:val="28"/>
          <w:lang w:val="uk-UA"/>
        </w:rPr>
        <w:t>Франко О.Б.</w:t>
      </w:r>
      <w:bookmarkEnd w:id="178"/>
      <w:r w:rsidRPr="001C2065">
        <w:rPr>
          <w:sz w:val="28"/>
          <w:szCs w:val="28"/>
          <w:lang w:val="uk-UA"/>
        </w:rPr>
        <w:t xml:space="preserve"> Оцінка як засіб психологічного впливу на адресата  </w:t>
      </w:r>
      <w:r>
        <w:rPr>
          <w:sz w:val="28"/>
          <w:szCs w:val="28"/>
          <w:lang w:val="uk-UA"/>
        </w:rPr>
        <w:t xml:space="preserve">  </w:t>
      </w:r>
      <w:r w:rsidRPr="001C2065">
        <w:rPr>
          <w:sz w:val="28"/>
          <w:szCs w:val="28"/>
          <w:lang w:val="uk-UA"/>
        </w:rPr>
        <w:t xml:space="preserve">              в спонукальному дискурсі (на матеріалі німецькомовного художнього тексту) // </w:t>
      </w:r>
      <w:r>
        <w:rPr>
          <w:sz w:val="28"/>
          <w:szCs w:val="28"/>
          <w:lang w:val="uk-UA"/>
        </w:rPr>
        <w:t>Східнослов’янська філологія: З</w:t>
      </w:r>
      <w:r w:rsidRPr="001C2065">
        <w:rPr>
          <w:sz w:val="28"/>
          <w:szCs w:val="28"/>
          <w:lang w:val="uk-UA"/>
        </w:rPr>
        <w:t>б. наук. пр.</w:t>
      </w:r>
      <w:r>
        <w:rPr>
          <w:sz w:val="28"/>
          <w:szCs w:val="28"/>
          <w:lang w:val="uk-UA"/>
        </w:rPr>
        <w:t xml:space="preserve"> Серія </w:t>
      </w:r>
      <w:r w:rsidRPr="001C2065">
        <w:rPr>
          <w:sz w:val="28"/>
          <w:szCs w:val="28"/>
          <w:lang w:val="uk-UA"/>
        </w:rPr>
        <w:t>Мовознавство</w:t>
      </w:r>
      <w:r>
        <w:rPr>
          <w:sz w:val="28"/>
          <w:szCs w:val="28"/>
          <w:lang w:val="uk-UA"/>
        </w:rPr>
        <w:t>.</w:t>
      </w:r>
      <w:r w:rsidRPr="001C2065">
        <w:rPr>
          <w:sz w:val="28"/>
          <w:szCs w:val="28"/>
          <w:lang w:val="uk-UA"/>
        </w:rPr>
        <w:t xml:space="preserve"> – Горлівка: Вид-во ГЛПІІМ, 2006. – Вип. 8. </w:t>
      </w:r>
      <w:r>
        <w:rPr>
          <w:sz w:val="28"/>
          <w:szCs w:val="28"/>
          <w:lang w:val="uk-UA"/>
        </w:rPr>
        <w:t xml:space="preserve">– </w:t>
      </w:r>
      <w:r w:rsidRPr="001C2065">
        <w:rPr>
          <w:sz w:val="28"/>
          <w:szCs w:val="28"/>
          <w:lang w:val="uk-UA"/>
        </w:rPr>
        <w:t>С. 212-223.</w:t>
      </w:r>
      <w:bookmarkEnd w:id="179"/>
    </w:p>
    <w:p w:rsidR="0061066D" w:rsidRPr="001C2065" w:rsidRDefault="0061066D" w:rsidP="007C3226">
      <w:pPr>
        <w:numPr>
          <w:ilvl w:val="0"/>
          <w:numId w:val="46"/>
        </w:numPr>
        <w:tabs>
          <w:tab w:val="left" w:pos="-540"/>
          <w:tab w:val="num" w:pos="720"/>
        </w:tabs>
        <w:suppressAutoHyphens w:val="0"/>
        <w:spacing w:line="360" w:lineRule="auto"/>
        <w:ind w:left="0" w:firstLine="0"/>
        <w:jc w:val="both"/>
        <w:rPr>
          <w:sz w:val="28"/>
          <w:szCs w:val="28"/>
          <w:lang w:val="uk-UA"/>
        </w:rPr>
      </w:pPr>
      <w:bookmarkStart w:id="180" w:name="_Ref178942283"/>
      <w:r w:rsidRPr="001C2065">
        <w:rPr>
          <w:sz w:val="28"/>
          <w:szCs w:val="28"/>
          <w:lang w:val="uk-UA"/>
        </w:rPr>
        <w:t>Франко О.Б. Про особливості спонукального дискурсу (на матеріалі німецької мови)</w:t>
      </w:r>
      <w:r>
        <w:rPr>
          <w:sz w:val="28"/>
          <w:szCs w:val="28"/>
          <w:lang w:val="uk-UA"/>
        </w:rPr>
        <w:t xml:space="preserve"> //</w:t>
      </w:r>
      <w:r w:rsidRPr="001C2065">
        <w:rPr>
          <w:sz w:val="28"/>
          <w:szCs w:val="28"/>
          <w:lang w:val="uk-UA"/>
        </w:rPr>
        <w:t xml:space="preserve"> 60 років ЮНЕСКО: погляд у майбутнє: Тези доп. наук</w:t>
      </w:r>
      <w:r>
        <w:rPr>
          <w:sz w:val="28"/>
          <w:szCs w:val="28"/>
          <w:lang w:val="uk-UA"/>
        </w:rPr>
        <w:t>.</w:t>
      </w:r>
      <w:r w:rsidRPr="00DC680A">
        <w:rPr>
          <w:sz w:val="28"/>
          <w:szCs w:val="28"/>
          <w:lang w:val="uk-UA"/>
        </w:rPr>
        <w:t xml:space="preserve">    </w:t>
      </w:r>
      <w:r w:rsidRPr="00DC680A">
        <w:rPr>
          <w:sz w:val="28"/>
          <w:szCs w:val="28"/>
        </w:rPr>
        <w:t xml:space="preserve"> </w:t>
      </w:r>
      <w:r w:rsidRPr="001C2065">
        <w:rPr>
          <w:sz w:val="28"/>
          <w:szCs w:val="28"/>
          <w:lang w:val="uk-UA"/>
        </w:rPr>
        <w:t xml:space="preserve"> конф</w:t>
      </w:r>
      <w:r>
        <w:rPr>
          <w:sz w:val="28"/>
          <w:szCs w:val="28"/>
          <w:lang w:val="uk-UA"/>
        </w:rPr>
        <w:t>.</w:t>
      </w:r>
      <w:r w:rsidRPr="001C2065">
        <w:rPr>
          <w:sz w:val="28"/>
          <w:szCs w:val="28"/>
          <w:lang w:val="uk-UA"/>
        </w:rPr>
        <w:t xml:space="preserve"> ЮНЕСКО КНЛУ, 22-23 лютого 2006 р. – К.: Вид. центр КНЛУ,</w:t>
      </w:r>
      <w:r>
        <w:rPr>
          <w:sz w:val="28"/>
          <w:szCs w:val="28"/>
          <w:lang w:val="uk-UA"/>
        </w:rPr>
        <w:t xml:space="preserve">                 </w:t>
      </w:r>
      <w:r w:rsidRPr="001C2065">
        <w:rPr>
          <w:sz w:val="28"/>
          <w:szCs w:val="28"/>
          <w:lang w:val="uk-UA"/>
        </w:rPr>
        <w:t xml:space="preserve"> 2006. – С. 171-173.</w:t>
      </w:r>
      <w:bookmarkEnd w:id="180"/>
    </w:p>
    <w:p w:rsidR="0061066D" w:rsidRPr="001C2065" w:rsidRDefault="0061066D" w:rsidP="007C3226">
      <w:pPr>
        <w:numPr>
          <w:ilvl w:val="0"/>
          <w:numId w:val="46"/>
        </w:numPr>
        <w:tabs>
          <w:tab w:val="left" w:pos="-540"/>
          <w:tab w:val="num" w:pos="720"/>
        </w:tabs>
        <w:suppressAutoHyphens w:val="0"/>
        <w:spacing w:line="360" w:lineRule="auto"/>
        <w:ind w:left="0" w:firstLine="0"/>
        <w:jc w:val="both"/>
        <w:rPr>
          <w:sz w:val="28"/>
          <w:szCs w:val="28"/>
          <w:lang w:val="uk-UA"/>
        </w:rPr>
      </w:pPr>
      <w:bookmarkStart w:id="181" w:name="_Ref180169772"/>
      <w:r>
        <w:rPr>
          <w:sz w:val="28"/>
          <w:szCs w:val="28"/>
          <w:lang w:val="uk-UA"/>
        </w:rPr>
        <w:t>Франко О.Б.</w:t>
      </w:r>
      <w:r w:rsidRPr="001C2065">
        <w:rPr>
          <w:sz w:val="28"/>
          <w:szCs w:val="28"/>
          <w:lang w:val="uk-UA"/>
        </w:rPr>
        <w:t xml:space="preserve"> Стратегії мовця-ініціатора у німецькомовному спонукальному дискурсі // Вісник Київськ. нац. лінгвіст</w:t>
      </w:r>
      <w:r>
        <w:rPr>
          <w:sz w:val="28"/>
          <w:szCs w:val="28"/>
          <w:lang w:val="uk-UA"/>
        </w:rPr>
        <w:t>.</w:t>
      </w:r>
      <w:r w:rsidRPr="001C2065">
        <w:rPr>
          <w:sz w:val="28"/>
          <w:szCs w:val="28"/>
          <w:lang w:val="uk-UA"/>
        </w:rPr>
        <w:t xml:space="preserve"> ун-ту. Серія</w:t>
      </w:r>
      <w:r>
        <w:rPr>
          <w:sz w:val="28"/>
          <w:szCs w:val="28"/>
          <w:lang w:val="uk-UA"/>
        </w:rPr>
        <w:t xml:space="preserve">   </w:t>
      </w:r>
      <w:r w:rsidRPr="001C2065">
        <w:rPr>
          <w:sz w:val="28"/>
          <w:szCs w:val="28"/>
          <w:lang w:val="uk-UA"/>
        </w:rPr>
        <w:t>Філологія. – К.: Вид. центр КНЛУ</w:t>
      </w:r>
      <w:r>
        <w:rPr>
          <w:sz w:val="28"/>
          <w:szCs w:val="28"/>
          <w:lang w:val="uk-UA"/>
        </w:rPr>
        <w:t>,</w:t>
      </w:r>
      <w:r w:rsidRPr="001C2065">
        <w:rPr>
          <w:sz w:val="28"/>
          <w:szCs w:val="28"/>
          <w:lang w:val="uk-UA"/>
        </w:rPr>
        <w:t xml:space="preserve"> 2006. – Т. 9, №1. – С. 115-121.</w:t>
      </w:r>
      <w:bookmarkEnd w:id="181"/>
    </w:p>
    <w:p w:rsidR="0061066D" w:rsidRPr="001C2065" w:rsidRDefault="0061066D" w:rsidP="007C3226">
      <w:pPr>
        <w:numPr>
          <w:ilvl w:val="0"/>
          <w:numId w:val="46"/>
        </w:numPr>
        <w:tabs>
          <w:tab w:val="left" w:pos="-540"/>
          <w:tab w:val="num" w:pos="720"/>
        </w:tabs>
        <w:suppressAutoHyphens w:val="0"/>
        <w:spacing w:line="360" w:lineRule="auto"/>
        <w:ind w:left="0" w:firstLine="0"/>
        <w:jc w:val="both"/>
        <w:rPr>
          <w:sz w:val="28"/>
          <w:szCs w:val="28"/>
          <w:lang w:val="uk-UA"/>
        </w:rPr>
      </w:pPr>
      <w:bookmarkStart w:id="182" w:name="_Ref178957762"/>
      <w:r w:rsidRPr="001C2065">
        <w:rPr>
          <w:sz w:val="28"/>
          <w:szCs w:val="28"/>
          <w:lang w:val="uk-UA"/>
        </w:rPr>
        <w:t>Франко О.Б. Спонукання як цілісний комунікативний процес                             (на матеріалі німецькомовних художніх творів) // Матеріали наук</w:t>
      </w:r>
      <w:r>
        <w:rPr>
          <w:sz w:val="28"/>
          <w:szCs w:val="28"/>
          <w:lang w:val="uk-UA"/>
        </w:rPr>
        <w:t xml:space="preserve">. </w:t>
      </w:r>
      <w:r w:rsidRPr="001C2065">
        <w:rPr>
          <w:sz w:val="28"/>
          <w:szCs w:val="28"/>
          <w:lang w:val="uk-UA"/>
        </w:rPr>
        <w:t>конф</w:t>
      </w:r>
      <w:r>
        <w:rPr>
          <w:sz w:val="28"/>
          <w:szCs w:val="28"/>
          <w:lang w:val="uk-UA"/>
        </w:rPr>
        <w:t>.</w:t>
      </w:r>
      <w:r w:rsidRPr="001C2065">
        <w:rPr>
          <w:sz w:val="28"/>
          <w:szCs w:val="28"/>
          <w:lang w:val="uk-UA"/>
        </w:rPr>
        <w:t xml:space="preserve"> КНЛУ, 4-5 квітня 2007 р. – К.: Вид. центр КНЛУ, 2007. – С. 296-299.</w:t>
      </w:r>
      <w:bookmarkEnd w:id="182"/>
    </w:p>
    <w:p w:rsidR="0061066D" w:rsidRPr="001C2065" w:rsidRDefault="0061066D" w:rsidP="007C3226">
      <w:pPr>
        <w:numPr>
          <w:ilvl w:val="0"/>
          <w:numId w:val="46"/>
        </w:numPr>
        <w:tabs>
          <w:tab w:val="left" w:pos="-540"/>
          <w:tab w:val="num" w:pos="720"/>
        </w:tabs>
        <w:suppressAutoHyphens w:val="0"/>
        <w:spacing w:line="360" w:lineRule="auto"/>
        <w:ind w:left="0" w:firstLine="0"/>
        <w:jc w:val="both"/>
        <w:rPr>
          <w:sz w:val="28"/>
          <w:szCs w:val="28"/>
          <w:lang w:val="uk-UA"/>
        </w:rPr>
      </w:pPr>
      <w:bookmarkStart w:id="183" w:name="_Ref179524036"/>
      <w:r w:rsidRPr="001C2065">
        <w:rPr>
          <w:sz w:val="28"/>
          <w:szCs w:val="28"/>
          <w:lang w:val="uk-UA"/>
        </w:rPr>
        <w:t xml:space="preserve">Фролова І.Є. Проблеми аналізу інструментального аспекту конфліктного дискурсу // Вісник Харківськ. </w:t>
      </w:r>
      <w:r>
        <w:rPr>
          <w:sz w:val="28"/>
          <w:szCs w:val="28"/>
          <w:lang w:val="uk-UA"/>
        </w:rPr>
        <w:t>н</w:t>
      </w:r>
      <w:r w:rsidRPr="001C2065">
        <w:rPr>
          <w:sz w:val="28"/>
          <w:szCs w:val="28"/>
          <w:lang w:val="uk-UA"/>
        </w:rPr>
        <w:t>ац. ун-ту ім</w:t>
      </w:r>
      <w:r>
        <w:rPr>
          <w:sz w:val="28"/>
          <w:szCs w:val="28"/>
          <w:lang w:val="uk-UA"/>
        </w:rPr>
        <w:t>ені</w:t>
      </w:r>
      <w:r w:rsidRPr="001C2065">
        <w:rPr>
          <w:sz w:val="28"/>
          <w:szCs w:val="28"/>
          <w:lang w:val="uk-UA"/>
        </w:rPr>
        <w:t xml:space="preserve"> В.Н.</w:t>
      </w:r>
      <w:r w:rsidRPr="00B4698A">
        <w:rPr>
          <w:sz w:val="28"/>
          <w:szCs w:val="28"/>
          <w:lang w:val="uk-UA"/>
        </w:rPr>
        <w:t>Кар</w:t>
      </w:r>
      <w:r w:rsidRPr="001C2065">
        <w:rPr>
          <w:sz w:val="28"/>
          <w:szCs w:val="28"/>
          <w:lang w:val="uk-UA"/>
        </w:rPr>
        <w:t xml:space="preserve">азіна. – 2006. – № 725. – </w:t>
      </w:r>
      <w:r>
        <w:rPr>
          <w:sz w:val="28"/>
          <w:szCs w:val="28"/>
          <w:lang w:val="uk-UA"/>
        </w:rPr>
        <w:t xml:space="preserve">          </w:t>
      </w:r>
      <w:r w:rsidRPr="001C2065">
        <w:rPr>
          <w:sz w:val="28"/>
          <w:szCs w:val="28"/>
          <w:lang w:val="uk-UA"/>
        </w:rPr>
        <w:t>С. 95-98</w:t>
      </w:r>
      <w:bookmarkEnd w:id="183"/>
      <w:r>
        <w:rPr>
          <w:sz w:val="28"/>
          <w:szCs w:val="28"/>
          <w:lang w:val="uk-UA"/>
        </w:rPr>
        <w:t>.</w:t>
      </w:r>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84" w:name="_Ref167722955"/>
      <w:r w:rsidRPr="001C2065">
        <w:rPr>
          <w:szCs w:val="28"/>
          <w:lang w:val="uk-UA"/>
        </w:rPr>
        <w:lastRenderedPageBreak/>
        <w:t>Хабермас Ю. Комунікативна дія і дискурс – дві форми повсякденної комунікації // Ситниченко Л.А. Першоджерела комунікативної філософії. – К.: Либідь, 1995. – С. 84-90.</w:t>
      </w:r>
      <w:bookmarkEnd w:id="184"/>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85" w:name="_Ref167723040"/>
      <w:r w:rsidRPr="001C2065">
        <w:rPr>
          <w:szCs w:val="28"/>
          <w:lang w:val="uk-UA"/>
        </w:rPr>
        <w:t>Хабермас Ю. Філософський дискурс Модерну /</w:t>
      </w:r>
      <w:r>
        <w:rPr>
          <w:szCs w:val="28"/>
          <w:lang w:val="uk-UA"/>
        </w:rPr>
        <w:t xml:space="preserve"> </w:t>
      </w:r>
      <w:r w:rsidRPr="001C2065">
        <w:rPr>
          <w:szCs w:val="28"/>
          <w:lang w:val="uk-UA"/>
        </w:rPr>
        <w:t>Пер. з нім. та комент. В.М.Купліна. – К.: Четверта хвиля, 2001. – 424 с.</w:t>
      </w:r>
      <w:bookmarkEnd w:id="185"/>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86" w:name="_Ref167438097"/>
      <w:r w:rsidRPr="001C2065">
        <w:rPr>
          <w:szCs w:val="28"/>
          <w:lang w:val="uk-UA"/>
        </w:rPr>
        <w:t xml:space="preserve">Человеческий фактор </w:t>
      </w:r>
      <w:r>
        <w:rPr>
          <w:szCs w:val="28"/>
          <w:lang w:val="uk-UA"/>
        </w:rPr>
        <w:t>в языке. Язык и порождение речи /</w:t>
      </w:r>
      <w:r w:rsidRPr="003613FC">
        <w:rPr>
          <w:szCs w:val="28"/>
          <w:lang w:val="uk-UA"/>
        </w:rPr>
        <w:t xml:space="preserve"> </w:t>
      </w:r>
      <w:r w:rsidRPr="001C2065">
        <w:rPr>
          <w:szCs w:val="28"/>
          <w:lang w:val="uk-UA"/>
        </w:rPr>
        <w:t xml:space="preserve">Отв. </w:t>
      </w:r>
      <w:r>
        <w:rPr>
          <w:szCs w:val="28"/>
          <w:lang w:val="uk-UA"/>
        </w:rPr>
        <w:t>р</w:t>
      </w:r>
      <w:r w:rsidRPr="001C2065">
        <w:rPr>
          <w:szCs w:val="28"/>
          <w:lang w:val="uk-UA"/>
        </w:rPr>
        <w:t>ед. Б.А.Серебреников</w:t>
      </w:r>
      <w:r>
        <w:rPr>
          <w:szCs w:val="28"/>
          <w:lang w:val="uk-UA"/>
        </w:rPr>
        <w:t>.</w:t>
      </w:r>
      <w:r w:rsidRPr="00647675">
        <w:rPr>
          <w:szCs w:val="28"/>
        </w:rPr>
        <w:t xml:space="preserve"> –</w:t>
      </w:r>
      <w:r>
        <w:rPr>
          <w:szCs w:val="28"/>
          <w:lang w:val="uk-UA"/>
        </w:rPr>
        <w:t xml:space="preserve"> </w:t>
      </w:r>
      <w:r w:rsidRPr="001C2065">
        <w:rPr>
          <w:szCs w:val="28"/>
          <w:lang w:val="uk-UA"/>
        </w:rPr>
        <w:t xml:space="preserve">М.: Наука, 1991. </w:t>
      </w:r>
      <w:r w:rsidRPr="001C2065">
        <w:rPr>
          <w:szCs w:val="28"/>
          <w:lang w:val="uk-UA"/>
        </w:rPr>
        <w:sym w:font="Symbol" w:char="002D"/>
      </w:r>
      <w:r w:rsidRPr="001C2065">
        <w:rPr>
          <w:szCs w:val="28"/>
          <w:lang w:val="uk-UA"/>
        </w:rPr>
        <w:t xml:space="preserve"> 240</w:t>
      </w:r>
      <w:r>
        <w:rPr>
          <w:szCs w:val="28"/>
          <w:lang w:val="uk-UA"/>
        </w:rPr>
        <w:t xml:space="preserve"> с</w:t>
      </w:r>
      <w:r w:rsidRPr="001C2065">
        <w:rPr>
          <w:szCs w:val="28"/>
          <w:lang w:val="uk-UA"/>
        </w:rPr>
        <w:t>.</w:t>
      </w:r>
      <w:bookmarkEnd w:id="186"/>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87" w:name="_Ref167436998"/>
      <w:r w:rsidRPr="001C2065">
        <w:rPr>
          <w:szCs w:val="28"/>
          <w:lang w:val="uk-UA"/>
        </w:rPr>
        <w:t xml:space="preserve">Чернявская В.Е. Дискурс как объект лингвистических </w:t>
      </w:r>
      <w:r>
        <w:rPr>
          <w:szCs w:val="28"/>
          <w:lang w:val="uk-UA"/>
        </w:rPr>
        <w:t xml:space="preserve">исследований // Текст и </w:t>
      </w:r>
      <w:r w:rsidRPr="001C2065">
        <w:rPr>
          <w:szCs w:val="28"/>
          <w:lang w:val="uk-UA"/>
        </w:rPr>
        <w:t xml:space="preserve">дискурс. Проблемы экономического дискурса. – СПб.: Изд-во </w:t>
      </w:r>
      <w:r>
        <w:rPr>
          <w:szCs w:val="28"/>
          <w:lang w:val="uk-UA"/>
        </w:rPr>
        <w:t xml:space="preserve">               </w:t>
      </w:r>
      <w:r w:rsidRPr="001C2065">
        <w:rPr>
          <w:szCs w:val="28"/>
          <w:lang w:val="uk-UA"/>
        </w:rPr>
        <w:t>С.</w:t>
      </w:r>
      <w:r>
        <w:rPr>
          <w:szCs w:val="28"/>
          <w:lang w:val="uk-UA"/>
        </w:rPr>
        <w:t>-</w:t>
      </w:r>
      <w:r w:rsidRPr="001C2065">
        <w:rPr>
          <w:szCs w:val="28"/>
          <w:lang w:val="uk-UA"/>
        </w:rPr>
        <w:t>Петерб</w:t>
      </w:r>
      <w:r>
        <w:rPr>
          <w:szCs w:val="28"/>
          <w:lang w:val="uk-UA"/>
        </w:rPr>
        <w:t>ургск</w:t>
      </w:r>
      <w:r w:rsidRPr="001C2065">
        <w:rPr>
          <w:szCs w:val="28"/>
          <w:lang w:val="uk-UA"/>
        </w:rPr>
        <w:t>. гос. ун-та экономики и финансов, 2001. – С. 11-22.</w:t>
      </w:r>
      <w:bookmarkEnd w:id="187"/>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88" w:name="_Ref167610542"/>
      <w:r w:rsidRPr="001C2065">
        <w:rPr>
          <w:szCs w:val="28"/>
          <w:lang w:val="uk-UA"/>
        </w:rPr>
        <w:t>Швейц</w:t>
      </w:r>
      <w:r>
        <w:rPr>
          <w:szCs w:val="28"/>
          <w:lang w:val="uk-UA"/>
        </w:rPr>
        <w:t>е</w:t>
      </w:r>
      <w:r w:rsidRPr="001C2065">
        <w:rPr>
          <w:szCs w:val="28"/>
          <w:lang w:val="uk-UA"/>
        </w:rPr>
        <w:t>р А.Д</w:t>
      </w:r>
      <w:r w:rsidRPr="000C4F5F">
        <w:rPr>
          <w:szCs w:val="28"/>
          <w:lang w:val="uk-UA"/>
        </w:rPr>
        <w:t xml:space="preserve">. </w:t>
      </w:r>
      <w:r w:rsidRPr="001C2065">
        <w:rPr>
          <w:szCs w:val="28"/>
          <w:lang w:val="uk-UA"/>
        </w:rPr>
        <w:t xml:space="preserve">Социальная дифференциация английского </w:t>
      </w:r>
      <w:r>
        <w:rPr>
          <w:szCs w:val="28"/>
          <w:lang w:val="uk-UA"/>
        </w:rPr>
        <w:t>яз</w:t>
      </w:r>
      <w:r w:rsidRPr="001C2065">
        <w:rPr>
          <w:szCs w:val="28"/>
          <w:lang w:val="uk-UA"/>
        </w:rPr>
        <w:t>ы</w:t>
      </w:r>
      <w:r>
        <w:rPr>
          <w:szCs w:val="28"/>
          <w:lang w:val="uk-UA"/>
        </w:rPr>
        <w:t xml:space="preserve">ка                              </w:t>
      </w:r>
      <w:r w:rsidRPr="001C2065">
        <w:rPr>
          <w:szCs w:val="28"/>
          <w:lang w:val="uk-UA"/>
        </w:rPr>
        <w:t xml:space="preserve"> в США. – М.: Наука, 1983. – 216 с.</w:t>
      </w:r>
      <w:bookmarkEnd w:id="188"/>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89" w:name="_Ref185832055"/>
      <w:r w:rsidRPr="001C2065">
        <w:rPr>
          <w:szCs w:val="28"/>
          <w:lang w:val="uk-UA"/>
        </w:rPr>
        <w:t>Шевченко І.С. Прагматичні прояви Я-концепції мовця у дискурсі // Вісник Харківськ</w:t>
      </w:r>
      <w:r>
        <w:rPr>
          <w:szCs w:val="28"/>
          <w:lang w:val="uk-UA"/>
        </w:rPr>
        <w:t>.</w:t>
      </w:r>
      <w:r w:rsidRPr="001C2065">
        <w:rPr>
          <w:szCs w:val="28"/>
          <w:lang w:val="uk-UA"/>
        </w:rPr>
        <w:t xml:space="preserve"> нац. ун-ту.</w:t>
      </w:r>
      <w:r>
        <w:rPr>
          <w:szCs w:val="28"/>
          <w:lang w:val="uk-UA"/>
        </w:rPr>
        <w:t xml:space="preserve"> </w:t>
      </w:r>
      <w:r w:rsidRPr="001C2065">
        <w:rPr>
          <w:szCs w:val="28"/>
          <w:lang w:val="uk-UA"/>
        </w:rPr>
        <w:t>Серія Романо-германська філологія.</w:t>
      </w:r>
      <w:r>
        <w:rPr>
          <w:szCs w:val="28"/>
          <w:lang w:val="uk-UA"/>
        </w:rPr>
        <w:t xml:space="preserve"> – </w:t>
      </w:r>
      <w:r w:rsidRPr="001C2065">
        <w:rPr>
          <w:szCs w:val="28"/>
          <w:lang w:val="uk-UA"/>
        </w:rPr>
        <w:t>Харків</w:t>
      </w:r>
      <w:r>
        <w:rPr>
          <w:szCs w:val="28"/>
          <w:lang w:val="uk-UA"/>
        </w:rPr>
        <w:t>,</w:t>
      </w:r>
      <w:r w:rsidRPr="001C2065">
        <w:rPr>
          <w:szCs w:val="28"/>
          <w:lang w:val="uk-UA"/>
        </w:rPr>
        <w:t xml:space="preserve"> 2001. </w:t>
      </w:r>
      <w:r>
        <w:rPr>
          <w:szCs w:val="28"/>
          <w:lang w:val="uk-UA"/>
        </w:rPr>
        <w:t>– №537. – С. 11-16.</w:t>
      </w:r>
      <w:bookmarkEnd w:id="189"/>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90" w:name="_Ref167378671"/>
      <w:r w:rsidRPr="001C2065">
        <w:rPr>
          <w:szCs w:val="28"/>
          <w:lang w:val="uk-UA"/>
        </w:rPr>
        <w:t>Шевченко О.Л. Средства косвенного выражения побуждения</w:t>
      </w:r>
      <w:r>
        <w:rPr>
          <w:szCs w:val="28"/>
          <w:lang w:val="uk-UA"/>
        </w:rPr>
        <w:t xml:space="preserve"> </w:t>
      </w:r>
      <w:r w:rsidRPr="001C2065">
        <w:rPr>
          <w:szCs w:val="28"/>
          <w:lang w:val="uk-UA"/>
        </w:rPr>
        <w:t>в современном английском языке: Автореф. дис. ... канд. филол. наук:</w:t>
      </w:r>
      <w:r>
        <w:rPr>
          <w:szCs w:val="28"/>
          <w:lang w:val="uk-UA"/>
        </w:rPr>
        <w:t xml:space="preserve">               10.02.04 / </w:t>
      </w:r>
      <w:r w:rsidRPr="002F39D3">
        <w:rPr>
          <w:szCs w:val="28"/>
          <w:lang w:val="uk-UA"/>
        </w:rPr>
        <w:t>К</w:t>
      </w:r>
      <w:r>
        <w:rPr>
          <w:szCs w:val="28"/>
          <w:lang w:val="uk-UA"/>
        </w:rPr>
        <w:t>иївськ. нац. ун-т імені Тараса Шевченка. –</w:t>
      </w:r>
      <w:r w:rsidRPr="001C2065">
        <w:rPr>
          <w:szCs w:val="28"/>
          <w:lang w:val="uk-UA"/>
        </w:rPr>
        <w:t xml:space="preserve"> </w:t>
      </w:r>
      <w:r>
        <w:rPr>
          <w:szCs w:val="28"/>
          <w:lang w:val="uk-UA"/>
        </w:rPr>
        <w:t xml:space="preserve">К., </w:t>
      </w:r>
      <w:r w:rsidRPr="001C2065">
        <w:rPr>
          <w:szCs w:val="28"/>
          <w:lang w:val="uk-UA"/>
        </w:rPr>
        <w:t xml:space="preserve">1985. </w:t>
      </w:r>
      <w:r w:rsidRPr="001C2065">
        <w:rPr>
          <w:szCs w:val="28"/>
          <w:lang w:val="uk-UA"/>
        </w:rPr>
        <w:sym w:font="Symbol" w:char="002D"/>
      </w:r>
      <w:r w:rsidRPr="001C2065">
        <w:rPr>
          <w:szCs w:val="28"/>
          <w:lang w:val="uk-UA"/>
        </w:rPr>
        <w:t xml:space="preserve"> 24 с.</w:t>
      </w:r>
      <w:bookmarkEnd w:id="190"/>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91" w:name="_Ref167441931"/>
      <w:r w:rsidRPr="001C2065">
        <w:rPr>
          <w:iCs/>
          <w:szCs w:val="28"/>
          <w:lang w:val="uk-UA"/>
        </w:rPr>
        <w:t>Шевченко И.С</w:t>
      </w:r>
      <w:r w:rsidRPr="001C2065">
        <w:rPr>
          <w:szCs w:val="28"/>
          <w:lang w:val="uk-UA"/>
        </w:rPr>
        <w:t>., Морозова Е.И. Дискурс как мыслекоммуникативное образование // Вісник Харків</w:t>
      </w:r>
      <w:r>
        <w:rPr>
          <w:szCs w:val="28"/>
          <w:lang w:val="uk-UA"/>
        </w:rPr>
        <w:t>ськ</w:t>
      </w:r>
      <w:r w:rsidRPr="001C2065">
        <w:rPr>
          <w:szCs w:val="28"/>
          <w:lang w:val="uk-UA"/>
        </w:rPr>
        <w:t>. нац. ун-ту ім</w:t>
      </w:r>
      <w:r>
        <w:rPr>
          <w:szCs w:val="28"/>
          <w:lang w:val="uk-UA"/>
        </w:rPr>
        <w:t>ені</w:t>
      </w:r>
      <w:r w:rsidRPr="001C2065">
        <w:rPr>
          <w:szCs w:val="28"/>
          <w:lang w:val="uk-UA"/>
        </w:rPr>
        <w:t xml:space="preserve"> В.Н.Каразіна</w:t>
      </w:r>
      <w:r>
        <w:rPr>
          <w:szCs w:val="28"/>
          <w:lang w:val="uk-UA"/>
        </w:rPr>
        <w:t>.</w:t>
      </w:r>
      <w:r w:rsidRPr="000C4F5F">
        <w:rPr>
          <w:szCs w:val="28"/>
          <w:lang w:val="uk-UA"/>
        </w:rPr>
        <w:t xml:space="preserve"> </w:t>
      </w:r>
      <w:r>
        <w:rPr>
          <w:szCs w:val="28"/>
          <w:lang w:val="uk-UA"/>
        </w:rPr>
        <w:t xml:space="preserve">– </w:t>
      </w:r>
      <w:r w:rsidRPr="001C2065">
        <w:rPr>
          <w:szCs w:val="28"/>
          <w:lang w:val="uk-UA"/>
        </w:rPr>
        <w:t xml:space="preserve">2003. – </w:t>
      </w:r>
      <w:r w:rsidRPr="009054A9">
        <w:rPr>
          <w:szCs w:val="28"/>
        </w:rPr>
        <w:t xml:space="preserve">  </w:t>
      </w:r>
      <w:r w:rsidRPr="001C2065">
        <w:rPr>
          <w:szCs w:val="28"/>
          <w:lang w:val="uk-UA"/>
        </w:rPr>
        <w:t>№586. – С. 33-38.</w:t>
      </w:r>
      <w:bookmarkEnd w:id="191"/>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rPr>
      </w:pPr>
      <w:bookmarkStart w:id="192" w:name="_Ref167441953"/>
      <w:r w:rsidRPr="001C2065">
        <w:rPr>
          <w:iCs/>
          <w:szCs w:val="28"/>
          <w:lang w:val="uk-UA"/>
        </w:rPr>
        <w:t>Шевченко І.С</w:t>
      </w:r>
      <w:r w:rsidRPr="001C2065">
        <w:rPr>
          <w:szCs w:val="28"/>
          <w:lang w:val="uk-UA"/>
        </w:rPr>
        <w:t>., Морозова О.І. Проблеми типології дискурсу //</w:t>
      </w:r>
      <w:r>
        <w:rPr>
          <w:szCs w:val="28"/>
          <w:lang w:val="uk-UA"/>
        </w:rPr>
        <w:t xml:space="preserve"> </w:t>
      </w:r>
      <w:r w:rsidRPr="001C2065">
        <w:rPr>
          <w:szCs w:val="28"/>
          <w:lang w:val="uk-UA"/>
        </w:rPr>
        <w:t>Дискурс як когнітивно-комунікативний феномен. – Харків: Константа, 2005. – С. 233-236.</w:t>
      </w:r>
      <w:bookmarkEnd w:id="192"/>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93" w:name="_Ref167437023"/>
      <w:r w:rsidRPr="001C2065">
        <w:rPr>
          <w:szCs w:val="28"/>
          <w:lang w:val="uk-UA"/>
        </w:rPr>
        <w:t>Шейгал Е.И. Семиотика пол</w:t>
      </w:r>
      <w:r>
        <w:rPr>
          <w:szCs w:val="28"/>
          <w:lang w:val="uk-UA"/>
        </w:rPr>
        <w:t xml:space="preserve">итического дискурса. – М.: </w:t>
      </w:r>
      <w:r w:rsidRPr="001C2065">
        <w:rPr>
          <w:szCs w:val="28"/>
          <w:lang w:val="uk-UA"/>
        </w:rPr>
        <w:t>Гнозис</w:t>
      </w:r>
      <w:r>
        <w:rPr>
          <w:szCs w:val="28"/>
          <w:lang w:val="uk-UA"/>
        </w:rPr>
        <w:t xml:space="preserve">,                   </w:t>
      </w:r>
      <w:r w:rsidRPr="001C2065">
        <w:rPr>
          <w:color w:val="000000"/>
          <w:spacing w:val="-5"/>
          <w:szCs w:val="28"/>
          <w:lang w:val="uk-UA"/>
        </w:rPr>
        <w:t xml:space="preserve"> 2004. </w:t>
      </w:r>
      <w:r w:rsidRPr="001C2065">
        <w:rPr>
          <w:szCs w:val="28"/>
          <w:lang w:val="uk-UA"/>
        </w:rPr>
        <w:t>– 326 с.</w:t>
      </w:r>
      <w:bookmarkEnd w:id="193"/>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94" w:name="_Ref167378223"/>
      <w:r w:rsidRPr="001C2065">
        <w:rPr>
          <w:szCs w:val="28"/>
          <w:lang w:val="uk-UA"/>
        </w:rPr>
        <w:t>Шершнева Н.Б. Семантика и прагматика деонтической модальности: Автореф. дис</w:t>
      </w:r>
      <w:r>
        <w:rPr>
          <w:szCs w:val="28"/>
          <w:lang w:val="uk-UA"/>
        </w:rPr>
        <w:t xml:space="preserve">. </w:t>
      </w:r>
      <w:r w:rsidRPr="001C2065">
        <w:rPr>
          <w:szCs w:val="28"/>
          <w:lang w:val="uk-UA"/>
        </w:rPr>
        <w:t>… канд. филол. наук: 10.02.19 / Кубанск. гос. ун-т. – Краснодар, 2000. – 18 с.</w:t>
      </w:r>
      <w:bookmarkEnd w:id="194"/>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95" w:name="_Ref167438275"/>
      <w:r w:rsidRPr="001C2065">
        <w:rPr>
          <w:szCs w:val="28"/>
          <w:lang w:val="uk-UA"/>
        </w:rPr>
        <w:t>Шишкина Т.А. Косвенное</w:t>
      </w:r>
      <w:r>
        <w:rPr>
          <w:szCs w:val="28"/>
          <w:lang w:val="uk-UA"/>
        </w:rPr>
        <w:t xml:space="preserve"> высказывание в теории речевой </w:t>
      </w:r>
      <w:r w:rsidRPr="001C2065">
        <w:rPr>
          <w:szCs w:val="28"/>
          <w:lang w:val="uk-UA"/>
        </w:rPr>
        <w:t xml:space="preserve">деятельности // Прагматика и структура текста. </w:t>
      </w:r>
      <w:r>
        <w:rPr>
          <w:szCs w:val="28"/>
          <w:lang w:val="uk-UA"/>
        </w:rPr>
        <w:t xml:space="preserve">– </w:t>
      </w:r>
      <w:r w:rsidRPr="001C2065">
        <w:rPr>
          <w:szCs w:val="28"/>
          <w:lang w:val="uk-UA"/>
        </w:rPr>
        <w:t>М.: Моск</w:t>
      </w:r>
      <w:r>
        <w:rPr>
          <w:szCs w:val="28"/>
          <w:lang w:val="uk-UA"/>
        </w:rPr>
        <w:t>овск</w:t>
      </w:r>
      <w:r w:rsidRPr="001C2065">
        <w:rPr>
          <w:szCs w:val="28"/>
          <w:lang w:val="uk-UA"/>
        </w:rPr>
        <w:t xml:space="preserve">. гос. пед. ин-т иностр. яз. </w:t>
      </w:r>
      <w:r>
        <w:rPr>
          <w:szCs w:val="28"/>
          <w:lang w:val="uk-UA"/>
        </w:rPr>
        <w:t xml:space="preserve">          </w:t>
      </w:r>
      <w:r w:rsidRPr="001C2065">
        <w:rPr>
          <w:szCs w:val="28"/>
          <w:lang w:val="uk-UA"/>
        </w:rPr>
        <w:t>им. М.Тореза, 1984</w:t>
      </w:r>
      <w:r>
        <w:rPr>
          <w:szCs w:val="28"/>
          <w:lang w:val="uk-UA"/>
        </w:rPr>
        <w:t>. – В</w:t>
      </w:r>
      <w:r w:rsidRPr="001C2065">
        <w:rPr>
          <w:szCs w:val="28"/>
          <w:lang w:val="uk-UA"/>
        </w:rPr>
        <w:t xml:space="preserve">ып. 209. </w:t>
      </w:r>
      <w:r>
        <w:rPr>
          <w:szCs w:val="28"/>
          <w:lang w:val="uk-UA"/>
        </w:rPr>
        <w:t>– С</w:t>
      </w:r>
      <w:r w:rsidRPr="001C2065">
        <w:rPr>
          <w:szCs w:val="28"/>
          <w:lang w:val="uk-UA"/>
        </w:rPr>
        <w:t>. 83-92.</w:t>
      </w:r>
      <w:bookmarkEnd w:id="195"/>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96" w:name="_Ref167595006"/>
      <w:r w:rsidRPr="001C2065">
        <w:rPr>
          <w:szCs w:val="28"/>
          <w:lang w:val="uk-UA"/>
        </w:rPr>
        <w:t xml:space="preserve">Щерба Л.В. Яыковая система и речевая деятельность // О частях речи в русском языке. </w:t>
      </w:r>
      <w:r>
        <w:rPr>
          <w:szCs w:val="28"/>
          <w:lang w:val="uk-UA"/>
        </w:rPr>
        <w:t>–</w:t>
      </w:r>
      <w:r w:rsidRPr="001C2065">
        <w:rPr>
          <w:szCs w:val="28"/>
          <w:lang w:val="uk-UA"/>
        </w:rPr>
        <w:t xml:space="preserve"> Л.: Наука, 1974. – 427 с.</w:t>
      </w:r>
      <w:bookmarkEnd w:id="196"/>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r w:rsidRPr="001C2065">
        <w:rPr>
          <w:szCs w:val="28"/>
          <w:lang w:val="uk-UA"/>
        </w:rPr>
        <w:lastRenderedPageBreak/>
        <w:t xml:space="preserve"> </w:t>
      </w:r>
      <w:bookmarkStart w:id="197" w:name="_Ref179531779"/>
      <w:r w:rsidRPr="001C2065">
        <w:rPr>
          <w:szCs w:val="28"/>
          <w:lang w:val="uk-UA"/>
        </w:rPr>
        <w:t>Янова О.А. Номінативно-комунікативний аспект позначення усмішки</w:t>
      </w:r>
      <w:r>
        <w:rPr>
          <w:szCs w:val="28"/>
          <w:lang w:val="uk-UA"/>
        </w:rPr>
        <w:t xml:space="preserve">               </w:t>
      </w:r>
      <w:r w:rsidRPr="001C2065">
        <w:rPr>
          <w:szCs w:val="28"/>
          <w:lang w:val="uk-UA"/>
        </w:rPr>
        <w:t xml:space="preserve"> як компонента невербальної поведінки (на матеріалі сучасної англійської мови): </w:t>
      </w:r>
      <w:r>
        <w:rPr>
          <w:szCs w:val="28"/>
          <w:lang w:val="uk-UA"/>
        </w:rPr>
        <w:t>Автореф. д</w:t>
      </w:r>
      <w:r w:rsidRPr="001C2065">
        <w:rPr>
          <w:szCs w:val="28"/>
          <w:lang w:val="uk-UA"/>
        </w:rPr>
        <w:t>ис</w:t>
      </w:r>
      <w:r>
        <w:rPr>
          <w:szCs w:val="28"/>
          <w:lang w:val="uk-UA"/>
        </w:rPr>
        <w:t xml:space="preserve">. </w:t>
      </w:r>
      <w:r w:rsidRPr="001C2065">
        <w:rPr>
          <w:szCs w:val="28"/>
          <w:lang w:val="uk-UA"/>
        </w:rPr>
        <w:t>… канд. філол. наук: 10.02.04</w:t>
      </w:r>
      <w:r>
        <w:rPr>
          <w:szCs w:val="28"/>
          <w:lang w:val="uk-UA"/>
        </w:rPr>
        <w:t xml:space="preserve"> /</w:t>
      </w:r>
      <w:r w:rsidRPr="00971C00">
        <w:rPr>
          <w:szCs w:val="28"/>
          <w:lang w:val="uk-UA"/>
        </w:rPr>
        <w:t xml:space="preserve"> </w:t>
      </w:r>
      <w:r w:rsidRPr="001C2065">
        <w:rPr>
          <w:szCs w:val="28"/>
          <w:lang w:val="uk-UA"/>
        </w:rPr>
        <w:t xml:space="preserve">Київськ. </w:t>
      </w:r>
      <w:r>
        <w:rPr>
          <w:szCs w:val="28"/>
          <w:lang w:val="uk-UA"/>
        </w:rPr>
        <w:t>нац</w:t>
      </w:r>
      <w:r w:rsidRPr="001C2065">
        <w:rPr>
          <w:szCs w:val="28"/>
          <w:lang w:val="uk-UA"/>
        </w:rPr>
        <w:t>. лінгвіст</w:t>
      </w:r>
      <w:r>
        <w:rPr>
          <w:szCs w:val="28"/>
          <w:lang w:val="uk-UA"/>
        </w:rPr>
        <w:t xml:space="preserve">.            </w:t>
      </w:r>
      <w:r w:rsidRPr="001C2065">
        <w:rPr>
          <w:szCs w:val="28"/>
          <w:lang w:val="uk-UA"/>
        </w:rPr>
        <w:t xml:space="preserve"> ун-т. – К., 200</w:t>
      </w:r>
      <w:r>
        <w:rPr>
          <w:szCs w:val="28"/>
          <w:lang w:val="uk-UA"/>
        </w:rPr>
        <w:t>2</w:t>
      </w:r>
      <w:r w:rsidRPr="001C2065">
        <w:rPr>
          <w:szCs w:val="28"/>
          <w:lang w:val="uk-UA"/>
        </w:rPr>
        <w:t>. – 19 с.</w:t>
      </w:r>
      <w:bookmarkEnd w:id="197"/>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198" w:name="_Ref171919510"/>
      <w:bookmarkStart w:id="199" w:name="_Ref180648950"/>
      <w:r w:rsidRPr="001C2065">
        <w:rPr>
          <w:szCs w:val="28"/>
          <w:lang w:val="uk-UA"/>
        </w:rPr>
        <w:t>Assadi R. Deference: Persian Style //Anthropological Lin</w:t>
      </w:r>
      <w:r>
        <w:rPr>
          <w:szCs w:val="28"/>
          <w:lang w:val="uk-UA"/>
        </w:rPr>
        <w:t>guistics</w:t>
      </w:r>
      <w:r w:rsidRPr="001C2065">
        <w:rPr>
          <w:szCs w:val="28"/>
          <w:lang w:val="uk-UA"/>
        </w:rPr>
        <w:t xml:space="preserve"> – Vol. 2</w:t>
      </w:r>
      <w:r>
        <w:rPr>
          <w:szCs w:val="28"/>
          <w:lang w:val="de-DE"/>
        </w:rPr>
        <w:t>2</w:t>
      </w:r>
      <w:r w:rsidRPr="001C2065">
        <w:rPr>
          <w:szCs w:val="28"/>
          <w:lang w:val="uk-UA"/>
        </w:rPr>
        <w:t>.</w:t>
      </w:r>
      <w:r>
        <w:rPr>
          <w:szCs w:val="28"/>
          <w:lang w:val="uk-UA"/>
        </w:rPr>
        <w:t xml:space="preserve"> – </w:t>
      </w:r>
      <w:r w:rsidRPr="001C2065">
        <w:rPr>
          <w:szCs w:val="28"/>
          <w:lang w:val="uk-UA"/>
        </w:rPr>
        <w:t>1980. –P. 221-22</w:t>
      </w:r>
      <w:bookmarkEnd w:id="198"/>
      <w:r w:rsidRPr="001C2065">
        <w:rPr>
          <w:szCs w:val="28"/>
          <w:lang w:val="uk-UA"/>
        </w:rPr>
        <w:t>4.</w:t>
      </w:r>
      <w:bookmarkEnd w:id="199"/>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00" w:name="_Ref167723091"/>
      <w:r w:rsidRPr="001C2065">
        <w:rPr>
          <w:szCs w:val="28"/>
          <w:lang w:val="uk-UA"/>
        </w:rPr>
        <w:t xml:space="preserve">Beaugrande R. de., Dressler W. Einführung in die Textlinguistik. </w:t>
      </w:r>
      <w:r w:rsidRPr="00971C00">
        <w:rPr>
          <w:szCs w:val="28"/>
          <w:lang w:val="de-DE"/>
        </w:rPr>
        <w:t xml:space="preserve">– </w:t>
      </w:r>
      <w:r w:rsidRPr="001C2065">
        <w:rPr>
          <w:szCs w:val="28"/>
          <w:lang w:val="uk-UA"/>
        </w:rPr>
        <w:t>Tübingen:                Niemeyer, 1981. – 290 S.</w:t>
      </w:r>
      <w:bookmarkEnd w:id="200"/>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01" w:name="_Ref167723144"/>
      <w:r w:rsidRPr="001C2065">
        <w:rPr>
          <w:szCs w:val="28"/>
          <w:lang w:val="uk-UA"/>
        </w:rPr>
        <w:t>Blass M. Forms of discourse // Discourse and Society. – London: Sage, 1995. – Vol. 2.</w:t>
      </w:r>
      <w:bookmarkStart w:id="202" w:name="_Ref179570159"/>
      <w:bookmarkEnd w:id="201"/>
      <w:r>
        <w:rPr>
          <w:szCs w:val="28"/>
          <w:lang w:val="uk-UA"/>
        </w:rPr>
        <w:t xml:space="preserve"> – </w:t>
      </w:r>
      <w:r w:rsidRPr="00BE53C0">
        <w:rPr>
          <w:szCs w:val="28"/>
          <w:lang w:val="en-GB"/>
        </w:rPr>
        <w:t>P</w:t>
      </w:r>
      <w:r w:rsidRPr="001C2065">
        <w:rPr>
          <w:szCs w:val="28"/>
          <w:lang w:val="uk-UA"/>
        </w:rPr>
        <w:t>.</w:t>
      </w:r>
      <w:r w:rsidRPr="00BE53C0">
        <w:rPr>
          <w:szCs w:val="28"/>
          <w:lang w:val="en-GB"/>
        </w:rPr>
        <w:t xml:space="preserve"> 24-39.</w:t>
      </w:r>
    </w:p>
    <w:p w:rsidR="0061066D" w:rsidRPr="00BE53C0"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r w:rsidRPr="00DE1B05">
        <w:rPr>
          <w:szCs w:val="28"/>
          <w:lang w:val="en-GB"/>
        </w:rPr>
        <w:t xml:space="preserve"> </w:t>
      </w:r>
      <w:r w:rsidRPr="001C2065">
        <w:rPr>
          <w:szCs w:val="28"/>
          <w:lang w:val="uk-UA"/>
        </w:rPr>
        <w:t xml:space="preserve">Воеsch Е. Kultur und Handlung. Einführung in die Kulturpsychologie. – Bern et al.: Huber, 1980. – </w:t>
      </w:r>
      <w:r w:rsidRPr="001C2065">
        <w:rPr>
          <w:szCs w:val="28"/>
          <w:lang w:val="de-DE"/>
        </w:rPr>
        <w:t>S.</w:t>
      </w:r>
      <w:bookmarkStart w:id="203" w:name="_Ref167725268"/>
      <w:bookmarkEnd w:id="202"/>
      <w:r>
        <w:rPr>
          <w:szCs w:val="28"/>
          <w:lang w:val="de-DE"/>
        </w:rPr>
        <w:t xml:space="preserve"> 29-73.</w:t>
      </w:r>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r w:rsidRPr="001C2065">
        <w:rPr>
          <w:szCs w:val="28"/>
          <w:lang w:val="uk-UA"/>
        </w:rPr>
        <w:t xml:space="preserve"> </w:t>
      </w:r>
      <w:bookmarkStart w:id="204" w:name="_Ref188271315"/>
      <w:r w:rsidRPr="001C2065">
        <w:rPr>
          <w:szCs w:val="28"/>
          <w:lang w:val="uk-UA"/>
        </w:rPr>
        <w:t>Borillo A. La negation et la demande de confirmation // Langue francaise. –          1979. – Vol. 44, №1. – P. 27-41.</w:t>
      </w:r>
      <w:bookmarkEnd w:id="203"/>
      <w:bookmarkEnd w:id="204"/>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05" w:name="_Ref167714655"/>
      <w:r w:rsidRPr="001C2065">
        <w:rPr>
          <w:szCs w:val="28"/>
          <w:lang w:val="uk-UA"/>
        </w:rPr>
        <w:t>Brown G.,Yule G. Discourse Analysis. – Cambridge: Cambridge University Press, 1983. – 288 р.</w:t>
      </w:r>
      <w:bookmarkEnd w:id="205"/>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06" w:name="_Ref179570522"/>
      <w:r w:rsidRPr="001C2065">
        <w:rPr>
          <w:szCs w:val="28"/>
          <w:lang w:val="uk-UA"/>
        </w:rPr>
        <w:t xml:space="preserve">Brown P., Fraser C. Speech as a Marker of Situation // Social Markers in Speech. – Cambridge: Cambridge University Press, 1979. – Р. </w:t>
      </w:r>
      <w:r>
        <w:rPr>
          <w:szCs w:val="28"/>
          <w:lang w:val="uk-UA"/>
        </w:rPr>
        <w:t>33</w:t>
      </w:r>
      <w:r w:rsidRPr="00864C9B">
        <w:rPr>
          <w:szCs w:val="28"/>
          <w:lang w:val="en-GB"/>
        </w:rPr>
        <w:t>-</w:t>
      </w:r>
      <w:r w:rsidRPr="001C2065">
        <w:rPr>
          <w:szCs w:val="28"/>
          <w:lang w:val="uk-UA"/>
        </w:rPr>
        <w:t>62.</w:t>
      </w:r>
      <w:bookmarkEnd w:id="206"/>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07" w:name="_Ref188269650"/>
      <w:r w:rsidRPr="001C2065">
        <w:rPr>
          <w:szCs w:val="28"/>
          <w:lang w:val="uk-UA"/>
        </w:rPr>
        <w:t>Brown P., Levinson S. Politeness: Some Universals in Language                Usage. – Cambridge: Cambridge Universitу Press, 1987. – 345 p.</w:t>
      </w:r>
      <w:bookmarkEnd w:id="207"/>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08" w:name="_Ref167728604"/>
      <w:r w:rsidRPr="001C2065">
        <w:rPr>
          <w:color w:val="000000"/>
          <w:spacing w:val="-8"/>
          <w:szCs w:val="28"/>
          <w:lang w:val="uk-UA"/>
        </w:rPr>
        <w:t>Вrоwn P. How and Why Are Women More Polite: Some Evidence</w:t>
      </w:r>
      <w:r w:rsidRPr="00864C9B">
        <w:rPr>
          <w:color w:val="000000"/>
          <w:spacing w:val="-8"/>
          <w:szCs w:val="28"/>
          <w:lang w:val="en-GB"/>
        </w:rPr>
        <w:t xml:space="preserve">                                  </w:t>
      </w:r>
      <w:r w:rsidRPr="001C2065">
        <w:rPr>
          <w:color w:val="000000"/>
          <w:spacing w:val="-8"/>
          <w:szCs w:val="28"/>
          <w:lang w:val="uk-UA"/>
        </w:rPr>
        <w:t xml:space="preserve"> from a Mayan Community // Sociolinguistics</w:t>
      </w:r>
      <w:r w:rsidRPr="00864C9B">
        <w:rPr>
          <w:color w:val="000000"/>
          <w:spacing w:val="-8"/>
          <w:szCs w:val="28"/>
          <w:lang w:val="en-GB"/>
        </w:rPr>
        <w:t xml:space="preserve">. </w:t>
      </w:r>
      <w:r>
        <w:rPr>
          <w:color w:val="000000"/>
          <w:spacing w:val="-8"/>
          <w:szCs w:val="28"/>
          <w:lang w:val="en-GB"/>
        </w:rPr>
        <w:t>–</w:t>
      </w:r>
      <w:r w:rsidRPr="00864C9B">
        <w:rPr>
          <w:color w:val="000000"/>
          <w:spacing w:val="-8"/>
          <w:szCs w:val="28"/>
          <w:lang w:val="en-GB"/>
        </w:rPr>
        <w:t xml:space="preserve"> </w:t>
      </w:r>
      <w:r w:rsidRPr="001C2065">
        <w:rPr>
          <w:color w:val="000000"/>
          <w:spacing w:val="-8"/>
          <w:szCs w:val="28"/>
          <w:lang w:val="uk-UA"/>
        </w:rPr>
        <w:t>Oxford</w:t>
      </w:r>
      <w:r w:rsidRPr="00864C9B">
        <w:rPr>
          <w:color w:val="000000"/>
          <w:spacing w:val="-8"/>
          <w:szCs w:val="28"/>
          <w:lang w:val="en-GB"/>
        </w:rPr>
        <w:t>:</w:t>
      </w:r>
      <w:r>
        <w:rPr>
          <w:color w:val="000000"/>
          <w:spacing w:val="-8"/>
          <w:szCs w:val="28"/>
          <w:lang w:val="en-GB"/>
        </w:rPr>
        <w:t xml:space="preserve"> </w:t>
      </w:r>
      <w:r>
        <w:rPr>
          <w:szCs w:val="28"/>
          <w:lang w:val="uk-UA"/>
        </w:rPr>
        <w:t>Oxford University Press</w:t>
      </w:r>
      <w:r w:rsidRPr="001C2065">
        <w:rPr>
          <w:color w:val="000000"/>
          <w:spacing w:val="-8"/>
          <w:szCs w:val="28"/>
          <w:lang w:val="uk-UA"/>
        </w:rPr>
        <w:t>,</w:t>
      </w:r>
      <w:r w:rsidRPr="00864C9B">
        <w:rPr>
          <w:color w:val="000000"/>
          <w:spacing w:val="-8"/>
          <w:szCs w:val="28"/>
          <w:lang w:val="en-GB"/>
        </w:rPr>
        <w:t xml:space="preserve">              </w:t>
      </w:r>
      <w:r w:rsidRPr="001C2065">
        <w:rPr>
          <w:color w:val="000000"/>
          <w:spacing w:val="-8"/>
          <w:szCs w:val="28"/>
          <w:lang w:val="uk-UA"/>
        </w:rPr>
        <w:t xml:space="preserve"> 1998</w:t>
      </w:r>
      <w:r w:rsidRPr="00864C9B">
        <w:rPr>
          <w:color w:val="000000"/>
          <w:spacing w:val="-8"/>
          <w:szCs w:val="28"/>
          <w:lang w:val="en-GB"/>
        </w:rPr>
        <w:t>.</w:t>
      </w:r>
      <w:r>
        <w:rPr>
          <w:color w:val="000000"/>
          <w:spacing w:val="-8"/>
          <w:szCs w:val="28"/>
          <w:lang w:val="en-GB"/>
        </w:rPr>
        <w:t xml:space="preserve"> – </w:t>
      </w:r>
      <w:r w:rsidRPr="00864C9B">
        <w:rPr>
          <w:color w:val="000000"/>
          <w:spacing w:val="-8"/>
          <w:szCs w:val="28"/>
          <w:lang w:val="en-GB"/>
        </w:rPr>
        <w:t>1</w:t>
      </w:r>
      <w:r w:rsidRPr="001C2065">
        <w:rPr>
          <w:color w:val="000000"/>
          <w:spacing w:val="-8"/>
          <w:szCs w:val="28"/>
          <w:lang w:val="uk-UA"/>
        </w:rPr>
        <w:t>87</w:t>
      </w:r>
      <w:r w:rsidRPr="00864C9B">
        <w:rPr>
          <w:color w:val="000000"/>
          <w:spacing w:val="-8"/>
          <w:szCs w:val="28"/>
          <w:lang w:val="en-GB"/>
        </w:rPr>
        <w:t xml:space="preserve"> p</w:t>
      </w:r>
      <w:r w:rsidRPr="001C2065">
        <w:rPr>
          <w:color w:val="000000"/>
          <w:spacing w:val="-8"/>
          <w:szCs w:val="28"/>
          <w:lang w:val="uk-UA"/>
        </w:rPr>
        <w:t>.</w:t>
      </w:r>
      <w:bookmarkEnd w:id="208"/>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09" w:name="_Ref167725303"/>
      <w:r w:rsidRPr="001C2065">
        <w:rPr>
          <w:szCs w:val="28"/>
          <w:lang w:val="uk-UA"/>
        </w:rPr>
        <w:t>Bublitz W. Conducive yes-no guestions in English // Linguistics</w:t>
      </w:r>
      <w:r>
        <w:rPr>
          <w:szCs w:val="28"/>
          <w:lang w:val="en-US"/>
        </w:rPr>
        <w:t>. – 1</w:t>
      </w:r>
      <w:r w:rsidRPr="001C2065">
        <w:rPr>
          <w:szCs w:val="28"/>
          <w:lang w:val="uk-UA"/>
        </w:rPr>
        <w:t>981. – Vol.</w:t>
      </w:r>
      <w:r>
        <w:rPr>
          <w:szCs w:val="28"/>
          <w:lang w:val="uk-UA"/>
        </w:rPr>
        <w:t xml:space="preserve"> </w:t>
      </w:r>
      <w:r w:rsidRPr="001C2065">
        <w:rPr>
          <w:szCs w:val="28"/>
          <w:lang w:val="uk-UA"/>
        </w:rPr>
        <w:t>19. – P. 851-870.</w:t>
      </w:r>
      <w:bookmarkEnd w:id="209"/>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10" w:name="_Ref179566251"/>
      <w:r w:rsidRPr="001C2065">
        <w:rPr>
          <w:szCs w:val="28"/>
          <w:lang w:val="uk-UA"/>
        </w:rPr>
        <w:t>Bühler K. Sprachtheorie: Die Darstellungsfunktion der Sprache. – Jena: Fiescher,</w:t>
      </w:r>
      <w:r>
        <w:rPr>
          <w:szCs w:val="28"/>
          <w:lang w:val="uk-UA"/>
        </w:rPr>
        <w:t xml:space="preserve"> 1934. –</w:t>
      </w:r>
      <w:r w:rsidRPr="001C2065">
        <w:rPr>
          <w:szCs w:val="28"/>
          <w:lang w:val="uk-UA"/>
        </w:rPr>
        <w:t xml:space="preserve"> 434 S.</w:t>
      </w:r>
      <w:bookmarkEnd w:id="210"/>
    </w:p>
    <w:p w:rsidR="0061066D" w:rsidRPr="0031258E"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en-GB"/>
        </w:rPr>
      </w:pPr>
      <w:bookmarkStart w:id="211" w:name="_Ref171940199"/>
      <w:r w:rsidRPr="001C2065">
        <w:rPr>
          <w:szCs w:val="28"/>
          <w:lang w:val="uk-UA"/>
        </w:rPr>
        <w:t>Chafe W.</w:t>
      </w:r>
      <w:r>
        <w:rPr>
          <w:szCs w:val="28"/>
          <w:lang w:val="uk-UA"/>
        </w:rPr>
        <w:t xml:space="preserve"> </w:t>
      </w:r>
      <w:r w:rsidRPr="001C2065">
        <w:rPr>
          <w:szCs w:val="28"/>
          <w:lang w:val="uk-UA"/>
        </w:rPr>
        <w:t xml:space="preserve">Linguistic differences produced by differences between speaking and writing // Literary language and learning / </w:t>
      </w:r>
      <w:r w:rsidRPr="00777306">
        <w:rPr>
          <w:szCs w:val="28"/>
          <w:lang w:val="en-GB"/>
        </w:rPr>
        <w:t>E</w:t>
      </w:r>
      <w:r w:rsidRPr="001C2065">
        <w:rPr>
          <w:szCs w:val="28"/>
          <w:lang w:val="uk-UA"/>
        </w:rPr>
        <w:t xml:space="preserve">d. </w:t>
      </w:r>
      <w:r w:rsidRPr="00777306">
        <w:rPr>
          <w:szCs w:val="28"/>
          <w:lang w:val="en-GB"/>
        </w:rPr>
        <w:t>b</w:t>
      </w:r>
      <w:r>
        <w:rPr>
          <w:szCs w:val="28"/>
          <w:lang w:val="uk-UA"/>
        </w:rPr>
        <w:t>y D.R.</w:t>
      </w:r>
      <w:r w:rsidRPr="001C2065">
        <w:rPr>
          <w:szCs w:val="28"/>
          <w:lang w:val="uk-UA"/>
        </w:rPr>
        <w:t>Olson et al.</w:t>
      </w:r>
      <w:r w:rsidRPr="00777306">
        <w:rPr>
          <w:szCs w:val="28"/>
          <w:lang w:val="en-GB"/>
        </w:rPr>
        <w:t>,</w:t>
      </w:r>
      <w:r w:rsidRPr="001C2065">
        <w:rPr>
          <w:szCs w:val="28"/>
          <w:lang w:val="uk-UA"/>
        </w:rPr>
        <w:t xml:space="preserve"> </w:t>
      </w:r>
      <w:r w:rsidRPr="00777306">
        <w:rPr>
          <w:szCs w:val="28"/>
          <w:lang w:val="en-GB"/>
        </w:rPr>
        <w:t>Cambridge</w:t>
      </w:r>
      <w:r>
        <w:rPr>
          <w:szCs w:val="28"/>
          <w:lang w:val="uk-UA"/>
        </w:rPr>
        <w:t xml:space="preserve"> University Press</w:t>
      </w:r>
      <w:r w:rsidRPr="001C2065">
        <w:rPr>
          <w:szCs w:val="28"/>
          <w:lang w:val="uk-UA"/>
        </w:rPr>
        <w:t>, 1985. – 112 p.</w:t>
      </w:r>
      <w:bookmarkStart w:id="212" w:name="_Ref171940233"/>
      <w:bookmarkEnd w:id="211"/>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r w:rsidRPr="001C2065">
        <w:rPr>
          <w:szCs w:val="28"/>
          <w:lang w:val="uk-UA"/>
        </w:rPr>
        <w:lastRenderedPageBreak/>
        <w:t>Chafe W. Discourse, Сonsciousness and Time</w:t>
      </w:r>
      <w:r>
        <w:rPr>
          <w:szCs w:val="28"/>
          <w:lang w:val="uk-UA"/>
        </w:rPr>
        <w:t>:</w:t>
      </w:r>
      <w:r w:rsidRPr="0031258E">
        <w:rPr>
          <w:color w:val="FF6600"/>
          <w:szCs w:val="28"/>
          <w:lang w:val="en-US"/>
        </w:rPr>
        <w:t xml:space="preserve"> </w:t>
      </w:r>
      <w:r w:rsidRPr="0031258E">
        <w:rPr>
          <w:szCs w:val="28"/>
          <w:lang w:val="en-US"/>
        </w:rPr>
        <w:t xml:space="preserve">the </w:t>
      </w:r>
      <w:r>
        <w:rPr>
          <w:szCs w:val="28"/>
          <w:lang w:val="en-US"/>
        </w:rPr>
        <w:t>Flow and D</w:t>
      </w:r>
      <w:r w:rsidRPr="0031258E">
        <w:rPr>
          <w:szCs w:val="28"/>
          <w:lang w:val="en-US"/>
        </w:rPr>
        <w:t xml:space="preserve">isplacement of </w:t>
      </w:r>
      <w:r>
        <w:rPr>
          <w:szCs w:val="28"/>
          <w:lang w:val="en-US"/>
        </w:rPr>
        <w:t>C</w:t>
      </w:r>
      <w:r w:rsidRPr="0031258E">
        <w:rPr>
          <w:szCs w:val="28"/>
          <w:lang w:val="en-US"/>
        </w:rPr>
        <w:t xml:space="preserve">onscious </w:t>
      </w:r>
      <w:r>
        <w:rPr>
          <w:szCs w:val="28"/>
          <w:lang w:val="en-US"/>
        </w:rPr>
        <w:t>E</w:t>
      </w:r>
      <w:r w:rsidRPr="0031258E">
        <w:rPr>
          <w:szCs w:val="28"/>
          <w:lang w:val="en-US"/>
        </w:rPr>
        <w:t xml:space="preserve">xperience in </w:t>
      </w:r>
      <w:r>
        <w:rPr>
          <w:szCs w:val="28"/>
          <w:lang w:val="en-US"/>
        </w:rPr>
        <w:t>Speaking and W</w:t>
      </w:r>
      <w:r w:rsidRPr="0031258E">
        <w:rPr>
          <w:szCs w:val="28"/>
          <w:lang w:val="en-US"/>
        </w:rPr>
        <w:t xml:space="preserve">riting. – Chicago: </w:t>
      </w:r>
      <w:r w:rsidRPr="001C2065">
        <w:rPr>
          <w:szCs w:val="28"/>
          <w:lang w:val="uk-UA"/>
        </w:rPr>
        <w:t>U</w:t>
      </w:r>
      <w:r>
        <w:rPr>
          <w:szCs w:val="28"/>
          <w:lang w:val="en-US"/>
        </w:rPr>
        <w:t>niversity</w:t>
      </w:r>
      <w:r w:rsidRPr="0031258E">
        <w:rPr>
          <w:szCs w:val="28"/>
          <w:lang w:val="en-US"/>
        </w:rPr>
        <w:t xml:space="preserve"> of Chicago Press, 1994.</w:t>
      </w:r>
      <w:r w:rsidRPr="0031258E">
        <w:rPr>
          <w:szCs w:val="28"/>
          <w:lang w:val="en-GB"/>
        </w:rPr>
        <w:t xml:space="preserve"> – 327 </w:t>
      </w:r>
      <w:r w:rsidRPr="0031258E">
        <w:rPr>
          <w:szCs w:val="28"/>
        </w:rPr>
        <w:t>р</w:t>
      </w:r>
      <w:r w:rsidRPr="0031258E">
        <w:rPr>
          <w:szCs w:val="28"/>
          <w:lang w:val="en-GB"/>
        </w:rPr>
        <w:t>.</w:t>
      </w:r>
      <w:bookmarkEnd w:id="212"/>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color w:val="000000"/>
          <w:spacing w:val="-2"/>
          <w:lang w:val="uk-UA"/>
        </w:rPr>
      </w:pPr>
      <w:bookmarkStart w:id="213" w:name="_Ref179566279"/>
      <w:r w:rsidRPr="001C2065">
        <w:rPr>
          <w:color w:val="000000"/>
          <w:spacing w:val="-2"/>
          <w:szCs w:val="28"/>
          <w:lang w:val="uk-UA"/>
        </w:rPr>
        <w:t>Collinson W. In</w:t>
      </w:r>
      <w:r>
        <w:rPr>
          <w:color w:val="000000"/>
          <w:spacing w:val="-2"/>
          <w:szCs w:val="28"/>
          <w:lang w:val="uk-UA"/>
        </w:rPr>
        <w:t>dication. – Philadelphia, 1937. – №17. – Р</w:t>
      </w:r>
      <w:r w:rsidRPr="001C2065">
        <w:rPr>
          <w:color w:val="000000"/>
          <w:spacing w:val="-2"/>
          <w:szCs w:val="28"/>
          <w:lang w:val="uk-UA"/>
        </w:rPr>
        <w:t>. 14-128.</w:t>
      </w:r>
      <w:bookmarkEnd w:id="213"/>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color w:val="000000"/>
          <w:spacing w:val="-2"/>
          <w:szCs w:val="28"/>
          <w:lang w:val="uk-UA"/>
        </w:rPr>
      </w:pPr>
      <w:bookmarkStart w:id="214" w:name="_Ref167724353"/>
      <w:r w:rsidRPr="001C2065">
        <w:rPr>
          <w:szCs w:val="28"/>
          <w:lang w:val="uk-UA"/>
        </w:rPr>
        <w:t>Cook G. Discourse. – Oxford: O</w:t>
      </w:r>
      <w:r>
        <w:rPr>
          <w:szCs w:val="28"/>
          <w:lang w:val="en-US"/>
        </w:rPr>
        <w:t xml:space="preserve">xford </w:t>
      </w:r>
      <w:r w:rsidRPr="001C2065">
        <w:rPr>
          <w:szCs w:val="28"/>
          <w:lang w:val="uk-UA"/>
        </w:rPr>
        <w:t>U</w:t>
      </w:r>
      <w:r>
        <w:rPr>
          <w:szCs w:val="28"/>
          <w:lang w:val="en-US"/>
        </w:rPr>
        <w:t xml:space="preserve">niversity </w:t>
      </w:r>
      <w:r w:rsidRPr="001C2065">
        <w:rPr>
          <w:szCs w:val="28"/>
          <w:lang w:val="uk-UA"/>
        </w:rPr>
        <w:t>P</w:t>
      </w:r>
      <w:r>
        <w:rPr>
          <w:szCs w:val="28"/>
          <w:lang w:val="en-US"/>
        </w:rPr>
        <w:t>ress</w:t>
      </w:r>
      <w:r w:rsidRPr="001C2065">
        <w:rPr>
          <w:szCs w:val="28"/>
          <w:lang w:val="uk-UA"/>
        </w:rPr>
        <w:t>, 1990. – 237</w:t>
      </w:r>
      <w:r w:rsidRPr="001C2065">
        <w:rPr>
          <w:szCs w:val="28"/>
          <w:lang w:val="en-US"/>
        </w:rPr>
        <w:t xml:space="preserve"> </w:t>
      </w:r>
      <w:r w:rsidRPr="001C2065">
        <w:rPr>
          <w:szCs w:val="28"/>
          <w:lang w:val="uk-UA"/>
        </w:rPr>
        <w:t>p.</w:t>
      </w:r>
      <w:bookmarkEnd w:id="214"/>
    </w:p>
    <w:p w:rsidR="0061066D" w:rsidRPr="0031258E"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en-US"/>
        </w:rPr>
      </w:pPr>
      <w:bookmarkStart w:id="215" w:name="_Ref167725727"/>
      <w:r w:rsidRPr="001C2065">
        <w:rPr>
          <w:szCs w:val="28"/>
          <w:lang w:val="uk-UA"/>
        </w:rPr>
        <w:t>Cook G.</w:t>
      </w:r>
      <w:r w:rsidRPr="001C2065">
        <w:rPr>
          <w:b/>
          <w:szCs w:val="28"/>
          <w:lang w:val="en-US"/>
        </w:rPr>
        <w:t xml:space="preserve"> </w:t>
      </w:r>
      <w:r>
        <w:rPr>
          <w:szCs w:val="28"/>
          <w:lang w:val="uk-UA"/>
        </w:rPr>
        <w:t xml:space="preserve">The Discourse of Advertising. – London, </w:t>
      </w:r>
      <w:r w:rsidRPr="001C2065">
        <w:rPr>
          <w:szCs w:val="28"/>
          <w:lang w:val="uk-UA"/>
        </w:rPr>
        <w:t>New York: Routledge, 1996.</w:t>
      </w:r>
      <w:r>
        <w:rPr>
          <w:szCs w:val="28"/>
          <w:lang w:val="uk-UA"/>
        </w:rPr>
        <w:t xml:space="preserve"> – </w:t>
      </w:r>
      <w:r w:rsidRPr="001C2065">
        <w:rPr>
          <w:szCs w:val="28"/>
          <w:lang w:val="uk-UA"/>
        </w:rPr>
        <w:t>250</w:t>
      </w:r>
      <w:r>
        <w:rPr>
          <w:szCs w:val="28"/>
          <w:lang w:val="uk-UA"/>
        </w:rPr>
        <w:t xml:space="preserve"> </w:t>
      </w:r>
      <w:r w:rsidRPr="001C2065">
        <w:rPr>
          <w:szCs w:val="28"/>
          <w:lang w:val="uk-UA"/>
        </w:rPr>
        <w:t>p.</w:t>
      </w:r>
      <w:bookmarkStart w:id="216" w:name="_Ref171921771"/>
      <w:bookmarkEnd w:id="215"/>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17" w:name="_Ref188270903"/>
      <w:r w:rsidRPr="001C2065">
        <w:rPr>
          <w:szCs w:val="28"/>
          <w:lang w:val="uk-UA"/>
        </w:rPr>
        <w:t>Coulth</w:t>
      </w:r>
      <w:r>
        <w:rPr>
          <w:szCs w:val="28"/>
          <w:lang w:val="uk-UA"/>
        </w:rPr>
        <w:t>а</w:t>
      </w:r>
      <w:r w:rsidRPr="001C2065">
        <w:rPr>
          <w:szCs w:val="28"/>
          <w:lang w:val="uk-UA"/>
        </w:rPr>
        <w:t>rd M. An Introduction to Discourse Analysis</w:t>
      </w:r>
      <w:r w:rsidRPr="0031258E">
        <w:rPr>
          <w:szCs w:val="28"/>
          <w:lang w:val="uk-UA"/>
        </w:rPr>
        <w:t>.</w:t>
      </w:r>
      <w:r>
        <w:rPr>
          <w:szCs w:val="28"/>
          <w:lang w:val="uk-UA"/>
        </w:rPr>
        <w:t xml:space="preserve"> </w:t>
      </w:r>
      <w:r>
        <w:rPr>
          <w:szCs w:val="28"/>
          <w:lang w:val="en-US"/>
        </w:rPr>
        <w:t>–</w:t>
      </w:r>
      <w:r w:rsidRPr="0031258E">
        <w:rPr>
          <w:szCs w:val="28"/>
          <w:lang w:val="en-US"/>
        </w:rPr>
        <w:t xml:space="preserve"> New</w:t>
      </w:r>
      <w:r w:rsidRPr="0031258E">
        <w:rPr>
          <w:szCs w:val="28"/>
          <w:lang w:val="en-GB"/>
        </w:rPr>
        <w:t xml:space="preserve"> </w:t>
      </w:r>
      <w:r w:rsidRPr="0031258E">
        <w:rPr>
          <w:szCs w:val="28"/>
          <w:lang w:val="en-US"/>
        </w:rPr>
        <w:t xml:space="preserve">ed., 2. impr. – London: Longman, 1987. </w:t>
      </w:r>
      <w:r>
        <w:rPr>
          <w:szCs w:val="28"/>
          <w:lang w:val="en-US"/>
        </w:rPr>
        <w:t>–</w:t>
      </w:r>
      <w:r w:rsidRPr="0031258E">
        <w:rPr>
          <w:szCs w:val="28"/>
          <w:lang w:val="en-US"/>
        </w:rPr>
        <w:t xml:space="preserve"> 212 S.</w:t>
      </w:r>
      <w:bookmarkEnd w:id="216"/>
      <w:r>
        <w:rPr>
          <w:szCs w:val="28"/>
          <w:lang w:val="uk-UA"/>
        </w:rPr>
        <w:t xml:space="preserve"> Бібл.: с. 195-206.</w:t>
      </w:r>
      <w:bookmarkEnd w:id="217"/>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18" w:name="_Ref179531820"/>
      <w:r w:rsidRPr="001C2065">
        <w:rPr>
          <w:szCs w:val="28"/>
          <w:lang w:val="en-US"/>
        </w:rPr>
        <w:t>Cumming S., Ono T.</w:t>
      </w:r>
      <w:r w:rsidRPr="001C2065">
        <w:rPr>
          <w:szCs w:val="28"/>
          <w:lang w:val="uk-UA"/>
        </w:rPr>
        <w:t xml:space="preserve"> Discourse and </w:t>
      </w:r>
      <w:r w:rsidRPr="001C2065">
        <w:rPr>
          <w:szCs w:val="28"/>
          <w:lang w:val="en-US"/>
        </w:rPr>
        <w:t xml:space="preserve">Grammar // </w:t>
      </w:r>
      <w:r w:rsidRPr="001C2065">
        <w:rPr>
          <w:szCs w:val="28"/>
          <w:lang w:val="uk-UA"/>
        </w:rPr>
        <w:t xml:space="preserve">Discourse </w:t>
      </w:r>
      <w:r w:rsidRPr="001C2065">
        <w:rPr>
          <w:szCs w:val="28"/>
          <w:lang w:val="en-US"/>
        </w:rPr>
        <w:t xml:space="preserve">as Structure                  and Process. </w:t>
      </w:r>
      <w:r w:rsidRPr="001C2065">
        <w:rPr>
          <w:szCs w:val="28"/>
          <w:lang w:val="uk-UA"/>
        </w:rPr>
        <w:t>Discourse Studies</w:t>
      </w:r>
      <w:r w:rsidRPr="001C2065">
        <w:rPr>
          <w:szCs w:val="28"/>
          <w:lang w:val="en-US"/>
        </w:rPr>
        <w:t>:</w:t>
      </w:r>
      <w:r w:rsidRPr="001C2065">
        <w:rPr>
          <w:szCs w:val="28"/>
          <w:lang w:val="uk-UA"/>
        </w:rPr>
        <w:t xml:space="preserve"> A</w:t>
      </w:r>
      <w:r w:rsidRPr="001C2065">
        <w:rPr>
          <w:szCs w:val="28"/>
          <w:lang w:val="en-US"/>
        </w:rPr>
        <w:t xml:space="preserve"> Multidisciplanary</w:t>
      </w:r>
      <w:r w:rsidRPr="001C2065">
        <w:rPr>
          <w:szCs w:val="28"/>
          <w:lang w:val="uk-UA"/>
        </w:rPr>
        <w:t xml:space="preserve"> Introduction</w:t>
      </w:r>
      <w:r w:rsidRPr="001C2065">
        <w:rPr>
          <w:szCs w:val="28"/>
          <w:lang w:val="en-US"/>
        </w:rPr>
        <w:t xml:space="preserve"> /</w:t>
      </w:r>
      <w:r w:rsidRPr="001C2065">
        <w:rPr>
          <w:szCs w:val="28"/>
          <w:lang w:val="uk-UA"/>
        </w:rPr>
        <w:t xml:space="preserve"> </w:t>
      </w:r>
      <w:r w:rsidRPr="001C2065">
        <w:rPr>
          <w:szCs w:val="28"/>
          <w:lang w:val="en-US"/>
        </w:rPr>
        <w:t>Ed</w:t>
      </w:r>
      <w:r>
        <w:rPr>
          <w:szCs w:val="28"/>
          <w:lang w:val="en-US"/>
        </w:rPr>
        <w:t>. T.A.</w:t>
      </w:r>
      <w:r w:rsidRPr="001C2065">
        <w:rPr>
          <w:szCs w:val="28"/>
          <w:lang w:val="en-US"/>
        </w:rPr>
        <w:t xml:space="preserve">van </w:t>
      </w:r>
      <w:r w:rsidRPr="001F7F5D">
        <w:rPr>
          <w:szCs w:val="28"/>
          <w:lang w:val="en-GB"/>
        </w:rPr>
        <w:t xml:space="preserve"> </w:t>
      </w:r>
      <w:r w:rsidRPr="001C2065">
        <w:rPr>
          <w:szCs w:val="28"/>
          <w:lang w:val="en-US"/>
        </w:rPr>
        <w:t xml:space="preserve">Dijk. – London, Thousand Oaks, New Delhi: Sage Publications. – </w:t>
      </w:r>
      <w:r w:rsidRPr="001C2065">
        <w:rPr>
          <w:szCs w:val="28"/>
          <w:lang w:val="uk-UA"/>
        </w:rPr>
        <w:t>1998</w:t>
      </w:r>
      <w:r w:rsidRPr="001C2065">
        <w:rPr>
          <w:szCs w:val="28"/>
          <w:lang w:val="en-US"/>
        </w:rPr>
        <w:t>. – Vol. 1. – P. 112-137</w:t>
      </w:r>
      <w:bookmarkEnd w:id="218"/>
      <w:r>
        <w:rPr>
          <w:szCs w:val="28"/>
          <w:lang w:val="en-US"/>
        </w:rPr>
        <w:t>.</w:t>
      </w:r>
    </w:p>
    <w:p w:rsidR="0061066D" w:rsidRPr="00162BE5" w:rsidRDefault="0061066D" w:rsidP="007C3226">
      <w:pPr>
        <w:numPr>
          <w:ilvl w:val="0"/>
          <w:numId w:val="46"/>
        </w:numPr>
        <w:tabs>
          <w:tab w:val="clear" w:pos="360"/>
          <w:tab w:val="left" w:pos="-540"/>
          <w:tab w:val="num" w:pos="0"/>
          <w:tab w:val="num" w:pos="720"/>
        </w:tabs>
        <w:suppressAutoHyphens w:val="0"/>
        <w:spacing w:line="360" w:lineRule="auto"/>
        <w:ind w:left="0" w:firstLine="0"/>
        <w:jc w:val="both"/>
        <w:rPr>
          <w:sz w:val="28"/>
          <w:szCs w:val="28"/>
          <w:lang w:val="uk-UA"/>
        </w:rPr>
      </w:pPr>
      <w:bookmarkStart w:id="219" w:name="_Ref167727459"/>
      <w:bookmarkStart w:id="220" w:name="_Ref180165841"/>
      <w:r w:rsidRPr="00162BE5">
        <w:rPr>
          <w:sz w:val="28"/>
          <w:szCs w:val="28"/>
          <w:lang w:val="de-DE"/>
        </w:rPr>
        <w:t>Der neue Büchmann</w:t>
      </w:r>
      <w:r w:rsidRPr="00777306">
        <w:rPr>
          <w:sz w:val="28"/>
          <w:szCs w:val="28"/>
          <w:lang w:val="uk-UA"/>
        </w:rPr>
        <w:t xml:space="preserve"> </w:t>
      </w:r>
      <w:r>
        <w:rPr>
          <w:sz w:val="28"/>
          <w:szCs w:val="28"/>
          <w:lang w:val="uk-UA"/>
        </w:rPr>
        <w:t>//</w:t>
      </w:r>
      <w:r w:rsidRPr="00162BE5">
        <w:rPr>
          <w:sz w:val="28"/>
          <w:szCs w:val="28"/>
          <w:lang w:val="de-DE"/>
        </w:rPr>
        <w:t xml:space="preserve"> </w:t>
      </w:r>
      <w:r w:rsidRPr="00777306">
        <w:rPr>
          <w:sz w:val="28"/>
          <w:szCs w:val="28"/>
          <w:lang w:val="de-DE"/>
        </w:rPr>
        <w:t>Geflügelte Worte.</w:t>
      </w:r>
      <w:r w:rsidRPr="00777306">
        <w:rPr>
          <w:sz w:val="28"/>
          <w:szCs w:val="28"/>
          <w:lang w:val="uk-UA"/>
        </w:rPr>
        <w:t xml:space="preserve"> </w:t>
      </w:r>
      <w:r w:rsidRPr="001C2065">
        <w:rPr>
          <w:sz w:val="28"/>
          <w:szCs w:val="28"/>
          <w:lang w:val="uk-UA"/>
        </w:rPr>
        <w:t xml:space="preserve">– </w:t>
      </w:r>
      <w:r>
        <w:rPr>
          <w:sz w:val="28"/>
          <w:szCs w:val="28"/>
          <w:lang w:val="de-DE"/>
        </w:rPr>
        <w:t>München,</w:t>
      </w:r>
      <w:r w:rsidRPr="00777306">
        <w:rPr>
          <w:sz w:val="28"/>
          <w:szCs w:val="28"/>
          <w:lang w:val="de-DE"/>
        </w:rPr>
        <w:t xml:space="preserve"> Bassermann Verlag,</w:t>
      </w:r>
      <w:r>
        <w:rPr>
          <w:sz w:val="28"/>
          <w:szCs w:val="28"/>
          <w:lang w:val="de-DE"/>
        </w:rPr>
        <w:t xml:space="preserve"> </w:t>
      </w:r>
      <w:r>
        <w:rPr>
          <w:sz w:val="28"/>
          <w:szCs w:val="28"/>
          <w:lang w:val="uk-UA"/>
        </w:rPr>
        <w:t xml:space="preserve">          </w:t>
      </w:r>
      <w:r w:rsidRPr="00777306">
        <w:rPr>
          <w:sz w:val="28"/>
          <w:szCs w:val="28"/>
          <w:lang w:val="de-DE"/>
        </w:rPr>
        <w:t>2002</w:t>
      </w:r>
      <w:r w:rsidRPr="001F7F5D">
        <w:rPr>
          <w:sz w:val="28"/>
          <w:szCs w:val="28"/>
          <w:lang w:val="de-DE"/>
        </w:rPr>
        <w:t>.</w:t>
      </w:r>
      <w:r w:rsidRPr="00777306">
        <w:rPr>
          <w:sz w:val="28"/>
          <w:szCs w:val="28"/>
          <w:lang w:val="de-DE"/>
        </w:rPr>
        <w:t xml:space="preserve"> – 695 S.</w:t>
      </w:r>
      <w:bookmarkEnd w:id="220"/>
    </w:p>
    <w:p w:rsidR="0061066D" w:rsidRPr="0031258E"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21" w:name="_Ref185759627"/>
      <w:r w:rsidRPr="001C2065">
        <w:rPr>
          <w:szCs w:val="28"/>
          <w:lang w:val="uk-UA"/>
        </w:rPr>
        <w:t>Dijk T.A., van. Text and Context: Explorations in the Semantics and Pragmatics of Discourse. – London; New York</w:t>
      </w:r>
      <w:r>
        <w:rPr>
          <w:szCs w:val="28"/>
          <w:lang w:val="en-US"/>
        </w:rPr>
        <w:t xml:space="preserve">: </w:t>
      </w:r>
      <w:r w:rsidRPr="0031258E">
        <w:rPr>
          <w:szCs w:val="28"/>
          <w:lang w:val="en-US"/>
        </w:rPr>
        <w:t>Longman, 1992.</w:t>
      </w:r>
      <w:r w:rsidRPr="0031258E">
        <w:rPr>
          <w:szCs w:val="28"/>
          <w:lang w:val="en-GB"/>
        </w:rPr>
        <w:t xml:space="preserve"> – 261 </w:t>
      </w:r>
      <w:r w:rsidRPr="0031258E">
        <w:rPr>
          <w:szCs w:val="28"/>
          <w:lang w:val="uk-UA"/>
        </w:rPr>
        <w:t>р.</w:t>
      </w:r>
      <w:bookmarkEnd w:id="219"/>
      <w:bookmarkEnd w:id="221"/>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22" w:name="_Ref167719719"/>
      <w:r w:rsidRPr="001C2065">
        <w:rPr>
          <w:szCs w:val="28"/>
          <w:lang w:val="uk-UA"/>
        </w:rPr>
        <w:t>Dijk T.A., van. Studies in the Pragmatics of Discourse. – The Hague</w:t>
      </w:r>
      <w:r w:rsidRPr="00BE53C0">
        <w:rPr>
          <w:szCs w:val="28"/>
          <w:lang w:val="uk-UA"/>
        </w:rPr>
        <w:t xml:space="preserve"> </w:t>
      </w:r>
      <w:r w:rsidRPr="001C2065">
        <w:rPr>
          <w:szCs w:val="28"/>
          <w:lang w:val="uk-UA"/>
        </w:rPr>
        <w:t>etc.: Mouton, 1980. – 331</w:t>
      </w:r>
      <w:r w:rsidRPr="001C2065">
        <w:rPr>
          <w:szCs w:val="28"/>
          <w:lang w:val="en-US"/>
        </w:rPr>
        <w:t xml:space="preserve"> </w:t>
      </w:r>
      <w:r w:rsidRPr="001C2065">
        <w:rPr>
          <w:szCs w:val="28"/>
          <w:lang w:val="uk-UA"/>
        </w:rPr>
        <w:t>p.</w:t>
      </w:r>
      <w:bookmarkEnd w:id="222"/>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23" w:name="_Ref178870170"/>
      <w:r w:rsidRPr="001C2065">
        <w:rPr>
          <w:szCs w:val="28"/>
          <w:lang w:val="uk-UA"/>
        </w:rPr>
        <w:t>Dijk T.A.</w:t>
      </w:r>
      <w:r>
        <w:rPr>
          <w:szCs w:val="28"/>
          <w:lang w:val="uk-UA"/>
        </w:rPr>
        <w:t xml:space="preserve"> </w:t>
      </w:r>
      <w:r w:rsidRPr="001C2065">
        <w:rPr>
          <w:szCs w:val="28"/>
          <w:lang w:val="uk-UA"/>
        </w:rPr>
        <w:t>van. The Semantics and Pragmatics of Functional Coherence in Discourse. – The Hague etc.: Mouton, 1981. – 331 p.</w:t>
      </w:r>
      <w:bookmarkEnd w:id="223"/>
    </w:p>
    <w:p w:rsidR="0061066D" w:rsidRPr="00BE53C0"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en-US"/>
        </w:rPr>
      </w:pPr>
      <w:bookmarkStart w:id="224" w:name="_Ref167722366"/>
      <w:r w:rsidRPr="001C2065">
        <w:rPr>
          <w:szCs w:val="28"/>
          <w:lang w:val="uk-UA"/>
        </w:rPr>
        <w:t>Dijk T.A.van. Strategies of Discourse Comprehension. – New York etc.: Academic Press, 1983. – 418 p</w:t>
      </w:r>
      <w:bookmarkStart w:id="225" w:name="_Ref171914732"/>
      <w:bookmarkEnd w:id="224"/>
      <w:r w:rsidRPr="001C2065">
        <w:rPr>
          <w:szCs w:val="28"/>
          <w:lang w:val="uk-UA"/>
        </w:rPr>
        <w:t>.</w:t>
      </w:r>
    </w:p>
    <w:p w:rsidR="0061066D" w:rsidRPr="0079447A"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en-US"/>
        </w:rPr>
      </w:pPr>
      <w:r w:rsidRPr="001C2065">
        <w:rPr>
          <w:szCs w:val="28"/>
          <w:lang w:val="uk-UA"/>
        </w:rPr>
        <w:t>Dijk T.A.</w:t>
      </w:r>
      <w:r>
        <w:rPr>
          <w:szCs w:val="28"/>
          <w:lang w:val="uk-UA"/>
        </w:rPr>
        <w:t xml:space="preserve"> </w:t>
      </w:r>
      <w:r w:rsidRPr="001C2065">
        <w:rPr>
          <w:szCs w:val="28"/>
          <w:lang w:val="uk-UA"/>
        </w:rPr>
        <w:t>van. News as Discourse. –</w:t>
      </w:r>
      <w:r>
        <w:rPr>
          <w:szCs w:val="28"/>
          <w:lang w:val="uk-UA"/>
        </w:rPr>
        <w:t xml:space="preserve"> </w:t>
      </w:r>
      <w:r w:rsidRPr="001C2065">
        <w:rPr>
          <w:szCs w:val="28"/>
          <w:lang w:val="uk-UA"/>
        </w:rPr>
        <w:t>Hillsdale, New York</w:t>
      </w:r>
      <w:r>
        <w:rPr>
          <w:szCs w:val="28"/>
          <w:lang w:val="uk-UA"/>
        </w:rPr>
        <w:t>:</w:t>
      </w:r>
      <w:r w:rsidRPr="0079447A">
        <w:rPr>
          <w:color w:val="FF0000"/>
          <w:szCs w:val="28"/>
          <w:lang w:val="en-US"/>
        </w:rPr>
        <w:t xml:space="preserve"> </w:t>
      </w:r>
      <w:r>
        <w:rPr>
          <w:szCs w:val="28"/>
          <w:lang w:val="en-US"/>
        </w:rPr>
        <w:t xml:space="preserve">Erlbaum, 1988. – </w:t>
      </w:r>
      <w:r w:rsidRPr="0079447A">
        <w:rPr>
          <w:szCs w:val="28"/>
          <w:lang w:val="en-US"/>
        </w:rPr>
        <w:t>200</w:t>
      </w:r>
      <w:bookmarkStart w:id="226" w:name="_Ref167719577"/>
      <w:bookmarkEnd w:id="225"/>
      <w:r w:rsidRPr="0079447A">
        <w:rPr>
          <w:szCs w:val="28"/>
          <w:lang w:val="en-GB"/>
        </w:rPr>
        <w:t xml:space="preserve"> </w:t>
      </w:r>
      <w:r w:rsidRPr="0079447A">
        <w:rPr>
          <w:szCs w:val="28"/>
        </w:rPr>
        <w:t>р</w:t>
      </w:r>
      <w:r w:rsidRPr="0079447A">
        <w:rPr>
          <w:szCs w:val="28"/>
          <w:lang w:val="en-GB"/>
        </w:rPr>
        <w:t>.</w:t>
      </w:r>
      <w:bookmarkStart w:id="227" w:name="_Ref180649023"/>
    </w:p>
    <w:p w:rsidR="0061066D" w:rsidRPr="0079447A"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en-US"/>
        </w:rPr>
      </w:pPr>
      <w:r w:rsidRPr="0079447A">
        <w:rPr>
          <w:szCs w:val="28"/>
          <w:lang w:val="en-US"/>
        </w:rPr>
        <w:t>Dijk T.A.</w:t>
      </w:r>
      <w:r w:rsidRPr="00DE1B05">
        <w:rPr>
          <w:szCs w:val="28"/>
          <w:lang w:val="en-GB"/>
        </w:rPr>
        <w:t xml:space="preserve"> </w:t>
      </w:r>
      <w:r w:rsidRPr="0079447A">
        <w:rPr>
          <w:szCs w:val="28"/>
          <w:lang w:val="en-US"/>
        </w:rPr>
        <w:t>van.</w:t>
      </w:r>
      <w:r w:rsidRPr="00960AF1">
        <w:rPr>
          <w:szCs w:val="28"/>
          <w:lang w:val="en-US"/>
        </w:rPr>
        <w:t xml:space="preserve"> </w:t>
      </w:r>
      <w:r w:rsidRPr="000339DA">
        <w:rPr>
          <w:szCs w:val="28"/>
          <w:lang w:val="en-US"/>
        </w:rPr>
        <w:t>Discourse</w:t>
      </w:r>
      <w:r>
        <w:rPr>
          <w:szCs w:val="28"/>
          <w:lang w:val="en-US"/>
        </w:rPr>
        <w:t xml:space="preserve"> sa Stucture and Process</w:t>
      </w:r>
      <w:r w:rsidRPr="0079447A">
        <w:rPr>
          <w:szCs w:val="28"/>
          <w:lang w:val="en-GB"/>
        </w:rPr>
        <w:t xml:space="preserve"> //</w:t>
      </w:r>
      <w:r>
        <w:rPr>
          <w:szCs w:val="28"/>
          <w:lang w:val="en-US"/>
        </w:rPr>
        <w:t xml:space="preserve"> </w:t>
      </w:r>
      <w:r w:rsidRPr="0079447A">
        <w:rPr>
          <w:szCs w:val="28"/>
          <w:lang w:val="en-US"/>
        </w:rPr>
        <w:t>Discourse Studies:</w:t>
      </w:r>
      <w:r w:rsidRPr="0079447A">
        <w:rPr>
          <w:szCs w:val="28"/>
          <w:lang w:val="en-GB"/>
        </w:rPr>
        <w:t xml:space="preserve">                </w:t>
      </w:r>
      <w:r w:rsidRPr="0079447A">
        <w:rPr>
          <w:szCs w:val="28"/>
          <w:lang w:val="en-US"/>
        </w:rPr>
        <w:t xml:space="preserve"> A </w:t>
      </w:r>
      <w:r>
        <w:rPr>
          <w:szCs w:val="28"/>
          <w:lang w:val="en-US"/>
        </w:rPr>
        <w:t>M</w:t>
      </w:r>
      <w:r w:rsidRPr="0079447A">
        <w:rPr>
          <w:szCs w:val="28"/>
          <w:lang w:val="en-US"/>
        </w:rPr>
        <w:t>ultidisciplinary Introduction (Ed.) –</w:t>
      </w:r>
      <w:r>
        <w:rPr>
          <w:szCs w:val="28"/>
          <w:lang w:val="en-US"/>
        </w:rPr>
        <w:t xml:space="preserve"> </w:t>
      </w:r>
      <w:r w:rsidRPr="0079447A">
        <w:rPr>
          <w:szCs w:val="28"/>
          <w:lang w:val="en-US"/>
        </w:rPr>
        <w:t>Thousand Oaks, New Delhi: Sage Publications, 1998. – 356 p.</w:t>
      </w:r>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28" w:name="_Ref167727555"/>
      <w:bookmarkEnd w:id="226"/>
      <w:bookmarkEnd w:id="227"/>
      <w:r w:rsidRPr="001C2065">
        <w:rPr>
          <w:szCs w:val="28"/>
          <w:lang w:val="uk-UA"/>
        </w:rPr>
        <w:t>Dressler W. (ed.</w:t>
      </w:r>
      <w:r w:rsidRPr="00776D32">
        <w:rPr>
          <w:szCs w:val="28"/>
          <w:lang w:val="uk-UA"/>
        </w:rPr>
        <w:t xml:space="preserve">) </w:t>
      </w:r>
      <w:r w:rsidRPr="001C2065">
        <w:rPr>
          <w:szCs w:val="28"/>
          <w:lang w:val="uk-UA"/>
        </w:rPr>
        <w:t>Current Trends in Textlinguistics. – Berlin:</w:t>
      </w:r>
      <w:r w:rsidRPr="001C2065">
        <w:rPr>
          <w:szCs w:val="28"/>
          <w:lang w:val="en-US"/>
        </w:rPr>
        <w:t xml:space="preserve"> </w:t>
      </w:r>
      <w:r w:rsidRPr="001C2065">
        <w:rPr>
          <w:szCs w:val="28"/>
          <w:lang w:val="en-GB"/>
        </w:rPr>
        <w:t>De Gruyter</w:t>
      </w:r>
      <w:r w:rsidRPr="001C2065">
        <w:rPr>
          <w:szCs w:val="28"/>
          <w:lang w:val="en-US"/>
        </w:rPr>
        <w:t>,</w:t>
      </w:r>
      <w:r w:rsidRPr="001C2065">
        <w:rPr>
          <w:szCs w:val="28"/>
          <w:lang w:val="uk-UA"/>
        </w:rPr>
        <w:t xml:space="preserve"> 1978</w:t>
      </w:r>
      <w:r w:rsidRPr="001C2065">
        <w:rPr>
          <w:szCs w:val="28"/>
          <w:lang w:val="en-US"/>
        </w:rPr>
        <w:t>. – 308 S.</w:t>
      </w:r>
      <w:bookmarkEnd w:id="228"/>
    </w:p>
    <w:p w:rsidR="0061066D" w:rsidRPr="00BE53C0"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i/>
          <w:szCs w:val="28"/>
          <w:lang w:val="en-GB"/>
        </w:rPr>
      </w:pPr>
      <w:bookmarkStart w:id="229" w:name="_Ref167727935"/>
      <w:r w:rsidRPr="001C2065">
        <w:rPr>
          <w:szCs w:val="28"/>
          <w:lang w:val="uk-UA"/>
        </w:rPr>
        <w:t>Edmondson W. Spoken Discourse: A Model for Analysis. – London</w:t>
      </w:r>
      <w:r w:rsidRPr="001C2065">
        <w:rPr>
          <w:szCs w:val="28"/>
          <w:lang w:val="en-GB"/>
        </w:rPr>
        <w:t>:</w:t>
      </w:r>
      <w:r w:rsidRPr="00777306">
        <w:rPr>
          <w:szCs w:val="28"/>
          <w:lang w:val="en-GB"/>
        </w:rPr>
        <w:t xml:space="preserve"> </w:t>
      </w:r>
      <w:r w:rsidRPr="001C2065">
        <w:rPr>
          <w:szCs w:val="28"/>
          <w:lang w:val="en-GB"/>
        </w:rPr>
        <w:t>Longman,</w:t>
      </w:r>
      <w:r w:rsidRPr="001C2065">
        <w:rPr>
          <w:szCs w:val="28"/>
          <w:lang w:val="uk-UA"/>
        </w:rPr>
        <w:t xml:space="preserve"> 1981</w:t>
      </w:r>
      <w:r w:rsidRPr="001C2065">
        <w:rPr>
          <w:szCs w:val="28"/>
          <w:lang w:val="en-GB"/>
        </w:rPr>
        <w:t>. – 217 p.</w:t>
      </w:r>
      <w:bookmarkStart w:id="230" w:name="_Ref167728241"/>
      <w:bookmarkEnd w:id="229"/>
    </w:p>
    <w:p w:rsidR="0061066D" w:rsidRPr="0079447A"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i/>
          <w:szCs w:val="28"/>
          <w:lang w:val="de-DE"/>
        </w:rPr>
      </w:pPr>
      <w:r w:rsidRPr="001C2065">
        <w:rPr>
          <w:szCs w:val="28"/>
          <w:lang w:val="uk-UA"/>
        </w:rPr>
        <w:t>Ehrich V., Gunter S. Über nichtdirekte Sprechakte // Schwerpunkte. Linguistik und Kommunikationswissenschaft. – Wiesbaden</w:t>
      </w:r>
      <w:r w:rsidRPr="0079447A">
        <w:rPr>
          <w:szCs w:val="28"/>
          <w:lang w:val="de-DE"/>
        </w:rPr>
        <w:t xml:space="preserve">: Athenaion, 1975. – 413 </w:t>
      </w:r>
      <w:r w:rsidRPr="001C2065">
        <w:rPr>
          <w:szCs w:val="28"/>
          <w:lang w:val="en-US"/>
        </w:rPr>
        <w:t>S.</w:t>
      </w:r>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31" w:name="_Ref171919468"/>
      <w:bookmarkEnd w:id="230"/>
      <w:r w:rsidRPr="001C2065">
        <w:rPr>
          <w:szCs w:val="28"/>
          <w:lang w:val="uk-UA"/>
        </w:rPr>
        <w:lastRenderedPageBreak/>
        <w:t>Ferguson C. The Structure and Use of Politeness Formulas // Language in Society 5.</w:t>
      </w:r>
      <w:r>
        <w:rPr>
          <w:szCs w:val="28"/>
          <w:lang w:val="uk-UA"/>
        </w:rPr>
        <w:t xml:space="preserve"> –</w:t>
      </w:r>
      <w:r w:rsidRPr="001C2065">
        <w:rPr>
          <w:szCs w:val="28"/>
          <w:lang w:val="uk-UA"/>
        </w:rPr>
        <w:t xml:space="preserve"> 1976. – P. 137</w:t>
      </w:r>
      <w:r>
        <w:rPr>
          <w:szCs w:val="28"/>
          <w:lang w:val="uk-UA"/>
        </w:rPr>
        <w:t>-</w:t>
      </w:r>
      <w:r w:rsidRPr="001C2065">
        <w:rPr>
          <w:szCs w:val="28"/>
          <w:lang w:val="uk-UA"/>
        </w:rPr>
        <w:t>151.</w:t>
      </w:r>
      <w:bookmarkEnd w:id="231"/>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color w:val="000000"/>
          <w:spacing w:val="-5"/>
          <w:szCs w:val="28"/>
          <w:lang w:val="uk-UA"/>
        </w:rPr>
      </w:pPr>
      <w:bookmarkStart w:id="232" w:name="_Ref179566421"/>
      <w:r w:rsidRPr="001C2065">
        <w:rPr>
          <w:szCs w:val="28"/>
          <w:lang w:val="uk-UA"/>
        </w:rPr>
        <w:t>Fillmore C. Santa Cruz Lectures on Deixis. – Bloomington,</w:t>
      </w:r>
      <w:r>
        <w:rPr>
          <w:szCs w:val="28"/>
          <w:lang w:val="en-US"/>
        </w:rPr>
        <w:t xml:space="preserve"> </w:t>
      </w:r>
      <w:r w:rsidRPr="001C2065">
        <w:rPr>
          <w:szCs w:val="28"/>
          <w:lang w:val="uk-UA"/>
        </w:rPr>
        <w:t>1975. – 186 p.</w:t>
      </w:r>
      <w:bookmarkEnd w:id="232"/>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color w:val="000000"/>
          <w:spacing w:val="-5"/>
          <w:szCs w:val="28"/>
          <w:lang w:val="uk-UA"/>
        </w:rPr>
      </w:pPr>
      <w:bookmarkStart w:id="233" w:name="_Ref171919557"/>
      <w:r w:rsidRPr="001C2065">
        <w:rPr>
          <w:szCs w:val="28"/>
          <w:lang w:val="uk-UA"/>
        </w:rPr>
        <w:t>Fraser B., Nolen W</w:t>
      </w:r>
      <w:r w:rsidRPr="001C2065">
        <w:rPr>
          <w:b/>
          <w:szCs w:val="28"/>
          <w:lang w:val="uk-UA"/>
        </w:rPr>
        <w:t>.</w:t>
      </w:r>
      <w:r w:rsidRPr="001C2065">
        <w:rPr>
          <w:szCs w:val="28"/>
          <w:lang w:val="uk-UA"/>
        </w:rPr>
        <w:t xml:space="preserve"> Association of Deference with Linguistic Form // International Journal of the Sociology of Language</w:t>
      </w:r>
      <w:r w:rsidRPr="001F7F5D">
        <w:rPr>
          <w:szCs w:val="28"/>
          <w:lang w:val="en-GB"/>
        </w:rPr>
        <w:t xml:space="preserve">. </w:t>
      </w:r>
      <w:r>
        <w:rPr>
          <w:szCs w:val="28"/>
          <w:lang w:val="en-GB"/>
        </w:rPr>
        <w:t>–</w:t>
      </w:r>
      <w:r w:rsidRPr="001C2065">
        <w:rPr>
          <w:szCs w:val="28"/>
          <w:lang w:val="uk-UA"/>
        </w:rPr>
        <w:t xml:space="preserve"> №27. – 1981. – P. 93</w:t>
      </w:r>
      <w:r w:rsidRPr="00777306">
        <w:rPr>
          <w:szCs w:val="28"/>
          <w:lang w:val="en-GB"/>
        </w:rPr>
        <w:t>-</w:t>
      </w:r>
      <w:r w:rsidRPr="001C2065">
        <w:rPr>
          <w:szCs w:val="28"/>
          <w:lang w:val="uk-UA"/>
        </w:rPr>
        <w:t>109.</w:t>
      </w:r>
      <w:bookmarkEnd w:id="233"/>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34" w:name="_Ref167728664"/>
      <w:r w:rsidRPr="001C2065">
        <w:rPr>
          <w:spacing w:val="-2"/>
          <w:szCs w:val="28"/>
          <w:lang w:val="uk-UA"/>
        </w:rPr>
        <w:t xml:space="preserve">Geis </w:t>
      </w:r>
      <w:r w:rsidRPr="001C2065">
        <w:rPr>
          <w:color w:val="000000"/>
          <w:spacing w:val="-2"/>
          <w:szCs w:val="28"/>
          <w:lang w:val="uk-UA"/>
        </w:rPr>
        <w:t>M. Speech Acts and Conversational</w:t>
      </w:r>
      <w:r>
        <w:rPr>
          <w:color w:val="000000"/>
          <w:spacing w:val="-2"/>
          <w:szCs w:val="28"/>
          <w:lang w:val="uk-UA"/>
        </w:rPr>
        <w:t xml:space="preserve"> </w:t>
      </w:r>
      <w:r w:rsidRPr="001C2065">
        <w:rPr>
          <w:color w:val="000000"/>
          <w:spacing w:val="-2"/>
          <w:szCs w:val="28"/>
          <w:lang w:val="uk-UA"/>
        </w:rPr>
        <w:t>Interaction. C</w:t>
      </w:r>
      <w:r>
        <w:rPr>
          <w:color w:val="000000"/>
          <w:spacing w:val="-2"/>
          <w:szCs w:val="28"/>
          <w:lang w:val="uk-UA"/>
        </w:rPr>
        <w:t>ambridge, New York:</w:t>
      </w:r>
      <w:r w:rsidRPr="00C41E49">
        <w:rPr>
          <w:szCs w:val="28"/>
          <w:lang w:val="uk-UA"/>
        </w:rPr>
        <w:t xml:space="preserve"> </w:t>
      </w:r>
      <w:r w:rsidRPr="001C2065">
        <w:rPr>
          <w:color w:val="000000"/>
          <w:spacing w:val="-2"/>
          <w:szCs w:val="28"/>
          <w:lang w:val="uk-UA"/>
        </w:rPr>
        <w:t>C</w:t>
      </w:r>
      <w:r>
        <w:rPr>
          <w:color w:val="000000"/>
          <w:spacing w:val="-2"/>
          <w:szCs w:val="28"/>
          <w:lang w:val="uk-UA"/>
        </w:rPr>
        <w:t>ambridge</w:t>
      </w:r>
      <w:r>
        <w:rPr>
          <w:szCs w:val="28"/>
          <w:lang w:val="uk-UA"/>
        </w:rPr>
        <w:t xml:space="preserve"> University Press,</w:t>
      </w:r>
      <w:r>
        <w:rPr>
          <w:color w:val="000000"/>
          <w:spacing w:val="-2"/>
          <w:szCs w:val="28"/>
          <w:lang w:val="uk-UA"/>
        </w:rPr>
        <w:t xml:space="preserve"> 1997. – </w:t>
      </w:r>
      <w:r w:rsidRPr="00777306">
        <w:rPr>
          <w:color w:val="000000"/>
          <w:spacing w:val="-2"/>
          <w:szCs w:val="28"/>
          <w:lang w:val="en-GB"/>
        </w:rPr>
        <w:t xml:space="preserve">258 </w:t>
      </w:r>
      <w:r>
        <w:rPr>
          <w:color w:val="000000"/>
          <w:spacing w:val="-2"/>
          <w:szCs w:val="28"/>
          <w:lang w:val="uk-UA"/>
        </w:rPr>
        <w:t>р.</w:t>
      </w:r>
      <w:bookmarkEnd w:id="234"/>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35" w:name="_Ref167725348"/>
      <w:r w:rsidRPr="001C2065">
        <w:rPr>
          <w:szCs w:val="28"/>
          <w:lang w:val="uk-UA"/>
        </w:rPr>
        <w:t xml:space="preserve">Goffman E. Replies and </w:t>
      </w:r>
      <w:r>
        <w:rPr>
          <w:szCs w:val="28"/>
          <w:lang w:val="en-US"/>
        </w:rPr>
        <w:t>R</w:t>
      </w:r>
      <w:r w:rsidRPr="001C2065">
        <w:rPr>
          <w:szCs w:val="28"/>
          <w:lang w:val="uk-UA"/>
        </w:rPr>
        <w:t xml:space="preserve">esponses // Language in Society. – 1976. </w:t>
      </w:r>
      <w:r>
        <w:rPr>
          <w:szCs w:val="28"/>
          <w:lang w:val="uk-UA"/>
        </w:rPr>
        <w:t xml:space="preserve">– </w:t>
      </w:r>
      <w:r w:rsidRPr="001C2065">
        <w:rPr>
          <w:szCs w:val="28"/>
          <w:lang w:val="uk-UA"/>
        </w:rPr>
        <w:t>Vol. 57,</w:t>
      </w:r>
      <w:r w:rsidRPr="00777306">
        <w:rPr>
          <w:szCs w:val="28"/>
          <w:lang w:val="en-GB"/>
        </w:rPr>
        <w:t xml:space="preserve">             </w:t>
      </w:r>
      <w:r w:rsidRPr="001C2065">
        <w:rPr>
          <w:szCs w:val="28"/>
          <w:lang w:val="uk-UA"/>
        </w:rPr>
        <w:t xml:space="preserve"> №2. – P. 257-313.</w:t>
      </w:r>
      <w:bookmarkEnd w:id="235"/>
      <w:r w:rsidRPr="00776D32">
        <w:rPr>
          <w:szCs w:val="28"/>
          <w:lang w:val="uk-UA"/>
        </w:rPr>
        <w:t xml:space="preserve"> </w:t>
      </w:r>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36" w:name="_Ref167721863"/>
      <w:r w:rsidRPr="001C2065">
        <w:rPr>
          <w:szCs w:val="28"/>
          <w:lang w:val="uk-UA"/>
        </w:rPr>
        <w:t>Gook G.</w:t>
      </w:r>
      <w:r>
        <w:rPr>
          <w:szCs w:val="28"/>
          <w:lang w:val="en-US"/>
        </w:rPr>
        <w:t xml:space="preserve"> </w:t>
      </w:r>
      <w:r w:rsidRPr="001C2065">
        <w:rPr>
          <w:szCs w:val="28"/>
          <w:lang w:val="uk-UA"/>
        </w:rPr>
        <w:t xml:space="preserve">Discourse. – Oxford: </w:t>
      </w:r>
      <w:r>
        <w:rPr>
          <w:szCs w:val="28"/>
          <w:lang w:val="uk-UA"/>
        </w:rPr>
        <w:t>Oxford University Press</w:t>
      </w:r>
      <w:r w:rsidRPr="001C2065">
        <w:rPr>
          <w:szCs w:val="28"/>
          <w:lang w:val="uk-UA"/>
        </w:rPr>
        <w:t>, 1990. – 237 p.</w:t>
      </w:r>
      <w:bookmarkEnd w:id="236"/>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37" w:name="_Ref167728393"/>
      <w:r w:rsidRPr="001C2065">
        <w:rPr>
          <w:szCs w:val="28"/>
          <w:lang w:val="uk-UA"/>
        </w:rPr>
        <w:t xml:space="preserve">Green G. How To Get People To Do Things With Words. The Whimperative Question // Syntax and Semantics. Speech Acts. – Vol. 3. – New </w:t>
      </w:r>
      <w:r>
        <w:rPr>
          <w:szCs w:val="28"/>
          <w:lang w:val="en-US"/>
        </w:rPr>
        <w:t>York</w:t>
      </w:r>
      <w:r w:rsidRPr="0079447A">
        <w:rPr>
          <w:szCs w:val="28"/>
          <w:lang w:val="en-US"/>
        </w:rPr>
        <w:t>: Acad</w:t>
      </w:r>
      <w:r>
        <w:rPr>
          <w:szCs w:val="28"/>
          <w:lang w:val="en-US"/>
        </w:rPr>
        <w:t>emic</w:t>
      </w:r>
      <w:r w:rsidRPr="0079447A">
        <w:rPr>
          <w:szCs w:val="28"/>
          <w:lang w:val="en-US"/>
        </w:rPr>
        <w:t xml:space="preserve"> Press,</w:t>
      </w:r>
      <w:r>
        <w:rPr>
          <w:szCs w:val="28"/>
          <w:lang w:val="en-US"/>
        </w:rPr>
        <w:t xml:space="preserve"> </w:t>
      </w:r>
      <w:r w:rsidRPr="001C2065">
        <w:rPr>
          <w:szCs w:val="28"/>
          <w:lang w:val="uk-UA"/>
        </w:rPr>
        <w:t>1975. – P. 107-141</w:t>
      </w:r>
      <w:bookmarkEnd w:id="237"/>
      <w:r w:rsidRPr="0079447A">
        <w:rPr>
          <w:szCs w:val="28"/>
          <w:lang w:val="en-GB"/>
        </w:rPr>
        <w:t>.</w:t>
      </w:r>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38" w:name="_Ref167728323"/>
      <w:r>
        <w:rPr>
          <w:szCs w:val="28"/>
          <w:lang w:val="uk-UA"/>
        </w:rPr>
        <w:t xml:space="preserve">Green K. The shifting </w:t>
      </w:r>
      <w:r>
        <w:rPr>
          <w:szCs w:val="28"/>
          <w:lang w:val="en-US"/>
        </w:rPr>
        <w:t>O</w:t>
      </w:r>
      <w:r w:rsidRPr="001C2065">
        <w:rPr>
          <w:szCs w:val="28"/>
          <w:lang w:val="uk-UA"/>
        </w:rPr>
        <w:t xml:space="preserve">rigo and the </w:t>
      </w:r>
      <w:r>
        <w:rPr>
          <w:szCs w:val="28"/>
          <w:lang w:val="en-US"/>
        </w:rPr>
        <w:t>D</w:t>
      </w:r>
      <w:r w:rsidRPr="001C2065">
        <w:rPr>
          <w:szCs w:val="28"/>
          <w:lang w:val="uk-UA"/>
        </w:rPr>
        <w:t xml:space="preserve">eictic </w:t>
      </w:r>
      <w:r>
        <w:rPr>
          <w:szCs w:val="28"/>
          <w:lang w:val="en-US"/>
        </w:rPr>
        <w:t>C</w:t>
      </w:r>
      <w:r w:rsidRPr="001C2065">
        <w:rPr>
          <w:szCs w:val="28"/>
          <w:lang w:val="uk-UA"/>
        </w:rPr>
        <w:t xml:space="preserve">entre of </w:t>
      </w:r>
      <w:r>
        <w:rPr>
          <w:szCs w:val="28"/>
          <w:lang w:val="en-US"/>
        </w:rPr>
        <w:t>O</w:t>
      </w:r>
      <w:r w:rsidRPr="001C2065">
        <w:rPr>
          <w:szCs w:val="28"/>
          <w:lang w:val="uk-UA"/>
        </w:rPr>
        <w:t>rientation // Language and the Subject. – Amsterdam (Atlanta): GA, 1997. – P. 87-93.</w:t>
      </w:r>
      <w:bookmarkEnd w:id="238"/>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39" w:name="_Ref167725413"/>
      <w:r w:rsidRPr="001C2065">
        <w:rPr>
          <w:szCs w:val="28"/>
          <w:lang w:val="uk-UA"/>
        </w:rPr>
        <w:t>Grewendorf G. Answering as decision making: A new way of doing</w:t>
      </w:r>
      <w:r>
        <w:rPr>
          <w:szCs w:val="28"/>
          <w:lang w:val="uk-UA"/>
        </w:rPr>
        <w:t xml:space="preserve"> </w:t>
      </w:r>
      <w:r w:rsidRPr="001C2065">
        <w:rPr>
          <w:szCs w:val="28"/>
          <w:lang w:val="uk-UA"/>
        </w:rPr>
        <w:t>pragmatics // Possibilities and limitations of pragmatics</w:t>
      </w:r>
      <w:r>
        <w:rPr>
          <w:szCs w:val="28"/>
          <w:lang w:val="uk-UA"/>
        </w:rPr>
        <w:t xml:space="preserve"> / </w:t>
      </w:r>
      <w:r w:rsidRPr="001C2065">
        <w:rPr>
          <w:szCs w:val="28"/>
          <w:lang w:val="uk-UA"/>
        </w:rPr>
        <w:t>Ed.</w:t>
      </w:r>
      <w:r>
        <w:rPr>
          <w:szCs w:val="28"/>
          <w:lang w:val="uk-UA"/>
        </w:rPr>
        <w:t xml:space="preserve"> </w:t>
      </w:r>
      <w:r w:rsidRPr="001C2065">
        <w:rPr>
          <w:szCs w:val="28"/>
          <w:lang w:val="uk-UA"/>
        </w:rPr>
        <w:t xml:space="preserve">by </w:t>
      </w:r>
      <w:r>
        <w:rPr>
          <w:szCs w:val="28"/>
          <w:lang w:val="uk-UA"/>
        </w:rPr>
        <w:t>Н</w:t>
      </w:r>
      <w:r w:rsidRPr="001C2065">
        <w:rPr>
          <w:szCs w:val="28"/>
          <w:lang w:val="uk-UA"/>
        </w:rPr>
        <w:t>.</w:t>
      </w:r>
      <w:r>
        <w:rPr>
          <w:szCs w:val="28"/>
          <w:lang w:val="uk-UA"/>
        </w:rPr>
        <w:t>Раr</w:t>
      </w:r>
      <w:r w:rsidRPr="001C2065">
        <w:rPr>
          <w:szCs w:val="28"/>
          <w:lang w:val="uk-UA"/>
        </w:rPr>
        <w:t>ret</w:t>
      </w:r>
      <w:r>
        <w:rPr>
          <w:szCs w:val="28"/>
          <w:lang w:val="uk-UA"/>
        </w:rPr>
        <w:t xml:space="preserve">, </w:t>
      </w:r>
      <w:r w:rsidRPr="0077515C">
        <w:rPr>
          <w:szCs w:val="28"/>
          <w:lang w:val="en-GB"/>
        </w:rPr>
        <w:t xml:space="preserve">             </w:t>
      </w:r>
      <w:r>
        <w:rPr>
          <w:szCs w:val="28"/>
          <w:lang w:val="uk-UA"/>
        </w:rPr>
        <w:t>М.S</w:t>
      </w:r>
      <w:r w:rsidRPr="001C2065">
        <w:rPr>
          <w:szCs w:val="28"/>
          <w:lang w:val="uk-UA"/>
        </w:rPr>
        <w:t>b</w:t>
      </w:r>
      <w:r>
        <w:rPr>
          <w:szCs w:val="28"/>
          <w:lang w:val="uk-UA"/>
        </w:rPr>
        <w:t>і</w:t>
      </w:r>
      <w:r w:rsidRPr="001C2065">
        <w:rPr>
          <w:szCs w:val="28"/>
          <w:lang w:val="uk-UA"/>
        </w:rPr>
        <w:t xml:space="preserve">sa. </w:t>
      </w:r>
      <w:r>
        <w:rPr>
          <w:szCs w:val="28"/>
          <w:lang w:val="uk-UA"/>
        </w:rPr>
        <w:t>–</w:t>
      </w:r>
      <w:r w:rsidRPr="001C2065">
        <w:rPr>
          <w:szCs w:val="28"/>
          <w:lang w:val="uk-UA"/>
        </w:rPr>
        <w:t xml:space="preserve"> Amsterdam: Benjamins, 1981. –</w:t>
      </w:r>
      <w:r>
        <w:rPr>
          <w:szCs w:val="28"/>
          <w:lang w:val="uk-UA"/>
        </w:rPr>
        <w:t xml:space="preserve"> </w:t>
      </w:r>
      <w:r w:rsidRPr="001C2065">
        <w:rPr>
          <w:szCs w:val="28"/>
          <w:lang w:val="uk-UA"/>
        </w:rPr>
        <w:t>P. 263-284.</w:t>
      </w:r>
      <w:bookmarkEnd w:id="239"/>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40" w:name="_Ref167727343"/>
      <w:r w:rsidRPr="001C2065">
        <w:rPr>
          <w:szCs w:val="28"/>
          <w:lang w:val="uk-UA"/>
        </w:rPr>
        <w:t>Grosse E.U. Texttypen. Linguistik gegenwertiger Kommunikstionsakte. – Stuttgart: Kohlhammer, 1974</w:t>
      </w:r>
      <w:r>
        <w:rPr>
          <w:szCs w:val="28"/>
          <w:lang w:val="uk-UA"/>
        </w:rPr>
        <w:t>.</w:t>
      </w:r>
      <w:r w:rsidRPr="001C2065">
        <w:rPr>
          <w:szCs w:val="28"/>
          <w:lang w:val="uk-UA"/>
        </w:rPr>
        <w:t xml:space="preserve"> – 47 S.</w:t>
      </w:r>
      <w:bookmarkEnd w:id="240"/>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41" w:name="_Ref179118512"/>
      <w:r w:rsidRPr="001C2065">
        <w:rPr>
          <w:szCs w:val="28"/>
          <w:lang w:val="uk-UA"/>
        </w:rPr>
        <w:t>Grosswörterbuch. Deutsch als Fremdsprache.</w:t>
      </w:r>
      <w:r>
        <w:rPr>
          <w:szCs w:val="28"/>
          <w:lang w:val="de-DE"/>
        </w:rPr>
        <w:t xml:space="preserve"> –</w:t>
      </w:r>
      <w:r w:rsidRPr="001C2065">
        <w:rPr>
          <w:szCs w:val="28"/>
          <w:lang w:val="uk-UA"/>
        </w:rPr>
        <w:t xml:space="preserve"> Berlin und München</w:t>
      </w:r>
      <w:r>
        <w:rPr>
          <w:szCs w:val="28"/>
          <w:lang w:val="de-DE"/>
        </w:rPr>
        <w:t>:</w:t>
      </w:r>
      <w:r w:rsidRPr="00CA269E">
        <w:rPr>
          <w:szCs w:val="28"/>
          <w:lang w:val="uk-UA"/>
        </w:rPr>
        <w:t xml:space="preserve"> </w:t>
      </w:r>
      <w:r>
        <w:rPr>
          <w:szCs w:val="28"/>
          <w:lang w:val="uk-UA"/>
        </w:rPr>
        <w:t>Langenscheidt KG</w:t>
      </w:r>
      <w:r>
        <w:rPr>
          <w:szCs w:val="28"/>
          <w:lang w:val="de-DE"/>
        </w:rPr>
        <w:t>,</w:t>
      </w:r>
      <w:r w:rsidRPr="001C2065">
        <w:rPr>
          <w:szCs w:val="28"/>
          <w:lang w:val="uk-UA"/>
        </w:rPr>
        <w:t xml:space="preserve"> 2003. – 1254 S.</w:t>
      </w:r>
      <w:bookmarkEnd w:id="241"/>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42" w:name="_Ref167724055"/>
      <w:r w:rsidRPr="001C2065">
        <w:rPr>
          <w:szCs w:val="28"/>
          <w:lang w:val="uk-UA"/>
        </w:rPr>
        <w:t>Habermas J. Theorie des kommunikativen Handelns. Ed. 8.: Handlungsrationalität und gesellschaftliche Rationalisierung. – Frankfurt am Main: Suhrkamp Verlag, 1981</w:t>
      </w:r>
      <w:r>
        <w:rPr>
          <w:szCs w:val="28"/>
          <w:lang w:val="uk-UA"/>
        </w:rPr>
        <w:t>.</w:t>
      </w:r>
      <w:r w:rsidRPr="001C2065">
        <w:rPr>
          <w:szCs w:val="28"/>
          <w:lang w:val="uk-UA"/>
        </w:rPr>
        <w:t xml:space="preserve"> – 534 S.</w:t>
      </w:r>
      <w:bookmarkEnd w:id="242"/>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43" w:name="_Ref167723572"/>
      <w:r w:rsidRPr="001C2065">
        <w:rPr>
          <w:szCs w:val="28"/>
          <w:lang w:val="uk-UA"/>
        </w:rPr>
        <w:t>Habermas J. Vorstudien und Ergänzungen zur Theorie des kommunikativen Handels. – Frankfurt</w:t>
      </w:r>
      <w:r>
        <w:rPr>
          <w:szCs w:val="28"/>
          <w:lang w:val="de-DE"/>
        </w:rPr>
        <w:t xml:space="preserve"> am </w:t>
      </w:r>
      <w:r w:rsidRPr="001C2065">
        <w:rPr>
          <w:szCs w:val="28"/>
          <w:lang w:val="uk-UA"/>
        </w:rPr>
        <w:t>M</w:t>
      </w:r>
      <w:r>
        <w:rPr>
          <w:szCs w:val="28"/>
          <w:lang w:val="de-DE"/>
        </w:rPr>
        <w:t>ain</w:t>
      </w:r>
      <w:r w:rsidRPr="001C2065">
        <w:rPr>
          <w:szCs w:val="28"/>
          <w:lang w:val="uk-UA"/>
        </w:rPr>
        <w:t>: Suhrkamp, 1984</w:t>
      </w:r>
      <w:r>
        <w:rPr>
          <w:szCs w:val="28"/>
          <w:lang w:val="uk-UA"/>
        </w:rPr>
        <w:t>.</w:t>
      </w:r>
      <w:r w:rsidRPr="001C2065">
        <w:rPr>
          <w:szCs w:val="28"/>
          <w:lang w:val="uk-UA"/>
        </w:rPr>
        <w:t xml:space="preserve"> – 607 S.</w:t>
      </w:r>
      <w:bookmarkEnd w:id="243"/>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44" w:name="_Ref167727659"/>
      <w:bookmarkStart w:id="245" w:name="_Ref171939934"/>
      <w:r w:rsidRPr="001C2065">
        <w:rPr>
          <w:szCs w:val="28"/>
          <w:lang w:val="uk-UA"/>
        </w:rPr>
        <w:t>Habermas J. Vorbereitende Bemerkungen zur Theorie der kommunikativen Kompetenz // Habermas J., Luhmann N. Theorie der Gesellschaft oder Sozialtechnologie. Was leistet die Systemforschung? – Frankfurt</w:t>
      </w:r>
      <w:r>
        <w:rPr>
          <w:szCs w:val="28"/>
          <w:lang w:val="de-DE"/>
        </w:rPr>
        <w:t xml:space="preserve"> am </w:t>
      </w:r>
      <w:r w:rsidRPr="001C2065">
        <w:rPr>
          <w:szCs w:val="28"/>
          <w:lang w:val="uk-UA"/>
        </w:rPr>
        <w:t>M</w:t>
      </w:r>
      <w:r>
        <w:rPr>
          <w:szCs w:val="28"/>
          <w:lang w:val="de-DE"/>
        </w:rPr>
        <w:t>ain</w:t>
      </w:r>
      <w:r w:rsidRPr="001C2065">
        <w:rPr>
          <w:szCs w:val="28"/>
          <w:lang w:val="uk-UA"/>
        </w:rPr>
        <w:t>: Suhrkamp, 1990. – S. 101</w:t>
      </w:r>
      <w:r>
        <w:rPr>
          <w:szCs w:val="28"/>
          <w:lang w:val="de-DE"/>
        </w:rPr>
        <w:t>-</w:t>
      </w:r>
      <w:r w:rsidRPr="001C2065">
        <w:rPr>
          <w:szCs w:val="28"/>
          <w:lang w:val="uk-UA"/>
        </w:rPr>
        <w:t>141</w:t>
      </w:r>
      <w:r>
        <w:rPr>
          <w:szCs w:val="28"/>
          <w:lang w:val="de-DE"/>
        </w:rPr>
        <w:t>.</w:t>
      </w:r>
      <w:bookmarkEnd w:id="245"/>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46" w:name="_Ref171940679"/>
      <w:r w:rsidRPr="001C2065">
        <w:rPr>
          <w:szCs w:val="28"/>
          <w:lang w:val="uk-UA"/>
        </w:rPr>
        <w:t xml:space="preserve">Habermas J. </w:t>
      </w:r>
      <w:r w:rsidRPr="0079447A">
        <w:rPr>
          <w:szCs w:val="28"/>
          <w:lang w:val="de-DE"/>
        </w:rPr>
        <w:t>Erläuterungen zur Diskursethik. – 2.</w:t>
      </w:r>
      <w:r w:rsidRPr="001F7F5D">
        <w:rPr>
          <w:szCs w:val="28"/>
          <w:lang w:val="de-DE"/>
        </w:rPr>
        <w:t xml:space="preserve"> </w:t>
      </w:r>
      <w:r w:rsidRPr="0079447A">
        <w:rPr>
          <w:szCs w:val="28"/>
          <w:lang w:val="de-DE"/>
        </w:rPr>
        <w:t>Aufl. –</w:t>
      </w:r>
      <w:r>
        <w:rPr>
          <w:szCs w:val="28"/>
          <w:lang w:val="de-DE"/>
        </w:rPr>
        <w:t xml:space="preserve"> </w:t>
      </w:r>
      <w:r w:rsidRPr="001C2065">
        <w:rPr>
          <w:szCs w:val="28"/>
          <w:lang w:val="uk-UA"/>
        </w:rPr>
        <w:t xml:space="preserve">Frankfurt </w:t>
      </w:r>
      <w:r>
        <w:rPr>
          <w:szCs w:val="28"/>
          <w:lang w:val="de-DE"/>
        </w:rPr>
        <w:t xml:space="preserve">am </w:t>
      </w:r>
      <w:r w:rsidRPr="001C2065">
        <w:rPr>
          <w:szCs w:val="28"/>
          <w:lang w:val="uk-UA"/>
        </w:rPr>
        <w:t xml:space="preserve">Main: Suhrkamp Verlag, 1992. </w:t>
      </w:r>
      <w:r w:rsidRPr="001C2065">
        <w:rPr>
          <w:szCs w:val="28"/>
          <w:lang w:val="de-DE"/>
        </w:rPr>
        <w:t xml:space="preserve">– </w:t>
      </w:r>
      <w:r>
        <w:rPr>
          <w:szCs w:val="28"/>
          <w:lang w:val="de-DE"/>
        </w:rPr>
        <w:t xml:space="preserve">229 </w:t>
      </w:r>
      <w:r w:rsidRPr="001C2065">
        <w:rPr>
          <w:szCs w:val="28"/>
          <w:lang w:val="de-DE"/>
        </w:rPr>
        <w:t>S.</w:t>
      </w:r>
      <w:bookmarkEnd w:id="246"/>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47" w:name="_Ref185764348"/>
      <w:r w:rsidRPr="001C2065">
        <w:rPr>
          <w:szCs w:val="28"/>
          <w:lang w:val="uk-UA"/>
        </w:rPr>
        <w:lastRenderedPageBreak/>
        <w:t>Halliday M., Hasan R. Language, context, and text: aspects</w:t>
      </w:r>
      <w:r>
        <w:rPr>
          <w:szCs w:val="28"/>
          <w:lang w:val="uk-UA"/>
        </w:rPr>
        <w:t xml:space="preserve"> </w:t>
      </w:r>
      <w:r w:rsidRPr="001C2065">
        <w:rPr>
          <w:szCs w:val="28"/>
          <w:lang w:val="uk-UA"/>
        </w:rPr>
        <w:t xml:space="preserve">of language </w:t>
      </w:r>
      <w:r>
        <w:rPr>
          <w:szCs w:val="28"/>
          <w:lang w:val="uk-UA"/>
        </w:rPr>
        <w:t xml:space="preserve">          </w:t>
      </w:r>
      <w:r w:rsidRPr="001C2065">
        <w:rPr>
          <w:szCs w:val="28"/>
          <w:lang w:val="uk-UA"/>
        </w:rPr>
        <w:t xml:space="preserve">in a social-semiotic perspective. </w:t>
      </w:r>
      <w:r>
        <w:rPr>
          <w:szCs w:val="28"/>
          <w:lang w:val="uk-UA"/>
        </w:rPr>
        <w:t xml:space="preserve">– </w:t>
      </w:r>
      <w:r w:rsidRPr="001C2065">
        <w:rPr>
          <w:szCs w:val="28"/>
          <w:lang w:val="uk-UA"/>
        </w:rPr>
        <w:t xml:space="preserve">Hong Kong: Oxford University Press, 1991. – </w:t>
      </w:r>
      <w:r>
        <w:rPr>
          <w:szCs w:val="28"/>
          <w:lang w:val="uk-UA"/>
        </w:rPr>
        <w:t xml:space="preserve">   </w:t>
      </w:r>
      <w:r w:rsidRPr="001C2065">
        <w:rPr>
          <w:szCs w:val="28"/>
          <w:lang w:val="uk-UA"/>
        </w:rPr>
        <w:t>126 p.</w:t>
      </w:r>
      <w:bookmarkEnd w:id="244"/>
      <w:bookmarkEnd w:id="247"/>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48" w:name="_Ref167719975"/>
      <w:r w:rsidRPr="001C2065">
        <w:rPr>
          <w:szCs w:val="28"/>
          <w:lang w:val="uk-UA"/>
        </w:rPr>
        <w:t>Halliday M., Hasan R. Cohesion i</w:t>
      </w:r>
      <w:r>
        <w:rPr>
          <w:szCs w:val="28"/>
          <w:lang w:val="uk-UA"/>
        </w:rPr>
        <w:t>n English.</w:t>
      </w:r>
      <w:r w:rsidRPr="00CA269E">
        <w:rPr>
          <w:szCs w:val="28"/>
          <w:lang w:val="en-GB"/>
        </w:rPr>
        <w:t xml:space="preserve"> – </w:t>
      </w:r>
      <w:r w:rsidRPr="001C2065">
        <w:rPr>
          <w:szCs w:val="28"/>
          <w:lang w:val="uk-UA"/>
        </w:rPr>
        <w:t>L</w:t>
      </w:r>
      <w:r w:rsidRPr="00CA269E">
        <w:rPr>
          <w:szCs w:val="28"/>
          <w:lang w:val="en-GB"/>
        </w:rPr>
        <w:t>on</w:t>
      </w:r>
      <w:r>
        <w:rPr>
          <w:szCs w:val="28"/>
          <w:lang w:val="en-GB"/>
        </w:rPr>
        <w:t>don</w:t>
      </w:r>
      <w:r>
        <w:rPr>
          <w:szCs w:val="28"/>
          <w:lang w:val="en-US"/>
        </w:rPr>
        <w:t>:</w:t>
      </w:r>
      <w:r w:rsidRPr="001C2065">
        <w:rPr>
          <w:szCs w:val="28"/>
          <w:lang w:val="uk-UA"/>
        </w:rPr>
        <w:t xml:space="preserve"> Longman,</w:t>
      </w:r>
      <w:r>
        <w:rPr>
          <w:szCs w:val="28"/>
          <w:lang w:val="uk-UA"/>
        </w:rPr>
        <w:t xml:space="preserve">              </w:t>
      </w:r>
      <w:r w:rsidRPr="001C2065">
        <w:rPr>
          <w:szCs w:val="28"/>
          <w:lang w:val="uk-UA"/>
        </w:rPr>
        <w:t xml:space="preserve"> 1976. –</w:t>
      </w:r>
      <w:r w:rsidRPr="001C2065">
        <w:rPr>
          <w:szCs w:val="28"/>
          <w:lang w:val="en-US"/>
        </w:rPr>
        <w:t xml:space="preserve"> </w:t>
      </w:r>
      <w:r>
        <w:rPr>
          <w:szCs w:val="28"/>
          <w:lang w:val="en-US"/>
        </w:rPr>
        <w:t>374</w:t>
      </w:r>
      <w:r>
        <w:rPr>
          <w:szCs w:val="28"/>
          <w:lang w:val="uk-UA"/>
        </w:rPr>
        <w:t xml:space="preserve"> </w:t>
      </w:r>
      <w:r w:rsidRPr="001C2065">
        <w:rPr>
          <w:szCs w:val="28"/>
          <w:lang w:val="uk-UA"/>
        </w:rPr>
        <w:t>р.</w:t>
      </w:r>
      <w:bookmarkEnd w:id="248"/>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49" w:name="_Ref186194814"/>
      <w:r w:rsidRPr="001C2065">
        <w:rPr>
          <w:szCs w:val="28"/>
          <w:lang w:val="uk-UA"/>
        </w:rPr>
        <w:t>Haverkate H. Inpositive Sentences in Spanish: Theory and Description in Linguistic Pragmatics.</w:t>
      </w:r>
      <w:r w:rsidRPr="00CA269E">
        <w:rPr>
          <w:szCs w:val="28"/>
          <w:lang w:val="uk-UA"/>
        </w:rPr>
        <w:t xml:space="preserve"> – </w:t>
      </w:r>
      <w:r w:rsidRPr="001C2065">
        <w:rPr>
          <w:szCs w:val="28"/>
          <w:lang w:val="uk-UA"/>
        </w:rPr>
        <w:t>Amsterdam etc.: Holland Publishing Co., 1979</w:t>
      </w:r>
      <w:r>
        <w:rPr>
          <w:szCs w:val="28"/>
          <w:lang w:val="en-US"/>
        </w:rPr>
        <w:t>.</w:t>
      </w:r>
      <w:r w:rsidRPr="001C2065">
        <w:rPr>
          <w:szCs w:val="28"/>
          <w:lang w:val="uk-UA"/>
        </w:rPr>
        <w:t xml:space="preserve"> – 194 p.</w:t>
      </w:r>
      <w:bookmarkEnd w:id="249"/>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50" w:name="_Ref167728442"/>
      <w:r w:rsidRPr="001C2065">
        <w:rPr>
          <w:szCs w:val="28"/>
          <w:lang w:val="uk-UA"/>
        </w:rPr>
        <w:t>Henne H., Rehbock H. Einführung in die Gesprächanalyse.</w:t>
      </w:r>
      <w:r w:rsidRPr="00CA269E">
        <w:rPr>
          <w:szCs w:val="28"/>
          <w:lang w:val="uk-UA"/>
        </w:rPr>
        <w:t xml:space="preserve"> – </w:t>
      </w:r>
      <w:r w:rsidRPr="00946EBB">
        <w:rPr>
          <w:szCs w:val="28"/>
          <w:lang w:val="de-DE"/>
        </w:rPr>
        <w:t xml:space="preserve">2., verb. u. erw. </w:t>
      </w:r>
      <w:r w:rsidRPr="005F10F1">
        <w:rPr>
          <w:szCs w:val="28"/>
          <w:lang w:val="de-DE"/>
        </w:rPr>
        <w:t>Aufl. – Berlin, New York: De Gruyter</w:t>
      </w:r>
      <w:r w:rsidRPr="001C2065">
        <w:rPr>
          <w:szCs w:val="28"/>
          <w:lang w:val="uk-UA"/>
        </w:rPr>
        <w:t>, 1982</w:t>
      </w:r>
      <w:r w:rsidRPr="005F10F1">
        <w:rPr>
          <w:szCs w:val="28"/>
          <w:lang w:val="de-DE"/>
        </w:rPr>
        <w:t>.</w:t>
      </w:r>
      <w:r w:rsidRPr="001C2065">
        <w:rPr>
          <w:szCs w:val="28"/>
          <w:lang w:val="uk-UA"/>
        </w:rPr>
        <w:t xml:space="preserve"> – </w:t>
      </w:r>
      <w:r w:rsidRPr="005F10F1">
        <w:rPr>
          <w:szCs w:val="28"/>
          <w:lang w:val="de-DE"/>
        </w:rPr>
        <w:t>330</w:t>
      </w:r>
      <w:r w:rsidRPr="001C2065">
        <w:rPr>
          <w:szCs w:val="28"/>
          <w:lang w:val="uk-UA"/>
        </w:rPr>
        <w:t xml:space="preserve"> </w:t>
      </w:r>
      <w:r w:rsidRPr="005F10F1">
        <w:rPr>
          <w:szCs w:val="28"/>
          <w:lang w:val="de-DE"/>
        </w:rPr>
        <w:t>p</w:t>
      </w:r>
      <w:r w:rsidRPr="001C2065">
        <w:rPr>
          <w:szCs w:val="28"/>
          <w:lang w:val="uk-UA"/>
        </w:rPr>
        <w:t>.</w:t>
      </w:r>
      <w:bookmarkStart w:id="251" w:name="_Ref167722127"/>
      <w:bookmarkEnd w:id="250"/>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r w:rsidRPr="001C2065">
        <w:rPr>
          <w:szCs w:val="28"/>
          <w:lang w:val="uk-UA"/>
        </w:rPr>
        <w:t>Herrmann Th. Sprechen und Situation:</w:t>
      </w:r>
      <w:r w:rsidRPr="001C2065">
        <w:rPr>
          <w:color w:val="FF0000"/>
          <w:szCs w:val="28"/>
          <w:lang w:val="de-DE"/>
        </w:rPr>
        <w:t xml:space="preserve"> </w:t>
      </w:r>
      <w:r w:rsidRPr="001C2065">
        <w:rPr>
          <w:szCs w:val="28"/>
          <w:lang w:val="de-DE"/>
        </w:rPr>
        <w:t>eine psychologische Konzeption zur situationsspezifischen Sprachproduktion</w:t>
      </w:r>
      <w:r w:rsidRPr="001C2065">
        <w:rPr>
          <w:szCs w:val="28"/>
          <w:lang w:val="uk-UA"/>
        </w:rPr>
        <w:t>.</w:t>
      </w:r>
      <w:r w:rsidRPr="001C2065">
        <w:rPr>
          <w:szCs w:val="28"/>
          <w:lang w:val="de-DE"/>
        </w:rPr>
        <w:t xml:space="preserve"> </w:t>
      </w:r>
      <w:r w:rsidRPr="001C2065">
        <w:rPr>
          <w:szCs w:val="28"/>
          <w:lang w:val="uk-UA"/>
        </w:rPr>
        <w:t>Berlin: Springer. – 1982</w:t>
      </w:r>
      <w:r w:rsidRPr="001F7F5D">
        <w:rPr>
          <w:szCs w:val="28"/>
          <w:lang w:val="de-DE"/>
        </w:rPr>
        <w:t>.</w:t>
      </w:r>
      <w:r>
        <w:rPr>
          <w:szCs w:val="28"/>
          <w:lang w:val="de-DE"/>
        </w:rPr>
        <w:t xml:space="preserve"> – </w:t>
      </w:r>
      <w:r w:rsidRPr="001C2065">
        <w:rPr>
          <w:szCs w:val="28"/>
          <w:lang w:val="de-DE"/>
        </w:rPr>
        <w:t>179 S.</w:t>
      </w:r>
      <w:bookmarkStart w:id="252" w:name="_Ref167722132"/>
      <w:bookmarkEnd w:id="251"/>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53" w:name="_Ref185738673"/>
      <w:r w:rsidRPr="001C2065">
        <w:rPr>
          <w:szCs w:val="28"/>
          <w:lang w:val="uk-UA"/>
        </w:rPr>
        <w:t>Herrmann, Th. Allgemeine Sprachps</w:t>
      </w:r>
      <w:r w:rsidRPr="001C2065">
        <w:rPr>
          <w:szCs w:val="28"/>
          <w:lang w:val="de-DE"/>
        </w:rPr>
        <w:t>y</w:t>
      </w:r>
      <w:r w:rsidRPr="001C2065">
        <w:rPr>
          <w:szCs w:val="28"/>
          <w:lang w:val="uk-UA"/>
        </w:rPr>
        <w:t>chologie.</w:t>
      </w:r>
      <w:r w:rsidRPr="00CA269E">
        <w:rPr>
          <w:szCs w:val="28"/>
          <w:lang w:val="uk-UA"/>
        </w:rPr>
        <w:t xml:space="preserve"> </w:t>
      </w:r>
      <w:r>
        <w:rPr>
          <w:szCs w:val="28"/>
          <w:lang w:val="uk-UA"/>
        </w:rPr>
        <w:t>//</w:t>
      </w:r>
      <w:r w:rsidRPr="001C2065">
        <w:rPr>
          <w:szCs w:val="28"/>
          <w:lang w:val="uk-UA"/>
        </w:rPr>
        <w:t xml:space="preserve"> Grundlagen und</w:t>
      </w:r>
      <w:r>
        <w:rPr>
          <w:szCs w:val="28"/>
          <w:lang w:val="de-DE"/>
        </w:rPr>
        <w:t xml:space="preserve"> </w:t>
      </w:r>
      <w:r w:rsidRPr="001C2065">
        <w:rPr>
          <w:szCs w:val="28"/>
          <w:lang w:val="uk-UA"/>
        </w:rPr>
        <w:t>Probleme.</w:t>
      </w:r>
      <w:r>
        <w:rPr>
          <w:szCs w:val="28"/>
          <w:lang w:val="de-DE"/>
        </w:rPr>
        <w:t xml:space="preserve"> – </w:t>
      </w:r>
      <w:r w:rsidRPr="001C2065">
        <w:rPr>
          <w:szCs w:val="28"/>
          <w:lang w:val="uk-UA"/>
        </w:rPr>
        <w:t>München: Urban @ Schwarzenberg</w:t>
      </w:r>
      <w:r w:rsidRPr="001C2065">
        <w:rPr>
          <w:szCs w:val="28"/>
          <w:lang w:val="de-DE"/>
        </w:rPr>
        <w:t xml:space="preserve">, </w:t>
      </w:r>
      <w:r w:rsidRPr="001C2065">
        <w:rPr>
          <w:szCs w:val="28"/>
          <w:lang w:val="uk-UA"/>
        </w:rPr>
        <w:t>1985</w:t>
      </w:r>
      <w:r w:rsidRPr="001F7F5D">
        <w:rPr>
          <w:szCs w:val="28"/>
          <w:lang w:val="de-DE"/>
        </w:rPr>
        <w:t>.</w:t>
      </w:r>
      <w:r w:rsidRPr="001C2065">
        <w:rPr>
          <w:szCs w:val="28"/>
          <w:lang w:val="de-DE"/>
        </w:rPr>
        <w:t xml:space="preserve"> – 315 S.</w:t>
      </w:r>
      <w:bookmarkEnd w:id="252"/>
      <w:bookmarkEnd w:id="253"/>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54" w:name="_Ref174524107"/>
      <w:r w:rsidRPr="001C2065">
        <w:rPr>
          <w:szCs w:val="28"/>
          <w:lang w:val="uk-UA"/>
        </w:rPr>
        <w:t>Hindmarsh J., Heath C. Embodied reference: A study of deixis in workplase interaction // Journal</w:t>
      </w:r>
      <w:r>
        <w:rPr>
          <w:szCs w:val="28"/>
          <w:lang w:val="uk-UA"/>
        </w:rPr>
        <w:t xml:space="preserve"> of </w:t>
      </w:r>
      <w:r w:rsidRPr="001C2065">
        <w:rPr>
          <w:szCs w:val="28"/>
          <w:lang w:val="uk-UA"/>
        </w:rPr>
        <w:t xml:space="preserve">Pragmatics. – 2000. </w:t>
      </w:r>
      <w:r>
        <w:rPr>
          <w:szCs w:val="28"/>
          <w:lang w:val="en-US"/>
        </w:rPr>
        <w:t xml:space="preserve">– </w:t>
      </w:r>
      <w:r w:rsidRPr="001C2065">
        <w:rPr>
          <w:szCs w:val="28"/>
          <w:lang w:val="uk-UA"/>
        </w:rPr>
        <w:t>Vol.</w:t>
      </w:r>
      <w:r w:rsidRPr="00CA269E">
        <w:rPr>
          <w:szCs w:val="28"/>
          <w:lang w:val="en-GB"/>
        </w:rPr>
        <w:t xml:space="preserve"> </w:t>
      </w:r>
      <w:r w:rsidRPr="001C2065">
        <w:rPr>
          <w:szCs w:val="28"/>
          <w:lang w:val="uk-UA"/>
        </w:rPr>
        <w:t xml:space="preserve">32, </w:t>
      </w:r>
      <w:r>
        <w:rPr>
          <w:szCs w:val="28"/>
          <w:lang w:val="uk-UA"/>
        </w:rPr>
        <w:t>№</w:t>
      </w:r>
      <w:r w:rsidRPr="001C2065">
        <w:rPr>
          <w:szCs w:val="28"/>
          <w:lang w:val="uk-UA"/>
        </w:rPr>
        <w:t>12. – P.</w:t>
      </w:r>
      <w:r>
        <w:rPr>
          <w:szCs w:val="28"/>
          <w:lang w:val="en-US"/>
        </w:rPr>
        <w:t xml:space="preserve"> </w:t>
      </w:r>
      <w:r w:rsidRPr="001C2065">
        <w:rPr>
          <w:szCs w:val="28"/>
          <w:lang w:val="uk-UA"/>
        </w:rPr>
        <w:t>1855-1878.</w:t>
      </w:r>
      <w:bookmarkEnd w:id="254"/>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55" w:name="_Ref167728419"/>
      <w:r w:rsidRPr="001C2065">
        <w:rPr>
          <w:szCs w:val="28"/>
          <w:lang w:val="uk-UA"/>
        </w:rPr>
        <w:t xml:space="preserve">Holdcroft D. Words and Deeds </w:t>
      </w:r>
      <w:r>
        <w:rPr>
          <w:szCs w:val="28"/>
          <w:lang w:val="uk-UA"/>
        </w:rPr>
        <w:t>//</w:t>
      </w:r>
      <w:r w:rsidRPr="001C2065">
        <w:rPr>
          <w:szCs w:val="28"/>
          <w:lang w:val="uk-UA"/>
        </w:rPr>
        <w:t xml:space="preserve"> Problems in the Theory of Speech Acts. – </w:t>
      </w:r>
      <w:r>
        <w:rPr>
          <w:szCs w:val="28"/>
          <w:lang w:val="uk-UA"/>
        </w:rPr>
        <w:t xml:space="preserve">Oxford: Clarendon </w:t>
      </w:r>
      <w:r w:rsidRPr="00CA269E">
        <w:rPr>
          <w:szCs w:val="28"/>
          <w:lang w:val="en-GB"/>
        </w:rPr>
        <w:t>P</w:t>
      </w:r>
      <w:r w:rsidRPr="001C2065">
        <w:rPr>
          <w:szCs w:val="28"/>
          <w:lang w:val="uk-UA"/>
        </w:rPr>
        <w:t>ress, 1979. – 178 p.</w:t>
      </w:r>
      <w:bookmarkEnd w:id="255"/>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56" w:name="_Ref167725486"/>
      <w:r w:rsidRPr="001C2065">
        <w:rPr>
          <w:szCs w:val="28"/>
          <w:lang w:val="uk-UA"/>
        </w:rPr>
        <w:t>Ilie C. Question-Response Argumentation in Talk Shows // Journal of Pragmatics. – 1999. – Vol.</w:t>
      </w:r>
      <w:r w:rsidRPr="00CA269E">
        <w:rPr>
          <w:szCs w:val="28"/>
          <w:lang w:val="en-GB"/>
        </w:rPr>
        <w:t xml:space="preserve"> </w:t>
      </w:r>
      <w:r>
        <w:rPr>
          <w:szCs w:val="28"/>
          <w:lang w:val="uk-UA"/>
        </w:rPr>
        <w:t>31, №</w:t>
      </w:r>
      <w:r w:rsidRPr="001C2065">
        <w:rPr>
          <w:szCs w:val="28"/>
          <w:lang w:val="uk-UA"/>
        </w:rPr>
        <w:t>8. – P. 975-999.</w:t>
      </w:r>
      <w:bookmarkEnd w:id="256"/>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57" w:name="_Ref167724305"/>
      <w:r w:rsidRPr="001C2065">
        <w:rPr>
          <w:szCs w:val="28"/>
          <w:lang w:val="uk-UA"/>
        </w:rPr>
        <w:t>Ilie C. Semi-institutional discourse: The case of talk shows // Journal of P</w:t>
      </w:r>
      <w:r>
        <w:rPr>
          <w:szCs w:val="28"/>
          <w:lang w:val="uk-UA"/>
        </w:rPr>
        <w:t>ragmatics. – 2001. – Vol. 33, №</w:t>
      </w:r>
      <w:r w:rsidRPr="001C2065">
        <w:rPr>
          <w:szCs w:val="28"/>
          <w:lang w:val="uk-UA"/>
        </w:rPr>
        <w:t>2. – P. 209-254.</w:t>
      </w:r>
      <w:bookmarkEnd w:id="257"/>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58" w:name="_Ref167725541"/>
      <w:r w:rsidRPr="001C2065">
        <w:rPr>
          <w:szCs w:val="28"/>
          <w:lang w:val="uk-UA"/>
        </w:rPr>
        <w:t>Jackson S., Jacobs S. Struc</w:t>
      </w:r>
      <w:r>
        <w:rPr>
          <w:szCs w:val="28"/>
          <w:lang w:val="uk-UA"/>
        </w:rPr>
        <w:t>ture of conversational argument</w:t>
      </w:r>
      <w:r w:rsidRPr="001C2065">
        <w:rPr>
          <w:szCs w:val="28"/>
          <w:lang w:val="uk-UA"/>
        </w:rPr>
        <w:t xml:space="preserve"> //</w:t>
      </w:r>
      <w:r w:rsidRPr="00CA269E">
        <w:rPr>
          <w:szCs w:val="28"/>
          <w:lang w:val="en-GB"/>
        </w:rPr>
        <w:t xml:space="preserve"> </w:t>
      </w:r>
      <w:r w:rsidRPr="001C2065">
        <w:rPr>
          <w:szCs w:val="28"/>
          <w:lang w:val="uk-UA"/>
        </w:rPr>
        <w:t>Pragmatic</w:t>
      </w:r>
      <w:r>
        <w:rPr>
          <w:szCs w:val="28"/>
          <w:lang w:val="en-US"/>
        </w:rPr>
        <w:t xml:space="preserve"> </w:t>
      </w:r>
      <w:r w:rsidRPr="001C2065">
        <w:rPr>
          <w:szCs w:val="28"/>
          <w:lang w:val="uk-UA"/>
        </w:rPr>
        <w:t>bases for the enthymeme</w:t>
      </w:r>
      <w:r w:rsidRPr="00CA269E">
        <w:rPr>
          <w:szCs w:val="28"/>
          <w:lang w:val="uk-UA"/>
        </w:rPr>
        <w:t xml:space="preserve"> </w:t>
      </w:r>
      <w:r>
        <w:rPr>
          <w:szCs w:val="28"/>
          <w:lang w:val="uk-UA"/>
        </w:rPr>
        <w:t>/</w:t>
      </w:r>
      <w:r w:rsidRPr="00CA269E">
        <w:rPr>
          <w:szCs w:val="28"/>
          <w:lang w:val="en-GB"/>
        </w:rPr>
        <w:t xml:space="preserve"> </w:t>
      </w:r>
      <w:r w:rsidRPr="001C2065">
        <w:rPr>
          <w:szCs w:val="28"/>
          <w:lang w:val="uk-UA"/>
        </w:rPr>
        <w:t>The Quarter</w:t>
      </w:r>
      <w:r>
        <w:rPr>
          <w:szCs w:val="28"/>
          <w:lang w:val="uk-UA"/>
        </w:rPr>
        <w:t>l</w:t>
      </w:r>
      <w:r w:rsidRPr="001C2065">
        <w:rPr>
          <w:szCs w:val="28"/>
          <w:lang w:val="uk-UA"/>
        </w:rPr>
        <w:t xml:space="preserve">y Journal of Speech. – 1980. – Vol. 66, </w:t>
      </w:r>
      <w:r>
        <w:rPr>
          <w:szCs w:val="28"/>
          <w:lang w:val="uk-UA"/>
        </w:rPr>
        <w:t>№</w:t>
      </w:r>
      <w:r w:rsidRPr="001C2065">
        <w:rPr>
          <w:szCs w:val="28"/>
          <w:lang w:val="uk-UA"/>
        </w:rPr>
        <w:t xml:space="preserve">2. – </w:t>
      </w:r>
      <w:r>
        <w:rPr>
          <w:szCs w:val="28"/>
          <w:lang w:val="en-US"/>
        </w:rPr>
        <w:t xml:space="preserve">       </w:t>
      </w:r>
      <w:r w:rsidRPr="001C2065">
        <w:rPr>
          <w:szCs w:val="28"/>
          <w:lang w:val="uk-UA"/>
        </w:rPr>
        <w:t>P. 251</w:t>
      </w:r>
      <w:r w:rsidRPr="00CA269E">
        <w:rPr>
          <w:szCs w:val="28"/>
          <w:lang w:val="en-GB"/>
        </w:rPr>
        <w:t>-</w:t>
      </w:r>
      <w:r w:rsidRPr="001C2065">
        <w:rPr>
          <w:szCs w:val="28"/>
          <w:lang w:val="uk-UA"/>
        </w:rPr>
        <w:t>265.</w:t>
      </w:r>
      <w:bookmarkEnd w:id="258"/>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59" w:name="_Ref167725604"/>
      <w:r w:rsidRPr="001C2065">
        <w:rPr>
          <w:szCs w:val="28"/>
          <w:lang w:val="uk-UA"/>
        </w:rPr>
        <w:t>Jacobs S. The management of disagreement in conversation //</w:t>
      </w:r>
      <w:r>
        <w:rPr>
          <w:szCs w:val="28"/>
          <w:lang w:val="en-US"/>
        </w:rPr>
        <w:t xml:space="preserve"> </w:t>
      </w:r>
      <w:r w:rsidRPr="001C2065">
        <w:rPr>
          <w:szCs w:val="28"/>
          <w:lang w:val="uk-UA"/>
        </w:rPr>
        <w:t>Argumentation:</w:t>
      </w:r>
      <w:r>
        <w:rPr>
          <w:szCs w:val="28"/>
          <w:lang w:val="uk-UA"/>
        </w:rPr>
        <w:t xml:space="preserve"> Across the lines of discipline</w:t>
      </w:r>
      <w:r w:rsidRPr="001C2065">
        <w:rPr>
          <w:szCs w:val="28"/>
          <w:lang w:val="uk-UA"/>
        </w:rPr>
        <w:t xml:space="preserve">? </w:t>
      </w:r>
      <w:r>
        <w:rPr>
          <w:szCs w:val="28"/>
          <w:lang w:val="en-US"/>
        </w:rPr>
        <w:t xml:space="preserve">/ </w:t>
      </w:r>
      <w:r w:rsidRPr="001C2065">
        <w:rPr>
          <w:szCs w:val="28"/>
          <w:lang w:val="uk-UA"/>
        </w:rPr>
        <w:t xml:space="preserve">Ed. by F. van Eemeren, R.Grootendorst, J. Blair and Ch. Willard. – Dordrecht: </w:t>
      </w:r>
      <w:r w:rsidRPr="00946EBB">
        <w:rPr>
          <w:szCs w:val="28"/>
          <w:lang w:val="uk-UA"/>
        </w:rPr>
        <w:t>Foris</w:t>
      </w:r>
      <w:r w:rsidRPr="00946EBB">
        <w:rPr>
          <w:szCs w:val="28"/>
          <w:lang w:val="en-US"/>
        </w:rPr>
        <w:t xml:space="preserve"> Publ.</w:t>
      </w:r>
      <w:r w:rsidRPr="000339DA">
        <w:rPr>
          <w:szCs w:val="28"/>
          <w:lang w:val="en-US"/>
        </w:rPr>
        <w:t>,</w:t>
      </w:r>
      <w:r>
        <w:rPr>
          <w:szCs w:val="28"/>
          <w:lang w:val="en-US"/>
        </w:rPr>
        <w:t xml:space="preserve"> </w:t>
      </w:r>
      <w:r w:rsidRPr="001C2065">
        <w:rPr>
          <w:szCs w:val="28"/>
          <w:lang w:val="uk-UA"/>
        </w:rPr>
        <w:t xml:space="preserve">1987. – </w:t>
      </w:r>
      <w:r w:rsidRPr="001C2065">
        <w:rPr>
          <w:szCs w:val="28"/>
          <w:lang w:val="en-US"/>
        </w:rPr>
        <w:t xml:space="preserve">P. </w:t>
      </w:r>
      <w:r w:rsidRPr="001C2065">
        <w:rPr>
          <w:szCs w:val="28"/>
          <w:lang w:val="uk-UA"/>
        </w:rPr>
        <w:t>229-239.</w:t>
      </w:r>
      <w:bookmarkEnd w:id="259"/>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60" w:name="_Ref167719659"/>
      <w:r w:rsidRPr="001C2065">
        <w:rPr>
          <w:szCs w:val="28"/>
          <w:lang w:val="uk-UA"/>
        </w:rPr>
        <w:t>Karm H.</w:t>
      </w:r>
      <w:r>
        <w:rPr>
          <w:szCs w:val="28"/>
          <w:lang w:val="en-US"/>
        </w:rPr>
        <w:t xml:space="preserve"> </w:t>
      </w:r>
      <w:r w:rsidRPr="001C2065">
        <w:rPr>
          <w:szCs w:val="28"/>
          <w:lang w:val="uk-UA"/>
        </w:rPr>
        <w:t>A theory of truth and semantic representation // Formal Methods in the Study of Language. – Amsterdam, 1981.</w:t>
      </w:r>
      <w:r>
        <w:rPr>
          <w:szCs w:val="28"/>
          <w:lang w:val="en-US"/>
        </w:rPr>
        <w:t xml:space="preserve"> </w:t>
      </w:r>
      <w:r>
        <w:rPr>
          <w:szCs w:val="28"/>
          <w:lang w:val="uk-UA"/>
        </w:rPr>
        <w:t>–</w:t>
      </w:r>
      <w:r w:rsidRPr="001C2065">
        <w:rPr>
          <w:szCs w:val="28"/>
          <w:lang w:val="uk-UA"/>
        </w:rPr>
        <w:t xml:space="preserve"> </w:t>
      </w:r>
      <w:r>
        <w:rPr>
          <w:szCs w:val="28"/>
          <w:lang w:val="en-US"/>
        </w:rPr>
        <w:t>P</w:t>
      </w:r>
      <w:r w:rsidRPr="001C2065">
        <w:rPr>
          <w:szCs w:val="28"/>
          <w:lang w:val="uk-UA"/>
        </w:rPr>
        <w:t>.</w:t>
      </w:r>
      <w:bookmarkEnd w:id="260"/>
      <w:r>
        <w:rPr>
          <w:szCs w:val="28"/>
          <w:lang w:val="uk-UA"/>
        </w:rPr>
        <w:t xml:space="preserve"> 287-298.</w:t>
      </w:r>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61" w:name="_Ref171920321"/>
      <w:r w:rsidRPr="001C2065">
        <w:rPr>
          <w:szCs w:val="28"/>
          <w:lang w:val="uk-UA"/>
        </w:rPr>
        <w:t>Kasper G. Linguistic Politeness: Current Research Issues // Journal of Pragmatics</w:t>
      </w:r>
      <w:r>
        <w:rPr>
          <w:szCs w:val="28"/>
          <w:lang w:val="en-US"/>
        </w:rPr>
        <w:t xml:space="preserve">. </w:t>
      </w:r>
      <w:r>
        <w:rPr>
          <w:szCs w:val="28"/>
          <w:lang w:val="uk-UA"/>
        </w:rPr>
        <w:t>– 1990</w:t>
      </w:r>
      <w:r>
        <w:rPr>
          <w:szCs w:val="28"/>
          <w:lang w:val="en-US"/>
        </w:rPr>
        <w:t xml:space="preserve">. </w:t>
      </w:r>
      <w:r>
        <w:rPr>
          <w:szCs w:val="28"/>
          <w:lang w:val="uk-UA"/>
        </w:rPr>
        <w:t>–</w:t>
      </w:r>
      <w:r>
        <w:rPr>
          <w:szCs w:val="28"/>
          <w:lang w:val="en-US"/>
        </w:rPr>
        <w:t xml:space="preserve">Vol. </w:t>
      </w:r>
      <w:r>
        <w:rPr>
          <w:szCs w:val="28"/>
          <w:lang w:val="uk-UA"/>
        </w:rPr>
        <w:t>14</w:t>
      </w:r>
      <w:r>
        <w:rPr>
          <w:szCs w:val="28"/>
          <w:lang w:val="en-US"/>
        </w:rPr>
        <w:t>,</w:t>
      </w:r>
      <w:r>
        <w:rPr>
          <w:szCs w:val="28"/>
          <w:lang w:val="uk-UA"/>
        </w:rPr>
        <w:t xml:space="preserve"> №2.</w:t>
      </w:r>
      <w:r w:rsidRPr="00E14C30">
        <w:rPr>
          <w:szCs w:val="28"/>
          <w:lang w:val="en-US"/>
        </w:rPr>
        <w:t xml:space="preserve"> </w:t>
      </w:r>
      <w:r>
        <w:rPr>
          <w:szCs w:val="28"/>
          <w:lang w:val="en-US"/>
        </w:rPr>
        <w:t xml:space="preserve">– </w:t>
      </w:r>
      <w:r>
        <w:rPr>
          <w:szCs w:val="28"/>
          <w:lang w:val="uk-UA"/>
        </w:rPr>
        <w:t>P. 193</w:t>
      </w:r>
      <w:r w:rsidRPr="00CA269E">
        <w:rPr>
          <w:szCs w:val="28"/>
          <w:lang w:val="en-GB"/>
        </w:rPr>
        <w:t>-</w:t>
      </w:r>
      <w:r w:rsidRPr="001C2065">
        <w:rPr>
          <w:szCs w:val="28"/>
          <w:lang w:val="uk-UA"/>
        </w:rPr>
        <w:t>218.</w:t>
      </w:r>
      <w:bookmarkEnd w:id="261"/>
    </w:p>
    <w:p w:rsidR="0061066D" w:rsidRPr="00153DD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en-GB"/>
        </w:rPr>
      </w:pPr>
      <w:bookmarkStart w:id="262" w:name="_Ref185767599"/>
      <w:r w:rsidRPr="001C2065">
        <w:rPr>
          <w:szCs w:val="28"/>
          <w:lang w:val="uk-UA"/>
        </w:rPr>
        <w:t>Kiefer F. On the pragmatics</w:t>
      </w:r>
      <w:r>
        <w:rPr>
          <w:szCs w:val="28"/>
          <w:lang w:val="uk-UA"/>
        </w:rPr>
        <w:t xml:space="preserve"> of answers // Questions and quе</w:t>
      </w:r>
      <w:r w:rsidRPr="001C2065">
        <w:rPr>
          <w:szCs w:val="28"/>
          <w:lang w:val="uk-UA"/>
        </w:rPr>
        <w:t xml:space="preserve">stioning / Ed. </w:t>
      </w:r>
      <w:r>
        <w:rPr>
          <w:szCs w:val="28"/>
          <w:lang w:val="en-US"/>
        </w:rPr>
        <w:t>b</w:t>
      </w:r>
      <w:r w:rsidRPr="001C2065">
        <w:rPr>
          <w:szCs w:val="28"/>
          <w:lang w:val="uk-UA"/>
        </w:rPr>
        <w:t>y M.Meyer. – Berlin: Walter de Gruyter, 1988</w:t>
      </w:r>
      <w:r>
        <w:rPr>
          <w:szCs w:val="28"/>
          <w:lang w:val="uk-UA"/>
        </w:rPr>
        <w:t>.</w:t>
      </w:r>
      <w:r w:rsidRPr="001C2065">
        <w:rPr>
          <w:szCs w:val="28"/>
          <w:lang w:val="uk-UA"/>
        </w:rPr>
        <w:t xml:space="preserve"> – P. 255-279.</w:t>
      </w:r>
      <w:bookmarkStart w:id="263" w:name="_Ref167727070"/>
      <w:bookmarkEnd w:id="262"/>
    </w:p>
    <w:p w:rsidR="0061066D" w:rsidRPr="00B36BEC"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de-DE"/>
        </w:rPr>
      </w:pPr>
      <w:bookmarkStart w:id="264" w:name="_Ref185753688"/>
      <w:r w:rsidRPr="001C2065">
        <w:rPr>
          <w:szCs w:val="28"/>
          <w:lang w:val="de-DE"/>
        </w:rPr>
        <w:lastRenderedPageBreak/>
        <w:t>Kress H</w:t>
      </w:r>
      <w:r w:rsidRPr="00B36BEC">
        <w:rPr>
          <w:szCs w:val="28"/>
          <w:lang w:val="de-DE"/>
        </w:rPr>
        <w:t>. Religiöse Ethik und dialogisches Denken: das Werk Martin Bubers in der Beziehung zu Georg Simmel. – Gütersloh: Mohn, 1985. – 282 S.</w:t>
      </w:r>
      <w:bookmarkEnd w:id="263"/>
      <w:bookmarkEnd w:id="264"/>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65" w:name="_Ref167725648"/>
      <w:r w:rsidRPr="001C2065">
        <w:rPr>
          <w:szCs w:val="28"/>
          <w:lang w:val="uk-UA"/>
        </w:rPr>
        <w:t xml:space="preserve">Kummer W. Grundlagen der Texttheorie: Zur handlungstheoretischen Begründung einer materialistischen Sprachwissenschaft. </w:t>
      </w:r>
      <w:r w:rsidRPr="005F10F1">
        <w:rPr>
          <w:szCs w:val="28"/>
          <w:lang w:val="de-DE"/>
        </w:rPr>
        <w:t xml:space="preserve">– </w:t>
      </w:r>
      <w:r w:rsidRPr="001C2065">
        <w:rPr>
          <w:szCs w:val="28"/>
          <w:lang w:val="uk-UA"/>
        </w:rPr>
        <w:t>Reinberk</w:t>
      </w:r>
      <w:r w:rsidRPr="005F10F1">
        <w:rPr>
          <w:szCs w:val="28"/>
          <w:lang w:val="de-DE"/>
        </w:rPr>
        <w:t xml:space="preserve"> </w:t>
      </w:r>
      <w:r w:rsidRPr="001C2065">
        <w:rPr>
          <w:szCs w:val="28"/>
          <w:lang w:val="uk-UA"/>
        </w:rPr>
        <w:t>bei Hamburg: Rowohlt, 1975. – 278 S.</w:t>
      </w:r>
      <w:bookmarkEnd w:id="265"/>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66" w:name="_Ref171919248"/>
      <w:r w:rsidRPr="001C2065">
        <w:rPr>
          <w:szCs w:val="28"/>
          <w:lang w:val="uk-UA"/>
        </w:rPr>
        <w:t>Lakoff R. The Logic of Politeness, or Minding Your P’s and Q’s // Papers from the 9</w:t>
      </w:r>
      <w:r w:rsidRPr="001C2065">
        <w:rPr>
          <w:szCs w:val="28"/>
          <w:vertAlign w:val="superscript"/>
          <w:lang w:val="uk-UA"/>
        </w:rPr>
        <w:t>th</w:t>
      </w:r>
      <w:r w:rsidRPr="001C2065">
        <w:rPr>
          <w:szCs w:val="28"/>
          <w:lang w:val="uk-UA"/>
        </w:rPr>
        <w:t xml:space="preserve"> Regional Meeting, Chicago Linguistic Society. – Chicago, 1973. – P. 292</w:t>
      </w:r>
      <w:r w:rsidRPr="0058182A">
        <w:rPr>
          <w:szCs w:val="28"/>
          <w:lang w:val="en-GB"/>
        </w:rPr>
        <w:t>-</w:t>
      </w:r>
      <w:r w:rsidRPr="001C2065">
        <w:rPr>
          <w:szCs w:val="28"/>
          <w:lang w:val="uk-UA"/>
        </w:rPr>
        <w:t>305.</w:t>
      </w:r>
      <w:bookmarkEnd w:id="266"/>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67" w:name="_Ref179566323"/>
      <w:r w:rsidRPr="001C2065">
        <w:rPr>
          <w:szCs w:val="28"/>
          <w:lang w:val="uk-UA"/>
        </w:rPr>
        <w:t>Lakoff</w:t>
      </w:r>
      <w:r>
        <w:rPr>
          <w:szCs w:val="28"/>
          <w:lang w:val="uk-UA"/>
        </w:rPr>
        <w:t xml:space="preserve"> R. Pragmatics in natural logic</w:t>
      </w:r>
      <w:r>
        <w:rPr>
          <w:szCs w:val="28"/>
          <w:lang w:val="en-US"/>
        </w:rPr>
        <w:t xml:space="preserve"> </w:t>
      </w:r>
      <w:r w:rsidRPr="00946EBB">
        <w:rPr>
          <w:szCs w:val="28"/>
          <w:lang w:val="en-US"/>
        </w:rPr>
        <w:t>//</w:t>
      </w:r>
      <w:r w:rsidRPr="00946EBB">
        <w:rPr>
          <w:szCs w:val="28"/>
          <w:lang w:val="uk-UA"/>
        </w:rPr>
        <w:t xml:space="preserve"> </w:t>
      </w:r>
      <w:r w:rsidRPr="001C2065">
        <w:rPr>
          <w:szCs w:val="28"/>
          <w:lang w:val="uk-UA"/>
        </w:rPr>
        <w:t>Formal semantics of natural</w:t>
      </w:r>
      <w:r>
        <w:rPr>
          <w:szCs w:val="28"/>
          <w:lang w:val="en-US"/>
        </w:rPr>
        <w:t xml:space="preserve">             </w:t>
      </w:r>
      <w:r w:rsidRPr="001C2065">
        <w:rPr>
          <w:szCs w:val="28"/>
          <w:lang w:val="uk-UA"/>
        </w:rPr>
        <w:t xml:space="preserve"> language</w:t>
      </w:r>
      <w:r>
        <w:rPr>
          <w:szCs w:val="28"/>
          <w:lang w:val="en-US"/>
        </w:rPr>
        <w:t xml:space="preserve"> </w:t>
      </w:r>
      <w:r w:rsidRPr="00946EBB">
        <w:rPr>
          <w:szCs w:val="28"/>
          <w:lang w:val="en-US"/>
        </w:rPr>
        <w:t>(ed. by Edward L. Keenan)</w:t>
      </w:r>
      <w:r w:rsidRPr="00946EBB">
        <w:rPr>
          <w:szCs w:val="28"/>
          <w:lang w:val="uk-UA"/>
        </w:rPr>
        <w:t>.</w:t>
      </w:r>
      <w:r w:rsidRPr="001C2065">
        <w:rPr>
          <w:szCs w:val="28"/>
          <w:lang w:val="uk-UA"/>
        </w:rPr>
        <w:t xml:space="preserve"> –</w:t>
      </w:r>
      <w:r>
        <w:rPr>
          <w:szCs w:val="28"/>
          <w:lang w:val="uk-UA"/>
        </w:rPr>
        <w:t xml:space="preserve"> Cambridge:</w:t>
      </w:r>
      <w:r w:rsidRPr="00C7665B">
        <w:rPr>
          <w:szCs w:val="28"/>
          <w:lang w:val="uk-UA"/>
        </w:rPr>
        <w:t xml:space="preserve"> </w:t>
      </w:r>
      <w:r>
        <w:rPr>
          <w:szCs w:val="28"/>
          <w:lang w:val="uk-UA"/>
        </w:rPr>
        <w:t>Cambridge</w:t>
      </w:r>
      <w:r w:rsidRPr="001C2065">
        <w:rPr>
          <w:szCs w:val="28"/>
          <w:lang w:val="uk-UA"/>
        </w:rPr>
        <w:t xml:space="preserve"> Univer</w:t>
      </w:r>
      <w:r>
        <w:rPr>
          <w:szCs w:val="28"/>
          <w:lang w:val="en-US"/>
        </w:rPr>
        <w:t>s</w:t>
      </w:r>
      <w:r w:rsidRPr="001C2065">
        <w:rPr>
          <w:szCs w:val="28"/>
          <w:lang w:val="uk-UA"/>
        </w:rPr>
        <w:t>ity</w:t>
      </w:r>
      <w:r>
        <w:rPr>
          <w:szCs w:val="28"/>
          <w:lang w:val="uk-UA"/>
        </w:rPr>
        <w:t xml:space="preserve"> </w:t>
      </w:r>
      <w:r w:rsidRPr="001C2065">
        <w:rPr>
          <w:szCs w:val="28"/>
          <w:lang w:val="uk-UA"/>
        </w:rPr>
        <w:t>Press</w:t>
      </w:r>
      <w:r>
        <w:rPr>
          <w:szCs w:val="28"/>
          <w:lang w:val="uk-UA"/>
        </w:rPr>
        <w:t>,</w:t>
      </w:r>
      <w:r w:rsidRPr="001C2065">
        <w:rPr>
          <w:szCs w:val="28"/>
          <w:lang w:val="uk-UA"/>
        </w:rPr>
        <w:t xml:space="preserve"> 1975</w:t>
      </w:r>
      <w:r>
        <w:rPr>
          <w:szCs w:val="28"/>
          <w:lang w:val="en-US"/>
        </w:rPr>
        <w:t>. –</w:t>
      </w:r>
      <w:r w:rsidRPr="001C2065">
        <w:rPr>
          <w:szCs w:val="28"/>
          <w:lang w:val="uk-UA"/>
        </w:rPr>
        <w:t xml:space="preserve"> </w:t>
      </w:r>
      <w:r>
        <w:rPr>
          <w:szCs w:val="28"/>
          <w:lang w:val="en-US"/>
        </w:rPr>
        <w:t>P</w:t>
      </w:r>
      <w:r w:rsidRPr="001C2065">
        <w:rPr>
          <w:szCs w:val="28"/>
          <w:lang w:val="uk-UA"/>
        </w:rPr>
        <w:t>. 151</w:t>
      </w:r>
      <w:r>
        <w:rPr>
          <w:szCs w:val="28"/>
          <w:lang w:val="uk-UA"/>
        </w:rPr>
        <w:t>-</w:t>
      </w:r>
      <w:r w:rsidRPr="001C2065">
        <w:rPr>
          <w:szCs w:val="28"/>
          <w:lang w:val="uk-UA"/>
        </w:rPr>
        <w:t>271.</w:t>
      </w:r>
      <w:bookmarkEnd w:id="267"/>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68" w:name="_Ref167723970"/>
      <w:r w:rsidRPr="001C2065">
        <w:rPr>
          <w:szCs w:val="28"/>
          <w:lang w:val="uk-UA"/>
        </w:rPr>
        <w:t>Lakoff R.T. Persuasive discourse and ordinary conversation, examples of advertising // Anal</w:t>
      </w:r>
      <w:r>
        <w:rPr>
          <w:szCs w:val="28"/>
          <w:lang w:val="uk-UA"/>
        </w:rPr>
        <w:t>yzing discourse: text and talk</w:t>
      </w:r>
      <w:r w:rsidRPr="001C2065">
        <w:rPr>
          <w:szCs w:val="28"/>
          <w:lang w:val="uk-UA"/>
        </w:rPr>
        <w:t xml:space="preserve"> – Washington: Georgetown Univercity Press, 1982. – P. 25</w:t>
      </w:r>
      <w:r w:rsidRPr="001C2065">
        <w:rPr>
          <w:szCs w:val="28"/>
          <w:lang w:val="en-GB"/>
        </w:rPr>
        <w:t>-</w:t>
      </w:r>
      <w:r w:rsidRPr="001C2065">
        <w:rPr>
          <w:szCs w:val="28"/>
          <w:lang w:val="uk-UA"/>
        </w:rPr>
        <w:t>42.</w:t>
      </w:r>
      <w:bookmarkEnd w:id="268"/>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69" w:name="_Ref171919755"/>
      <w:r w:rsidRPr="001C2065">
        <w:rPr>
          <w:szCs w:val="28"/>
          <w:lang w:val="uk-UA"/>
        </w:rPr>
        <w:t>Lange W. Aspekte der Höfflichkeit: Überlegungen am Beispiel der Entschuldigungen im Deutschen. – Frankfurt (Main): Lang, 1984. – 199 S.</w:t>
      </w:r>
      <w:bookmarkEnd w:id="269"/>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70" w:name="_Ref185832087"/>
      <w:r w:rsidRPr="001C2065">
        <w:rPr>
          <w:szCs w:val="28"/>
          <w:lang w:val="uk-UA"/>
        </w:rPr>
        <w:t>Leech G. Principles of Pragmatics. –</w:t>
      </w:r>
      <w:r w:rsidRPr="0046416A">
        <w:rPr>
          <w:szCs w:val="28"/>
          <w:lang w:val="uk-UA"/>
        </w:rPr>
        <w:t xml:space="preserve"> </w:t>
      </w:r>
      <w:r>
        <w:rPr>
          <w:szCs w:val="28"/>
          <w:lang w:val="uk-UA"/>
        </w:rPr>
        <w:t>Cambridge:</w:t>
      </w:r>
      <w:r w:rsidRPr="00C7665B">
        <w:rPr>
          <w:szCs w:val="28"/>
          <w:lang w:val="uk-UA"/>
        </w:rPr>
        <w:t xml:space="preserve"> </w:t>
      </w:r>
      <w:r>
        <w:rPr>
          <w:szCs w:val="28"/>
          <w:lang w:val="uk-UA"/>
        </w:rPr>
        <w:t>Cambridge</w:t>
      </w:r>
      <w:r w:rsidRPr="001C2065">
        <w:rPr>
          <w:szCs w:val="28"/>
          <w:lang w:val="uk-UA"/>
        </w:rPr>
        <w:t xml:space="preserve"> Univer</w:t>
      </w:r>
      <w:r>
        <w:rPr>
          <w:szCs w:val="28"/>
          <w:lang w:val="en-US"/>
        </w:rPr>
        <w:t>s</w:t>
      </w:r>
      <w:r w:rsidRPr="001C2065">
        <w:rPr>
          <w:szCs w:val="28"/>
          <w:lang w:val="uk-UA"/>
        </w:rPr>
        <w:t>ity</w:t>
      </w:r>
      <w:r>
        <w:rPr>
          <w:szCs w:val="28"/>
          <w:lang w:val="uk-UA"/>
        </w:rPr>
        <w:t xml:space="preserve"> </w:t>
      </w:r>
      <w:r w:rsidRPr="001C2065">
        <w:rPr>
          <w:szCs w:val="28"/>
          <w:lang w:val="uk-UA"/>
        </w:rPr>
        <w:t>Press,</w:t>
      </w:r>
      <w:r>
        <w:rPr>
          <w:szCs w:val="28"/>
          <w:lang w:val="uk-UA"/>
        </w:rPr>
        <w:t xml:space="preserve"> </w:t>
      </w:r>
      <w:r w:rsidRPr="001C2065">
        <w:rPr>
          <w:szCs w:val="28"/>
          <w:lang w:val="uk-UA"/>
        </w:rPr>
        <w:t>1983. – 250</w:t>
      </w:r>
      <w:r w:rsidRPr="001C2065">
        <w:rPr>
          <w:szCs w:val="28"/>
          <w:lang w:val="en-US"/>
        </w:rPr>
        <w:t xml:space="preserve"> </w:t>
      </w:r>
      <w:r w:rsidRPr="001C2065">
        <w:rPr>
          <w:szCs w:val="28"/>
          <w:lang w:val="uk-UA"/>
        </w:rPr>
        <w:t>p.</w:t>
      </w:r>
      <w:bookmarkEnd w:id="270"/>
    </w:p>
    <w:p w:rsidR="0061066D" w:rsidRPr="00E14C30"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en-GB"/>
        </w:rPr>
      </w:pPr>
      <w:bookmarkStart w:id="271" w:name="_Ref171939798"/>
      <w:r w:rsidRPr="001C2065">
        <w:rPr>
          <w:szCs w:val="28"/>
          <w:lang w:val="uk-UA"/>
        </w:rPr>
        <w:t>Leech G. Semantics and Pragmatics // Leech G.N. Semantics.</w:t>
      </w:r>
      <w:r>
        <w:rPr>
          <w:szCs w:val="28"/>
          <w:lang w:val="en-US"/>
        </w:rPr>
        <w:t xml:space="preserve"> –</w:t>
      </w:r>
      <w:r w:rsidRPr="001C2065">
        <w:rPr>
          <w:szCs w:val="28"/>
          <w:lang w:val="en-GB"/>
        </w:rPr>
        <w:t xml:space="preserve"> </w:t>
      </w:r>
      <w:r w:rsidRPr="001C2065">
        <w:rPr>
          <w:szCs w:val="28"/>
          <w:lang w:val="uk-UA"/>
        </w:rPr>
        <w:t>London: Penguin Book, 1990. – P. 319</w:t>
      </w:r>
      <w:r>
        <w:rPr>
          <w:szCs w:val="28"/>
          <w:lang w:val="en-US"/>
        </w:rPr>
        <w:t>-</w:t>
      </w:r>
      <w:r w:rsidRPr="001C2065">
        <w:rPr>
          <w:szCs w:val="28"/>
          <w:lang w:val="uk-UA"/>
        </w:rPr>
        <w:t>341</w:t>
      </w:r>
      <w:bookmarkEnd w:id="271"/>
      <w:r>
        <w:rPr>
          <w:szCs w:val="28"/>
          <w:lang w:val="en-US"/>
        </w:rPr>
        <w:t>.</w:t>
      </w:r>
    </w:p>
    <w:p w:rsidR="0061066D" w:rsidRPr="00946EBB"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en-GB"/>
        </w:rPr>
      </w:pPr>
      <w:bookmarkStart w:id="272" w:name="_Ref188270317"/>
      <w:r w:rsidRPr="001C2065">
        <w:rPr>
          <w:szCs w:val="28"/>
          <w:lang w:val="uk-UA"/>
        </w:rPr>
        <w:t xml:space="preserve">Levi D. Communicative goals and strategies: between discourse                     and syntax // Discourse and </w:t>
      </w:r>
      <w:r w:rsidRPr="00946EBB">
        <w:rPr>
          <w:szCs w:val="28"/>
          <w:lang w:val="uk-UA"/>
        </w:rPr>
        <w:t>Syntax</w:t>
      </w:r>
      <w:r w:rsidRPr="00946EBB">
        <w:rPr>
          <w:szCs w:val="28"/>
          <w:lang w:val="en-US"/>
        </w:rPr>
        <w:t xml:space="preserve"> (ed. by T</w:t>
      </w:r>
      <w:r>
        <w:rPr>
          <w:szCs w:val="28"/>
          <w:lang w:val="en-US"/>
        </w:rPr>
        <w:t>.</w:t>
      </w:r>
      <w:r w:rsidRPr="00946EBB">
        <w:rPr>
          <w:szCs w:val="28"/>
          <w:lang w:val="en-US"/>
        </w:rPr>
        <w:t>Givón)</w:t>
      </w:r>
      <w:r w:rsidRPr="001C2065">
        <w:rPr>
          <w:szCs w:val="28"/>
          <w:lang w:val="uk-UA"/>
        </w:rPr>
        <w:t xml:space="preserve">. – </w:t>
      </w:r>
      <w:r w:rsidRPr="004E00A8">
        <w:rPr>
          <w:szCs w:val="28"/>
          <w:lang w:val="en-US"/>
        </w:rPr>
        <w:t>N</w:t>
      </w:r>
      <w:r>
        <w:rPr>
          <w:szCs w:val="28"/>
          <w:lang w:val="en-US"/>
        </w:rPr>
        <w:t>.</w:t>
      </w:r>
      <w:r w:rsidRPr="004E00A8">
        <w:rPr>
          <w:szCs w:val="28"/>
          <w:lang w:val="en-US"/>
        </w:rPr>
        <w:t>Y</w:t>
      </w:r>
      <w:r>
        <w:rPr>
          <w:szCs w:val="28"/>
          <w:lang w:val="en-US"/>
        </w:rPr>
        <w:t>.</w:t>
      </w:r>
      <w:r w:rsidRPr="004E00A8">
        <w:rPr>
          <w:szCs w:val="28"/>
          <w:lang w:val="en-US"/>
        </w:rPr>
        <w:t xml:space="preserve">: </w:t>
      </w:r>
      <w:r w:rsidRPr="00946EBB">
        <w:rPr>
          <w:szCs w:val="28"/>
          <w:lang w:val="en-US"/>
        </w:rPr>
        <w:t xml:space="preserve">Academic </w:t>
      </w:r>
      <w:r w:rsidRPr="00946EBB">
        <w:rPr>
          <w:szCs w:val="28"/>
          <w:lang w:val="en-GB"/>
        </w:rPr>
        <w:t xml:space="preserve">Press, </w:t>
      </w:r>
      <w:r>
        <w:rPr>
          <w:szCs w:val="28"/>
          <w:lang w:val="en-GB"/>
        </w:rPr>
        <w:t xml:space="preserve">  </w:t>
      </w:r>
      <w:r w:rsidRPr="00946EBB">
        <w:rPr>
          <w:szCs w:val="28"/>
          <w:lang w:val="en-GB"/>
        </w:rPr>
        <w:t xml:space="preserve">1979. </w:t>
      </w:r>
      <w:r>
        <w:rPr>
          <w:szCs w:val="28"/>
          <w:lang w:val="en-GB"/>
        </w:rPr>
        <w:t>–</w:t>
      </w:r>
      <w:r w:rsidRPr="00946EBB">
        <w:rPr>
          <w:szCs w:val="28"/>
          <w:lang w:val="en-GB"/>
        </w:rPr>
        <w:t xml:space="preserve"> 533 S.</w:t>
      </w:r>
      <w:bookmarkEnd w:id="272"/>
    </w:p>
    <w:p w:rsidR="0061066D" w:rsidRPr="00153DD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i/>
          <w:szCs w:val="28"/>
          <w:lang w:val="en-US"/>
        </w:rPr>
      </w:pPr>
      <w:bookmarkStart w:id="273" w:name="_Ref171920120"/>
      <w:r w:rsidRPr="001C2065">
        <w:rPr>
          <w:szCs w:val="28"/>
          <w:lang w:val="uk-UA"/>
        </w:rPr>
        <w:t>Levinson S. Pragma</w:t>
      </w:r>
      <w:r>
        <w:rPr>
          <w:szCs w:val="28"/>
          <w:lang w:val="uk-UA"/>
        </w:rPr>
        <w:t>tics. – Cambridge:</w:t>
      </w:r>
      <w:r w:rsidRPr="00C7665B">
        <w:rPr>
          <w:szCs w:val="28"/>
          <w:lang w:val="uk-UA"/>
        </w:rPr>
        <w:t xml:space="preserve"> </w:t>
      </w:r>
      <w:r>
        <w:rPr>
          <w:szCs w:val="28"/>
          <w:lang w:val="uk-UA"/>
        </w:rPr>
        <w:t>Cambridge</w:t>
      </w:r>
      <w:r w:rsidRPr="001C2065">
        <w:rPr>
          <w:szCs w:val="28"/>
          <w:lang w:val="uk-UA"/>
        </w:rPr>
        <w:t xml:space="preserve"> Univer</w:t>
      </w:r>
      <w:r>
        <w:rPr>
          <w:szCs w:val="28"/>
          <w:lang w:val="en-US"/>
        </w:rPr>
        <w:t>s</w:t>
      </w:r>
      <w:r w:rsidRPr="001C2065">
        <w:rPr>
          <w:szCs w:val="28"/>
          <w:lang w:val="uk-UA"/>
        </w:rPr>
        <w:t>ity</w:t>
      </w:r>
      <w:r>
        <w:rPr>
          <w:szCs w:val="28"/>
          <w:lang w:val="uk-UA"/>
        </w:rPr>
        <w:t xml:space="preserve"> </w:t>
      </w:r>
      <w:r w:rsidRPr="001C2065">
        <w:rPr>
          <w:szCs w:val="28"/>
          <w:lang w:val="uk-UA"/>
        </w:rPr>
        <w:t>Press</w:t>
      </w:r>
      <w:r>
        <w:rPr>
          <w:szCs w:val="28"/>
          <w:lang w:val="uk-UA"/>
        </w:rPr>
        <w:t>,             1983. – 420</w:t>
      </w:r>
      <w:bookmarkEnd w:id="273"/>
      <w:r>
        <w:rPr>
          <w:szCs w:val="28"/>
          <w:lang w:val="uk-UA"/>
        </w:rPr>
        <w:t xml:space="preserve"> р.</w:t>
      </w:r>
      <w:bookmarkStart w:id="274" w:name="_Ref171918845"/>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75" w:name="_Ref188270239"/>
      <w:r w:rsidRPr="001C2065">
        <w:rPr>
          <w:color w:val="000000"/>
          <w:spacing w:val="-10"/>
          <w:szCs w:val="28"/>
          <w:lang w:val="uk-UA"/>
        </w:rPr>
        <w:t>Loyd P. Developing of Ability to Evaluate Verbal Information: the Revelance</w:t>
      </w:r>
      <w:r>
        <w:rPr>
          <w:color w:val="000000"/>
          <w:spacing w:val="-10"/>
          <w:szCs w:val="28"/>
          <w:lang w:val="en-US"/>
        </w:rPr>
        <w:t xml:space="preserve">                   </w:t>
      </w:r>
      <w:r w:rsidRPr="001C2065">
        <w:rPr>
          <w:color w:val="000000"/>
          <w:spacing w:val="-10"/>
          <w:szCs w:val="28"/>
          <w:lang w:val="uk-UA"/>
        </w:rPr>
        <w:t xml:space="preserve"> of Referential Communication Research // </w:t>
      </w:r>
      <w:r w:rsidRPr="00153DD5">
        <w:rPr>
          <w:spacing w:val="-10"/>
          <w:szCs w:val="28"/>
          <w:lang w:val="en-US"/>
        </w:rPr>
        <w:t xml:space="preserve">Communication Strategies </w:t>
      </w:r>
      <w:r w:rsidRPr="00153DD5">
        <w:rPr>
          <w:szCs w:val="28"/>
          <w:lang w:val="en-US"/>
        </w:rPr>
        <w:t>psycholinguistic</w:t>
      </w:r>
      <w:r>
        <w:rPr>
          <w:szCs w:val="28"/>
          <w:lang w:val="en-US"/>
        </w:rPr>
        <w:t xml:space="preserve">            </w:t>
      </w:r>
      <w:r w:rsidRPr="00153DD5">
        <w:rPr>
          <w:szCs w:val="28"/>
          <w:lang w:val="en-US"/>
        </w:rPr>
        <w:t xml:space="preserve"> and sociolinguistic perspectives (ed. by Gabriele Kasper)</w:t>
      </w:r>
      <w:r w:rsidRPr="00153DD5">
        <w:rPr>
          <w:spacing w:val="-10"/>
          <w:szCs w:val="28"/>
          <w:lang w:val="en-US"/>
        </w:rPr>
        <w:t>. – L</w:t>
      </w:r>
      <w:r>
        <w:rPr>
          <w:spacing w:val="-10"/>
          <w:szCs w:val="28"/>
          <w:lang w:val="en-US"/>
        </w:rPr>
        <w:t>.</w:t>
      </w:r>
      <w:r w:rsidRPr="00153DD5">
        <w:rPr>
          <w:spacing w:val="-10"/>
          <w:szCs w:val="28"/>
          <w:lang w:val="en-US"/>
        </w:rPr>
        <w:t xml:space="preserve">: Longman, </w:t>
      </w:r>
      <w:r>
        <w:rPr>
          <w:spacing w:val="-10"/>
          <w:szCs w:val="28"/>
          <w:lang w:val="en-US"/>
        </w:rPr>
        <w:t xml:space="preserve">                </w:t>
      </w:r>
      <w:r w:rsidRPr="00153DD5">
        <w:rPr>
          <w:spacing w:val="-10"/>
          <w:szCs w:val="28"/>
          <w:lang w:val="en-US"/>
        </w:rPr>
        <w:t>1997</w:t>
      </w:r>
      <w:r>
        <w:rPr>
          <w:spacing w:val="-10"/>
          <w:szCs w:val="28"/>
          <w:lang w:val="en-US"/>
        </w:rPr>
        <w:t>. –</w:t>
      </w:r>
      <w:r w:rsidRPr="00153DD5">
        <w:rPr>
          <w:spacing w:val="-10"/>
          <w:szCs w:val="28"/>
          <w:lang w:val="en-US"/>
        </w:rPr>
        <w:t xml:space="preserve"> </w:t>
      </w:r>
      <w:r w:rsidRPr="00153DD5">
        <w:rPr>
          <w:szCs w:val="28"/>
          <w:lang w:val="en-US"/>
        </w:rPr>
        <w:t>398</w:t>
      </w:r>
      <w:r>
        <w:rPr>
          <w:szCs w:val="28"/>
          <w:lang w:val="en-US"/>
        </w:rPr>
        <w:t xml:space="preserve"> p</w:t>
      </w:r>
      <w:r w:rsidRPr="00153DD5">
        <w:rPr>
          <w:szCs w:val="28"/>
          <w:lang w:val="en-US"/>
        </w:rPr>
        <w:t>.</w:t>
      </w:r>
      <w:bookmarkEnd w:id="274"/>
      <w:bookmarkEnd w:id="275"/>
    </w:p>
    <w:p w:rsidR="0061066D" w:rsidRPr="00E14C30"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de-DE"/>
        </w:rPr>
      </w:pPr>
      <w:bookmarkStart w:id="276" w:name="_Ref185763422"/>
      <w:r w:rsidRPr="001C2065">
        <w:rPr>
          <w:szCs w:val="28"/>
          <w:lang w:val="uk-UA"/>
        </w:rPr>
        <w:t xml:space="preserve">Lutzeier P. Linguistische Semantik. </w:t>
      </w:r>
      <w:r w:rsidRPr="00AB0A0A">
        <w:rPr>
          <w:szCs w:val="28"/>
          <w:lang w:val="de-DE"/>
        </w:rPr>
        <w:t xml:space="preserve">– </w:t>
      </w:r>
      <w:r w:rsidRPr="001C2065">
        <w:rPr>
          <w:szCs w:val="28"/>
          <w:lang w:val="uk-UA"/>
        </w:rPr>
        <w:t>Stuttgart</w:t>
      </w:r>
      <w:r w:rsidRPr="00E14C30">
        <w:rPr>
          <w:szCs w:val="28"/>
          <w:lang w:val="de-DE"/>
        </w:rPr>
        <w:t>: Metzler,</w:t>
      </w:r>
      <w:r w:rsidRPr="001C2065">
        <w:rPr>
          <w:szCs w:val="28"/>
          <w:lang w:val="uk-UA"/>
        </w:rPr>
        <w:t xml:space="preserve"> 1985. </w:t>
      </w:r>
      <w:r w:rsidRPr="00E14C30">
        <w:rPr>
          <w:szCs w:val="28"/>
          <w:lang w:val="de-DE"/>
        </w:rPr>
        <w:t xml:space="preserve">– 193 </w:t>
      </w:r>
      <w:r w:rsidRPr="001C2065">
        <w:rPr>
          <w:szCs w:val="28"/>
          <w:lang w:val="uk-UA"/>
        </w:rPr>
        <w:t>S.</w:t>
      </w:r>
      <w:bookmarkEnd w:id="276"/>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en-US"/>
        </w:rPr>
      </w:pPr>
      <w:bookmarkStart w:id="277" w:name="_Ref178961869"/>
      <w:r w:rsidRPr="001C2065">
        <w:rPr>
          <w:color w:val="000000"/>
          <w:spacing w:val="-3"/>
          <w:szCs w:val="28"/>
          <w:lang w:val="uk-UA"/>
        </w:rPr>
        <w:t>Lyons J</w:t>
      </w:r>
      <w:r w:rsidRPr="00AF626B">
        <w:rPr>
          <w:color w:val="000000"/>
          <w:spacing w:val="-3"/>
          <w:szCs w:val="28"/>
          <w:lang w:val="uk-UA"/>
        </w:rPr>
        <w:t xml:space="preserve">. </w:t>
      </w:r>
      <w:r w:rsidRPr="001C2065">
        <w:rPr>
          <w:szCs w:val="28"/>
          <w:lang w:val="en-US"/>
        </w:rPr>
        <w:t xml:space="preserve">Linguistic semantics: an introduction. </w:t>
      </w:r>
      <w:r w:rsidRPr="0058182A">
        <w:rPr>
          <w:szCs w:val="28"/>
          <w:lang w:val="en-GB"/>
        </w:rPr>
        <w:t xml:space="preserve">Repr. – Cambridge: Cambridge </w:t>
      </w:r>
      <w:r>
        <w:rPr>
          <w:szCs w:val="28"/>
          <w:lang w:val="uk-UA"/>
        </w:rPr>
        <w:t>University Press</w:t>
      </w:r>
      <w:r w:rsidRPr="001C2065">
        <w:rPr>
          <w:szCs w:val="28"/>
          <w:lang w:val="en-US"/>
        </w:rPr>
        <w:t xml:space="preserve">, 1996. </w:t>
      </w:r>
      <w:r>
        <w:rPr>
          <w:szCs w:val="28"/>
          <w:lang w:val="en-US"/>
        </w:rPr>
        <w:t xml:space="preserve">– </w:t>
      </w:r>
      <w:r w:rsidRPr="001C2065">
        <w:rPr>
          <w:szCs w:val="28"/>
          <w:lang w:val="en-US"/>
        </w:rPr>
        <w:t>376 p.</w:t>
      </w:r>
      <w:bookmarkEnd w:id="277"/>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78" w:name="_Ref178959074"/>
      <w:r w:rsidRPr="001C2065">
        <w:rPr>
          <w:szCs w:val="28"/>
          <w:lang w:val="uk-UA"/>
        </w:rPr>
        <w:t>Mann W., Thompson S. Rhetorical Structure Theory: Toward a Functional Theory of Text Organisation // Text. – 1988. – Vol. 3, №8. – P. 243</w:t>
      </w:r>
      <w:r w:rsidRPr="0058182A">
        <w:rPr>
          <w:szCs w:val="28"/>
          <w:lang w:val="en-GB"/>
        </w:rPr>
        <w:t>-</w:t>
      </w:r>
      <w:r w:rsidRPr="001C2065">
        <w:rPr>
          <w:szCs w:val="28"/>
          <w:lang w:val="uk-UA"/>
        </w:rPr>
        <w:t>281.</w:t>
      </w:r>
      <w:bookmarkEnd w:id="278"/>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en-GB"/>
        </w:rPr>
      </w:pPr>
      <w:r w:rsidRPr="001C2065">
        <w:rPr>
          <w:szCs w:val="28"/>
          <w:lang w:val="uk-UA"/>
        </w:rPr>
        <w:lastRenderedPageBreak/>
        <w:t>Mann W.,</w:t>
      </w:r>
      <w:r>
        <w:rPr>
          <w:szCs w:val="28"/>
          <w:lang w:val="en-US"/>
        </w:rPr>
        <w:t xml:space="preserve"> </w:t>
      </w:r>
      <w:r w:rsidRPr="001C2065">
        <w:rPr>
          <w:szCs w:val="28"/>
          <w:lang w:val="uk-UA"/>
        </w:rPr>
        <w:t>Matthiessen Ch., Thompson S. Rhetorical Structure Theory and Text Analysis // Discourse Description: Diverse Linguistic Analysis</w:t>
      </w:r>
      <w:r>
        <w:rPr>
          <w:szCs w:val="28"/>
          <w:lang w:val="uk-UA"/>
        </w:rPr>
        <w:t xml:space="preserve"> </w:t>
      </w:r>
      <w:r w:rsidRPr="001C2065">
        <w:rPr>
          <w:szCs w:val="28"/>
          <w:lang w:val="uk-UA"/>
        </w:rPr>
        <w:t xml:space="preserve">of a </w:t>
      </w:r>
      <w:r>
        <w:rPr>
          <w:szCs w:val="28"/>
          <w:lang w:val="en-US"/>
        </w:rPr>
        <w:t xml:space="preserve">            </w:t>
      </w:r>
      <w:r w:rsidRPr="001C2065">
        <w:rPr>
          <w:szCs w:val="28"/>
          <w:lang w:val="uk-UA"/>
        </w:rPr>
        <w:t>Fund-Raising Text. – Amsterdam: Benjamins, 1992. – P. 39</w:t>
      </w:r>
      <w:r>
        <w:rPr>
          <w:szCs w:val="28"/>
          <w:lang w:val="uk-UA"/>
        </w:rPr>
        <w:t>-</w:t>
      </w:r>
      <w:r w:rsidRPr="001C2065">
        <w:rPr>
          <w:szCs w:val="28"/>
          <w:lang w:val="uk-UA"/>
        </w:rPr>
        <w:t>78.</w:t>
      </w:r>
    </w:p>
    <w:p w:rsidR="0061066D" w:rsidRPr="0058182A"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de-DE"/>
        </w:rPr>
      </w:pPr>
      <w:bookmarkStart w:id="279" w:name="_Ref185767655"/>
      <w:r w:rsidRPr="001C2065">
        <w:rPr>
          <w:szCs w:val="28"/>
          <w:lang w:val="uk-UA"/>
        </w:rPr>
        <w:t xml:space="preserve">Meibauer J. Pragmatik. </w:t>
      </w:r>
      <w:r w:rsidRPr="0058182A">
        <w:rPr>
          <w:szCs w:val="28"/>
          <w:lang w:val="de-DE"/>
        </w:rPr>
        <w:t>Eine Einführung</w:t>
      </w:r>
      <w:r w:rsidRPr="001C2065">
        <w:rPr>
          <w:szCs w:val="28"/>
          <w:lang w:val="uk-UA"/>
        </w:rPr>
        <w:t>.</w:t>
      </w:r>
      <w:r w:rsidRPr="0058182A">
        <w:rPr>
          <w:szCs w:val="28"/>
          <w:lang w:val="de-DE"/>
        </w:rPr>
        <w:t xml:space="preserve"> – Tübingen: Stauffenburg-Verla</w:t>
      </w:r>
      <w:r>
        <w:rPr>
          <w:szCs w:val="28"/>
          <w:lang w:val="de-DE"/>
        </w:rPr>
        <w:t>g</w:t>
      </w:r>
      <w:r w:rsidRPr="0058182A">
        <w:rPr>
          <w:szCs w:val="28"/>
          <w:lang w:val="de-DE"/>
        </w:rPr>
        <w:t xml:space="preserve">, 2006. </w:t>
      </w:r>
      <w:r>
        <w:rPr>
          <w:szCs w:val="28"/>
          <w:lang w:val="de-DE"/>
        </w:rPr>
        <w:t xml:space="preserve">– </w:t>
      </w:r>
      <w:r w:rsidRPr="0058182A">
        <w:rPr>
          <w:szCs w:val="28"/>
          <w:lang w:val="de-DE"/>
        </w:rPr>
        <w:t>208 S.</w:t>
      </w:r>
      <w:bookmarkEnd w:id="279"/>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80" w:name="_Ref171919316"/>
      <w:r w:rsidRPr="001C2065">
        <w:rPr>
          <w:szCs w:val="28"/>
          <w:lang w:val="uk-UA"/>
        </w:rPr>
        <w:t>Mohan B. Principles, Postulates, Politeness // Papers from the 10</w:t>
      </w:r>
      <w:r w:rsidRPr="001C2065">
        <w:rPr>
          <w:szCs w:val="28"/>
          <w:vertAlign w:val="superscript"/>
          <w:lang w:val="uk-UA"/>
        </w:rPr>
        <w:t>th</w:t>
      </w:r>
      <w:r w:rsidRPr="001C2065">
        <w:rPr>
          <w:szCs w:val="28"/>
          <w:lang w:val="uk-UA"/>
        </w:rPr>
        <w:t xml:space="preserve"> Regional Meeting, Chicago Linguistic Society. – Chicago, 1974. – P. 446</w:t>
      </w:r>
      <w:r>
        <w:rPr>
          <w:szCs w:val="28"/>
          <w:lang w:val="uk-UA"/>
        </w:rPr>
        <w:t>-</w:t>
      </w:r>
      <w:r w:rsidRPr="001C2065">
        <w:rPr>
          <w:szCs w:val="28"/>
          <w:lang w:val="uk-UA"/>
        </w:rPr>
        <w:t>459.</w:t>
      </w:r>
      <w:bookmarkEnd w:id="280"/>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81" w:name="_Ref167727742"/>
      <w:r w:rsidRPr="001C2065">
        <w:rPr>
          <w:szCs w:val="28"/>
          <w:lang w:val="uk-UA"/>
        </w:rPr>
        <w:t>Müller K. Rahmenanal</w:t>
      </w:r>
      <w:r w:rsidRPr="001C2065">
        <w:rPr>
          <w:szCs w:val="28"/>
          <w:lang w:val="de-DE"/>
        </w:rPr>
        <w:t>y</w:t>
      </w:r>
      <w:r w:rsidRPr="001C2065">
        <w:rPr>
          <w:szCs w:val="28"/>
          <w:lang w:val="uk-UA"/>
        </w:rPr>
        <w:t>se des Dialogs. Aspekte des Sprachverstehens in Alltagssituationen. Tübingener Beiträge zur Linguistik</w:t>
      </w:r>
      <w:r w:rsidRPr="00E14C30">
        <w:rPr>
          <w:szCs w:val="28"/>
          <w:lang w:val="uk-UA"/>
        </w:rPr>
        <w:t>. –</w:t>
      </w:r>
      <w:r w:rsidRPr="001C2065">
        <w:rPr>
          <w:szCs w:val="28"/>
          <w:lang w:val="uk-UA"/>
        </w:rPr>
        <w:t xml:space="preserve"> Tübingen</w:t>
      </w:r>
      <w:r w:rsidRPr="00E14C30">
        <w:rPr>
          <w:szCs w:val="28"/>
          <w:lang w:val="uk-UA"/>
        </w:rPr>
        <w:t xml:space="preserve">: </w:t>
      </w:r>
      <w:r>
        <w:rPr>
          <w:szCs w:val="28"/>
          <w:lang w:val="en-GB"/>
        </w:rPr>
        <w:t>Narr</w:t>
      </w:r>
      <w:r w:rsidRPr="00E14C30">
        <w:rPr>
          <w:szCs w:val="28"/>
          <w:lang w:val="uk-UA"/>
        </w:rPr>
        <w:t xml:space="preserve">. – </w:t>
      </w:r>
      <w:r w:rsidRPr="001C2065">
        <w:rPr>
          <w:szCs w:val="28"/>
          <w:lang w:val="uk-UA"/>
        </w:rPr>
        <w:t>1984.</w:t>
      </w:r>
      <w:r w:rsidRPr="00E14C30">
        <w:rPr>
          <w:szCs w:val="28"/>
          <w:lang w:val="uk-UA"/>
        </w:rPr>
        <w:t xml:space="preserve"> – </w:t>
      </w:r>
      <w:r>
        <w:rPr>
          <w:szCs w:val="28"/>
          <w:lang w:val="uk-UA"/>
        </w:rPr>
        <w:t>№</w:t>
      </w:r>
      <w:r w:rsidRPr="001C2065">
        <w:rPr>
          <w:szCs w:val="28"/>
          <w:lang w:val="uk-UA"/>
        </w:rPr>
        <w:t>232.</w:t>
      </w:r>
      <w:r>
        <w:rPr>
          <w:szCs w:val="28"/>
          <w:lang w:val="en-US"/>
        </w:rPr>
        <w:t xml:space="preserve"> </w:t>
      </w:r>
      <w:r w:rsidRPr="001C2065">
        <w:rPr>
          <w:szCs w:val="28"/>
          <w:lang w:val="uk-UA"/>
        </w:rPr>
        <w:t xml:space="preserve">– </w:t>
      </w:r>
      <w:r w:rsidRPr="00E14C30">
        <w:rPr>
          <w:szCs w:val="28"/>
          <w:lang w:val="uk-UA"/>
        </w:rPr>
        <w:t xml:space="preserve">222 </w:t>
      </w:r>
      <w:r w:rsidRPr="00E14C30">
        <w:rPr>
          <w:szCs w:val="28"/>
          <w:lang w:val="en-GB"/>
        </w:rPr>
        <w:t>S</w:t>
      </w:r>
      <w:r w:rsidRPr="00E14C30">
        <w:rPr>
          <w:szCs w:val="28"/>
          <w:lang w:val="uk-UA"/>
        </w:rPr>
        <w:t>.</w:t>
      </w:r>
      <w:bookmarkEnd w:id="281"/>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82" w:name="_Ref167727484"/>
      <w:r w:rsidRPr="001C2065">
        <w:rPr>
          <w:szCs w:val="28"/>
          <w:lang w:val="uk-UA"/>
        </w:rPr>
        <w:t>Nunan D. Introducing Discourse Analysis. – L</w:t>
      </w:r>
      <w:r>
        <w:rPr>
          <w:szCs w:val="28"/>
          <w:lang w:val="en-US"/>
        </w:rPr>
        <w:t>.</w:t>
      </w:r>
      <w:r w:rsidRPr="001C2065">
        <w:rPr>
          <w:szCs w:val="28"/>
          <w:lang w:val="uk-UA"/>
        </w:rPr>
        <w:t xml:space="preserve">: Penguin Books Ltd, </w:t>
      </w:r>
      <w:r>
        <w:rPr>
          <w:szCs w:val="28"/>
          <w:lang w:val="en-US"/>
        </w:rPr>
        <w:t xml:space="preserve">                  </w:t>
      </w:r>
      <w:r w:rsidRPr="001C2065">
        <w:rPr>
          <w:szCs w:val="28"/>
          <w:lang w:val="uk-UA"/>
        </w:rPr>
        <w:t>1993. – 134 р.</w:t>
      </w:r>
      <w:bookmarkEnd w:id="282"/>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r w:rsidRPr="00E14C30">
        <w:rPr>
          <w:szCs w:val="28"/>
          <w:lang w:val="uk-UA"/>
        </w:rPr>
        <w:t xml:space="preserve"> </w:t>
      </w:r>
      <w:bookmarkStart w:id="283" w:name="_Ref179531839"/>
      <w:r w:rsidRPr="001C2065">
        <w:rPr>
          <w:szCs w:val="28"/>
          <w:lang w:val="en-US"/>
        </w:rPr>
        <w:t>Ochs</w:t>
      </w:r>
      <w:r w:rsidRPr="001C2065">
        <w:rPr>
          <w:szCs w:val="28"/>
          <w:lang w:val="uk-UA"/>
        </w:rPr>
        <w:t xml:space="preserve"> </w:t>
      </w:r>
      <w:r w:rsidRPr="001C2065">
        <w:rPr>
          <w:szCs w:val="28"/>
          <w:lang w:val="en-US"/>
        </w:rPr>
        <w:t>E</w:t>
      </w:r>
      <w:r w:rsidRPr="00E14C30">
        <w:rPr>
          <w:szCs w:val="28"/>
          <w:lang w:val="uk-UA"/>
        </w:rPr>
        <w:t xml:space="preserve">. </w:t>
      </w:r>
      <w:r w:rsidRPr="001C2065">
        <w:rPr>
          <w:szCs w:val="28"/>
          <w:lang w:val="en-US"/>
        </w:rPr>
        <w:t>Planned</w:t>
      </w:r>
      <w:r w:rsidRPr="00E14C30">
        <w:rPr>
          <w:szCs w:val="28"/>
          <w:lang w:val="uk-UA"/>
        </w:rPr>
        <w:t xml:space="preserve"> </w:t>
      </w:r>
      <w:r w:rsidRPr="001C2065">
        <w:rPr>
          <w:szCs w:val="28"/>
          <w:lang w:val="en-US"/>
        </w:rPr>
        <w:t>and</w:t>
      </w:r>
      <w:r w:rsidRPr="00E14C30">
        <w:rPr>
          <w:szCs w:val="28"/>
          <w:lang w:val="uk-UA"/>
        </w:rPr>
        <w:t xml:space="preserve"> </w:t>
      </w:r>
      <w:r w:rsidRPr="001C2065">
        <w:rPr>
          <w:szCs w:val="28"/>
          <w:lang w:val="en-US"/>
        </w:rPr>
        <w:t>Unplanned</w:t>
      </w:r>
      <w:r w:rsidRPr="00E14C30">
        <w:rPr>
          <w:szCs w:val="28"/>
          <w:lang w:val="uk-UA"/>
        </w:rPr>
        <w:t xml:space="preserve"> </w:t>
      </w:r>
      <w:r w:rsidRPr="001C2065">
        <w:rPr>
          <w:szCs w:val="28"/>
          <w:lang w:val="uk-UA"/>
        </w:rPr>
        <w:t xml:space="preserve">Discourse </w:t>
      </w:r>
      <w:r w:rsidRPr="00E14C30">
        <w:rPr>
          <w:szCs w:val="28"/>
          <w:lang w:val="uk-UA"/>
        </w:rPr>
        <w:t xml:space="preserve">// </w:t>
      </w:r>
      <w:r w:rsidRPr="001C2065">
        <w:rPr>
          <w:szCs w:val="28"/>
          <w:lang w:val="en-US"/>
        </w:rPr>
        <w:t xml:space="preserve">Syntax and Semantics. – </w:t>
      </w:r>
      <w:r w:rsidRPr="001C2065">
        <w:rPr>
          <w:szCs w:val="28"/>
          <w:lang w:val="uk-UA"/>
        </w:rPr>
        <w:t>1979</w:t>
      </w:r>
      <w:r w:rsidRPr="001C2065">
        <w:rPr>
          <w:szCs w:val="28"/>
          <w:lang w:val="en-US"/>
        </w:rPr>
        <w:t xml:space="preserve">. – Vol. 12: </w:t>
      </w:r>
      <w:r w:rsidRPr="001C2065">
        <w:rPr>
          <w:szCs w:val="28"/>
          <w:lang w:val="uk-UA"/>
        </w:rPr>
        <w:t>Discourse</w:t>
      </w:r>
      <w:r w:rsidRPr="001C2065">
        <w:rPr>
          <w:szCs w:val="28"/>
          <w:lang w:val="en-US"/>
        </w:rPr>
        <w:t xml:space="preserve"> and Syntax. – P. 51-80</w:t>
      </w:r>
      <w:bookmarkEnd w:id="283"/>
      <w:r>
        <w:rPr>
          <w:szCs w:val="28"/>
          <w:lang w:val="uk-UA"/>
        </w:rPr>
        <w:t>.</w:t>
      </w:r>
    </w:p>
    <w:p w:rsidR="0061066D" w:rsidRPr="00E14C30"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84" w:name="_Ref171919786"/>
      <w:r w:rsidRPr="001C2065">
        <w:rPr>
          <w:szCs w:val="28"/>
          <w:lang w:val="uk-UA"/>
        </w:rPr>
        <w:t>Ogino T. Quantification of Politeness Based on the Sociology of Language</w:t>
      </w:r>
      <w:r>
        <w:rPr>
          <w:szCs w:val="28"/>
          <w:lang w:val="uk-UA"/>
        </w:rPr>
        <w:t xml:space="preserve"> //</w:t>
      </w:r>
      <w:r w:rsidRPr="00E14C30">
        <w:rPr>
          <w:szCs w:val="28"/>
          <w:lang w:val="uk-UA"/>
        </w:rPr>
        <w:t xml:space="preserve"> </w:t>
      </w:r>
      <w:r w:rsidRPr="001C2065">
        <w:rPr>
          <w:szCs w:val="28"/>
          <w:lang w:val="uk-UA"/>
        </w:rPr>
        <w:t xml:space="preserve">Sociology of Language. – 1986. </w:t>
      </w:r>
      <w:r w:rsidRPr="00E14C30">
        <w:rPr>
          <w:szCs w:val="28"/>
          <w:lang w:val="uk-UA"/>
        </w:rPr>
        <w:t xml:space="preserve">– </w:t>
      </w:r>
      <w:r>
        <w:rPr>
          <w:szCs w:val="28"/>
          <w:lang w:val="en-US"/>
        </w:rPr>
        <w:t>Vol</w:t>
      </w:r>
      <w:r w:rsidRPr="00E14C30">
        <w:rPr>
          <w:szCs w:val="28"/>
          <w:lang w:val="uk-UA"/>
        </w:rPr>
        <w:t xml:space="preserve">. </w:t>
      </w:r>
      <w:r w:rsidRPr="001C2065">
        <w:rPr>
          <w:szCs w:val="28"/>
          <w:lang w:val="uk-UA"/>
        </w:rPr>
        <w:t>58</w:t>
      </w:r>
      <w:r>
        <w:rPr>
          <w:szCs w:val="28"/>
          <w:lang w:val="en-US"/>
        </w:rPr>
        <w:t xml:space="preserve">. </w:t>
      </w:r>
      <w:r w:rsidRPr="001C2065">
        <w:rPr>
          <w:szCs w:val="28"/>
          <w:lang w:val="uk-UA"/>
        </w:rPr>
        <w:t>– P. 37</w:t>
      </w:r>
      <w:r w:rsidRPr="00E14C30">
        <w:rPr>
          <w:szCs w:val="28"/>
          <w:lang w:val="uk-UA"/>
        </w:rPr>
        <w:t>-</w:t>
      </w:r>
      <w:r w:rsidRPr="001C2065">
        <w:rPr>
          <w:szCs w:val="28"/>
          <w:lang w:val="uk-UA"/>
        </w:rPr>
        <w:t>58.</w:t>
      </w:r>
      <w:bookmarkStart w:id="285" w:name="_Ref167727698"/>
      <w:bookmarkEnd w:id="284"/>
    </w:p>
    <w:p w:rsidR="0061066D" w:rsidRPr="00153DD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de-DE"/>
        </w:rPr>
      </w:pPr>
      <w:r w:rsidRPr="001C2065">
        <w:rPr>
          <w:szCs w:val="28"/>
          <w:lang w:val="uk-UA"/>
        </w:rPr>
        <w:t xml:space="preserve"> Petöfi</w:t>
      </w:r>
      <w:r w:rsidRPr="00E14C30">
        <w:rPr>
          <w:szCs w:val="28"/>
          <w:lang w:val="uk-UA"/>
        </w:rPr>
        <w:t xml:space="preserve"> </w:t>
      </w:r>
      <w:r w:rsidRPr="001C2065">
        <w:rPr>
          <w:szCs w:val="28"/>
          <w:lang w:val="uk-UA"/>
        </w:rPr>
        <w:t xml:space="preserve">J. Einige Grundfragen der pragmatisch-semantischen Interpretation </w:t>
      </w:r>
      <w:r w:rsidRPr="00E14C30">
        <w:rPr>
          <w:szCs w:val="28"/>
          <w:lang w:val="de-DE"/>
        </w:rPr>
        <w:t xml:space="preserve">   </w:t>
      </w:r>
      <w:r w:rsidRPr="001C2065">
        <w:rPr>
          <w:szCs w:val="28"/>
          <w:lang w:val="uk-UA"/>
        </w:rPr>
        <w:t>von Texten //</w:t>
      </w:r>
      <w:r w:rsidRPr="00E14C30">
        <w:rPr>
          <w:color w:val="FF0000"/>
          <w:szCs w:val="28"/>
          <w:lang w:val="uk-UA"/>
        </w:rPr>
        <w:t xml:space="preserve"> </w:t>
      </w:r>
      <w:r w:rsidRPr="00153DD5">
        <w:rPr>
          <w:szCs w:val="28"/>
          <w:lang w:val="de-DE"/>
        </w:rPr>
        <w:t>Zum</w:t>
      </w:r>
      <w:r w:rsidRPr="00E14C30">
        <w:rPr>
          <w:szCs w:val="28"/>
          <w:lang w:val="uk-UA"/>
        </w:rPr>
        <w:t xml:space="preserve"> </w:t>
      </w:r>
      <w:r w:rsidRPr="00153DD5">
        <w:rPr>
          <w:szCs w:val="28"/>
          <w:lang w:val="de-DE"/>
        </w:rPr>
        <w:t>Thema</w:t>
      </w:r>
      <w:r w:rsidRPr="00E14C30">
        <w:rPr>
          <w:szCs w:val="28"/>
          <w:lang w:val="uk-UA"/>
        </w:rPr>
        <w:t xml:space="preserve"> </w:t>
      </w:r>
      <w:r w:rsidRPr="00153DD5">
        <w:rPr>
          <w:szCs w:val="28"/>
          <w:lang w:val="de-DE"/>
        </w:rPr>
        <w:t>Sprache</w:t>
      </w:r>
      <w:r w:rsidRPr="00E14C30">
        <w:rPr>
          <w:szCs w:val="28"/>
          <w:lang w:val="uk-UA"/>
        </w:rPr>
        <w:t xml:space="preserve"> </w:t>
      </w:r>
      <w:r w:rsidRPr="00153DD5">
        <w:rPr>
          <w:szCs w:val="28"/>
          <w:lang w:val="de-DE"/>
        </w:rPr>
        <w:t>und</w:t>
      </w:r>
      <w:r w:rsidRPr="00E14C30">
        <w:rPr>
          <w:szCs w:val="28"/>
          <w:lang w:val="uk-UA"/>
        </w:rPr>
        <w:t xml:space="preserve"> </w:t>
      </w:r>
      <w:r w:rsidRPr="00153DD5">
        <w:rPr>
          <w:szCs w:val="28"/>
          <w:lang w:val="de-DE"/>
        </w:rPr>
        <w:t>Logik: Ergebnisse einer interdisziplinären Diskussion (hrsg. von Thomas Ballmer). – Hamburg</w:t>
      </w:r>
      <w:r w:rsidRPr="00153DD5">
        <w:rPr>
          <w:szCs w:val="28"/>
          <w:lang w:val="uk-UA"/>
        </w:rPr>
        <w:t xml:space="preserve">: </w:t>
      </w:r>
      <w:r w:rsidRPr="00153DD5">
        <w:rPr>
          <w:szCs w:val="28"/>
          <w:lang w:val="de-DE"/>
        </w:rPr>
        <w:t>Buske,</w:t>
      </w:r>
      <w:r>
        <w:rPr>
          <w:szCs w:val="28"/>
          <w:lang w:val="de-DE"/>
        </w:rPr>
        <w:t xml:space="preserve"> 1980. – P. 146-</w:t>
      </w:r>
      <w:r w:rsidRPr="00153DD5">
        <w:rPr>
          <w:szCs w:val="28"/>
          <w:lang w:val="de-DE"/>
        </w:rPr>
        <w:t>190.</w:t>
      </w:r>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color w:val="000000"/>
          <w:spacing w:val="-5"/>
          <w:szCs w:val="28"/>
          <w:lang w:val="uk-UA"/>
        </w:rPr>
      </w:pPr>
      <w:r w:rsidRPr="001C2065">
        <w:rPr>
          <w:szCs w:val="28"/>
          <w:lang w:val="uk-UA"/>
        </w:rPr>
        <w:t xml:space="preserve"> </w:t>
      </w:r>
      <w:bookmarkStart w:id="286" w:name="_Ref167725676"/>
      <w:bookmarkEnd w:id="285"/>
      <w:r w:rsidRPr="001C2065">
        <w:rPr>
          <w:szCs w:val="28"/>
          <w:lang w:val="uk-UA"/>
        </w:rPr>
        <w:t>Petty R., Cacioppo J., Heesacker M. Effects of rhetorical questions on persuasion: A cognitive response analysis // Journal of Personality and Social Psychology. –</w:t>
      </w:r>
      <w:r>
        <w:rPr>
          <w:szCs w:val="28"/>
          <w:lang w:val="uk-UA"/>
        </w:rPr>
        <w:t xml:space="preserve"> 1981. – Vol. 40, №3</w:t>
      </w:r>
      <w:r>
        <w:rPr>
          <w:szCs w:val="28"/>
          <w:lang w:val="en-US"/>
        </w:rPr>
        <w:t>.</w:t>
      </w:r>
      <w:r>
        <w:rPr>
          <w:szCs w:val="28"/>
          <w:lang w:val="uk-UA"/>
        </w:rPr>
        <w:t xml:space="preserve"> – P. 432-</w:t>
      </w:r>
      <w:r w:rsidRPr="001C2065">
        <w:rPr>
          <w:szCs w:val="28"/>
          <w:lang w:val="uk-UA"/>
        </w:rPr>
        <w:t>440.</w:t>
      </w:r>
      <w:bookmarkEnd w:id="286"/>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87" w:name="_Ref167719687"/>
      <w:r w:rsidRPr="001C2065">
        <w:rPr>
          <w:szCs w:val="28"/>
          <w:lang w:val="uk-UA"/>
        </w:rPr>
        <w:t>Polonyi L. A formal model of the structure of discourse // Journal of Pragmatics. – 1988. – Vol.</w:t>
      </w:r>
      <w:r>
        <w:rPr>
          <w:szCs w:val="28"/>
          <w:lang w:val="en-US"/>
        </w:rPr>
        <w:t xml:space="preserve"> </w:t>
      </w:r>
      <w:r w:rsidRPr="001C2065">
        <w:rPr>
          <w:szCs w:val="28"/>
          <w:lang w:val="uk-UA"/>
        </w:rPr>
        <w:t>12.</w:t>
      </w:r>
      <w:bookmarkEnd w:id="287"/>
      <w:r w:rsidRPr="00C7665B">
        <w:rPr>
          <w:szCs w:val="28"/>
          <w:lang w:val="uk-UA"/>
        </w:rPr>
        <w:t xml:space="preserve"> </w:t>
      </w:r>
      <w:r>
        <w:rPr>
          <w:szCs w:val="28"/>
          <w:lang w:val="uk-UA"/>
        </w:rPr>
        <w:t>– P. 122-1</w:t>
      </w:r>
      <w:r w:rsidRPr="001C2065">
        <w:rPr>
          <w:szCs w:val="28"/>
          <w:lang w:val="uk-UA"/>
        </w:rPr>
        <w:t>40.</w:t>
      </w:r>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color w:val="000000"/>
          <w:spacing w:val="-5"/>
          <w:szCs w:val="28"/>
          <w:lang w:val="uk-UA"/>
        </w:rPr>
      </w:pPr>
      <w:bookmarkStart w:id="288" w:name="_Ref174277513"/>
      <w:r w:rsidRPr="001C2065">
        <w:rPr>
          <w:szCs w:val="28"/>
          <w:lang w:val="uk-UA"/>
        </w:rPr>
        <w:t>Poluzhyn M. Lecture Notes on Historiography of Languistics. – Вінниця: Фоліант, 2004. – 271 р.</w:t>
      </w:r>
      <w:bookmarkEnd w:id="288"/>
    </w:p>
    <w:p w:rsidR="0061066D" w:rsidRPr="00153DD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89" w:name="_Ref179566492"/>
      <w:r w:rsidRPr="001C2065">
        <w:rPr>
          <w:szCs w:val="28"/>
          <w:lang w:val="uk-UA"/>
        </w:rPr>
        <w:t xml:space="preserve">Rauch G. Aspects of deixis // Essays on </w:t>
      </w:r>
      <w:r w:rsidRPr="00153DD5">
        <w:rPr>
          <w:szCs w:val="28"/>
          <w:lang w:val="uk-UA"/>
        </w:rPr>
        <w:t>Deixis</w:t>
      </w:r>
      <w:r>
        <w:rPr>
          <w:szCs w:val="28"/>
          <w:lang w:val="en-US"/>
        </w:rPr>
        <w:t xml:space="preserve"> (ed. by G.</w:t>
      </w:r>
      <w:r w:rsidRPr="00153DD5">
        <w:rPr>
          <w:szCs w:val="28"/>
          <w:lang w:val="en-US"/>
        </w:rPr>
        <w:t>Rauh). – Tübingen: Narr, 1983</w:t>
      </w:r>
      <w:r>
        <w:rPr>
          <w:szCs w:val="28"/>
          <w:lang w:val="en-US"/>
        </w:rPr>
        <w:t>.</w:t>
      </w:r>
      <w:r w:rsidRPr="00153DD5">
        <w:rPr>
          <w:szCs w:val="28"/>
          <w:lang w:val="uk-UA"/>
        </w:rPr>
        <w:t xml:space="preserve"> – P. 9-60.</w:t>
      </w:r>
      <w:bookmarkEnd w:id="289"/>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90" w:name="_Ref180137470"/>
      <w:r w:rsidRPr="001C2065">
        <w:rPr>
          <w:iCs/>
          <w:szCs w:val="28"/>
          <w:lang w:val="uk-UA"/>
        </w:rPr>
        <w:t>Rieke R.</w:t>
      </w:r>
      <w:r w:rsidRPr="001C2065">
        <w:rPr>
          <w:szCs w:val="28"/>
          <w:lang w:val="uk-UA"/>
        </w:rPr>
        <w:t xml:space="preserve">, Sillars M., Peterson T. </w:t>
      </w:r>
      <w:r w:rsidRPr="001C2065">
        <w:rPr>
          <w:bCs/>
          <w:szCs w:val="28"/>
          <w:lang w:val="uk-UA"/>
        </w:rPr>
        <w:t>Argumentation and Critical</w:t>
      </w:r>
      <w:r>
        <w:rPr>
          <w:bCs/>
          <w:szCs w:val="28"/>
          <w:lang w:val="uk-UA"/>
        </w:rPr>
        <w:t xml:space="preserve"> </w:t>
      </w:r>
      <w:r w:rsidRPr="001C2065">
        <w:rPr>
          <w:bCs/>
          <w:szCs w:val="28"/>
          <w:lang w:val="uk-UA"/>
        </w:rPr>
        <w:t>Decision</w:t>
      </w:r>
      <w:r>
        <w:rPr>
          <w:bCs/>
          <w:szCs w:val="28"/>
          <w:lang w:val="en-US"/>
        </w:rPr>
        <w:t xml:space="preserve"> </w:t>
      </w:r>
      <w:r w:rsidRPr="001C2065">
        <w:rPr>
          <w:bCs/>
          <w:szCs w:val="28"/>
          <w:lang w:val="uk-UA"/>
        </w:rPr>
        <w:t>Making (6th Ed</w:t>
      </w:r>
      <w:r w:rsidRPr="001C2065">
        <w:rPr>
          <w:bCs/>
          <w:szCs w:val="28"/>
          <w:lang w:val="en-GB"/>
        </w:rPr>
        <w:t>.</w:t>
      </w:r>
      <w:r w:rsidRPr="001C2065">
        <w:rPr>
          <w:bCs/>
          <w:szCs w:val="28"/>
          <w:lang w:val="uk-UA"/>
        </w:rPr>
        <w:t>). – Allyn &amp; Bacon, 2004. – 352 p.</w:t>
      </w:r>
      <w:bookmarkEnd w:id="290"/>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91" w:name="_Ref167719740"/>
      <w:r>
        <w:rPr>
          <w:szCs w:val="28"/>
          <w:lang w:val="uk-UA"/>
        </w:rPr>
        <w:t>Rumelhart D</w:t>
      </w:r>
      <w:r w:rsidRPr="001C2065">
        <w:rPr>
          <w:szCs w:val="28"/>
          <w:lang w:val="uk-UA"/>
        </w:rPr>
        <w:t>. Notes on the schema for stories // Representation and Understanding. – N</w:t>
      </w:r>
      <w:r>
        <w:rPr>
          <w:szCs w:val="28"/>
          <w:lang w:val="en-US"/>
        </w:rPr>
        <w:t>.</w:t>
      </w:r>
      <w:r w:rsidRPr="001C2065">
        <w:rPr>
          <w:szCs w:val="28"/>
          <w:lang w:val="uk-UA"/>
        </w:rPr>
        <w:t>Y</w:t>
      </w:r>
      <w:r>
        <w:rPr>
          <w:szCs w:val="28"/>
          <w:lang w:val="en-US"/>
        </w:rPr>
        <w:t>.:</w:t>
      </w:r>
      <w:r w:rsidRPr="001C2065">
        <w:rPr>
          <w:szCs w:val="28"/>
          <w:lang w:val="uk-UA"/>
        </w:rPr>
        <w:t xml:space="preserve"> Academic Press, 1975. – P. 211</w:t>
      </w:r>
      <w:r>
        <w:rPr>
          <w:szCs w:val="28"/>
          <w:lang w:val="uk-UA"/>
        </w:rPr>
        <w:t>-</w:t>
      </w:r>
      <w:r w:rsidRPr="001C2065">
        <w:rPr>
          <w:szCs w:val="28"/>
          <w:lang w:val="uk-UA"/>
        </w:rPr>
        <w:t>236</w:t>
      </w:r>
      <w:bookmarkEnd w:id="291"/>
      <w:r w:rsidRPr="001C2065">
        <w:rPr>
          <w:szCs w:val="28"/>
          <w:lang w:val="en-GB"/>
        </w:rPr>
        <w:t>.</w:t>
      </w:r>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92" w:name="_Ref167719606"/>
      <w:r w:rsidRPr="001C2065">
        <w:rPr>
          <w:szCs w:val="28"/>
          <w:lang w:val="uk-UA"/>
        </w:rPr>
        <w:lastRenderedPageBreak/>
        <w:t>Schiffrin D. Approaches to Discourse. – Oxford: Blackwell, 1994</w:t>
      </w:r>
      <w:r>
        <w:rPr>
          <w:szCs w:val="28"/>
          <w:lang w:val="en-US"/>
        </w:rPr>
        <w:t>.</w:t>
      </w:r>
      <w:r w:rsidRPr="001C2065">
        <w:rPr>
          <w:szCs w:val="28"/>
          <w:lang w:val="uk-UA"/>
        </w:rPr>
        <w:t xml:space="preserve"> – 532 p.</w:t>
      </w:r>
      <w:bookmarkEnd w:id="292"/>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pacing w:val="-2"/>
          <w:szCs w:val="28"/>
          <w:lang w:val="uk-UA"/>
        </w:rPr>
      </w:pPr>
      <w:bookmarkStart w:id="293" w:name="_Ref167719630"/>
      <w:r w:rsidRPr="001C2065">
        <w:rPr>
          <w:szCs w:val="28"/>
          <w:lang w:val="uk-UA"/>
        </w:rPr>
        <w:t>Sсhіffrіn D., Таnnen D., Наmіltоn H.E. Introduction // The handbook of</w:t>
      </w:r>
      <w:r>
        <w:rPr>
          <w:szCs w:val="28"/>
          <w:lang w:val="uk-UA"/>
        </w:rPr>
        <w:t xml:space="preserve"> discourse analysis / Ed. by D.Sсhіffrіn, D.</w:t>
      </w:r>
      <w:r w:rsidRPr="001C2065">
        <w:rPr>
          <w:szCs w:val="28"/>
          <w:lang w:val="uk-UA"/>
        </w:rPr>
        <w:t>Т</w:t>
      </w:r>
      <w:r>
        <w:rPr>
          <w:szCs w:val="28"/>
          <w:lang w:val="uk-UA"/>
        </w:rPr>
        <w:t>аnnen, H.</w:t>
      </w:r>
      <w:r w:rsidRPr="001C2065">
        <w:rPr>
          <w:szCs w:val="28"/>
          <w:lang w:val="uk-UA"/>
        </w:rPr>
        <w:t>Наmіltоn. – Oxford: Blackwell, 2001. – P. 1</w:t>
      </w:r>
      <w:r>
        <w:rPr>
          <w:szCs w:val="28"/>
          <w:lang w:val="uk-UA"/>
        </w:rPr>
        <w:t>-</w:t>
      </w:r>
      <w:r w:rsidRPr="001C2065">
        <w:rPr>
          <w:szCs w:val="28"/>
          <w:lang w:val="uk-UA"/>
        </w:rPr>
        <w:t>10.</w:t>
      </w:r>
      <w:bookmarkEnd w:id="293"/>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color w:val="000000"/>
          <w:spacing w:val="-2"/>
          <w:szCs w:val="28"/>
          <w:lang w:val="uk-UA"/>
        </w:rPr>
      </w:pPr>
      <w:bookmarkStart w:id="294" w:name="_Ref167727287"/>
      <w:r>
        <w:rPr>
          <w:szCs w:val="28"/>
          <w:lang w:val="uk-UA"/>
        </w:rPr>
        <w:t>Schmidt S.</w:t>
      </w:r>
      <w:r w:rsidRPr="001C2065">
        <w:rPr>
          <w:szCs w:val="28"/>
          <w:lang w:val="uk-UA"/>
        </w:rPr>
        <w:t xml:space="preserve"> Texttheorie</w:t>
      </w:r>
      <w:r w:rsidRPr="001C2065">
        <w:rPr>
          <w:szCs w:val="28"/>
          <w:lang w:val="de-DE"/>
        </w:rPr>
        <w:t xml:space="preserve">. Probleme einer Linguistik der sprachlichen Kommunikation. </w:t>
      </w:r>
      <w:r>
        <w:rPr>
          <w:szCs w:val="28"/>
          <w:lang w:val="de-DE"/>
        </w:rPr>
        <w:t xml:space="preserve">– </w:t>
      </w:r>
      <w:r w:rsidRPr="001C2065">
        <w:rPr>
          <w:szCs w:val="28"/>
          <w:lang w:val="de-DE"/>
        </w:rPr>
        <w:t>2., verb. u. erg. Aufl. –</w:t>
      </w:r>
      <w:r w:rsidRPr="001C2065">
        <w:rPr>
          <w:szCs w:val="28"/>
          <w:lang w:val="uk-UA"/>
        </w:rPr>
        <w:t xml:space="preserve"> München</w:t>
      </w:r>
      <w:r w:rsidRPr="001C2065">
        <w:rPr>
          <w:szCs w:val="28"/>
          <w:lang w:val="de-DE"/>
        </w:rPr>
        <w:t>: Fink</w:t>
      </w:r>
      <w:r w:rsidRPr="001C2065">
        <w:rPr>
          <w:szCs w:val="28"/>
          <w:lang w:val="uk-UA"/>
        </w:rPr>
        <w:t>, 197</w:t>
      </w:r>
      <w:r w:rsidRPr="00E14C30">
        <w:rPr>
          <w:szCs w:val="28"/>
          <w:lang w:val="de-DE"/>
        </w:rPr>
        <w:t>6</w:t>
      </w:r>
      <w:r w:rsidRPr="001C2065">
        <w:rPr>
          <w:szCs w:val="28"/>
          <w:lang w:val="de-DE"/>
        </w:rPr>
        <w:t>. –</w:t>
      </w:r>
      <w:r w:rsidRPr="001C2065">
        <w:rPr>
          <w:szCs w:val="28"/>
          <w:lang w:val="uk-UA"/>
        </w:rPr>
        <w:t xml:space="preserve"> </w:t>
      </w:r>
      <w:r w:rsidRPr="00E14C30">
        <w:rPr>
          <w:szCs w:val="28"/>
          <w:lang w:val="de-DE"/>
        </w:rPr>
        <w:t>184</w:t>
      </w:r>
      <w:r w:rsidRPr="001C2065">
        <w:rPr>
          <w:szCs w:val="28"/>
          <w:lang w:val="de-DE"/>
        </w:rPr>
        <w:t xml:space="preserve"> </w:t>
      </w:r>
      <w:r w:rsidRPr="00E14C30">
        <w:rPr>
          <w:szCs w:val="28"/>
          <w:lang w:val="de-DE"/>
        </w:rPr>
        <w:t>S.</w:t>
      </w:r>
      <w:bookmarkEnd w:id="294"/>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95" w:name="_Ref171921853"/>
      <w:r w:rsidRPr="001C2065">
        <w:rPr>
          <w:szCs w:val="28"/>
          <w:lang w:val="uk-UA"/>
        </w:rPr>
        <w:t xml:space="preserve">Scollon R., Scollon S. Intercultural Communication. A Discourse Approach. – </w:t>
      </w:r>
      <w:r w:rsidRPr="001C2065">
        <w:rPr>
          <w:spacing w:val="-9"/>
          <w:szCs w:val="28"/>
          <w:lang w:val="uk-UA"/>
        </w:rPr>
        <w:t xml:space="preserve">Oxford: </w:t>
      </w:r>
      <w:r>
        <w:rPr>
          <w:szCs w:val="28"/>
          <w:lang w:val="uk-UA"/>
        </w:rPr>
        <w:t>Blackwell</w:t>
      </w:r>
      <w:r w:rsidRPr="001C2065">
        <w:rPr>
          <w:szCs w:val="28"/>
          <w:lang w:val="uk-UA"/>
        </w:rPr>
        <w:t>, 2002. – 316 p.</w:t>
      </w:r>
      <w:bookmarkEnd w:id="295"/>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96" w:name="_Ref167727882"/>
      <w:r w:rsidRPr="001C2065">
        <w:rPr>
          <w:szCs w:val="28"/>
          <w:lang w:val="uk-UA"/>
        </w:rPr>
        <w:t xml:space="preserve">Sinclair J., Coulthard M. Towards an Analysis of Discourse: The English Used by Teachers and Pupils. – </w:t>
      </w:r>
      <w:r w:rsidRPr="001C2065">
        <w:rPr>
          <w:szCs w:val="28"/>
          <w:lang w:val="en-US"/>
        </w:rPr>
        <w:t xml:space="preserve">London: </w:t>
      </w:r>
      <w:r w:rsidRPr="001C2065">
        <w:rPr>
          <w:szCs w:val="28"/>
          <w:lang w:val="uk-UA"/>
        </w:rPr>
        <w:t>Oxford</w:t>
      </w:r>
      <w:r w:rsidRPr="001C2065">
        <w:rPr>
          <w:szCs w:val="28"/>
          <w:lang w:val="en-US"/>
        </w:rPr>
        <w:t xml:space="preserve"> University Press</w:t>
      </w:r>
      <w:r w:rsidRPr="001C2065">
        <w:rPr>
          <w:szCs w:val="28"/>
          <w:lang w:val="uk-UA"/>
        </w:rPr>
        <w:t>, 1975</w:t>
      </w:r>
      <w:r w:rsidRPr="001C2065">
        <w:rPr>
          <w:szCs w:val="28"/>
          <w:lang w:val="en-US"/>
        </w:rPr>
        <w:t xml:space="preserve">. </w:t>
      </w:r>
      <w:r>
        <w:rPr>
          <w:szCs w:val="28"/>
          <w:lang w:val="en-US"/>
        </w:rPr>
        <w:t>–</w:t>
      </w:r>
      <w:r w:rsidRPr="001C2065">
        <w:rPr>
          <w:szCs w:val="28"/>
          <w:lang w:val="en-US"/>
        </w:rPr>
        <w:t xml:space="preserve"> 163 </w:t>
      </w:r>
      <w:r>
        <w:rPr>
          <w:szCs w:val="28"/>
          <w:lang w:val="en-US"/>
        </w:rPr>
        <w:t>p</w:t>
      </w:r>
      <w:r w:rsidRPr="001C2065">
        <w:rPr>
          <w:szCs w:val="28"/>
          <w:lang w:val="en-US"/>
        </w:rPr>
        <w:t>.</w:t>
      </w:r>
      <w:bookmarkEnd w:id="296"/>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97" w:name="_Ref167720027"/>
      <w:r w:rsidRPr="001C2065">
        <w:rPr>
          <w:color w:val="000000"/>
          <w:w w:val="102"/>
          <w:szCs w:val="28"/>
          <w:lang w:val="uk-UA"/>
        </w:rPr>
        <w:t xml:space="preserve">Stubbs M. Discourse Analysis: </w:t>
      </w:r>
      <w:r>
        <w:rPr>
          <w:color w:val="000000"/>
          <w:w w:val="102"/>
          <w:szCs w:val="28"/>
          <w:lang w:val="en-US"/>
        </w:rPr>
        <w:t>T</w:t>
      </w:r>
      <w:r w:rsidRPr="001C2065">
        <w:rPr>
          <w:color w:val="000000"/>
          <w:w w:val="102"/>
          <w:szCs w:val="28"/>
          <w:lang w:val="uk-UA"/>
        </w:rPr>
        <w:t xml:space="preserve">he Sociolinguistic analysis of Natural Language. </w:t>
      </w:r>
      <w:r w:rsidRPr="001C2065">
        <w:rPr>
          <w:color w:val="000000"/>
          <w:spacing w:val="-5"/>
          <w:szCs w:val="28"/>
          <w:lang w:val="uk-UA"/>
        </w:rPr>
        <w:t xml:space="preserve">– </w:t>
      </w:r>
      <w:r w:rsidRPr="001C2065">
        <w:rPr>
          <w:spacing w:val="-9"/>
          <w:szCs w:val="28"/>
          <w:lang w:val="uk-UA"/>
        </w:rPr>
        <w:t>Oxford: Blackwell</w:t>
      </w:r>
      <w:r w:rsidRPr="001C2065">
        <w:rPr>
          <w:spacing w:val="-9"/>
          <w:szCs w:val="28"/>
          <w:lang w:val="en-GB"/>
        </w:rPr>
        <w:t>,</w:t>
      </w:r>
      <w:r w:rsidRPr="001C2065">
        <w:rPr>
          <w:color w:val="000000"/>
          <w:w w:val="102"/>
          <w:szCs w:val="28"/>
          <w:lang w:val="uk-UA"/>
        </w:rPr>
        <w:t xml:space="preserve"> 1983. – 272 р.</w:t>
      </w:r>
      <w:bookmarkEnd w:id="297"/>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98" w:name="_Ref171941173"/>
      <w:r w:rsidRPr="001C2065">
        <w:rPr>
          <w:szCs w:val="28"/>
          <w:lang w:val="uk-UA"/>
        </w:rPr>
        <w:t>Tannen D. Gender and Discourse. – N</w:t>
      </w:r>
      <w:r>
        <w:rPr>
          <w:szCs w:val="28"/>
          <w:lang w:val="en-US"/>
        </w:rPr>
        <w:t>.</w:t>
      </w:r>
      <w:r w:rsidRPr="001C2065">
        <w:rPr>
          <w:szCs w:val="28"/>
          <w:lang w:val="uk-UA"/>
        </w:rPr>
        <w:t>Y</w:t>
      </w:r>
      <w:r>
        <w:rPr>
          <w:szCs w:val="28"/>
          <w:lang w:val="en-US"/>
        </w:rPr>
        <w:t>.</w:t>
      </w:r>
      <w:r w:rsidRPr="001C2065">
        <w:rPr>
          <w:szCs w:val="28"/>
          <w:lang w:val="uk-UA"/>
        </w:rPr>
        <w:t>: Oxford University</w:t>
      </w:r>
      <w:r>
        <w:rPr>
          <w:szCs w:val="28"/>
          <w:lang w:val="uk-UA"/>
        </w:rPr>
        <w:t xml:space="preserve">                       </w:t>
      </w:r>
      <w:r w:rsidRPr="001C2065">
        <w:rPr>
          <w:szCs w:val="28"/>
          <w:lang w:val="uk-UA"/>
        </w:rPr>
        <w:t xml:space="preserve"> Press, 1996. – 229 p.</w:t>
      </w:r>
      <w:bookmarkEnd w:id="298"/>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299" w:name="_Ref179531866"/>
      <w:r w:rsidRPr="001C2065">
        <w:rPr>
          <w:szCs w:val="28"/>
          <w:lang w:val="en-US"/>
        </w:rPr>
        <w:t>Tomlin</w:t>
      </w:r>
      <w:r w:rsidRPr="001C2065">
        <w:rPr>
          <w:szCs w:val="28"/>
          <w:lang w:val="uk-UA"/>
        </w:rPr>
        <w:t xml:space="preserve"> </w:t>
      </w:r>
      <w:r w:rsidRPr="001C2065">
        <w:rPr>
          <w:szCs w:val="28"/>
          <w:lang w:val="en-US"/>
        </w:rPr>
        <w:t>R</w:t>
      </w:r>
      <w:r w:rsidRPr="001C2065">
        <w:rPr>
          <w:szCs w:val="28"/>
          <w:lang w:val="uk-UA"/>
        </w:rPr>
        <w:t>.</w:t>
      </w:r>
      <w:r w:rsidRPr="001C2065">
        <w:rPr>
          <w:szCs w:val="28"/>
          <w:lang w:val="en-GB"/>
        </w:rPr>
        <w:t xml:space="preserve">, Forrest L., Pu M., Kim M. </w:t>
      </w:r>
      <w:r w:rsidRPr="001C2065">
        <w:rPr>
          <w:szCs w:val="28"/>
          <w:lang w:val="uk-UA"/>
        </w:rPr>
        <w:t xml:space="preserve">Discourse </w:t>
      </w:r>
      <w:r w:rsidRPr="001C2065">
        <w:rPr>
          <w:szCs w:val="28"/>
          <w:lang w:val="en-US"/>
        </w:rPr>
        <w:t xml:space="preserve">Semantics // </w:t>
      </w:r>
      <w:r w:rsidRPr="001C2065">
        <w:rPr>
          <w:szCs w:val="28"/>
          <w:lang w:val="uk-UA"/>
        </w:rPr>
        <w:t xml:space="preserve">Discourse </w:t>
      </w:r>
      <w:r w:rsidRPr="001C2065">
        <w:rPr>
          <w:szCs w:val="28"/>
          <w:lang w:val="en-US"/>
        </w:rPr>
        <w:t xml:space="preserve">as Structure and Process. </w:t>
      </w:r>
      <w:r w:rsidRPr="001C2065">
        <w:rPr>
          <w:szCs w:val="28"/>
          <w:lang w:val="uk-UA"/>
        </w:rPr>
        <w:t>Discourse Studies</w:t>
      </w:r>
      <w:r w:rsidRPr="001C2065">
        <w:rPr>
          <w:szCs w:val="28"/>
          <w:lang w:val="en-US"/>
        </w:rPr>
        <w:t>:</w:t>
      </w:r>
      <w:r w:rsidRPr="001C2065">
        <w:rPr>
          <w:szCs w:val="28"/>
          <w:lang w:val="uk-UA"/>
        </w:rPr>
        <w:t xml:space="preserve"> A</w:t>
      </w:r>
      <w:r w:rsidRPr="001C2065">
        <w:rPr>
          <w:szCs w:val="28"/>
          <w:lang w:val="en-US"/>
        </w:rPr>
        <w:t xml:space="preserve"> Multidisciplanary</w:t>
      </w:r>
      <w:r w:rsidRPr="001C2065">
        <w:rPr>
          <w:szCs w:val="28"/>
          <w:lang w:val="uk-UA"/>
        </w:rPr>
        <w:t xml:space="preserve"> Introduction</w:t>
      </w:r>
      <w:r w:rsidRPr="001C2065">
        <w:rPr>
          <w:szCs w:val="28"/>
          <w:lang w:val="en-US"/>
        </w:rPr>
        <w:t xml:space="preserve"> /</w:t>
      </w:r>
      <w:r w:rsidRPr="001C2065">
        <w:rPr>
          <w:szCs w:val="28"/>
          <w:lang w:val="uk-UA"/>
        </w:rPr>
        <w:t xml:space="preserve"> </w:t>
      </w:r>
      <w:r w:rsidRPr="001C2065">
        <w:rPr>
          <w:szCs w:val="28"/>
          <w:lang w:val="en-US"/>
        </w:rPr>
        <w:t xml:space="preserve">Ed. </w:t>
      </w:r>
      <w:r>
        <w:rPr>
          <w:szCs w:val="28"/>
          <w:lang w:val="en-US"/>
        </w:rPr>
        <w:t xml:space="preserve">     </w:t>
      </w:r>
      <w:r w:rsidRPr="001C2065">
        <w:rPr>
          <w:szCs w:val="28"/>
          <w:lang w:val="uk-UA"/>
        </w:rPr>
        <w:t>by</w:t>
      </w:r>
      <w:r w:rsidRPr="001C2065">
        <w:rPr>
          <w:szCs w:val="28"/>
          <w:lang w:val="en-US"/>
        </w:rPr>
        <w:t xml:space="preserve"> T.A. van Dijk. – L</w:t>
      </w:r>
      <w:r>
        <w:rPr>
          <w:szCs w:val="28"/>
          <w:lang w:val="en-US"/>
        </w:rPr>
        <w:t>.</w:t>
      </w:r>
      <w:r w:rsidRPr="001C2065">
        <w:rPr>
          <w:szCs w:val="28"/>
          <w:lang w:val="en-US"/>
        </w:rPr>
        <w:t xml:space="preserve">, Thousand Oaks, New Delhi: Sage Publications. – </w:t>
      </w:r>
      <w:r w:rsidRPr="001C2065">
        <w:rPr>
          <w:szCs w:val="28"/>
          <w:lang w:val="uk-UA"/>
        </w:rPr>
        <w:t>1998</w:t>
      </w:r>
      <w:r w:rsidRPr="001C2065">
        <w:rPr>
          <w:szCs w:val="28"/>
          <w:lang w:val="en-US"/>
        </w:rPr>
        <w:t>. – Vol. 1. – P. 63-111.</w:t>
      </w:r>
      <w:bookmarkEnd w:id="299"/>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300" w:name="_Ref171941230"/>
      <w:r w:rsidRPr="001C2065">
        <w:rPr>
          <w:szCs w:val="28"/>
          <w:lang w:val="uk-UA"/>
        </w:rPr>
        <w:t xml:space="preserve">Watzlawick P. Menschliche Kommunikation: Formen, Störungen, </w:t>
      </w:r>
      <w:r w:rsidRPr="005E3691">
        <w:rPr>
          <w:szCs w:val="28"/>
          <w:lang w:val="de-DE"/>
        </w:rPr>
        <w:t xml:space="preserve">   </w:t>
      </w:r>
      <w:r w:rsidRPr="001C2065">
        <w:rPr>
          <w:szCs w:val="28"/>
          <w:lang w:val="uk-UA"/>
        </w:rPr>
        <w:t>P</w:t>
      </w:r>
      <w:r>
        <w:rPr>
          <w:szCs w:val="28"/>
          <w:lang w:val="uk-UA"/>
        </w:rPr>
        <w:t>aradoxien.</w:t>
      </w:r>
      <w:r w:rsidRPr="001C2065">
        <w:rPr>
          <w:szCs w:val="28"/>
          <w:lang w:val="uk-UA"/>
        </w:rPr>
        <w:t xml:space="preserve"> – Bern et. al.: Huber, 1993. – 271</w:t>
      </w:r>
      <w:r w:rsidRPr="001C2065">
        <w:rPr>
          <w:szCs w:val="28"/>
          <w:lang w:val="de-DE"/>
        </w:rPr>
        <w:t xml:space="preserve"> S</w:t>
      </w:r>
      <w:r w:rsidRPr="001C2065">
        <w:rPr>
          <w:szCs w:val="28"/>
          <w:lang w:val="uk-UA"/>
        </w:rPr>
        <w:t>.</w:t>
      </w:r>
      <w:bookmarkEnd w:id="300"/>
    </w:p>
    <w:p w:rsidR="0061066D" w:rsidRPr="001C2065" w:rsidRDefault="0061066D" w:rsidP="007C3226">
      <w:pPr>
        <w:numPr>
          <w:ilvl w:val="0"/>
          <w:numId w:val="46"/>
        </w:numPr>
        <w:tabs>
          <w:tab w:val="left" w:pos="-540"/>
          <w:tab w:val="num" w:pos="720"/>
        </w:tabs>
        <w:suppressAutoHyphens w:val="0"/>
        <w:spacing w:line="360" w:lineRule="auto"/>
        <w:ind w:left="0" w:firstLine="0"/>
        <w:jc w:val="both"/>
        <w:rPr>
          <w:sz w:val="28"/>
          <w:szCs w:val="28"/>
          <w:lang w:val="uk-UA"/>
        </w:rPr>
      </w:pPr>
      <w:bookmarkStart w:id="301" w:name="_Ref171604314"/>
      <w:r w:rsidRPr="001C2065">
        <w:rPr>
          <w:sz w:val="28"/>
          <w:szCs w:val="28"/>
          <w:lang w:val="uk-UA"/>
        </w:rPr>
        <w:t>Weinrich H. Textgrammatik de</w:t>
      </w:r>
      <w:r>
        <w:rPr>
          <w:sz w:val="28"/>
          <w:szCs w:val="28"/>
          <w:lang w:val="uk-UA"/>
        </w:rPr>
        <w:t>r deutschen Sprache.</w:t>
      </w:r>
      <w:r w:rsidRPr="001C2065">
        <w:rPr>
          <w:sz w:val="28"/>
          <w:szCs w:val="28"/>
          <w:lang w:val="de-DE"/>
        </w:rPr>
        <w:t xml:space="preserve"> – Mannheim: </w:t>
      </w:r>
      <w:r w:rsidRPr="001C2065">
        <w:rPr>
          <w:sz w:val="28"/>
          <w:szCs w:val="28"/>
          <w:lang w:val="uk-UA"/>
        </w:rPr>
        <w:t xml:space="preserve">Dudenverlag, </w:t>
      </w:r>
      <w:r w:rsidRPr="001C2065">
        <w:rPr>
          <w:sz w:val="28"/>
          <w:szCs w:val="28"/>
          <w:lang w:val="de-DE"/>
        </w:rPr>
        <w:t>200</w:t>
      </w:r>
      <w:r w:rsidRPr="001C2065">
        <w:rPr>
          <w:sz w:val="28"/>
          <w:szCs w:val="28"/>
          <w:lang w:val="uk-UA"/>
        </w:rPr>
        <w:t>3. – 1111</w:t>
      </w:r>
      <w:r w:rsidRPr="001C2065">
        <w:rPr>
          <w:sz w:val="28"/>
          <w:szCs w:val="28"/>
          <w:lang w:val="de-DE"/>
        </w:rPr>
        <w:t xml:space="preserve"> S</w:t>
      </w:r>
      <w:r w:rsidRPr="001C2065">
        <w:rPr>
          <w:sz w:val="28"/>
          <w:szCs w:val="28"/>
          <w:lang w:val="uk-UA"/>
        </w:rPr>
        <w:t>.</w:t>
      </w:r>
      <w:bookmarkEnd w:id="301"/>
    </w:p>
    <w:p w:rsidR="0061066D" w:rsidRPr="001C2065" w:rsidRDefault="0061066D" w:rsidP="007C3226">
      <w:pPr>
        <w:pStyle w:val="afffffff4"/>
        <w:numPr>
          <w:ilvl w:val="0"/>
          <w:numId w:val="46"/>
        </w:numPr>
        <w:tabs>
          <w:tab w:val="left" w:pos="-540"/>
          <w:tab w:val="num" w:pos="720"/>
          <w:tab w:val="num" w:pos="1440"/>
        </w:tabs>
        <w:suppressAutoHyphens w:val="0"/>
        <w:spacing w:after="0" w:line="360" w:lineRule="auto"/>
        <w:ind w:left="0" w:firstLine="0"/>
        <w:jc w:val="both"/>
        <w:rPr>
          <w:szCs w:val="28"/>
          <w:lang w:val="uk-UA"/>
        </w:rPr>
      </w:pPr>
      <w:bookmarkStart w:id="302" w:name="_Ref167729101"/>
      <w:r w:rsidRPr="001C2065">
        <w:rPr>
          <w:szCs w:val="28"/>
          <w:lang w:val="uk-UA"/>
        </w:rPr>
        <w:t>Wunderlich D. Studien zur Sprechakttheorie. –</w:t>
      </w:r>
      <w:r>
        <w:rPr>
          <w:szCs w:val="28"/>
          <w:lang w:val="uk-UA"/>
        </w:rPr>
        <w:t xml:space="preserve"> </w:t>
      </w:r>
      <w:r w:rsidRPr="001C2065">
        <w:rPr>
          <w:szCs w:val="28"/>
          <w:lang w:val="uk-UA"/>
        </w:rPr>
        <w:t xml:space="preserve">Frankfurt </w:t>
      </w:r>
      <w:r>
        <w:rPr>
          <w:szCs w:val="28"/>
          <w:lang w:val="de-DE"/>
        </w:rPr>
        <w:t xml:space="preserve">am </w:t>
      </w:r>
      <w:r w:rsidRPr="001C2065">
        <w:rPr>
          <w:szCs w:val="28"/>
          <w:lang w:val="uk-UA"/>
        </w:rPr>
        <w:t xml:space="preserve">Main: Suhrkamp, 1976. – 417 </w:t>
      </w:r>
      <w:r w:rsidRPr="001C2065">
        <w:rPr>
          <w:szCs w:val="28"/>
          <w:lang w:val="de-DE"/>
        </w:rPr>
        <w:t>S</w:t>
      </w:r>
      <w:r w:rsidRPr="001C2065">
        <w:rPr>
          <w:szCs w:val="28"/>
          <w:lang w:val="uk-UA"/>
        </w:rPr>
        <w:t>.</w:t>
      </w:r>
      <w:bookmarkEnd w:id="302"/>
    </w:p>
    <w:p w:rsidR="0061066D" w:rsidRDefault="0061066D" w:rsidP="0061066D">
      <w:pPr>
        <w:spacing w:line="360" w:lineRule="auto"/>
        <w:jc w:val="center"/>
        <w:rPr>
          <w:b/>
          <w:sz w:val="28"/>
          <w:szCs w:val="28"/>
          <w:lang w:val="uk-UA"/>
        </w:rPr>
      </w:pPr>
      <w:r>
        <w:rPr>
          <w:b/>
          <w:sz w:val="28"/>
          <w:szCs w:val="28"/>
          <w:lang w:val="uk-UA"/>
        </w:rPr>
        <w:t>СПИСОК ДЖЕРЕЛ ІЛЮСТРАТИ</w:t>
      </w:r>
      <w:r w:rsidRPr="00B11D2F">
        <w:rPr>
          <w:b/>
          <w:sz w:val="28"/>
          <w:szCs w:val="28"/>
          <w:lang w:val="uk-UA"/>
        </w:rPr>
        <w:t>ВНОГО МАТЕРІАЛУ</w:t>
      </w:r>
    </w:p>
    <w:p w:rsidR="0061066D" w:rsidRPr="00B11D2F" w:rsidRDefault="0061066D" w:rsidP="0061066D">
      <w:pPr>
        <w:spacing w:line="360" w:lineRule="auto"/>
        <w:jc w:val="center"/>
        <w:rPr>
          <w:b/>
          <w:sz w:val="28"/>
          <w:szCs w:val="28"/>
          <w:lang w:val="uk-UA"/>
        </w:rPr>
      </w:pPr>
    </w:p>
    <w:p w:rsidR="0061066D" w:rsidRPr="00573096" w:rsidRDefault="0061066D" w:rsidP="007C3226">
      <w:pPr>
        <w:numPr>
          <w:ilvl w:val="1"/>
          <w:numId w:val="45"/>
        </w:numPr>
        <w:shd w:val="clear" w:color="auto" w:fill="FFFFFF"/>
        <w:tabs>
          <w:tab w:val="clear" w:pos="1440"/>
          <w:tab w:val="num" w:pos="0"/>
        </w:tabs>
        <w:suppressAutoHyphens w:val="0"/>
        <w:spacing w:line="360" w:lineRule="auto"/>
        <w:ind w:left="0" w:firstLine="0"/>
        <w:jc w:val="both"/>
        <w:rPr>
          <w:sz w:val="28"/>
          <w:szCs w:val="28"/>
          <w:lang w:val="uk-UA"/>
        </w:rPr>
      </w:pPr>
      <w:r w:rsidRPr="00573096">
        <w:rPr>
          <w:sz w:val="28"/>
          <w:szCs w:val="28"/>
          <w:lang w:val="uk-UA"/>
        </w:rPr>
        <w:t>Kellermann, T</w:t>
      </w:r>
      <w:r w:rsidRPr="00573096">
        <w:rPr>
          <w:sz w:val="28"/>
          <w:szCs w:val="28"/>
          <w:lang w:val="de-DE"/>
        </w:rPr>
        <w:t>Z</w:t>
      </w:r>
      <w:r w:rsidRPr="00573096">
        <w:rPr>
          <w:sz w:val="28"/>
          <w:szCs w:val="28"/>
          <w:lang w:val="uk-UA"/>
        </w:rPr>
        <w:t>: Kellermann В. Totentanz. – Berlin</w:t>
      </w:r>
      <w:r w:rsidRPr="00573096">
        <w:rPr>
          <w:sz w:val="28"/>
          <w:szCs w:val="28"/>
          <w:lang w:val="de-DE"/>
        </w:rPr>
        <w:t xml:space="preserve">: </w:t>
      </w:r>
      <w:r w:rsidRPr="00573096">
        <w:rPr>
          <w:sz w:val="28"/>
          <w:szCs w:val="28"/>
          <w:lang w:val="uk-UA"/>
        </w:rPr>
        <w:t>Volk und Welt,</w:t>
      </w:r>
      <w:r w:rsidRPr="00573096">
        <w:rPr>
          <w:sz w:val="28"/>
          <w:szCs w:val="28"/>
          <w:lang w:val="de-DE"/>
        </w:rPr>
        <w:t xml:space="preserve">                    </w:t>
      </w:r>
      <w:r w:rsidRPr="00573096">
        <w:rPr>
          <w:sz w:val="28"/>
          <w:szCs w:val="28"/>
          <w:lang w:val="uk-UA"/>
        </w:rPr>
        <w:t>1960</w:t>
      </w:r>
      <w:r w:rsidRPr="00573096">
        <w:rPr>
          <w:sz w:val="28"/>
          <w:szCs w:val="28"/>
          <w:lang w:val="de-DE"/>
        </w:rPr>
        <w:t xml:space="preserve">. – 544 </w:t>
      </w:r>
      <w:r w:rsidRPr="00573096">
        <w:rPr>
          <w:sz w:val="28"/>
          <w:szCs w:val="28"/>
          <w:lang w:val="uk-UA"/>
        </w:rPr>
        <w:t>S.</w:t>
      </w:r>
    </w:p>
    <w:p w:rsidR="0061066D" w:rsidRPr="00573096" w:rsidRDefault="0061066D" w:rsidP="007C3226">
      <w:pPr>
        <w:numPr>
          <w:ilvl w:val="1"/>
          <w:numId w:val="45"/>
        </w:numPr>
        <w:shd w:val="clear" w:color="auto" w:fill="FFFFFF"/>
        <w:tabs>
          <w:tab w:val="clear" w:pos="1440"/>
          <w:tab w:val="num" w:pos="0"/>
        </w:tabs>
        <w:suppressAutoHyphens w:val="0"/>
        <w:spacing w:line="360" w:lineRule="auto"/>
        <w:ind w:left="0" w:firstLine="0"/>
        <w:jc w:val="both"/>
        <w:rPr>
          <w:sz w:val="28"/>
          <w:szCs w:val="28"/>
          <w:lang w:val="uk-UA"/>
        </w:rPr>
      </w:pPr>
      <w:r w:rsidRPr="00573096">
        <w:rPr>
          <w:color w:val="000000"/>
          <w:spacing w:val="-6"/>
          <w:w w:val="110"/>
          <w:sz w:val="28"/>
          <w:szCs w:val="28"/>
          <w:lang w:val="uk-UA"/>
        </w:rPr>
        <w:t>Kernmayr,</w:t>
      </w:r>
      <w:r w:rsidRPr="00573096">
        <w:rPr>
          <w:color w:val="000000"/>
          <w:spacing w:val="-6"/>
          <w:w w:val="110"/>
          <w:sz w:val="28"/>
          <w:szCs w:val="28"/>
          <w:lang w:val="de-DE"/>
        </w:rPr>
        <w:t xml:space="preserve"> GP:</w:t>
      </w:r>
      <w:r w:rsidRPr="00573096">
        <w:rPr>
          <w:color w:val="000000"/>
          <w:spacing w:val="-6"/>
          <w:w w:val="110"/>
          <w:sz w:val="28"/>
          <w:szCs w:val="28"/>
          <w:lang w:val="uk-UA"/>
        </w:rPr>
        <w:t xml:space="preserve"> Kernmayr Hans G.</w:t>
      </w:r>
      <w:r w:rsidRPr="00573096">
        <w:rPr>
          <w:color w:val="000000"/>
          <w:spacing w:val="-6"/>
          <w:w w:val="110"/>
          <w:sz w:val="28"/>
          <w:szCs w:val="28"/>
          <w:lang w:val="de-DE"/>
        </w:rPr>
        <w:t xml:space="preserve"> </w:t>
      </w:r>
      <w:r w:rsidRPr="00573096">
        <w:rPr>
          <w:color w:val="000000"/>
          <w:spacing w:val="-6"/>
          <w:w w:val="110"/>
          <w:sz w:val="28"/>
          <w:szCs w:val="28"/>
          <w:lang w:val="uk-UA"/>
        </w:rPr>
        <w:t>Geliebte Patientin.</w:t>
      </w:r>
      <w:r w:rsidRPr="00573096">
        <w:rPr>
          <w:color w:val="000000"/>
          <w:spacing w:val="-6"/>
          <w:w w:val="110"/>
          <w:sz w:val="28"/>
          <w:szCs w:val="28"/>
          <w:lang w:val="de-DE"/>
        </w:rPr>
        <w:t xml:space="preserve"> –</w:t>
      </w:r>
      <w:r w:rsidRPr="00573096">
        <w:rPr>
          <w:color w:val="000000"/>
          <w:spacing w:val="-6"/>
          <w:w w:val="110"/>
          <w:sz w:val="28"/>
          <w:szCs w:val="28"/>
          <w:lang w:val="uk-UA"/>
        </w:rPr>
        <w:t xml:space="preserve"> München</w:t>
      </w:r>
      <w:r w:rsidRPr="00573096">
        <w:rPr>
          <w:color w:val="000000"/>
          <w:spacing w:val="-6"/>
          <w:w w:val="110"/>
          <w:sz w:val="28"/>
          <w:szCs w:val="28"/>
          <w:lang w:val="de-DE"/>
        </w:rPr>
        <w:t xml:space="preserve">: </w:t>
      </w:r>
      <w:r w:rsidRPr="00573096">
        <w:rPr>
          <w:color w:val="000000"/>
          <w:spacing w:val="-6"/>
          <w:w w:val="110"/>
          <w:sz w:val="28"/>
          <w:szCs w:val="28"/>
          <w:lang w:val="uk-UA"/>
        </w:rPr>
        <w:t>Wilhelm</w:t>
      </w:r>
      <w:r w:rsidRPr="00573096">
        <w:rPr>
          <w:color w:val="000000"/>
          <w:spacing w:val="-6"/>
          <w:w w:val="110"/>
          <w:sz w:val="28"/>
          <w:szCs w:val="28"/>
          <w:lang w:val="de-DE"/>
        </w:rPr>
        <w:t xml:space="preserve"> </w:t>
      </w:r>
      <w:r w:rsidRPr="00573096">
        <w:rPr>
          <w:color w:val="000000"/>
          <w:spacing w:val="-6"/>
          <w:w w:val="110"/>
          <w:sz w:val="28"/>
          <w:szCs w:val="28"/>
          <w:lang w:val="uk-UA"/>
        </w:rPr>
        <w:t>Heyne Verlag, 1981</w:t>
      </w:r>
      <w:r w:rsidRPr="00573096">
        <w:rPr>
          <w:color w:val="000000"/>
          <w:spacing w:val="-6"/>
          <w:w w:val="110"/>
          <w:sz w:val="28"/>
          <w:szCs w:val="28"/>
          <w:lang w:val="de-DE"/>
        </w:rPr>
        <w:t>. –</w:t>
      </w:r>
      <w:r w:rsidRPr="00573096">
        <w:rPr>
          <w:color w:val="000000"/>
          <w:spacing w:val="-6"/>
          <w:w w:val="110"/>
          <w:sz w:val="28"/>
          <w:szCs w:val="28"/>
          <w:lang w:val="uk-UA"/>
        </w:rPr>
        <w:t xml:space="preserve"> 192</w:t>
      </w:r>
      <w:r w:rsidRPr="00573096">
        <w:rPr>
          <w:color w:val="000000"/>
          <w:spacing w:val="-6"/>
          <w:w w:val="110"/>
          <w:sz w:val="28"/>
          <w:szCs w:val="28"/>
          <w:lang w:val="de-DE"/>
        </w:rPr>
        <w:t xml:space="preserve"> </w:t>
      </w:r>
      <w:r w:rsidRPr="00573096">
        <w:rPr>
          <w:sz w:val="28"/>
          <w:szCs w:val="28"/>
          <w:lang w:val="uk-UA"/>
        </w:rPr>
        <w:t>S</w:t>
      </w:r>
      <w:r w:rsidRPr="00573096">
        <w:rPr>
          <w:sz w:val="28"/>
          <w:szCs w:val="28"/>
          <w:lang w:val="de-DE"/>
        </w:rPr>
        <w:t>.</w:t>
      </w:r>
    </w:p>
    <w:p w:rsidR="0061066D" w:rsidRPr="00573096" w:rsidRDefault="0061066D" w:rsidP="007C3226">
      <w:pPr>
        <w:numPr>
          <w:ilvl w:val="1"/>
          <w:numId w:val="45"/>
        </w:numPr>
        <w:shd w:val="clear" w:color="auto" w:fill="FFFFFF"/>
        <w:tabs>
          <w:tab w:val="clear" w:pos="1440"/>
          <w:tab w:val="num" w:pos="0"/>
        </w:tabs>
        <w:suppressAutoHyphens w:val="0"/>
        <w:spacing w:line="360" w:lineRule="auto"/>
        <w:ind w:left="0" w:firstLine="0"/>
        <w:jc w:val="both"/>
        <w:rPr>
          <w:sz w:val="28"/>
          <w:szCs w:val="28"/>
          <w:lang w:val="uk-UA"/>
        </w:rPr>
      </w:pPr>
      <w:r w:rsidRPr="00573096">
        <w:rPr>
          <w:sz w:val="28"/>
          <w:szCs w:val="28"/>
          <w:lang w:val="uk-UA"/>
        </w:rPr>
        <w:t>Konsalik</w:t>
      </w:r>
      <w:r w:rsidRPr="00573096">
        <w:rPr>
          <w:sz w:val="28"/>
          <w:szCs w:val="28"/>
          <w:lang w:val="de-DE"/>
        </w:rPr>
        <w:t>,</w:t>
      </w:r>
      <w:r w:rsidRPr="00573096">
        <w:rPr>
          <w:sz w:val="28"/>
          <w:szCs w:val="28"/>
          <w:lang w:val="uk-UA"/>
        </w:rPr>
        <w:t xml:space="preserve"> </w:t>
      </w:r>
      <w:r w:rsidRPr="00573096">
        <w:rPr>
          <w:sz w:val="28"/>
          <w:szCs w:val="28"/>
          <w:lang w:val="de-DE"/>
        </w:rPr>
        <w:t xml:space="preserve">GE: </w:t>
      </w:r>
      <w:r w:rsidRPr="00573096">
        <w:rPr>
          <w:sz w:val="28"/>
          <w:szCs w:val="28"/>
          <w:lang w:val="uk-UA"/>
        </w:rPr>
        <w:t>Konsalik</w:t>
      </w:r>
      <w:r w:rsidRPr="00573096">
        <w:rPr>
          <w:sz w:val="28"/>
          <w:szCs w:val="28"/>
          <w:lang w:val="de-DE"/>
        </w:rPr>
        <w:t xml:space="preserve"> G.</w:t>
      </w:r>
      <w:r w:rsidRPr="00573096">
        <w:rPr>
          <w:sz w:val="28"/>
          <w:szCs w:val="28"/>
          <w:lang w:val="uk-UA"/>
        </w:rPr>
        <w:t xml:space="preserve"> Heinz. Eine glückliche Ehe. </w:t>
      </w:r>
      <w:r w:rsidRPr="00573096">
        <w:rPr>
          <w:sz w:val="28"/>
          <w:szCs w:val="28"/>
          <w:lang w:val="de-DE"/>
        </w:rPr>
        <w:t>–</w:t>
      </w:r>
      <w:r w:rsidRPr="00573096">
        <w:rPr>
          <w:sz w:val="28"/>
          <w:szCs w:val="28"/>
          <w:lang w:val="uk-UA"/>
        </w:rPr>
        <w:t xml:space="preserve"> München</w:t>
      </w:r>
      <w:r w:rsidRPr="00573096">
        <w:rPr>
          <w:sz w:val="28"/>
          <w:szCs w:val="28"/>
          <w:lang w:val="de-DE"/>
        </w:rPr>
        <w:t>: Bertelsmann Verlag,</w:t>
      </w:r>
      <w:r w:rsidRPr="00573096">
        <w:rPr>
          <w:sz w:val="28"/>
          <w:szCs w:val="28"/>
          <w:lang w:val="uk-UA"/>
        </w:rPr>
        <w:t xml:space="preserve"> GmbH</w:t>
      </w:r>
      <w:r w:rsidRPr="00573096">
        <w:rPr>
          <w:sz w:val="28"/>
          <w:szCs w:val="28"/>
          <w:lang w:val="de-DE"/>
        </w:rPr>
        <w:t xml:space="preserve">, </w:t>
      </w:r>
      <w:r w:rsidRPr="00573096">
        <w:rPr>
          <w:sz w:val="28"/>
          <w:szCs w:val="28"/>
          <w:lang w:val="uk-UA"/>
        </w:rPr>
        <w:t>19</w:t>
      </w:r>
      <w:r w:rsidRPr="00573096">
        <w:rPr>
          <w:sz w:val="28"/>
          <w:szCs w:val="28"/>
          <w:lang w:val="de-DE"/>
        </w:rPr>
        <w:t>91. – 381 S</w:t>
      </w:r>
    </w:p>
    <w:p w:rsidR="0061066D" w:rsidRPr="00573096" w:rsidRDefault="0061066D" w:rsidP="007C3226">
      <w:pPr>
        <w:numPr>
          <w:ilvl w:val="1"/>
          <w:numId w:val="45"/>
        </w:numPr>
        <w:shd w:val="clear" w:color="auto" w:fill="FFFFFF"/>
        <w:tabs>
          <w:tab w:val="clear" w:pos="1440"/>
          <w:tab w:val="num" w:pos="0"/>
        </w:tabs>
        <w:suppressAutoHyphens w:val="0"/>
        <w:spacing w:line="360" w:lineRule="auto"/>
        <w:ind w:left="0" w:firstLine="0"/>
        <w:jc w:val="both"/>
        <w:rPr>
          <w:sz w:val="28"/>
          <w:szCs w:val="28"/>
          <w:lang w:val="uk-UA"/>
        </w:rPr>
      </w:pPr>
      <w:r w:rsidRPr="00573096">
        <w:rPr>
          <w:sz w:val="28"/>
          <w:szCs w:val="28"/>
          <w:lang w:val="uk-UA"/>
        </w:rPr>
        <w:t>Prodöhl</w:t>
      </w:r>
      <w:r w:rsidRPr="00573096">
        <w:rPr>
          <w:sz w:val="28"/>
          <w:szCs w:val="28"/>
          <w:lang w:val="de-DE"/>
        </w:rPr>
        <w:t>, PA:</w:t>
      </w:r>
      <w:r w:rsidRPr="00573096">
        <w:rPr>
          <w:sz w:val="28"/>
          <w:szCs w:val="28"/>
          <w:lang w:val="uk-UA"/>
        </w:rPr>
        <w:t xml:space="preserve"> Prodöhl </w:t>
      </w:r>
      <w:r w:rsidRPr="00573096">
        <w:rPr>
          <w:sz w:val="28"/>
          <w:szCs w:val="28"/>
          <w:lang w:val="de-DE"/>
        </w:rPr>
        <w:t>G</w:t>
      </w:r>
      <w:r w:rsidRPr="00573096">
        <w:rPr>
          <w:sz w:val="28"/>
          <w:szCs w:val="28"/>
          <w:lang w:val="uk-UA"/>
        </w:rPr>
        <w:t xml:space="preserve">. Das perfekte Alibi und andere Kriminalgeschichten. </w:t>
      </w:r>
      <w:r w:rsidRPr="00573096">
        <w:rPr>
          <w:sz w:val="28"/>
          <w:szCs w:val="28"/>
          <w:lang w:val="de-DE"/>
        </w:rPr>
        <w:t xml:space="preserve">M.: </w:t>
      </w:r>
      <w:r w:rsidRPr="00573096">
        <w:rPr>
          <w:sz w:val="28"/>
          <w:szCs w:val="28"/>
          <w:lang w:val="uk-UA"/>
        </w:rPr>
        <w:t>Raduga,</w:t>
      </w:r>
      <w:r w:rsidRPr="00573096">
        <w:rPr>
          <w:sz w:val="28"/>
          <w:szCs w:val="28"/>
          <w:lang w:val="de-DE"/>
        </w:rPr>
        <w:t xml:space="preserve"> </w:t>
      </w:r>
      <w:r w:rsidRPr="00573096">
        <w:rPr>
          <w:sz w:val="28"/>
          <w:szCs w:val="28"/>
          <w:lang w:val="uk-UA"/>
        </w:rPr>
        <w:t>1985</w:t>
      </w:r>
      <w:r w:rsidRPr="00573096">
        <w:rPr>
          <w:sz w:val="28"/>
          <w:szCs w:val="28"/>
          <w:lang w:val="de-DE"/>
        </w:rPr>
        <w:t xml:space="preserve">. – </w:t>
      </w:r>
      <w:r w:rsidRPr="00573096">
        <w:rPr>
          <w:sz w:val="28"/>
          <w:szCs w:val="28"/>
          <w:lang w:val="uk-UA"/>
        </w:rPr>
        <w:t>376</w:t>
      </w:r>
      <w:r w:rsidRPr="00573096">
        <w:rPr>
          <w:sz w:val="28"/>
          <w:szCs w:val="28"/>
        </w:rPr>
        <w:t xml:space="preserve"> </w:t>
      </w:r>
      <w:r w:rsidRPr="00573096">
        <w:rPr>
          <w:sz w:val="28"/>
          <w:szCs w:val="28"/>
          <w:lang w:val="de-DE"/>
        </w:rPr>
        <w:t>S.</w:t>
      </w:r>
    </w:p>
    <w:p w:rsidR="0061066D" w:rsidRPr="00573096" w:rsidRDefault="0061066D" w:rsidP="007C3226">
      <w:pPr>
        <w:numPr>
          <w:ilvl w:val="1"/>
          <w:numId w:val="45"/>
        </w:numPr>
        <w:shd w:val="clear" w:color="auto" w:fill="FFFFFF"/>
        <w:tabs>
          <w:tab w:val="clear" w:pos="1440"/>
          <w:tab w:val="num" w:pos="0"/>
        </w:tabs>
        <w:suppressAutoHyphens w:val="0"/>
        <w:spacing w:line="360" w:lineRule="auto"/>
        <w:ind w:left="0" w:firstLine="0"/>
        <w:jc w:val="both"/>
        <w:rPr>
          <w:sz w:val="28"/>
          <w:szCs w:val="28"/>
          <w:lang w:val="de-DE"/>
        </w:rPr>
      </w:pPr>
      <w:r w:rsidRPr="00573096">
        <w:rPr>
          <w:sz w:val="28"/>
          <w:szCs w:val="28"/>
          <w:lang w:val="de-DE"/>
        </w:rPr>
        <w:lastRenderedPageBreak/>
        <w:t xml:space="preserve">Remarque, LDN: Remarque E.M. Liebe deinen Nächsten. Köln:                Kieperheuer Witsch, 1984. – </w:t>
      </w:r>
      <w:r w:rsidRPr="00573096">
        <w:rPr>
          <w:sz w:val="28"/>
          <w:szCs w:val="28"/>
          <w:lang w:val="uk-UA"/>
        </w:rPr>
        <w:t xml:space="preserve">318 </w:t>
      </w:r>
      <w:r w:rsidRPr="00573096">
        <w:rPr>
          <w:sz w:val="28"/>
          <w:szCs w:val="28"/>
          <w:lang w:val="de-DE"/>
        </w:rPr>
        <w:t>S.</w:t>
      </w:r>
    </w:p>
    <w:p w:rsidR="0061066D" w:rsidRPr="00573096" w:rsidRDefault="0061066D" w:rsidP="007C3226">
      <w:pPr>
        <w:numPr>
          <w:ilvl w:val="1"/>
          <w:numId w:val="45"/>
        </w:numPr>
        <w:shd w:val="clear" w:color="auto" w:fill="FFFFFF"/>
        <w:tabs>
          <w:tab w:val="clear" w:pos="1440"/>
          <w:tab w:val="num" w:pos="0"/>
        </w:tabs>
        <w:suppressAutoHyphens w:val="0"/>
        <w:spacing w:line="360" w:lineRule="auto"/>
        <w:ind w:left="0" w:firstLine="0"/>
        <w:jc w:val="both"/>
        <w:rPr>
          <w:sz w:val="28"/>
          <w:szCs w:val="28"/>
          <w:lang w:val="de-DE"/>
        </w:rPr>
      </w:pPr>
      <w:r w:rsidRPr="00573096">
        <w:rPr>
          <w:sz w:val="28"/>
          <w:szCs w:val="28"/>
          <w:lang w:val="de-DE"/>
        </w:rPr>
        <w:t>Roth, FG: Roth J. Das falsche Gewicht. Die Geschichte eines Eichmeisters. Amsterdam: Querido, 1937. – 197 S.</w:t>
      </w:r>
    </w:p>
    <w:p w:rsidR="0061066D" w:rsidRPr="00573096" w:rsidRDefault="0061066D" w:rsidP="007C3226">
      <w:pPr>
        <w:numPr>
          <w:ilvl w:val="1"/>
          <w:numId w:val="45"/>
        </w:numPr>
        <w:shd w:val="clear" w:color="auto" w:fill="FFFFFF"/>
        <w:tabs>
          <w:tab w:val="clear" w:pos="1440"/>
          <w:tab w:val="num" w:pos="0"/>
        </w:tabs>
        <w:suppressAutoHyphens w:val="0"/>
        <w:spacing w:line="360" w:lineRule="auto"/>
        <w:ind w:left="0" w:firstLine="0"/>
        <w:jc w:val="both"/>
        <w:rPr>
          <w:sz w:val="28"/>
          <w:szCs w:val="28"/>
          <w:lang w:val="uk-UA"/>
        </w:rPr>
      </w:pPr>
      <w:r w:rsidRPr="00573096">
        <w:rPr>
          <w:sz w:val="28"/>
          <w:szCs w:val="28"/>
          <w:lang w:val="uk-UA"/>
        </w:rPr>
        <w:t>Seghers</w:t>
      </w:r>
      <w:r w:rsidRPr="00573096">
        <w:rPr>
          <w:sz w:val="28"/>
          <w:szCs w:val="28"/>
          <w:lang w:val="de-DE"/>
        </w:rPr>
        <w:t xml:space="preserve">, DV: </w:t>
      </w:r>
      <w:r w:rsidRPr="00573096">
        <w:rPr>
          <w:sz w:val="28"/>
          <w:szCs w:val="28"/>
          <w:lang w:val="uk-UA"/>
        </w:rPr>
        <w:t>Seghers А. Das Vertrauen</w:t>
      </w:r>
      <w:r w:rsidRPr="00573096">
        <w:rPr>
          <w:sz w:val="28"/>
          <w:szCs w:val="28"/>
          <w:lang w:val="de-DE"/>
        </w:rPr>
        <w:t>.</w:t>
      </w:r>
      <w:r w:rsidRPr="00573096">
        <w:rPr>
          <w:sz w:val="28"/>
          <w:szCs w:val="28"/>
          <w:lang w:val="uk-UA"/>
        </w:rPr>
        <w:t xml:space="preserve"> Berli</w:t>
      </w:r>
      <w:r w:rsidRPr="00573096">
        <w:rPr>
          <w:sz w:val="28"/>
          <w:szCs w:val="28"/>
          <w:lang w:val="de-DE"/>
        </w:rPr>
        <w:t>n</w:t>
      </w:r>
      <w:r w:rsidRPr="00573096">
        <w:rPr>
          <w:sz w:val="28"/>
          <w:szCs w:val="28"/>
          <w:lang w:val="uk-UA"/>
        </w:rPr>
        <w:t>: Aufbau-Verlag, 4. Auflage, 1983.</w:t>
      </w:r>
      <w:r w:rsidRPr="00573096">
        <w:rPr>
          <w:sz w:val="28"/>
          <w:szCs w:val="28"/>
          <w:lang w:val="de-DE"/>
        </w:rPr>
        <w:t xml:space="preserve"> –</w:t>
      </w:r>
      <w:r w:rsidRPr="00573096">
        <w:rPr>
          <w:sz w:val="28"/>
          <w:szCs w:val="28"/>
          <w:lang w:val="uk-UA"/>
        </w:rPr>
        <w:t xml:space="preserve"> </w:t>
      </w:r>
      <w:r w:rsidRPr="00573096">
        <w:rPr>
          <w:sz w:val="28"/>
          <w:szCs w:val="28"/>
          <w:lang w:val="de-DE"/>
        </w:rPr>
        <w:t xml:space="preserve">464 </w:t>
      </w:r>
      <w:r w:rsidRPr="00573096">
        <w:rPr>
          <w:sz w:val="28"/>
          <w:szCs w:val="28"/>
          <w:lang w:val="uk-UA"/>
        </w:rPr>
        <w:t>S.</w:t>
      </w:r>
    </w:p>
    <w:p w:rsidR="0061066D" w:rsidRPr="0061066D" w:rsidRDefault="0061066D" w:rsidP="0061066D">
      <w:pPr>
        <w:pStyle w:val="afffffffb"/>
        <w:jc w:val="center"/>
        <w:rPr>
          <w:b/>
          <w:szCs w:val="28"/>
          <w:lang w:val="en-US"/>
        </w:rPr>
      </w:pPr>
    </w:p>
    <w:p w:rsidR="0061066D" w:rsidRPr="0061066D" w:rsidRDefault="0061066D" w:rsidP="0061066D">
      <w:pPr>
        <w:pStyle w:val="afffffffb"/>
        <w:jc w:val="center"/>
        <w:rPr>
          <w:b/>
          <w:szCs w:val="28"/>
          <w:lang w:val="en-US"/>
        </w:rPr>
      </w:pPr>
    </w:p>
    <w:p w:rsidR="001E1DDF" w:rsidRPr="0061066D" w:rsidRDefault="001E1DDF" w:rsidP="001E1DDF">
      <w:pPr>
        <w:spacing w:line="360" w:lineRule="auto"/>
        <w:jc w:val="both"/>
        <w:rPr>
          <w:rFonts w:ascii="Times New Roman" w:hAnsi="Times New Roman"/>
          <w:sz w:val="28"/>
          <w:szCs w:val="28"/>
          <w:lang w:val="en-US"/>
        </w:rPr>
        <w:sectPr w:rsidR="001E1DDF" w:rsidRPr="0061066D" w:rsidSect="00BE6F31">
          <w:pgSz w:w="11907" w:h="16840" w:code="9"/>
          <w:pgMar w:top="1134" w:right="567" w:bottom="567" w:left="1247" w:header="680" w:footer="680" w:gutter="0"/>
          <w:pgNumType w:start="194"/>
          <w:cols w:space="720"/>
          <w:noEndnote/>
          <w:titlePg/>
        </w:sectPr>
      </w:pPr>
    </w:p>
    <w:p w:rsidR="001E1DDF" w:rsidRPr="0061066D" w:rsidRDefault="001E1DDF" w:rsidP="001E1DDF">
      <w:pPr>
        <w:spacing w:line="360" w:lineRule="auto"/>
        <w:jc w:val="both"/>
        <w:rPr>
          <w:rFonts w:ascii="Times New Roman" w:hAnsi="Times New Roman"/>
          <w:sz w:val="28"/>
          <w:szCs w:val="28"/>
          <w:lang w:val="en-US"/>
        </w:rPr>
      </w:pPr>
    </w:p>
    <w:p w:rsidR="009D6235" w:rsidRPr="0061066D" w:rsidRDefault="009D6235" w:rsidP="009D6235">
      <w:pPr>
        <w:spacing w:line="329" w:lineRule="auto"/>
        <w:rPr>
          <w:lang w:val="en-US" w:eastAsia="en-US"/>
        </w:rPr>
      </w:pPr>
    </w:p>
    <w:p w:rsidR="003F35E8" w:rsidRPr="00271354" w:rsidRDefault="003F35E8" w:rsidP="003F35E8">
      <w:pPr>
        <w:ind w:right="-1"/>
        <w:rPr>
          <w:lang w:val="uk-UA"/>
        </w:rPr>
      </w:pPr>
    </w:p>
    <w:p w:rsidR="00E8063E" w:rsidRDefault="00E8063E" w:rsidP="006C0CF3">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9" w:history="1">
        <w:r>
          <w:rPr>
            <w:rStyle w:val="af0"/>
            <w:color w:val="0070C0"/>
          </w:rPr>
          <w:t>http://www.mydisser.com/search.html</w:t>
        </w:r>
      </w:hyperlink>
    </w:p>
    <w:p w:rsidR="00E8063E" w:rsidRDefault="00E8063E">
      <w:pPr>
        <w:spacing w:line="336" w:lineRule="auto"/>
        <w:jc w:val="both"/>
      </w:pPr>
      <w:bookmarkStart w:id="303" w:name="_PictureBullets"/>
      <w:bookmarkEnd w:id="303"/>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226" w:rsidRDefault="007C3226">
      <w:r>
        <w:separator/>
      </w:r>
    </w:p>
  </w:endnote>
  <w:endnote w:type="continuationSeparator" w:id="0">
    <w:p w:rsidR="007C3226" w:rsidRDefault="007C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rushTyp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226" w:rsidRDefault="007C3226">
      <w:r>
        <w:separator/>
      </w:r>
    </w:p>
  </w:footnote>
  <w:footnote w:type="continuationSeparator" w:id="0">
    <w:p w:rsidR="007C3226" w:rsidRDefault="007C3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33DC46BD"/>
    <w:multiLevelType w:val="multilevel"/>
    <w:tmpl w:val="E2AC641C"/>
    <w:lvl w:ilvl="0">
      <w:start w:val="1"/>
      <w:numFmt w:val="decimal"/>
      <w:pStyle w:val="12"/>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2">
    <w:nsid w:val="41047F55"/>
    <w:multiLevelType w:val="hybridMultilevel"/>
    <w:tmpl w:val="BC52103E"/>
    <w:lvl w:ilvl="0" w:tplc="59B27EC8">
      <w:start w:val="1"/>
      <w:numFmt w:val="decimal"/>
      <w:lvlText w:val="%1."/>
      <w:lvlJc w:val="left"/>
      <w:pPr>
        <w:tabs>
          <w:tab w:val="num" w:pos="360"/>
        </w:tabs>
        <w:ind w:left="360" w:hanging="360"/>
      </w:pPr>
      <w:rPr>
        <w:rFonts w:hint="default"/>
        <w:b w:val="0"/>
        <w:i w:val="0"/>
        <w:color w:val="000000"/>
        <w:sz w:val="28"/>
        <w:szCs w:val="28"/>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5E1F0F8F"/>
    <w:multiLevelType w:val="hybridMultilevel"/>
    <w:tmpl w:val="542810E4"/>
    <w:lvl w:ilvl="0" w:tplc="FFFFFFFF">
      <w:start w:val="1"/>
      <w:numFmt w:val="decimal"/>
      <w:lvlText w:val="%1."/>
      <w:lvlJc w:val="left"/>
      <w:pPr>
        <w:tabs>
          <w:tab w:val="num" w:pos="360"/>
        </w:tabs>
        <w:ind w:left="360" w:hanging="360"/>
      </w:pPr>
      <w:rPr>
        <w:b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360"/>
        </w:tabs>
        <w:ind w:left="36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3"/>
  </w:num>
  <w:num w:numId="39">
    <w:abstractNumId w:val="44"/>
  </w:num>
  <w:num w:numId="40">
    <w:abstractNumId w:val="2"/>
  </w:num>
  <w:num w:numId="41">
    <w:abstractNumId w:val="1"/>
  </w:num>
  <w:num w:numId="42">
    <w:abstractNumId w:val="0"/>
  </w:num>
  <w:num w:numId="43">
    <w:abstractNumId w:val="40"/>
  </w:num>
  <w:num w:numId="44">
    <w:abstractNumId w:val="41"/>
  </w:num>
  <w:num w:numId="45">
    <w:abstractNumId w:val="45"/>
  </w:num>
  <w:num w:numId="46">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73D5C"/>
    <w:rsid w:val="00094139"/>
    <w:rsid w:val="0009473D"/>
    <w:rsid w:val="00097AA1"/>
    <w:rsid w:val="000B1C3A"/>
    <w:rsid w:val="000B5CCA"/>
    <w:rsid w:val="000B7322"/>
    <w:rsid w:val="000B7376"/>
    <w:rsid w:val="000E6014"/>
    <w:rsid w:val="001218E1"/>
    <w:rsid w:val="001407E0"/>
    <w:rsid w:val="0014481E"/>
    <w:rsid w:val="001562E2"/>
    <w:rsid w:val="00162A81"/>
    <w:rsid w:val="00171370"/>
    <w:rsid w:val="00172D21"/>
    <w:rsid w:val="00195416"/>
    <w:rsid w:val="00197CBB"/>
    <w:rsid w:val="001A197B"/>
    <w:rsid w:val="001C0C72"/>
    <w:rsid w:val="001C3631"/>
    <w:rsid w:val="001C5549"/>
    <w:rsid w:val="001D5364"/>
    <w:rsid w:val="001E1DDF"/>
    <w:rsid w:val="001E293A"/>
    <w:rsid w:val="001F1507"/>
    <w:rsid w:val="00214047"/>
    <w:rsid w:val="00215489"/>
    <w:rsid w:val="00235CAA"/>
    <w:rsid w:val="002615FB"/>
    <w:rsid w:val="00271354"/>
    <w:rsid w:val="00275C86"/>
    <w:rsid w:val="002958EC"/>
    <w:rsid w:val="002B7BF1"/>
    <w:rsid w:val="002E197C"/>
    <w:rsid w:val="002F4E5A"/>
    <w:rsid w:val="0030592D"/>
    <w:rsid w:val="00326443"/>
    <w:rsid w:val="00370B86"/>
    <w:rsid w:val="00386690"/>
    <w:rsid w:val="00387CE8"/>
    <w:rsid w:val="003A1E74"/>
    <w:rsid w:val="003A2409"/>
    <w:rsid w:val="003A541D"/>
    <w:rsid w:val="003C38B0"/>
    <w:rsid w:val="003F35E8"/>
    <w:rsid w:val="003F5973"/>
    <w:rsid w:val="00401704"/>
    <w:rsid w:val="00414194"/>
    <w:rsid w:val="00415990"/>
    <w:rsid w:val="00431D44"/>
    <w:rsid w:val="00433F0C"/>
    <w:rsid w:val="00445AF6"/>
    <w:rsid w:val="00447CDC"/>
    <w:rsid w:val="00450BE6"/>
    <w:rsid w:val="00453A09"/>
    <w:rsid w:val="00457062"/>
    <w:rsid w:val="00460F5E"/>
    <w:rsid w:val="00480D13"/>
    <w:rsid w:val="004A4539"/>
    <w:rsid w:val="004B7F0F"/>
    <w:rsid w:val="004F4EDD"/>
    <w:rsid w:val="00502D3D"/>
    <w:rsid w:val="00517790"/>
    <w:rsid w:val="00524D1A"/>
    <w:rsid w:val="00534A48"/>
    <w:rsid w:val="005524AE"/>
    <w:rsid w:val="0056141B"/>
    <w:rsid w:val="00566ED6"/>
    <w:rsid w:val="005804EE"/>
    <w:rsid w:val="00582DD9"/>
    <w:rsid w:val="00591CE4"/>
    <w:rsid w:val="005A490F"/>
    <w:rsid w:val="005A4EFD"/>
    <w:rsid w:val="005B7C72"/>
    <w:rsid w:val="005F2235"/>
    <w:rsid w:val="0061066D"/>
    <w:rsid w:val="006212A6"/>
    <w:rsid w:val="00640284"/>
    <w:rsid w:val="006436EA"/>
    <w:rsid w:val="006437D3"/>
    <w:rsid w:val="006462F4"/>
    <w:rsid w:val="00666C2E"/>
    <w:rsid w:val="00687122"/>
    <w:rsid w:val="006952CF"/>
    <w:rsid w:val="006C0CF3"/>
    <w:rsid w:val="006C6A50"/>
    <w:rsid w:val="006D6494"/>
    <w:rsid w:val="006E76C4"/>
    <w:rsid w:val="006F6D85"/>
    <w:rsid w:val="00700395"/>
    <w:rsid w:val="007159A9"/>
    <w:rsid w:val="00730BA1"/>
    <w:rsid w:val="00750CA9"/>
    <w:rsid w:val="00773FBC"/>
    <w:rsid w:val="00780D61"/>
    <w:rsid w:val="00792201"/>
    <w:rsid w:val="00794B51"/>
    <w:rsid w:val="00794E20"/>
    <w:rsid w:val="007A205C"/>
    <w:rsid w:val="007A3A4A"/>
    <w:rsid w:val="007C3226"/>
    <w:rsid w:val="007C5656"/>
    <w:rsid w:val="007D3122"/>
    <w:rsid w:val="007E3CE5"/>
    <w:rsid w:val="00803798"/>
    <w:rsid w:val="00803975"/>
    <w:rsid w:val="008057C8"/>
    <w:rsid w:val="00834DF4"/>
    <w:rsid w:val="008373B3"/>
    <w:rsid w:val="00840EC3"/>
    <w:rsid w:val="00842FFD"/>
    <w:rsid w:val="0084356E"/>
    <w:rsid w:val="00854667"/>
    <w:rsid w:val="00855C6E"/>
    <w:rsid w:val="00856AF1"/>
    <w:rsid w:val="00860261"/>
    <w:rsid w:val="00877AA5"/>
    <w:rsid w:val="00880E46"/>
    <w:rsid w:val="008A109A"/>
    <w:rsid w:val="008D5A37"/>
    <w:rsid w:val="008E3846"/>
    <w:rsid w:val="008F115A"/>
    <w:rsid w:val="008F646A"/>
    <w:rsid w:val="00902A7A"/>
    <w:rsid w:val="009051E8"/>
    <w:rsid w:val="00906EC1"/>
    <w:rsid w:val="00914C86"/>
    <w:rsid w:val="00925BDA"/>
    <w:rsid w:val="0092636E"/>
    <w:rsid w:val="00927736"/>
    <w:rsid w:val="009625A4"/>
    <w:rsid w:val="00966F81"/>
    <w:rsid w:val="00990DE6"/>
    <w:rsid w:val="009B4D7B"/>
    <w:rsid w:val="009D054B"/>
    <w:rsid w:val="009D6235"/>
    <w:rsid w:val="009F07CF"/>
    <w:rsid w:val="009F35A1"/>
    <w:rsid w:val="00A4158A"/>
    <w:rsid w:val="00A41FCB"/>
    <w:rsid w:val="00A445AD"/>
    <w:rsid w:val="00A521E0"/>
    <w:rsid w:val="00A55F35"/>
    <w:rsid w:val="00A97497"/>
    <w:rsid w:val="00AA402F"/>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6F31"/>
    <w:rsid w:val="00BE7A08"/>
    <w:rsid w:val="00C17E23"/>
    <w:rsid w:val="00C34C20"/>
    <w:rsid w:val="00C465B6"/>
    <w:rsid w:val="00C50F18"/>
    <w:rsid w:val="00C57DC8"/>
    <w:rsid w:val="00C66AD5"/>
    <w:rsid w:val="00CA0A94"/>
    <w:rsid w:val="00CA1B0F"/>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963CD"/>
    <w:rsid w:val="00D97F12"/>
    <w:rsid w:val="00DB3801"/>
    <w:rsid w:val="00DD1496"/>
    <w:rsid w:val="00DD1F52"/>
    <w:rsid w:val="00DE69DA"/>
    <w:rsid w:val="00DF2453"/>
    <w:rsid w:val="00E13B3A"/>
    <w:rsid w:val="00E20FFA"/>
    <w:rsid w:val="00E26F4E"/>
    <w:rsid w:val="00E46F32"/>
    <w:rsid w:val="00E54562"/>
    <w:rsid w:val="00E56C70"/>
    <w:rsid w:val="00E57100"/>
    <w:rsid w:val="00E57D56"/>
    <w:rsid w:val="00E61E68"/>
    <w:rsid w:val="00E63D91"/>
    <w:rsid w:val="00E8063E"/>
    <w:rsid w:val="00E8229C"/>
    <w:rsid w:val="00E9409A"/>
    <w:rsid w:val="00E95C44"/>
    <w:rsid w:val="00EB48A0"/>
    <w:rsid w:val="00EB5A72"/>
    <w:rsid w:val="00EB5EA7"/>
    <w:rsid w:val="00EC12E5"/>
    <w:rsid w:val="00EC68A6"/>
    <w:rsid w:val="00EE2571"/>
    <w:rsid w:val="00EF2802"/>
    <w:rsid w:val="00EF4092"/>
    <w:rsid w:val="00F07695"/>
    <w:rsid w:val="00F1657B"/>
    <w:rsid w:val="00F36349"/>
    <w:rsid w:val="00F4275F"/>
    <w:rsid w:val="00F46135"/>
    <w:rsid w:val="00F54347"/>
    <w:rsid w:val="00F778D4"/>
    <w:rsid w:val="00F864E0"/>
    <w:rsid w:val="00F959B5"/>
    <w:rsid w:val="00FC0325"/>
    <w:rsid w:val="00FC214A"/>
    <w:rsid w:val="00FD207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No Lis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BalloonText">
    <w:name w:val="Balloon Text"/>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annotationsubject">
    <w:name w:val="annotation subject"/>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No Lis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BalloonText">
    <w:name w:val="Balloon Text"/>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annotationsubject">
    <w:name w:val="annotation subject"/>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41</Pages>
  <Words>12697</Words>
  <Characters>72373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84901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201</cp:revision>
  <cp:lastPrinted>2009-02-06T08:36:00Z</cp:lastPrinted>
  <dcterms:created xsi:type="dcterms:W3CDTF">2015-03-22T11:10:00Z</dcterms:created>
  <dcterms:modified xsi:type="dcterms:W3CDTF">2015-03-27T09:39:00Z</dcterms:modified>
</cp:coreProperties>
</file>