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A61DC8" w:rsidRDefault="00A61DC8" w:rsidP="00A61DC8">
      <w:r w:rsidRPr="00FC5A63">
        <w:rPr>
          <w:rStyle w:val="afffffa"/>
          <w:rFonts w:ascii="Times New Roman" w:hAnsi="Times New Roman" w:cs="Times New Roman"/>
          <w:sz w:val="24"/>
          <w:szCs w:val="24"/>
        </w:rPr>
        <w:t>Слободян Володимир Миколайович</w:t>
      </w:r>
      <w:r w:rsidRPr="00FC5A63">
        <w:rPr>
          <w:rFonts w:ascii="Times New Roman" w:hAnsi="Times New Roman" w:cs="Times New Roman"/>
          <w:sz w:val="24"/>
          <w:szCs w:val="24"/>
        </w:rPr>
        <w:t>, науковий спів</w:t>
      </w:r>
      <w:r w:rsidRPr="00FC5A63">
        <w:rPr>
          <w:rFonts w:ascii="Times New Roman" w:hAnsi="Times New Roman" w:cs="Times New Roman"/>
          <w:sz w:val="24"/>
          <w:szCs w:val="24"/>
        </w:rPr>
        <w:softHyphen/>
        <w:t>робітник відділу електрифікації та автоматизації агро</w:t>
      </w:r>
      <w:r w:rsidRPr="00FC5A63">
        <w:rPr>
          <w:rFonts w:ascii="Times New Roman" w:hAnsi="Times New Roman" w:cs="Times New Roman"/>
          <w:sz w:val="24"/>
          <w:szCs w:val="24"/>
        </w:rPr>
        <w:softHyphen/>
        <w:t>промислового виробництва ННЦ «Інститут механізації та електрифікації сільського господарства»: «Обґрунтувати параметри та режими роботи електротрактора класу 0,6 на основних сільськогосподарських роботах» (05.05.11 - машини і засоби механізації сільськогосподарського ви</w:t>
      </w:r>
      <w:r w:rsidRPr="00FC5A63">
        <w:rPr>
          <w:rFonts w:ascii="Times New Roman" w:hAnsi="Times New Roman" w:cs="Times New Roman"/>
          <w:sz w:val="24"/>
          <w:szCs w:val="24"/>
        </w:rPr>
        <w:softHyphen/>
        <w:t>робництва). Спецрада Д 27.358.01 у ННЦ «Інститут меха</w:t>
      </w:r>
      <w:r w:rsidRPr="00FC5A63">
        <w:rPr>
          <w:rFonts w:ascii="Times New Roman" w:hAnsi="Times New Roman" w:cs="Times New Roman"/>
          <w:sz w:val="24"/>
          <w:szCs w:val="24"/>
        </w:rPr>
        <w:softHyphen/>
        <w:t>нізації та електрифікації сільського господарства»</w:t>
      </w:r>
      <w:bookmarkStart w:id="0" w:name="_GoBack"/>
      <w:bookmarkEnd w:id="0"/>
    </w:p>
    <w:sectPr w:rsidR="0093543F" w:rsidRPr="00A61DC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A6" w:rsidRDefault="008F4AA6">
      <w:pPr>
        <w:spacing w:after="0" w:line="240" w:lineRule="auto"/>
      </w:pPr>
      <w:r>
        <w:separator/>
      </w:r>
    </w:p>
  </w:endnote>
  <w:endnote w:type="continuationSeparator" w:id="0">
    <w:p w:rsidR="008F4AA6" w:rsidRDefault="008F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F4AA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A6" w:rsidRDefault="008F4AA6"/>
    <w:p w:rsidR="008F4AA6" w:rsidRDefault="008F4AA6"/>
    <w:p w:rsidR="008F4AA6" w:rsidRDefault="008F4AA6"/>
    <w:p w:rsidR="008F4AA6" w:rsidRDefault="008F4AA6"/>
    <w:p w:rsidR="008F4AA6" w:rsidRDefault="008F4AA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8F4AA6" w:rsidRDefault="008F4A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F4AA6" w:rsidRDefault="008F4AA6"/>
    <w:p w:rsidR="008F4AA6" w:rsidRDefault="008F4AA6"/>
    <w:p w:rsidR="008F4AA6" w:rsidRDefault="008F4AA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8F4AA6" w:rsidRDefault="008F4AA6"/>
              </w:txbxContent>
            </v:textbox>
            <w10:wrap anchorx="page" anchory="page"/>
          </v:shape>
        </w:pict>
      </w:r>
    </w:p>
    <w:p w:rsidR="008F4AA6" w:rsidRDefault="008F4AA6"/>
    <w:p w:rsidR="008F4AA6" w:rsidRDefault="008F4AA6">
      <w:pPr>
        <w:rPr>
          <w:sz w:val="2"/>
          <w:szCs w:val="2"/>
        </w:rPr>
      </w:pPr>
    </w:p>
    <w:p w:rsidR="008F4AA6" w:rsidRDefault="008F4AA6"/>
    <w:p w:rsidR="008F4AA6" w:rsidRDefault="008F4AA6">
      <w:pPr>
        <w:spacing w:after="0" w:line="240" w:lineRule="auto"/>
      </w:pPr>
    </w:p>
  </w:footnote>
  <w:footnote w:type="continuationSeparator" w:id="0">
    <w:p w:rsidR="008F4AA6" w:rsidRDefault="008F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AA6"/>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FB2-1345-4DA6-81C5-3B4A364D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20471</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4279</cp:revision>
  <cp:lastPrinted>2009-02-06T05:36:00Z</cp:lastPrinted>
  <dcterms:created xsi:type="dcterms:W3CDTF">2019-12-11T19:28:00Z</dcterms:created>
  <dcterms:modified xsi:type="dcterms:W3CDTF">2020-02-17T15:13:00Z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