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Ind w:w="-223" w:type="dxa"/>
        <w:tblLayout w:type="fixed"/>
        <w:tblCellMar>
          <w:left w:w="0" w:type="dxa"/>
          <w:right w:w="0" w:type="dxa"/>
        </w:tblCellMar>
        <w:tblLook w:val="0400"/>
      </w:tblPr>
      <w:tblGrid>
        <w:gridCol w:w="9555"/>
      </w:tblGrid>
      <w:tr w:rsidR="00E8556B" w:rsidRPr="00E8556B" w:rsidTr="00180A89">
        <w:trPr>
          <w:trHeight w:val="2880"/>
        </w:trPr>
        <w:tc>
          <w:tcPr>
            <w:tcW w:w="9555" w:type="dxa"/>
          </w:tcPr>
          <w:p w:rsidR="00E8556B" w:rsidRPr="00E8556B" w:rsidRDefault="00E8556B" w:rsidP="00E8556B">
            <w:pPr>
              <w:widowControl/>
              <w:tabs>
                <w:tab w:val="clear" w:pos="709"/>
              </w:tabs>
              <w:suppressAutoHyphens w:val="0"/>
              <w:spacing w:after="0" w:line="240" w:lineRule="auto"/>
              <w:ind w:firstLine="0"/>
              <w:jc w:val="center"/>
              <w:rPr>
                <w:rFonts w:ascii="Times New Roman" w:eastAsia="Calibri" w:hAnsi="Times New Roman" w:cs="Calibri"/>
                <w:b/>
                <w:color w:val="000000"/>
                <w:kern w:val="0"/>
                <w:sz w:val="28"/>
                <w:szCs w:val="28"/>
                <w:lang w:val="uk-UA" w:eastAsia="uk-UA"/>
              </w:rPr>
            </w:pPr>
            <w:r w:rsidRPr="00E8556B">
              <w:rPr>
                <w:rFonts w:ascii="Times New Roman" w:eastAsia="Calibri" w:hAnsi="Times New Roman" w:cs="Calibri"/>
                <w:b/>
                <w:color w:val="000000"/>
                <w:kern w:val="0"/>
                <w:sz w:val="28"/>
                <w:szCs w:val="28"/>
                <w:lang w:val="uk-UA" w:eastAsia="uk-UA"/>
              </w:rPr>
              <w:t>МІНІСТЕРСТВО ОСВІТИ І НАУКИ УКРАЇНИ</w:t>
            </w:r>
          </w:p>
          <w:p w:rsidR="00E8556B" w:rsidRPr="00E8556B" w:rsidRDefault="00E8556B" w:rsidP="00E8556B">
            <w:pPr>
              <w:widowControl/>
              <w:tabs>
                <w:tab w:val="clear" w:pos="709"/>
              </w:tabs>
              <w:suppressAutoHyphens w:val="0"/>
              <w:spacing w:after="0" w:line="240" w:lineRule="auto"/>
              <w:ind w:firstLine="0"/>
              <w:jc w:val="center"/>
              <w:rPr>
                <w:rFonts w:ascii="Times New Roman" w:eastAsia="Calibri" w:hAnsi="Times New Roman" w:cs="Calibri"/>
                <w:b/>
                <w:color w:val="000000"/>
                <w:kern w:val="0"/>
                <w:sz w:val="28"/>
                <w:szCs w:val="28"/>
                <w:lang w:val="uk-UA" w:eastAsia="uk-UA"/>
              </w:rPr>
            </w:pPr>
            <w:r w:rsidRPr="00E8556B">
              <w:rPr>
                <w:rFonts w:ascii="Times New Roman" w:eastAsia="Calibri" w:hAnsi="Times New Roman" w:cs="Calibri"/>
                <w:b/>
                <w:color w:val="000000"/>
                <w:kern w:val="0"/>
                <w:sz w:val="28"/>
                <w:szCs w:val="28"/>
                <w:lang w:val="uk-UA" w:eastAsia="uk-UA"/>
              </w:rPr>
              <w:t>КИЇВСЬКИЙ НАЦІОНАЛЬНИЙ УНІВЕРСИТЕТ</w:t>
            </w:r>
          </w:p>
          <w:p w:rsidR="00E8556B" w:rsidRPr="00E8556B" w:rsidRDefault="00E8556B" w:rsidP="00E8556B">
            <w:pPr>
              <w:widowControl/>
              <w:tabs>
                <w:tab w:val="clear" w:pos="709"/>
              </w:tabs>
              <w:suppressAutoHyphens w:val="0"/>
              <w:spacing w:after="0" w:line="240" w:lineRule="auto"/>
              <w:ind w:firstLine="0"/>
              <w:jc w:val="center"/>
              <w:rPr>
                <w:rFonts w:ascii="Times New Roman" w:eastAsia="Calibri" w:hAnsi="Times New Roman" w:cs="Calibri"/>
                <w:b/>
                <w:color w:val="000000"/>
                <w:kern w:val="0"/>
                <w:sz w:val="28"/>
                <w:szCs w:val="28"/>
                <w:lang w:val="uk-UA" w:eastAsia="uk-UA"/>
              </w:rPr>
            </w:pPr>
            <w:r w:rsidRPr="00E8556B">
              <w:rPr>
                <w:rFonts w:ascii="Times New Roman" w:eastAsia="Calibri" w:hAnsi="Times New Roman" w:cs="Calibri"/>
                <w:b/>
                <w:color w:val="000000"/>
                <w:kern w:val="0"/>
                <w:sz w:val="28"/>
                <w:szCs w:val="28"/>
                <w:lang w:val="uk-UA" w:eastAsia="uk-UA"/>
              </w:rPr>
              <w:t>ІМЕНІ ТАРАСА ШЕВЧЕНКА</w:t>
            </w:r>
          </w:p>
          <w:p w:rsidR="00E8556B" w:rsidRPr="00E8556B" w:rsidRDefault="00E8556B" w:rsidP="00E8556B">
            <w:pPr>
              <w:widowControl/>
              <w:tabs>
                <w:tab w:val="clear" w:pos="709"/>
              </w:tabs>
              <w:suppressAutoHyphens w:val="0"/>
              <w:spacing w:after="0" w:line="240" w:lineRule="auto"/>
              <w:ind w:firstLine="0"/>
              <w:jc w:val="center"/>
              <w:rPr>
                <w:rFonts w:ascii="Times New Roman" w:eastAsia="Calibri" w:hAnsi="Times New Roman" w:cs="Calibri"/>
                <w:b/>
                <w:color w:val="000000"/>
                <w:kern w:val="0"/>
                <w:sz w:val="28"/>
                <w:szCs w:val="28"/>
                <w:lang w:val="uk-UA" w:eastAsia="uk-UA"/>
              </w:rPr>
            </w:pPr>
          </w:p>
          <w:p w:rsidR="00E8556B" w:rsidRPr="00E8556B" w:rsidRDefault="00E8556B" w:rsidP="00E8556B">
            <w:pPr>
              <w:widowControl/>
              <w:tabs>
                <w:tab w:val="clear" w:pos="709"/>
              </w:tabs>
              <w:suppressAutoHyphens w:val="0"/>
              <w:spacing w:after="0" w:line="240" w:lineRule="auto"/>
              <w:ind w:firstLine="0"/>
              <w:jc w:val="center"/>
              <w:rPr>
                <w:rFonts w:ascii="Times New Roman" w:eastAsia="Calibri" w:hAnsi="Times New Roman" w:cs="Calibri"/>
                <w:b/>
                <w:color w:val="000000"/>
                <w:kern w:val="0"/>
                <w:sz w:val="28"/>
                <w:szCs w:val="28"/>
                <w:lang w:val="uk-UA" w:eastAsia="uk-UA"/>
              </w:rPr>
            </w:pPr>
          </w:p>
          <w:p w:rsidR="00E8556B" w:rsidRPr="00E8556B" w:rsidRDefault="00E8556B" w:rsidP="00E8556B">
            <w:pPr>
              <w:widowControl/>
              <w:tabs>
                <w:tab w:val="clear" w:pos="709"/>
              </w:tabs>
              <w:suppressAutoHyphens w:val="0"/>
              <w:spacing w:after="0" w:line="276" w:lineRule="auto"/>
              <w:ind w:firstLine="0"/>
              <w:jc w:val="right"/>
              <w:rPr>
                <w:rFonts w:ascii="Times New Roman" w:eastAsia="Times New Roman" w:hAnsi="Times New Roman" w:cs="Times New Roman"/>
                <w:kern w:val="0"/>
                <w:sz w:val="28"/>
                <w:szCs w:val="28"/>
                <w:lang w:eastAsia="uk-UA"/>
              </w:rPr>
            </w:pPr>
          </w:p>
          <w:p w:rsidR="00E8556B" w:rsidRPr="00E8556B" w:rsidRDefault="00E8556B" w:rsidP="00E8556B">
            <w:pPr>
              <w:widowControl/>
              <w:tabs>
                <w:tab w:val="clear" w:pos="709"/>
              </w:tabs>
              <w:suppressAutoHyphens w:val="0"/>
              <w:spacing w:after="0" w:line="276" w:lineRule="auto"/>
              <w:ind w:firstLine="0"/>
              <w:jc w:val="right"/>
              <w:rPr>
                <w:rFonts w:ascii="Calibri" w:eastAsia="Calibri" w:hAnsi="Calibri" w:cs="Calibri"/>
                <w:kern w:val="0"/>
                <w:lang w:val="uk-UA" w:eastAsia="uk-UA"/>
              </w:rPr>
            </w:pPr>
            <w:r w:rsidRPr="00E8556B">
              <w:rPr>
                <w:rFonts w:ascii="Times New Roman" w:eastAsia="Times New Roman" w:hAnsi="Times New Roman" w:cs="Times New Roman"/>
                <w:kern w:val="0"/>
                <w:sz w:val="28"/>
                <w:szCs w:val="28"/>
                <w:lang w:val="uk-UA" w:eastAsia="uk-UA"/>
              </w:rPr>
              <w:t>НА ПРАВАХ РУКОПИСУ</w:t>
            </w:r>
          </w:p>
        </w:tc>
      </w:tr>
      <w:tr w:rsidR="00E8556B" w:rsidRPr="00E8556B" w:rsidTr="00180A89">
        <w:trPr>
          <w:trHeight w:val="1440"/>
        </w:trPr>
        <w:tc>
          <w:tcPr>
            <w:tcW w:w="9555" w:type="dxa"/>
          </w:tcPr>
          <w:p w:rsidR="00E8556B" w:rsidRPr="00E8556B" w:rsidRDefault="00E8556B" w:rsidP="00E8556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uk-UA"/>
              </w:rPr>
            </w:pPr>
          </w:p>
          <w:p w:rsidR="00E8556B" w:rsidRPr="00E8556B" w:rsidRDefault="00E8556B" w:rsidP="00E8556B">
            <w:pPr>
              <w:widowControl/>
              <w:tabs>
                <w:tab w:val="clear" w:pos="709"/>
              </w:tabs>
              <w:suppressAutoHyphens w:val="0"/>
              <w:spacing w:after="0" w:line="240" w:lineRule="auto"/>
              <w:ind w:firstLine="0"/>
              <w:jc w:val="center"/>
              <w:rPr>
                <w:rFonts w:ascii="Calibri" w:eastAsia="Calibri" w:hAnsi="Calibri" w:cs="Calibri"/>
                <w:kern w:val="0"/>
                <w:lang w:val="uk-UA" w:eastAsia="uk-UA"/>
              </w:rPr>
            </w:pPr>
            <w:r w:rsidRPr="00E8556B">
              <w:rPr>
                <w:rFonts w:ascii="Times New Roman" w:eastAsia="Times New Roman" w:hAnsi="Times New Roman" w:cs="Times New Roman"/>
                <w:b/>
                <w:kern w:val="0"/>
                <w:sz w:val="28"/>
                <w:szCs w:val="28"/>
                <w:lang w:val="uk-UA" w:eastAsia="uk-UA"/>
              </w:rPr>
              <w:t>ОНИСЕНКО ТЕТЯНА СЕРГІЇВНА</w:t>
            </w:r>
          </w:p>
          <w:p w:rsidR="00E8556B" w:rsidRPr="00E8556B" w:rsidRDefault="00E8556B" w:rsidP="00E8556B">
            <w:pPr>
              <w:widowControl/>
              <w:tabs>
                <w:tab w:val="clear" w:pos="709"/>
              </w:tabs>
              <w:suppressAutoHyphens w:val="0"/>
              <w:spacing w:after="0" w:line="240" w:lineRule="auto"/>
              <w:ind w:firstLine="0"/>
              <w:jc w:val="center"/>
              <w:rPr>
                <w:rFonts w:ascii="Calibri" w:eastAsia="Calibri" w:hAnsi="Calibri" w:cs="Calibri"/>
                <w:kern w:val="0"/>
                <w:lang w:val="uk-UA" w:eastAsia="uk-UA"/>
              </w:rPr>
            </w:pPr>
          </w:p>
          <w:p w:rsidR="00E8556B" w:rsidRPr="00E8556B" w:rsidRDefault="00E8556B" w:rsidP="00E8556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en-US" w:eastAsia="uk-UA"/>
              </w:rPr>
            </w:pPr>
          </w:p>
          <w:p w:rsidR="00E8556B" w:rsidRPr="00E8556B" w:rsidRDefault="00E8556B" w:rsidP="00E8556B">
            <w:pPr>
              <w:widowControl/>
              <w:tabs>
                <w:tab w:val="clear" w:pos="709"/>
              </w:tabs>
              <w:suppressAutoHyphens w:val="0"/>
              <w:spacing w:after="0" w:line="240" w:lineRule="auto"/>
              <w:ind w:firstLine="0"/>
              <w:jc w:val="right"/>
              <w:rPr>
                <w:rFonts w:ascii="Calibri" w:eastAsia="Calibri" w:hAnsi="Calibri" w:cs="Calibri"/>
                <w:kern w:val="0"/>
                <w:lang w:val="en-US" w:eastAsia="uk-UA"/>
              </w:rPr>
            </w:pPr>
            <w:r w:rsidRPr="00E8556B">
              <w:rPr>
                <w:rFonts w:ascii="Times New Roman" w:eastAsia="Times New Roman" w:hAnsi="Times New Roman" w:cs="Times New Roman"/>
                <w:kern w:val="0"/>
                <w:sz w:val="28"/>
                <w:szCs w:val="28"/>
                <w:lang w:val="uk-UA" w:eastAsia="uk-UA"/>
              </w:rPr>
              <w:t>УДК 33</w:t>
            </w:r>
            <w:r w:rsidRPr="00E8556B">
              <w:rPr>
                <w:rFonts w:ascii="Times New Roman" w:eastAsia="Times New Roman" w:hAnsi="Times New Roman" w:cs="Times New Roman"/>
                <w:kern w:val="0"/>
                <w:sz w:val="28"/>
                <w:szCs w:val="28"/>
                <w:lang w:val="en-US" w:eastAsia="uk-UA"/>
              </w:rPr>
              <w:t>4.715</w:t>
            </w:r>
            <w:r w:rsidRPr="00E8556B">
              <w:rPr>
                <w:rFonts w:ascii="Times New Roman" w:eastAsia="Times New Roman" w:hAnsi="Times New Roman" w:cs="Times New Roman"/>
                <w:kern w:val="0"/>
                <w:sz w:val="28"/>
                <w:szCs w:val="28"/>
                <w:lang w:val="uk-UA" w:eastAsia="uk-UA"/>
              </w:rPr>
              <w:t>:</w:t>
            </w:r>
            <w:r w:rsidRPr="00E8556B">
              <w:rPr>
                <w:rFonts w:ascii="Times New Roman" w:eastAsia="Times New Roman" w:hAnsi="Times New Roman" w:cs="Times New Roman"/>
                <w:kern w:val="0"/>
                <w:sz w:val="28"/>
                <w:szCs w:val="28"/>
                <w:lang w:val="en-US" w:eastAsia="uk-UA"/>
              </w:rPr>
              <w:t>[</w:t>
            </w:r>
            <w:r w:rsidRPr="00E8556B">
              <w:rPr>
                <w:rFonts w:ascii="Times New Roman" w:eastAsia="Times New Roman" w:hAnsi="Times New Roman" w:cs="Times New Roman"/>
                <w:kern w:val="0"/>
                <w:sz w:val="28"/>
                <w:szCs w:val="28"/>
                <w:lang w:val="uk-UA" w:eastAsia="uk-UA"/>
              </w:rPr>
              <w:t>65.01+330.34.1</w:t>
            </w:r>
            <w:r w:rsidRPr="00E8556B">
              <w:rPr>
                <w:rFonts w:ascii="Times New Roman" w:eastAsia="Times New Roman" w:hAnsi="Times New Roman" w:cs="Times New Roman"/>
                <w:kern w:val="0"/>
                <w:sz w:val="28"/>
                <w:szCs w:val="28"/>
                <w:lang w:val="en-US" w:eastAsia="uk-UA"/>
              </w:rPr>
              <w:t>]</w:t>
            </w:r>
          </w:p>
        </w:tc>
      </w:tr>
      <w:tr w:rsidR="00E8556B" w:rsidRPr="00E8556B" w:rsidTr="00180A89">
        <w:trPr>
          <w:trHeight w:val="720"/>
        </w:trPr>
        <w:tc>
          <w:tcPr>
            <w:tcW w:w="9555" w:type="dxa"/>
          </w:tcPr>
          <w:p w:rsidR="00E8556B" w:rsidRPr="00E8556B" w:rsidRDefault="00E8556B" w:rsidP="00E8556B">
            <w:pPr>
              <w:widowControl/>
              <w:tabs>
                <w:tab w:val="clear" w:pos="709"/>
              </w:tabs>
              <w:suppressAutoHyphens w:val="0"/>
              <w:spacing w:after="0" w:line="240" w:lineRule="auto"/>
              <w:ind w:firstLine="0"/>
              <w:jc w:val="center"/>
              <w:rPr>
                <w:rFonts w:ascii="Calibri" w:eastAsia="Calibri" w:hAnsi="Calibri" w:cs="Calibri"/>
                <w:kern w:val="0"/>
                <w:lang w:val="uk-UA" w:eastAsia="uk-UA"/>
              </w:rPr>
            </w:pPr>
            <w:r w:rsidRPr="00E8556B">
              <w:rPr>
                <w:rFonts w:ascii="Times New Roman" w:eastAsia="Times New Roman" w:hAnsi="Times New Roman" w:cs="Times New Roman"/>
                <w:b/>
                <w:kern w:val="0"/>
                <w:sz w:val="28"/>
                <w:szCs w:val="28"/>
                <w:lang w:val="uk-UA" w:eastAsia="uk-UA"/>
              </w:rPr>
              <w:t>ОРГАНІЗАЦІЙНО-ІНФОРМАЦІЙНЕ ЗАБЕЗПЕЧЕННЯ УПРАВЛІННЯ ІННОВАЦІЙНОЮ ДІЯЛЬНІСТЮ УКРАЇНСЬКИХ ПІДПРИЄМСТВ</w:t>
            </w:r>
          </w:p>
        </w:tc>
      </w:tr>
      <w:tr w:rsidR="00E8556B" w:rsidRPr="00E8556B" w:rsidTr="00180A89">
        <w:trPr>
          <w:trHeight w:val="360"/>
        </w:trPr>
        <w:tc>
          <w:tcPr>
            <w:tcW w:w="9555" w:type="dxa"/>
          </w:tcPr>
          <w:p w:rsidR="00E8556B" w:rsidRPr="00E8556B" w:rsidRDefault="00E8556B" w:rsidP="00E8556B">
            <w:pPr>
              <w:widowControl/>
              <w:tabs>
                <w:tab w:val="clear" w:pos="709"/>
              </w:tabs>
              <w:suppressAutoHyphens w:val="0"/>
              <w:spacing w:after="0" w:line="240" w:lineRule="auto"/>
              <w:ind w:firstLine="0"/>
              <w:jc w:val="left"/>
              <w:rPr>
                <w:rFonts w:ascii="Calibri" w:eastAsia="Calibri" w:hAnsi="Calibri" w:cs="Calibri"/>
                <w:kern w:val="0"/>
                <w:lang w:val="uk-UA" w:eastAsia="uk-UA"/>
              </w:rPr>
            </w:pPr>
          </w:p>
        </w:tc>
      </w:tr>
      <w:tr w:rsidR="00E8556B" w:rsidRPr="00E8556B" w:rsidTr="00180A89">
        <w:trPr>
          <w:trHeight w:val="360"/>
        </w:trPr>
        <w:tc>
          <w:tcPr>
            <w:tcW w:w="9555" w:type="dxa"/>
          </w:tcPr>
          <w:p w:rsidR="00E8556B" w:rsidRPr="00E8556B" w:rsidRDefault="00E8556B" w:rsidP="00E8556B">
            <w:pPr>
              <w:widowControl/>
              <w:tabs>
                <w:tab w:val="clear" w:pos="709"/>
              </w:tabs>
              <w:suppressAutoHyphens w:val="0"/>
              <w:spacing w:after="0" w:line="240" w:lineRule="auto"/>
              <w:ind w:firstLine="0"/>
              <w:jc w:val="center"/>
              <w:rPr>
                <w:rFonts w:ascii="Calibri" w:eastAsia="Calibri" w:hAnsi="Calibri" w:cs="Calibri"/>
                <w:kern w:val="0"/>
                <w:lang w:val="uk-UA" w:eastAsia="uk-UA"/>
              </w:rPr>
            </w:pPr>
          </w:p>
          <w:p w:rsidR="00E8556B" w:rsidRPr="00E8556B" w:rsidRDefault="00E8556B" w:rsidP="00E8556B">
            <w:pPr>
              <w:widowControl/>
              <w:tabs>
                <w:tab w:val="clear" w:pos="709"/>
              </w:tabs>
              <w:suppressAutoHyphens w:val="0"/>
              <w:spacing w:after="0" w:line="240" w:lineRule="auto"/>
              <w:ind w:firstLine="0"/>
              <w:jc w:val="center"/>
              <w:rPr>
                <w:rFonts w:ascii="Calibri" w:eastAsia="Calibri" w:hAnsi="Calibri" w:cs="Calibri"/>
                <w:kern w:val="0"/>
                <w:lang w:val="uk-UA" w:eastAsia="uk-UA"/>
              </w:rPr>
            </w:pPr>
          </w:p>
          <w:p w:rsidR="00E8556B" w:rsidRPr="00E8556B" w:rsidRDefault="00E8556B" w:rsidP="00E8556B">
            <w:pPr>
              <w:widowControl/>
              <w:tabs>
                <w:tab w:val="clear" w:pos="709"/>
              </w:tabs>
              <w:suppressAutoHyphens w:val="0"/>
              <w:spacing w:after="0" w:line="240" w:lineRule="auto"/>
              <w:ind w:firstLine="0"/>
              <w:jc w:val="center"/>
              <w:rPr>
                <w:rFonts w:ascii="Calibri" w:eastAsia="Calibri" w:hAnsi="Calibri" w:cs="Calibri"/>
                <w:kern w:val="0"/>
                <w:lang w:val="uk-UA" w:eastAsia="uk-UA"/>
              </w:rPr>
            </w:pPr>
          </w:p>
          <w:p w:rsidR="00E8556B" w:rsidRPr="00E8556B" w:rsidRDefault="00E8556B" w:rsidP="00E8556B">
            <w:pPr>
              <w:widowControl/>
              <w:tabs>
                <w:tab w:val="clear" w:pos="709"/>
              </w:tabs>
              <w:suppressAutoHyphens w:val="0"/>
              <w:spacing w:after="0" w:line="240" w:lineRule="auto"/>
              <w:ind w:firstLine="0"/>
              <w:jc w:val="center"/>
              <w:rPr>
                <w:rFonts w:ascii="Calibri" w:eastAsia="Calibri" w:hAnsi="Calibri" w:cs="Calibri"/>
                <w:kern w:val="0"/>
                <w:lang w:val="uk-UA" w:eastAsia="uk-UA"/>
              </w:rPr>
            </w:pPr>
            <w:r w:rsidRPr="00E8556B">
              <w:rPr>
                <w:rFonts w:ascii="Times New Roman" w:eastAsia="Times New Roman" w:hAnsi="Times New Roman" w:cs="Times New Roman"/>
                <w:kern w:val="0"/>
                <w:sz w:val="28"/>
                <w:szCs w:val="28"/>
                <w:lang w:val="uk-UA" w:eastAsia="uk-UA"/>
              </w:rPr>
              <w:t>Спеціальність 08.00.04 – економіка та управління підприємствами (за видами економічної діяльності)</w:t>
            </w:r>
          </w:p>
        </w:tc>
      </w:tr>
      <w:tr w:rsidR="00E8556B" w:rsidRPr="00E8556B" w:rsidTr="00180A89">
        <w:trPr>
          <w:trHeight w:val="360"/>
        </w:trPr>
        <w:tc>
          <w:tcPr>
            <w:tcW w:w="9555" w:type="dxa"/>
          </w:tcPr>
          <w:p w:rsidR="00E8556B" w:rsidRPr="00E8556B" w:rsidRDefault="00E8556B" w:rsidP="00E8556B">
            <w:pPr>
              <w:widowControl/>
              <w:tabs>
                <w:tab w:val="clear" w:pos="709"/>
                <w:tab w:val="left" w:pos="540"/>
                <w:tab w:val="left" w:pos="9180"/>
              </w:tabs>
              <w:suppressAutoHyphens w:val="0"/>
              <w:spacing w:after="0" w:line="276" w:lineRule="auto"/>
              <w:ind w:firstLine="0"/>
              <w:jc w:val="center"/>
              <w:rPr>
                <w:rFonts w:ascii="Calibri" w:eastAsia="Calibri" w:hAnsi="Calibri" w:cs="Calibri"/>
                <w:kern w:val="0"/>
                <w:lang w:eastAsia="uk-UA"/>
              </w:rPr>
            </w:pPr>
          </w:p>
          <w:p w:rsidR="00E8556B" w:rsidRPr="00E8556B" w:rsidRDefault="00E8556B" w:rsidP="00E8556B">
            <w:pPr>
              <w:widowControl/>
              <w:tabs>
                <w:tab w:val="clear" w:pos="709"/>
                <w:tab w:val="left" w:pos="540"/>
                <w:tab w:val="left" w:pos="9180"/>
              </w:tabs>
              <w:suppressAutoHyphens w:val="0"/>
              <w:spacing w:after="0" w:line="276" w:lineRule="auto"/>
              <w:ind w:firstLine="0"/>
              <w:jc w:val="center"/>
              <w:rPr>
                <w:rFonts w:ascii="Calibri" w:eastAsia="Calibri" w:hAnsi="Calibri" w:cs="Calibri"/>
                <w:kern w:val="0"/>
                <w:lang w:eastAsia="uk-UA"/>
              </w:rPr>
            </w:pPr>
          </w:p>
          <w:p w:rsidR="00E8556B" w:rsidRPr="00E8556B" w:rsidRDefault="00E8556B" w:rsidP="00E8556B">
            <w:pPr>
              <w:widowControl/>
              <w:tabs>
                <w:tab w:val="clear" w:pos="709"/>
                <w:tab w:val="left" w:pos="540"/>
                <w:tab w:val="left" w:pos="9180"/>
              </w:tabs>
              <w:suppressAutoHyphens w:val="0"/>
              <w:spacing w:after="0" w:line="276" w:lineRule="auto"/>
              <w:ind w:firstLine="0"/>
              <w:jc w:val="center"/>
              <w:rPr>
                <w:rFonts w:ascii="Calibri" w:eastAsia="Calibri" w:hAnsi="Calibri" w:cs="Calibri"/>
                <w:kern w:val="0"/>
                <w:lang w:val="uk-UA" w:eastAsia="uk-UA"/>
              </w:rPr>
            </w:pPr>
            <w:r w:rsidRPr="00E8556B">
              <w:rPr>
                <w:rFonts w:ascii="Times New Roman" w:eastAsia="Times New Roman" w:hAnsi="Times New Roman" w:cs="Times New Roman"/>
                <w:kern w:val="0"/>
                <w:sz w:val="28"/>
                <w:szCs w:val="28"/>
                <w:lang w:val="uk-UA" w:eastAsia="uk-UA"/>
              </w:rPr>
              <w:t>Дисертація на здобуття наукового ступеня кандидата економічних наук</w:t>
            </w:r>
          </w:p>
          <w:p w:rsidR="00E8556B" w:rsidRPr="00E8556B" w:rsidRDefault="00E8556B" w:rsidP="00E8556B">
            <w:pPr>
              <w:widowControl/>
              <w:tabs>
                <w:tab w:val="clear" w:pos="709"/>
                <w:tab w:val="left" w:pos="540"/>
                <w:tab w:val="left" w:pos="9180"/>
              </w:tabs>
              <w:suppressAutoHyphens w:val="0"/>
              <w:spacing w:after="0" w:line="276" w:lineRule="auto"/>
              <w:ind w:firstLine="0"/>
              <w:jc w:val="center"/>
              <w:rPr>
                <w:rFonts w:ascii="Calibri" w:eastAsia="Calibri" w:hAnsi="Calibri" w:cs="Calibri"/>
                <w:kern w:val="0"/>
                <w:lang w:val="uk-UA" w:eastAsia="uk-UA"/>
              </w:rPr>
            </w:pPr>
          </w:p>
          <w:p w:rsidR="00E8556B" w:rsidRPr="00E8556B" w:rsidRDefault="00E8556B" w:rsidP="00E8556B">
            <w:pPr>
              <w:widowControl/>
              <w:tabs>
                <w:tab w:val="clear" w:pos="709"/>
                <w:tab w:val="left" w:pos="540"/>
                <w:tab w:val="left" w:pos="9180"/>
              </w:tabs>
              <w:suppressAutoHyphens w:val="0"/>
              <w:spacing w:after="0" w:line="276" w:lineRule="auto"/>
              <w:ind w:firstLine="0"/>
              <w:jc w:val="center"/>
              <w:rPr>
                <w:rFonts w:ascii="Calibri" w:eastAsia="Calibri" w:hAnsi="Calibri" w:cs="Calibri"/>
                <w:kern w:val="0"/>
                <w:lang w:val="uk-UA" w:eastAsia="uk-UA"/>
              </w:rPr>
            </w:pPr>
          </w:p>
          <w:p w:rsidR="00E8556B" w:rsidRPr="00E8556B" w:rsidRDefault="00E8556B" w:rsidP="00E8556B">
            <w:pPr>
              <w:widowControl/>
              <w:tabs>
                <w:tab w:val="clear" w:pos="709"/>
                <w:tab w:val="left" w:pos="540"/>
                <w:tab w:val="left" w:pos="9180"/>
              </w:tabs>
              <w:suppressAutoHyphens w:val="0"/>
              <w:spacing w:after="0" w:line="276" w:lineRule="auto"/>
              <w:ind w:firstLine="0"/>
              <w:jc w:val="center"/>
              <w:rPr>
                <w:rFonts w:ascii="Calibri" w:eastAsia="Calibri" w:hAnsi="Calibri" w:cs="Calibri"/>
                <w:kern w:val="0"/>
                <w:lang w:val="uk-UA" w:eastAsia="uk-UA"/>
              </w:rPr>
            </w:pPr>
          </w:p>
          <w:p w:rsidR="00E8556B" w:rsidRPr="00E8556B" w:rsidRDefault="00E8556B" w:rsidP="00E8556B">
            <w:pPr>
              <w:widowControl/>
              <w:tabs>
                <w:tab w:val="clear" w:pos="709"/>
                <w:tab w:val="left" w:pos="540"/>
                <w:tab w:val="left" w:pos="9180"/>
              </w:tabs>
              <w:suppressAutoHyphens w:val="0"/>
              <w:spacing w:after="0" w:line="276" w:lineRule="auto"/>
              <w:ind w:firstLine="0"/>
              <w:jc w:val="right"/>
              <w:rPr>
                <w:rFonts w:ascii="Calibri" w:eastAsia="Calibri" w:hAnsi="Calibri" w:cs="Calibri"/>
                <w:kern w:val="0"/>
                <w:lang w:val="uk-UA" w:eastAsia="uk-UA"/>
              </w:rPr>
            </w:pPr>
            <w:r w:rsidRPr="00E8556B">
              <w:rPr>
                <w:rFonts w:ascii="Times New Roman" w:eastAsia="Times New Roman" w:hAnsi="Times New Roman" w:cs="Times New Roman"/>
                <w:kern w:val="0"/>
                <w:sz w:val="28"/>
                <w:szCs w:val="28"/>
                <w:lang w:val="uk-UA" w:eastAsia="uk-UA"/>
              </w:rPr>
              <w:t>Науковий керівник</w:t>
            </w:r>
          </w:p>
          <w:p w:rsidR="00E8556B" w:rsidRPr="00E8556B" w:rsidRDefault="00E8556B" w:rsidP="00E8556B">
            <w:pPr>
              <w:widowControl/>
              <w:tabs>
                <w:tab w:val="clear" w:pos="709"/>
                <w:tab w:val="left" w:pos="540"/>
                <w:tab w:val="left" w:pos="9180"/>
              </w:tabs>
              <w:suppressAutoHyphens w:val="0"/>
              <w:spacing w:after="0" w:line="276" w:lineRule="auto"/>
              <w:ind w:firstLine="0"/>
              <w:jc w:val="right"/>
              <w:rPr>
                <w:rFonts w:ascii="Calibri" w:eastAsia="Calibri" w:hAnsi="Calibri" w:cs="Calibri"/>
                <w:kern w:val="0"/>
                <w:lang w:val="uk-UA" w:eastAsia="uk-UA"/>
              </w:rPr>
            </w:pPr>
            <w:r w:rsidRPr="00E8556B">
              <w:rPr>
                <w:rFonts w:ascii="Times New Roman" w:eastAsia="Times New Roman" w:hAnsi="Times New Roman" w:cs="Times New Roman"/>
                <w:kern w:val="0"/>
                <w:sz w:val="28"/>
                <w:szCs w:val="28"/>
                <w:lang w:val="uk-UA" w:eastAsia="uk-UA"/>
              </w:rPr>
              <w:t>д-р екон. наук, проф.</w:t>
            </w:r>
          </w:p>
          <w:p w:rsidR="00E8556B" w:rsidRPr="00E8556B" w:rsidRDefault="00E8556B" w:rsidP="00E8556B">
            <w:pPr>
              <w:widowControl/>
              <w:tabs>
                <w:tab w:val="clear" w:pos="709"/>
                <w:tab w:val="left" w:pos="540"/>
                <w:tab w:val="left" w:pos="9180"/>
              </w:tabs>
              <w:suppressAutoHyphens w:val="0"/>
              <w:spacing w:after="0" w:line="276" w:lineRule="auto"/>
              <w:ind w:firstLine="0"/>
              <w:jc w:val="right"/>
              <w:rPr>
                <w:rFonts w:ascii="Calibri" w:eastAsia="Calibri" w:hAnsi="Calibri" w:cs="Calibri"/>
                <w:kern w:val="0"/>
                <w:lang w:val="uk-UA" w:eastAsia="uk-UA"/>
              </w:rPr>
            </w:pPr>
            <w:r w:rsidRPr="00E8556B">
              <w:rPr>
                <w:rFonts w:ascii="Times New Roman" w:eastAsia="Times New Roman" w:hAnsi="Times New Roman" w:cs="Times New Roman"/>
                <w:kern w:val="0"/>
                <w:sz w:val="28"/>
                <w:szCs w:val="28"/>
                <w:lang w:val="uk-UA" w:eastAsia="uk-UA"/>
              </w:rPr>
              <w:t>Шегда Анатолій Васильович</w:t>
            </w:r>
          </w:p>
          <w:p w:rsidR="00E8556B" w:rsidRPr="00E8556B" w:rsidRDefault="00E8556B" w:rsidP="00E8556B">
            <w:pPr>
              <w:widowControl/>
              <w:tabs>
                <w:tab w:val="clear" w:pos="709"/>
              </w:tabs>
              <w:suppressAutoHyphens w:val="0"/>
              <w:spacing w:after="0" w:line="240" w:lineRule="auto"/>
              <w:ind w:firstLine="0"/>
              <w:jc w:val="center"/>
              <w:rPr>
                <w:rFonts w:ascii="Calibri" w:eastAsia="Calibri" w:hAnsi="Calibri" w:cs="Calibri"/>
                <w:kern w:val="0"/>
                <w:lang w:val="uk-UA" w:eastAsia="uk-UA"/>
              </w:rPr>
            </w:pPr>
          </w:p>
        </w:tc>
      </w:tr>
    </w:tbl>
    <w:p w:rsidR="00E8556B" w:rsidRPr="00E8556B" w:rsidRDefault="00E8556B" w:rsidP="00E8556B">
      <w:pPr>
        <w:widowControl/>
        <w:tabs>
          <w:tab w:val="clear" w:pos="709"/>
        </w:tabs>
        <w:suppressAutoHyphens w:val="0"/>
        <w:spacing w:after="0" w:line="276" w:lineRule="auto"/>
        <w:ind w:firstLine="0"/>
        <w:jc w:val="left"/>
        <w:rPr>
          <w:rFonts w:ascii="Calibri" w:eastAsia="Calibri" w:hAnsi="Calibri" w:cs="Calibri"/>
          <w:kern w:val="0"/>
          <w:lang w:val="uk-UA" w:eastAsia="uk-UA"/>
        </w:rPr>
      </w:pPr>
    </w:p>
    <w:p w:rsidR="00E8556B" w:rsidRPr="00E8556B" w:rsidRDefault="00E8556B" w:rsidP="00E8556B">
      <w:pPr>
        <w:widowControl/>
        <w:tabs>
          <w:tab w:val="clear" w:pos="709"/>
        </w:tabs>
        <w:suppressAutoHyphens w:val="0"/>
        <w:spacing w:after="0" w:line="276" w:lineRule="auto"/>
        <w:ind w:firstLine="0"/>
        <w:jc w:val="left"/>
        <w:rPr>
          <w:rFonts w:ascii="Calibri" w:eastAsia="Calibri" w:hAnsi="Calibri" w:cs="Calibri"/>
          <w:kern w:val="0"/>
          <w:lang w:val="uk-UA" w:eastAsia="uk-UA"/>
        </w:rPr>
      </w:pPr>
    </w:p>
    <w:tbl>
      <w:tblPr>
        <w:tblW w:w="9570" w:type="dxa"/>
        <w:tblInd w:w="-115" w:type="dxa"/>
        <w:tblLayout w:type="fixed"/>
        <w:tblCellMar>
          <w:left w:w="115" w:type="dxa"/>
          <w:right w:w="115" w:type="dxa"/>
        </w:tblCellMar>
        <w:tblLook w:val="0400"/>
      </w:tblPr>
      <w:tblGrid>
        <w:gridCol w:w="9570"/>
      </w:tblGrid>
      <w:tr w:rsidR="00E8556B" w:rsidRPr="00E8556B" w:rsidTr="00180A89">
        <w:tc>
          <w:tcPr>
            <w:tcW w:w="9570" w:type="dxa"/>
          </w:tcPr>
          <w:p w:rsidR="00E8556B" w:rsidRPr="00E8556B" w:rsidRDefault="00E8556B" w:rsidP="00E8556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p w:rsidR="00E8556B" w:rsidRPr="00E8556B" w:rsidRDefault="00E8556B" w:rsidP="00E8556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p w:rsidR="00E8556B" w:rsidRPr="00E8556B" w:rsidRDefault="00E8556B" w:rsidP="00E8556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p w:rsidR="00E8556B" w:rsidRPr="00E8556B" w:rsidRDefault="00E8556B" w:rsidP="00E8556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p w:rsidR="00E8556B" w:rsidRPr="00E8556B" w:rsidRDefault="00E8556B" w:rsidP="00E8556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p w:rsidR="00E8556B" w:rsidRPr="00E8556B" w:rsidRDefault="00E8556B" w:rsidP="00E8556B">
            <w:pPr>
              <w:widowControl/>
              <w:tabs>
                <w:tab w:val="clear" w:pos="709"/>
              </w:tabs>
              <w:suppressAutoHyphens w:val="0"/>
              <w:spacing w:after="0" w:line="240" w:lineRule="auto"/>
              <w:ind w:firstLine="0"/>
              <w:jc w:val="center"/>
              <w:rPr>
                <w:rFonts w:ascii="Calibri" w:eastAsia="Calibri" w:hAnsi="Calibri" w:cs="Calibri"/>
                <w:kern w:val="0"/>
                <w:lang w:val="uk-UA" w:eastAsia="uk-UA"/>
              </w:rPr>
            </w:pPr>
            <w:r w:rsidRPr="00E8556B">
              <w:rPr>
                <w:rFonts w:ascii="Times New Roman" w:eastAsia="Times New Roman" w:hAnsi="Times New Roman" w:cs="Times New Roman"/>
                <w:kern w:val="0"/>
                <w:sz w:val="28"/>
                <w:szCs w:val="28"/>
                <w:lang w:val="uk-UA" w:eastAsia="uk-UA"/>
              </w:rPr>
              <w:t>Київ – 2016</w:t>
            </w:r>
          </w:p>
        </w:tc>
      </w:tr>
    </w:tbl>
    <w:p w:rsidR="00E8556B" w:rsidRPr="00E8556B" w:rsidRDefault="00E8556B" w:rsidP="00E8556B">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uk-UA"/>
        </w:rPr>
      </w:pPr>
    </w:p>
    <w:p w:rsidR="00E8556B" w:rsidRPr="00E8556B" w:rsidRDefault="00E8556B" w:rsidP="00E8556B">
      <w:pPr>
        <w:widowControl/>
        <w:tabs>
          <w:tab w:val="clear" w:pos="709"/>
        </w:tabs>
        <w:suppressAutoHyphens w:val="0"/>
        <w:spacing w:after="0" w:line="240" w:lineRule="auto"/>
        <w:ind w:firstLine="0"/>
        <w:rPr>
          <w:rFonts w:ascii="Calibri" w:eastAsia="Calibri" w:hAnsi="Calibri" w:cs="Calibri"/>
          <w:kern w:val="0"/>
          <w:lang w:val="uk-UA" w:eastAsia="uk-UA"/>
        </w:rPr>
      </w:pPr>
      <w:r w:rsidRPr="00E8556B">
        <w:rPr>
          <w:rFonts w:ascii="Times New Roman" w:eastAsia="Times New Roman" w:hAnsi="Times New Roman" w:cs="Times New Roman"/>
          <w:kern w:val="0"/>
          <w:sz w:val="28"/>
          <w:szCs w:val="28"/>
          <w:lang w:val="uk-UA" w:eastAsia="uk-UA"/>
        </w:rPr>
        <w:t>ЗМІСТ</w:t>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bookmarkStart w:id="0" w:name="h.gjdgxs" w:colFirst="0" w:colLast="0"/>
      <w:bookmarkEnd w:id="0"/>
      <w:r w:rsidRPr="00E8556B">
        <w:rPr>
          <w:rFonts w:ascii="Times New Roman" w:eastAsia="Times New Roman" w:hAnsi="Times New Roman" w:cs="Times New Roman"/>
          <w:kern w:val="0"/>
          <w:sz w:val="28"/>
          <w:szCs w:val="28"/>
          <w:lang w:val="uk-UA" w:eastAsia="uk-UA"/>
        </w:rPr>
        <w:t>ВСТУП………………………………………………………………………….......</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_Ref437535103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3</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РОЗДІЛ 1 ТЕОРЕТИЧНІ ЗАСАДИ ДОСЛІДЖЕННЯ УПРАВЛІННЯ ІННОВАЦІЙНОЮ ДІЯЛЬНІСТЮ</w:t>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1.1 Призначення та зміст інноваційної діяльності в системі управління підприємством………………………………………………………………</w:t>
      </w:r>
      <w:r w:rsidRPr="00E8556B">
        <w:rPr>
          <w:rFonts w:ascii="Times New Roman" w:eastAsia="Times New Roman" w:hAnsi="Times New Roman" w:cs="Times New Roman"/>
          <w:kern w:val="0"/>
          <w:sz w:val="28"/>
          <w:szCs w:val="28"/>
          <w:lang w:eastAsia="uk-UA"/>
        </w:rPr>
        <w:t>…</w:t>
      </w:r>
      <w:r w:rsidRPr="00E8556B">
        <w:rPr>
          <w:rFonts w:ascii="Times New Roman" w:eastAsia="Times New Roman" w:hAnsi="Times New Roman" w:cs="Times New Roman"/>
          <w:kern w:val="0"/>
          <w:sz w:val="28"/>
          <w:szCs w:val="28"/>
          <w:lang w:val="uk-UA" w:eastAsia="uk-UA"/>
        </w:rPr>
        <w:t>….</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_Ref437535117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13</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1.2 Сучасна концепція організаційно-економічного забезпечення процесів управління інноваційною діяльністю на вітчизняних підприємствах……………………………………………………………………..</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_Ref437535288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35</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1.3 Формування системи організаційно-інформаційного забезпечення управління інноваційною діяльністю на підприємствах …………………………………………………..…………………………………...</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_Ref437535489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60</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Висновки до першого розділу…………………………………………</w:t>
      </w:r>
      <w:r w:rsidRPr="00E8556B">
        <w:rPr>
          <w:rFonts w:ascii="Times New Roman" w:eastAsia="Times New Roman" w:hAnsi="Times New Roman" w:cs="Times New Roman"/>
          <w:kern w:val="0"/>
          <w:sz w:val="28"/>
          <w:szCs w:val="28"/>
          <w:lang w:eastAsia="uk-UA"/>
        </w:rPr>
        <w:t>.</w:t>
      </w:r>
      <w:r w:rsidRPr="00E8556B">
        <w:rPr>
          <w:rFonts w:ascii="Times New Roman" w:eastAsia="Times New Roman" w:hAnsi="Times New Roman" w:cs="Times New Roman"/>
          <w:kern w:val="0"/>
          <w:sz w:val="28"/>
          <w:szCs w:val="28"/>
          <w:lang w:val="uk-UA" w:eastAsia="uk-UA"/>
        </w:rPr>
        <w:t>……</w:t>
      </w:r>
      <w:r w:rsidRPr="00E8556B">
        <w:rPr>
          <w:rFonts w:ascii="Times New Roman" w:eastAsia="Times New Roman" w:hAnsi="Times New Roman" w:cs="Times New Roman"/>
          <w:kern w:val="0"/>
          <w:sz w:val="28"/>
          <w:szCs w:val="28"/>
          <w:lang w:eastAsia="uk-UA"/>
        </w:rPr>
        <w:t>..</w:t>
      </w:r>
      <w:r w:rsidRPr="00E8556B">
        <w:rPr>
          <w:rFonts w:ascii="Times New Roman" w:eastAsia="Times New Roman" w:hAnsi="Times New Roman" w:cs="Times New Roman"/>
          <w:kern w:val="0"/>
          <w:sz w:val="28"/>
          <w:szCs w:val="28"/>
          <w:lang w:val="uk-UA" w:eastAsia="uk-UA"/>
        </w:rPr>
        <w:t>…</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_Ref437535133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82</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РОЗДІЛ 2 ПРОЦЕС УПРАВЛІННЯ ІННОВАЦІЙНОЮ ДІЯЛЬНІСТЮ НА ВІТЧИЗНЯНИХ ПІДПРИЄМСТВАХ</w:t>
      </w:r>
    </w:p>
    <w:p w:rsidR="00E8556B" w:rsidRPr="00E8556B" w:rsidRDefault="00E8556B" w:rsidP="00E8556B">
      <w:pPr>
        <w:keepNext/>
        <w:keepLines/>
        <w:widowControl/>
        <w:tabs>
          <w:tab w:val="clear" w:pos="709"/>
        </w:tabs>
        <w:suppressAutoHyphens w:val="0"/>
        <w:spacing w:after="0" w:line="240" w:lineRule="auto"/>
        <w:ind w:firstLine="0"/>
        <w:outlineLvl w:val="1"/>
        <w:rPr>
          <w:rFonts w:ascii="Times New Roman" w:eastAsia="Times New Roman" w:hAnsi="Times New Roman" w:cs="Times New Roman"/>
          <w:kern w:val="0"/>
          <w:sz w:val="28"/>
          <w:szCs w:val="28"/>
          <w:lang w:val="uk-UA" w:eastAsia="uk-UA"/>
        </w:rPr>
      </w:pPr>
      <w:r w:rsidRPr="00E8556B">
        <w:rPr>
          <w:rFonts w:ascii="Times New Roman" w:eastAsia="Times New Roman" w:hAnsi="Times New Roman" w:cs="Times New Roman"/>
          <w:kern w:val="0"/>
          <w:sz w:val="28"/>
          <w:szCs w:val="28"/>
          <w:lang w:val="uk-UA" w:eastAsia="uk-UA"/>
        </w:rPr>
        <w:t>2.1 Організаційно-інформаційні передумови інноваційного розвитку вітчизняних підприємств.………………………..……………..……………......</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_Ref437535617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85</w:t>
      </w:r>
      <w:r w:rsidRPr="00E8556B">
        <w:rPr>
          <w:rFonts w:ascii="Times New Roman" w:eastAsia="Times New Roman" w:hAnsi="Times New Roman" w:cs="Times New Roman"/>
          <w:kern w:val="0"/>
          <w:sz w:val="28"/>
          <w:szCs w:val="28"/>
          <w:lang w:val="uk-UA" w:eastAsia="uk-UA"/>
        </w:rPr>
        <w:fldChar w:fldCharType="end"/>
      </w:r>
      <w:r w:rsidRPr="00E8556B">
        <w:rPr>
          <w:rFonts w:ascii="Times New Roman" w:eastAsia="Times New Roman" w:hAnsi="Times New Roman" w:cs="Times New Roman"/>
          <w:kern w:val="0"/>
          <w:sz w:val="28"/>
          <w:szCs w:val="28"/>
          <w:lang w:val="uk-UA" w:eastAsia="uk-UA"/>
        </w:rPr>
        <w:t xml:space="preserve"> </w:t>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2.2 Інструменти управління інноваційною діяльністю на вітчизняних підприємствах …………………………………………………………….……....</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_Ref437535635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103</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2.3 Вплив системи управління інноваційною діяльністю на рівень конкурентоспроможності ………………………………………………..…..…</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_Ref437535148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121</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Висновки до другого розділу………………… ……………………………</w:t>
      </w:r>
      <w:r w:rsidRPr="00E8556B">
        <w:rPr>
          <w:rFonts w:ascii="Times New Roman" w:eastAsia="Times New Roman" w:hAnsi="Times New Roman" w:cs="Times New Roman"/>
          <w:kern w:val="0"/>
          <w:sz w:val="28"/>
          <w:szCs w:val="28"/>
          <w:lang w:eastAsia="uk-UA"/>
        </w:rPr>
        <w:t>….</w:t>
      </w:r>
      <w:r w:rsidRPr="00E8556B">
        <w:rPr>
          <w:rFonts w:ascii="Times New Roman" w:eastAsia="Times New Roman" w:hAnsi="Times New Roman" w:cs="Times New Roman"/>
          <w:kern w:val="0"/>
          <w:sz w:val="28"/>
          <w:szCs w:val="28"/>
          <w:lang w:val="uk-UA" w:eastAsia="uk-UA"/>
        </w:rPr>
        <w:t>...</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_Ref437535158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141</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 xml:space="preserve">РОЗДІЛ 3 УДОСКОНАЛЕННЯ ПРОЦЕСУ УПРАВЛІННЯ ІННОВАЦІЙНОЮ ДІЯЛЬНІСТЮ УКРАЇНСЬКИХ ПІДПРИЄМСТВ </w:t>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3.1 Формування адаптаційної програми інноваційного розвитку для українських підприємств…………….………………………………………</w:t>
      </w:r>
      <w:r w:rsidRPr="00E8556B">
        <w:rPr>
          <w:rFonts w:ascii="Times New Roman" w:eastAsia="Times New Roman" w:hAnsi="Times New Roman" w:cs="Times New Roman"/>
          <w:kern w:val="0"/>
          <w:sz w:val="28"/>
          <w:szCs w:val="28"/>
          <w:lang w:eastAsia="uk-UA"/>
        </w:rPr>
        <w:t>……………..</w:t>
      </w:r>
      <w:r w:rsidRPr="00E8556B">
        <w:rPr>
          <w:rFonts w:ascii="Times New Roman" w:eastAsia="Times New Roman" w:hAnsi="Times New Roman" w:cs="Times New Roman"/>
          <w:kern w:val="0"/>
          <w:sz w:val="28"/>
          <w:szCs w:val="28"/>
          <w:lang w:val="uk-UA" w:eastAsia="uk-UA"/>
        </w:rPr>
        <w:t>....</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_Ref437535172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147</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keepNext/>
        <w:keepLines/>
        <w:widowControl/>
        <w:tabs>
          <w:tab w:val="clear" w:pos="709"/>
        </w:tabs>
        <w:suppressAutoHyphens w:val="0"/>
        <w:spacing w:after="0" w:line="240" w:lineRule="auto"/>
        <w:ind w:firstLine="0"/>
        <w:outlineLvl w:val="1"/>
        <w:rPr>
          <w:rFonts w:ascii="Cambria" w:eastAsia="Cambria" w:hAnsi="Cambria" w:cs="Cambria"/>
          <w:i/>
          <w:kern w:val="0"/>
          <w:sz w:val="28"/>
          <w:szCs w:val="28"/>
          <w:lang w:val="uk-UA" w:eastAsia="uk-UA"/>
        </w:rPr>
      </w:pPr>
      <w:r w:rsidRPr="00E8556B">
        <w:rPr>
          <w:rFonts w:ascii="Times New Roman" w:eastAsia="Times New Roman" w:hAnsi="Times New Roman" w:cs="Times New Roman"/>
          <w:kern w:val="0"/>
          <w:sz w:val="28"/>
          <w:szCs w:val="28"/>
          <w:lang w:val="uk-UA" w:eastAsia="uk-UA"/>
        </w:rPr>
        <w:t>3.2 Інтегрований інноваційний контур як чинник організаційного забезпечення впровадження інновацій вітчизняними підприємствами…………………………………………………………….…....</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_Ref451405776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160</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uk-UA"/>
        </w:rPr>
      </w:pPr>
      <w:r w:rsidRPr="00E8556B">
        <w:rPr>
          <w:rFonts w:ascii="Times New Roman" w:eastAsia="Times New Roman" w:hAnsi="Times New Roman" w:cs="Times New Roman"/>
          <w:kern w:val="0"/>
          <w:sz w:val="28"/>
          <w:szCs w:val="28"/>
          <w:lang w:val="uk-UA" w:eastAsia="uk-UA"/>
        </w:rPr>
        <w:t xml:space="preserve"> 3.3 Оптимізація процесу інвестування у впровадження інновацій вітчизняними підприємствами…………………………………………………………….…….</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_Ref451405685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181</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widowControl/>
        <w:tabs>
          <w:tab w:val="clear" w:pos="709"/>
        </w:tabs>
        <w:suppressAutoHyphens w:val="0"/>
        <w:spacing w:after="0" w:line="240" w:lineRule="auto"/>
        <w:ind w:firstLine="0"/>
        <w:rPr>
          <w:rFonts w:ascii="Calibri" w:eastAsia="Calibri" w:hAnsi="Calibri" w:cs="Calibri"/>
          <w:kern w:val="0"/>
          <w:lang w:val="uk-UA" w:eastAsia="uk-UA"/>
        </w:rPr>
      </w:pPr>
      <w:fldSimple w:instr=" REF _Ref447014705 \h  \* MERGEFORMAT ">
        <w:r w:rsidRPr="00E8556B">
          <w:rPr>
            <w:rFonts w:ascii="Times New Roman" w:eastAsia="Calibri" w:hAnsi="Times New Roman" w:cs="Times New Roman"/>
            <w:color w:val="000000"/>
            <w:kern w:val="0"/>
            <w:sz w:val="28"/>
            <w:szCs w:val="28"/>
            <w:lang w:val="uk-UA" w:eastAsia="uk-UA"/>
          </w:rPr>
          <w:t>Висновки до третього розділу</w:t>
        </w:r>
      </w:fldSimple>
      <w:r w:rsidRPr="00E8556B">
        <w:rPr>
          <w:rFonts w:ascii="Times New Roman" w:eastAsia="Times New Roman" w:hAnsi="Times New Roman" w:cs="Times New Roman"/>
          <w:kern w:val="0"/>
          <w:sz w:val="28"/>
          <w:szCs w:val="28"/>
          <w:lang w:val="uk-UA" w:eastAsia="uk-UA"/>
        </w:rPr>
        <w:t>……………………………………………</w:t>
      </w:r>
      <w:r w:rsidRPr="00E8556B">
        <w:rPr>
          <w:rFonts w:ascii="Times New Roman" w:eastAsia="Times New Roman" w:hAnsi="Times New Roman" w:cs="Times New Roman"/>
          <w:kern w:val="0"/>
          <w:sz w:val="28"/>
          <w:szCs w:val="28"/>
          <w:lang w:eastAsia="uk-UA"/>
        </w:rPr>
        <w:t>..</w:t>
      </w:r>
      <w:r w:rsidRPr="00E8556B">
        <w:rPr>
          <w:rFonts w:ascii="Times New Roman" w:eastAsia="Times New Roman" w:hAnsi="Times New Roman" w:cs="Times New Roman"/>
          <w:kern w:val="0"/>
          <w:sz w:val="28"/>
          <w:szCs w:val="28"/>
          <w:lang w:val="uk-UA" w:eastAsia="uk-UA"/>
        </w:rPr>
        <w:t>…...</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_Ref447014705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209</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widowControl/>
        <w:tabs>
          <w:tab w:val="clear" w:pos="709"/>
        </w:tabs>
        <w:suppressAutoHyphens w:val="0"/>
        <w:spacing w:after="0" w:line="240" w:lineRule="auto"/>
        <w:ind w:firstLine="0"/>
        <w:rPr>
          <w:rFonts w:ascii="Calibri" w:eastAsia="Calibri" w:hAnsi="Calibri" w:cs="Calibri"/>
          <w:kern w:val="0"/>
          <w:lang w:val="uk-UA" w:eastAsia="uk-UA"/>
        </w:rPr>
      </w:pPr>
      <w:r w:rsidRPr="00E8556B">
        <w:rPr>
          <w:rFonts w:ascii="Times New Roman" w:eastAsia="Times New Roman" w:hAnsi="Times New Roman" w:cs="Times New Roman"/>
          <w:kern w:val="0"/>
          <w:sz w:val="28"/>
          <w:szCs w:val="28"/>
          <w:lang w:val="uk-UA" w:eastAsia="uk-UA"/>
        </w:rPr>
        <w:t>ВИСНОВКИ………………………………………………………………..……..</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_Ref437814475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213</w:t>
      </w:r>
      <w:r w:rsidRPr="00E8556B">
        <w:rPr>
          <w:rFonts w:ascii="Times New Roman" w:eastAsia="Times New Roman" w:hAnsi="Times New Roman" w:cs="Times New Roman"/>
          <w:kern w:val="0"/>
          <w:sz w:val="28"/>
          <w:szCs w:val="28"/>
          <w:lang w:val="uk-UA" w:eastAsia="uk-UA"/>
        </w:rPr>
        <w:fldChar w:fldCharType="end"/>
      </w:r>
      <w:r w:rsidRPr="00E8556B">
        <w:rPr>
          <w:rFonts w:ascii="Calibri" w:eastAsia="Calibri" w:hAnsi="Calibri" w:cs="Calibri"/>
          <w:kern w:val="0"/>
          <w:lang w:val="uk-UA" w:eastAsia="uk-UA"/>
        </w:rPr>
        <w:t xml:space="preserve"> </w:t>
      </w:r>
    </w:p>
    <w:p w:rsidR="00E8556B" w:rsidRPr="00E8556B" w:rsidRDefault="00E8556B" w:rsidP="00E8556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uk-UA"/>
        </w:rPr>
      </w:pPr>
      <w:r w:rsidRPr="00E8556B">
        <w:rPr>
          <w:rFonts w:ascii="Times New Roman" w:eastAsia="Times New Roman" w:hAnsi="Times New Roman" w:cs="Times New Roman"/>
          <w:kern w:val="0"/>
          <w:sz w:val="28"/>
          <w:szCs w:val="28"/>
          <w:lang w:val="uk-UA" w:eastAsia="uk-UA"/>
        </w:rPr>
        <w:t>Список використаних джерел:…………………………………………….……</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_Ref437517684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219</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uk-UA"/>
        </w:rPr>
      </w:pPr>
      <w:fldSimple w:instr=" REF _Ref440371318 \h  \* MERGEFORMAT ">
        <w:r w:rsidRPr="00E8556B">
          <w:rPr>
            <w:rFonts w:ascii="Times New Roman" w:eastAsia="Calibri" w:hAnsi="Times New Roman" w:cs="Times New Roman"/>
            <w:color w:val="000000"/>
            <w:kern w:val="0"/>
            <w:sz w:val="28"/>
            <w:szCs w:val="28"/>
            <w:lang w:val="uk-UA" w:eastAsia="uk-UA"/>
          </w:rPr>
          <w:t>ДОДАТКИ</w:t>
        </w:r>
      </w:fldSimple>
      <w:r w:rsidRPr="00E8556B">
        <w:rPr>
          <w:rFonts w:ascii="Times New Roman" w:eastAsia="Times New Roman" w:hAnsi="Times New Roman" w:cs="Times New Roman"/>
          <w:kern w:val="0"/>
          <w:sz w:val="28"/>
          <w:szCs w:val="28"/>
          <w:lang w:val="uk-UA" w:eastAsia="uk-UA"/>
        </w:rPr>
        <w:t>…….…………………………………………………………….……</w:t>
      </w:r>
      <w:r w:rsidRPr="00E8556B">
        <w:rPr>
          <w:rFonts w:ascii="Times New Roman" w:eastAsia="Times New Roman" w:hAnsi="Times New Roman" w:cs="Times New Roman"/>
          <w:kern w:val="0"/>
          <w:sz w:val="28"/>
          <w:szCs w:val="28"/>
          <w:lang w:val="uk-UA" w:eastAsia="uk-UA"/>
        </w:rPr>
        <w:fldChar w:fldCharType="begin"/>
      </w:r>
      <w:r w:rsidRPr="00E8556B">
        <w:rPr>
          <w:rFonts w:ascii="Times New Roman" w:eastAsia="Times New Roman" w:hAnsi="Times New Roman" w:cs="Times New Roman"/>
          <w:kern w:val="0"/>
          <w:sz w:val="28"/>
          <w:szCs w:val="28"/>
          <w:lang w:val="uk-UA" w:eastAsia="uk-UA"/>
        </w:rPr>
        <w:instrText xml:space="preserve"> PAGEREF _Ref440371318 \h </w:instrText>
      </w:r>
      <w:r w:rsidRPr="00E8556B">
        <w:rPr>
          <w:rFonts w:ascii="Times New Roman" w:eastAsia="Times New Roman" w:hAnsi="Times New Roman" w:cs="Times New Roman"/>
          <w:kern w:val="0"/>
          <w:sz w:val="28"/>
          <w:szCs w:val="28"/>
          <w:lang w:val="uk-UA" w:eastAsia="uk-UA"/>
        </w:rPr>
      </w:r>
      <w:r w:rsidRPr="00E8556B">
        <w:rPr>
          <w:rFonts w:ascii="Times New Roman" w:eastAsia="Times New Roman" w:hAnsi="Times New Roman" w:cs="Times New Roman"/>
          <w:kern w:val="0"/>
          <w:sz w:val="28"/>
          <w:szCs w:val="28"/>
          <w:lang w:val="uk-UA" w:eastAsia="uk-UA"/>
        </w:rPr>
        <w:fldChar w:fldCharType="separate"/>
      </w:r>
      <w:r w:rsidRPr="00E8556B">
        <w:rPr>
          <w:rFonts w:ascii="Times New Roman" w:eastAsia="Times New Roman" w:hAnsi="Times New Roman" w:cs="Times New Roman"/>
          <w:noProof/>
          <w:kern w:val="0"/>
          <w:sz w:val="28"/>
          <w:szCs w:val="28"/>
          <w:lang w:val="uk-UA" w:eastAsia="uk-UA"/>
        </w:rPr>
        <w:t>238</w:t>
      </w:r>
      <w:r w:rsidRPr="00E8556B">
        <w:rPr>
          <w:rFonts w:ascii="Times New Roman" w:eastAsia="Times New Roman" w:hAnsi="Times New Roman" w:cs="Times New Roman"/>
          <w:kern w:val="0"/>
          <w:sz w:val="28"/>
          <w:szCs w:val="28"/>
          <w:lang w:val="uk-UA" w:eastAsia="uk-UA"/>
        </w:rPr>
        <w:fldChar w:fldCharType="end"/>
      </w:r>
    </w:p>
    <w:p w:rsidR="00E8556B" w:rsidRPr="00E8556B" w:rsidRDefault="00E8556B" w:rsidP="00E8556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8"/>
          <w:lang w:val="uk-UA" w:eastAsia="uk-UA"/>
        </w:rPr>
      </w:pPr>
      <w:r w:rsidRPr="00E8556B">
        <w:rPr>
          <w:rFonts w:ascii="Times New Roman" w:eastAsia="Times New Roman" w:hAnsi="Times New Roman" w:cs="Times New Roman"/>
          <w:kern w:val="0"/>
          <w:sz w:val="28"/>
          <w:szCs w:val="28"/>
          <w:lang w:val="uk-UA" w:eastAsia="uk-UA"/>
        </w:rPr>
        <w:t>.</w:t>
      </w:r>
    </w:p>
    <w:p w:rsidR="00E8556B" w:rsidRPr="00E8556B" w:rsidRDefault="00E8556B" w:rsidP="00E8556B">
      <w:pPr>
        <w:widowControl/>
        <w:tabs>
          <w:tab w:val="clear" w:pos="709"/>
        </w:tabs>
        <w:suppressAutoHyphens w:val="0"/>
        <w:spacing w:line="276" w:lineRule="auto"/>
        <w:ind w:firstLine="0"/>
        <w:jc w:val="left"/>
        <w:rPr>
          <w:rFonts w:ascii="Times New Roman" w:eastAsia="Times New Roman" w:hAnsi="Times New Roman" w:cs="Times New Roman"/>
          <w:kern w:val="0"/>
          <w:sz w:val="28"/>
          <w:szCs w:val="28"/>
          <w:lang w:val="uk-UA" w:eastAsia="uk-UA"/>
        </w:rPr>
      </w:pPr>
      <w:r w:rsidRPr="00E8556B">
        <w:rPr>
          <w:rFonts w:ascii="Times New Roman" w:eastAsia="Times New Roman" w:hAnsi="Times New Roman" w:cs="Times New Roman"/>
          <w:kern w:val="0"/>
          <w:sz w:val="28"/>
          <w:szCs w:val="28"/>
          <w:lang w:val="uk-UA" w:eastAsia="uk-UA"/>
        </w:rPr>
        <w:br w:type="page"/>
      </w:r>
    </w:p>
    <w:p w:rsidR="00E8556B" w:rsidRPr="00E8556B" w:rsidRDefault="00E8556B" w:rsidP="00E8556B">
      <w:pPr>
        <w:widowControl/>
        <w:tabs>
          <w:tab w:val="clear" w:pos="709"/>
        </w:tabs>
        <w:suppressAutoHyphens w:val="0"/>
        <w:spacing w:after="0" w:line="276" w:lineRule="auto"/>
        <w:ind w:firstLine="0"/>
        <w:jc w:val="left"/>
        <w:rPr>
          <w:rFonts w:ascii="Calibri" w:eastAsia="Calibri" w:hAnsi="Calibri" w:cs="Calibri"/>
          <w:kern w:val="0"/>
          <w:sz w:val="28"/>
          <w:szCs w:val="28"/>
          <w:lang w:val="uk-UA" w:eastAsia="uk-UA"/>
        </w:rPr>
      </w:pPr>
    </w:p>
    <w:p w:rsidR="00E8556B" w:rsidRPr="00E8556B" w:rsidRDefault="00E8556B" w:rsidP="00E8556B">
      <w:pPr>
        <w:keepNext/>
        <w:keepLines/>
        <w:widowControl/>
        <w:tabs>
          <w:tab w:val="clear" w:pos="709"/>
        </w:tabs>
        <w:suppressAutoHyphens w:val="0"/>
        <w:spacing w:after="0" w:line="276" w:lineRule="auto"/>
        <w:ind w:firstLine="0"/>
        <w:outlineLvl w:val="1"/>
        <w:rPr>
          <w:rFonts w:ascii="Cambria" w:eastAsia="Cambria" w:hAnsi="Cambria" w:cs="Cambria"/>
          <w:b/>
          <w:i/>
          <w:kern w:val="0"/>
          <w:sz w:val="28"/>
          <w:szCs w:val="28"/>
          <w:lang w:val="uk-UA" w:eastAsia="uk-UA"/>
        </w:rPr>
      </w:pPr>
      <w:bookmarkStart w:id="1" w:name="h.30j0zll" w:colFirst="0" w:colLast="0"/>
      <w:bookmarkStart w:id="2" w:name="_Ref437535103"/>
      <w:bookmarkEnd w:id="1"/>
      <w:r w:rsidRPr="00E8556B">
        <w:rPr>
          <w:rFonts w:ascii="Times New Roman" w:eastAsia="Times New Roman" w:hAnsi="Times New Roman" w:cs="Times New Roman"/>
          <w:b/>
          <w:kern w:val="0"/>
          <w:sz w:val="28"/>
          <w:szCs w:val="28"/>
          <w:lang w:val="uk-UA" w:eastAsia="uk-UA"/>
        </w:rPr>
        <w:t>ВСТУП</w:t>
      </w:r>
      <w:bookmarkEnd w:id="2"/>
    </w:p>
    <w:p w:rsidR="00E8556B" w:rsidRPr="00E8556B" w:rsidRDefault="00E8556B" w:rsidP="00E8556B">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b/>
          <w:kern w:val="0"/>
          <w:sz w:val="28"/>
          <w:szCs w:val="28"/>
          <w:lang w:val="uk-UA" w:eastAsia="ru-RU"/>
        </w:rPr>
        <w:t>Актуальність теми дослідження:</w:t>
      </w:r>
      <w:r w:rsidRPr="00E8556B">
        <w:rPr>
          <w:rFonts w:ascii="Times New Roman" w:eastAsia="Times New Roman" w:hAnsi="Times New Roman" w:cs="Times New Roman"/>
          <w:kern w:val="0"/>
          <w:sz w:val="28"/>
          <w:szCs w:val="28"/>
          <w:lang w:val="uk-UA" w:eastAsia="ru-RU"/>
        </w:rPr>
        <w:t xml:space="preserve"> Серед найактуальніших проблем функціонування та розвитку українських підприємств усе більша увага приділяється необхідності підвищення якості управлінських рішень в сфері управління інноваційною діяльністю, що в свою чергу викликає необхідність побудови гнучкої системи адаптації українських підприємств загалом та досліджуваних зокрема, до нових умов господарювання на основі використання інноваційних процесів та нових інформаційних технологій. Тема дисертації носить актуальний характер, оскільки вона націлена не лише на удосконалення процесів управління, а й на підвищення інноваційної активності сучасних українських підприємств.</w:t>
      </w:r>
    </w:p>
    <w:p w:rsidR="00E8556B" w:rsidRPr="00E8556B" w:rsidRDefault="00E8556B" w:rsidP="00E8556B">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kern w:val="0"/>
          <w:sz w:val="28"/>
          <w:szCs w:val="28"/>
          <w:lang w:val="uk-UA" w:eastAsia="ru-RU"/>
        </w:rPr>
        <w:t>У своєму дослідженні ми виходимо з такого теоретико-методичного положення, що дослідження сутності управління інноваційною діяльністю підприємств передбачає, перш за все, конкретизацію основних положень, понять, категорій, що розкривають його зміст без врахування обумовлених особливостей галузі, конкретного підприємства, видавництва. І тільки тоді можливе уточнення сутності цього поняття, явища управління інноваційною діяльністю, з врахуванням особливостей важливих для підприємств певної галузі. Управління інноваційною діяльністю підприємств розглядається як органічна складова системи управління підприємством (менеджменту підприємства). Для ефективного функціонування в умовах нестабільності зовнішнього середовища актуалізується проблема якісного організаційного та інформаційного забезпечення процесу розробки, прийняття та реалізації правильних (адекватних реаліям) управлінських рішень взагалі і щодо інноваційної діяльності зокрема.</w:t>
      </w:r>
    </w:p>
    <w:p w:rsidR="00E8556B" w:rsidRPr="00E8556B" w:rsidRDefault="00E8556B" w:rsidP="00E8556B">
      <w:pPr>
        <w:widowControl/>
        <w:tabs>
          <w:tab w:val="clear" w:pos="709"/>
        </w:tabs>
        <w:suppressAutoHyphens w:val="0"/>
        <w:spacing w:after="0" w:line="360" w:lineRule="auto"/>
        <w:ind w:firstLine="709"/>
        <w:rPr>
          <w:rFonts w:ascii="Times New Roman" w:eastAsia="Calibri" w:hAnsi="Times New Roman" w:cs="Calibri"/>
          <w:kern w:val="0"/>
          <w:sz w:val="28"/>
          <w:szCs w:val="28"/>
          <w:lang w:val="uk-UA" w:eastAsia="uk-UA"/>
        </w:rPr>
      </w:pPr>
      <w:r w:rsidRPr="00E8556B">
        <w:rPr>
          <w:rFonts w:ascii="Times New Roman" w:eastAsia="Calibri" w:hAnsi="Times New Roman" w:cs="Calibri"/>
          <w:kern w:val="0"/>
          <w:sz w:val="28"/>
          <w:szCs w:val="28"/>
          <w:lang w:val="uk-UA" w:eastAsia="uk-UA"/>
        </w:rPr>
        <w:t xml:space="preserve">Поглиблення теоретико-методичних підходів та розробка практичних рекомендацій щодо організаційного та інформаційного забезпечення управління інноваційною діяльністю українських підприємств сприятиме підвищенню ефективності управління ними та формуванню конкурентоспроможного потенціалу як досліджуваних підприємств, так і економіки в цілому. </w:t>
      </w:r>
    </w:p>
    <w:p w:rsidR="00E8556B" w:rsidRPr="00E8556B" w:rsidRDefault="00E8556B" w:rsidP="00E8556B">
      <w:pPr>
        <w:widowControl/>
        <w:tabs>
          <w:tab w:val="clear" w:pos="709"/>
          <w:tab w:val="left" w:pos="0"/>
        </w:tabs>
        <w:suppressAutoHyphens w:val="0"/>
        <w:spacing w:after="0" w:line="360" w:lineRule="auto"/>
        <w:ind w:firstLine="709"/>
        <w:rPr>
          <w:rFonts w:ascii="Calibri" w:eastAsia="Calibri" w:hAnsi="Calibri" w:cs="Calibri"/>
          <w:kern w:val="0"/>
          <w:lang w:val="uk-UA" w:eastAsia="uk-UA"/>
        </w:rPr>
      </w:pPr>
      <w:r w:rsidRPr="00E8556B">
        <w:rPr>
          <w:rFonts w:ascii="Times New Roman" w:eastAsia="Times New Roman" w:hAnsi="Times New Roman" w:cs="Times New Roman"/>
          <w:kern w:val="0"/>
          <w:sz w:val="28"/>
          <w:szCs w:val="28"/>
          <w:lang w:val="uk-UA" w:eastAsia="uk-UA"/>
        </w:rPr>
        <w:t>Управління інноваційною діяльністю на українських підприємствах має здійснюватись на систематичні основі. Адже, за умов динамічності змін макросередовища інноваційна діяльність потребує значного інвестування ресурсів, активізації міждисциплінарної співпраці та міжфункціональної співпраці (в межах конкретного підприємства). Саме тому, прагнення до ведення активної та ефективної інноваційної діяльності спонукає підприємства до зміни принципів управління. І як наслідок новітня парадигма розвитку підприємницьких відносин вимагає нових рішень в сфері організаційного та інформаційного забезпечення процесів управління інноваційною діяльністю українських підприємств.</w:t>
      </w:r>
    </w:p>
    <w:p w:rsidR="00E8556B" w:rsidRPr="00E8556B" w:rsidRDefault="00E8556B" w:rsidP="00E8556B">
      <w:pPr>
        <w:widowControl/>
        <w:tabs>
          <w:tab w:val="clear" w:pos="709"/>
        </w:tabs>
        <w:suppressAutoHyphens w:val="0"/>
        <w:spacing w:after="0" w:line="360" w:lineRule="auto"/>
        <w:ind w:firstLine="720"/>
        <w:rPr>
          <w:rFonts w:ascii="Times New Roman" w:eastAsia="Calibri" w:hAnsi="Times New Roman" w:cs="Calibri"/>
          <w:color w:val="000000"/>
          <w:kern w:val="0"/>
          <w:sz w:val="28"/>
          <w:szCs w:val="28"/>
          <w:lang w:val="uk-UA" w:eastAsia="uk-UA"/>
        </w:rPr>
      </w:pPr>
      <w:r w:rsidRPr="00E8556B">
        <w:rPr>
          <w:rFonts w:ascii="Times New Roman" w:eastAsia="Calibri" w:hAnsi="Times New Roman" w:cs="Calibri"/>
          <w:color w:val="000000"/>
          <w:kern w:val="0"/>
          <w:sz w:val="28"/>
          <w:szCs w:val="28"/>
          <w:lang w:val="uk-UA" w:eastAsia="uk-UA"/>
        </w:rPr>
        <w:t xml:space="preserve">Теоретичні та прикладні аспекти дослідження основних характеристик інновацій та управління інноваційною діяльністю підприємств знайшли відображення в наукових працях таких вітчизняних і зарубіжних авторів: В. Базилевича, </w:t>
      </w:r>
      <w:r w:rsidRPr="00E8556B">
        <w:rPr>
          <w:rFonts w:ascii="Times New Roman" w:eastAsia="Times New Roman" w:hAnsi="Times New Roman" w:cs="Calibri"/>
          <w:color w:val="000000"/>
          <w:kern w:val="0"/>
          <w:sz w:val="28"/>
          <w:szCs w:val="28"/>
          <w:lang w:val="uk-UA" w:eastAsia="uk-UA"/>
        </w:rPr>
        <w:t xml:space="preserve">В. Воробйова, А. Гриньова, </w:t>
      </w:r>
      <w:r w:rsidRPr="00E8556B">
        <w:rPr>
          <w:rFonts w:ascii="Times New Roman" w:eastAsia="Calibri" w:hAnsi="Times New Roman" w:cs="Calibri"/>
          <w:color w:val="000000"/>
          <w:kern w:val="0"/>
          <w:sz w:val="28"/>
          <w:szCs w:val="28"/>
          <w:lang w:val="uk-UA" w:eastAsia="uk-UA"/>
        </w:rPr>
        <w:t xml:space="preserve">П. Друкера, Ю. Єханурова, </w:t>
      </w:r>
      <w:r w:rsidRPr="00E8556B">
        <w:rPr>
          <w:rFonts w:ascii="Times New Roman" w:eastAsia="Times New Roman" w:hAnsi="Times New Roman" w:cs="Calibri"/>
          <w:color w:val="000000"/>
          <w:kern w:val="0"/>
          <w:sz w:val="28"/>
          <w:szCs w:val="28"/>
          <w:lang w:val="uk-UA" w:eastAsia="uk-UA"/>
        </w:rPr>
        <w:t>О. Жилінської, В. Зянька,</w:t>
      </w:r>
      <w:r w:rsidRPr="00E8556B">
        <w:rPr>
          <w:rFonts w:ascii="Times New Roman" w:eastAsia="Calibri" w:hAnsi="Times New Roman" w:cs="Calibri"/>
          <w:color w:val="000000"/>
          <w:kern w:val="0"/>
          <w:sz w:val="28"/>
          <w:szCs w:val="28"/>
          <w:lang w:val="uk-UA" w:eastAsia="uk-UA"/>
        </w:rPr>
        <w:t xml:space="preserve"> </w:t>
      </w:r>
      <w:r w:rsidRPr="00E8556B">
        <w:rPr>
          <w:rFonts w:ascii="Times New Roman" w:eastAsia="Times New Roman" w:hAnsi="Times New Roman" w:cs="Calibri"/>
          <w:color w:val="000000"/>
          <w:kern w:val="0"/>
          <w:sz w:val="28"/>
          <w:szCs w:val="28"/>
          <w:lang w:val="uk-UA" w:eastAsia="uk-UA"/>
        </w:rPr>
        <w:t>С. Ілляшенка, М. Йохни, Н. Краснокутської, Я. Котляревського, О. Кузьміна, Л. Смоляр, В. Хобти, Д. Черваньова,</w:t>
      </w:r>
      <w:r w:rsidRPr="00E8556B">
        <w:rPr>
          <w:rFonts w:ascii="Times New Roman" w:eastAsia="Calibri" w:hAnsi="Times New Roman" w:cs="Calibri"/>
          <w:color w:val="000000"/>
          <w:kern w:val="0"/>
          <w:sz w:val="28"/>
          <w:szCs w:val="28"/>
          <w:lang w:val="uk-UA" w:eastAsia="uk-UA"/>
        </w:rPr>
        <w:t xml:space="preserve"> </w:t>
      </w:r>
      <w:r w:rsidRPr="00E8556B">
        <w:rPr>
          <w:rFonts w:ascii="Times New Roman" w:eastAsia="Times New Roman" w:hAnsi="Times New Roman" w:cs="Calibri"/>
          <w:color w:val="000000"/>
          <w:kern w:val="0"/>
          <w:sz w:val="28"/>
          <w:szCs w:val="28"/>
          <w:lang w:val="uk-UA" w:eastAsia="uk-UA"/>
        </w:rPr>
        <w:t xml:space="preserve">А. Чухна, </w:t>
      </w:r>
      <w:r w:rsidRPr="00E8556B">
        <w:rPr>
          <w:rFonts w:ascii="Times New Roman" w:eastAsia="Calibri" w:hAnsi="Times New Roman" w:cs="Calibri"/>
          <w:color w:val="000000"/>
          <w:kern w:val="0"/>
          <w:sz w:val="28"/>
          <w:szCs w:val="28"/>
          <w:lang w:val="uk-UA" w:eastAsia="uk-UA"/>
        </w:rPr>
        <w:t>Й. Шумпетера,</w:t>
      </w:r>
      <w:r w:rsidRPr="00E8556B">
        <w:rPr>
          <w:rFonts w:ascii="Times New Roman" w:eastAsia="Times New Roman" w:hAnsi="Times New Roman" w:cs="Calibri"/>
          <w:color w:val="000000"/>
          <w:kern w:val="0"/>
          <w:sz w:val="28"/>
          <w:szCs w:val="28"/>
          <w:lang w:val="uk-UA" w:eastAsia="uk-UA"/>
        </w:rPr>
        <w:t xml:space="preserve"> та ін..</w:t>
      </w:r>
      <w:r w:rsidRPr="00E8556B">
        <w:rPr>
          <w:rFonts w:ascii="Times New Roman" w:eastAsia="Calibri" w:hAnsi="Times New Roman" w:cs="Calibri"/>
          <w:color w:val="000000"/>
          <w:kern w:val="0"/>
          <w:sz w:val="28"/>
          <w:szCs w:val="28"/>
          <w:lang w:val="uk-UA" w:eastAsia="uk-UA"/>
        </w:rPr>
        <w:t xml:space="preserve"> Вивченню проблем організаційно-інформаційного забезпечення управління інноваційною діяльністю на підприємствах та їх інвестиційного забезпечення присвячені праці таких науковців, як Д. Баюра, О. Мірошніченко, О. Каніщенко, Л. Чубук, Н. Чухрай, З. Шершньова та ін. У спеціальній літературі також значну увагу приділено проблематиці ризик-менеджменту і методам розробки систем управління ризиками інноваційної діяльності. Окреслені питання досліджувались: В. Вітлінським, М. Голованенком, </w:t>
      </w:r>
      <w:r w:rsidRPr="00E8556B">
        <w:rPr>
          <w:rFonts w:ascii="Times New Roman" w:eastAsia="Times New Roman" w:hAnsi="Times New Roman" w:cs="Calibri"/>
          <w:color w:val="000000"/>
          <w:kern w:val="0"/>
          <w:sz w:val="28"/>
          <w:szCs w:val="28"/>
          <w:lang w:val="uk-UA" w:eastAsia="uk-UA"/>
        </w:rPr>
        <w:t xml:space="preserve"> </w:t>
      </w:r>
      <w:r w:rsidRPr="00E8556B">
        <w:rPr>
          <w:rFonts w:ascii="Times New Roman" w:eastAsia="Calibri" w:hAnsi="Times New Roman" w:cs="Calibri"/>
          <w:color w:val="000000"/>
          <w:kern w:val="0"/>
          <w:sz w:val="28"/>
          <w:szCs w:val="28"/>
          <w:lang w:val="uk-UA" w:eastAsia="uk-UA"/>
        </w:rPr>
        <w:t>В. Кравченком, А. Старостіною,</w:t>
      </w:r>
      <w:r w:rsidRPr="00E8556B">
        <w:rPr>
          <w:rFonts w:ascii="Times New Roman" w:eastAsia="Times New Roman" w:hAnsi="Times New Roman" w:cs="Calibri"/>
          <w:color w:val="000000"/>
          <w:kern w:val="0"/>
          <w:sz w:val="28"/>
          <w:szCs w:val="28"/>
          <w:lang w:val="uk-UA" w:eastAsia="uk-UA"/>
        </w:rPr>
        <w:t xml:space="preserve"> Б. Твісом,</w:t>
      </w:r>
      <w:r w:rsidRPr="00E8556B">
        <w:rPr>
          <w:rFonts w:ascii="Times New Roman" w:eastAsia="Calibri" w:hAnsi="Times New Roman" w:cs="Calibri"/>
          <w:color w:val="000000"/>
          <w:kern w:val="0"/>
          <w:sz w:val="28"/>
          <w:szCs w:val="28"/>
          <w:lang w:val="uk-UA" w:eastAsia="uk-UA"/>
        </w:rPr>
        <w:t xml:space="preserve"> </w:t>
      </w:r>
      <w:r w:rsidRPr="00E8556B">
        <w:rPr>
          <w:rFonts w:ascii="Times New Roman" w:eastAsia="Times New Roman" w:hAnsi="Times New Roman" w:cs="Calibri"/>
          <w:color w:val="000000"/>
          <w:kern w:val="0"/>
          <w:sz w:val="28"/>
          <w:szCs w:val="28"/>
          <w:lang w:val="uk-UA" w:eastAsia="uk-UA"/>
        </w:rPr>
        <w:t xml:space="preserve">В. Трапезніковою, </w:t>
      </w:r>
      <w:r w:rsidRPr="00E8556B">
        <w:rPr>
          <w:rFonts w:ascii="Times New Roman" w:eastAsia="Calibri" w:hAnsi="Times New Roman" w:cs="Calibri"/>
          <w:color w:val="000000"/>
          <w:kern w:val="0"/>
          <w:sz w:val="28"/>
          <w:szCs w:val="28"/>
          <w:lang w:val="uk-UA" w:eastAsia="uk-UA"/>
        </w:rPr>
        <w:t>О. Черняком та ін.</w:t>
      </w:r>
    </w:p>
    <w:p w:rsidR="00E8556B" w:rsidRPr="00E8556B" w:rsidRDefault="00E8556B" w:rsidP="00E8556B">
      <w:pPr>
        <w:widowControl/>
        <w:tabs>
          <w:tab w:val="clear" w:pos="709"/>
        </w:tabs>
        <w:suppressAutoHyphens w:val="0"/>
        <w:spacing w:after="0" w:line="360" w:lineRule="auto"/>
        <w:ind w:firstLine="720"/>
        <w:rPr>
          <w:rFonts w:ascii="Times New Roman" w:eastAsia="Calibri" w:hAnsi="Times New Roman" w:cs="Calibri"/>
          <w:color w:val="000000"/>
          <w:kern w:val="0"/>
          <w:sz w:val="28"/>
          <w:szCs w:val="28"/>
          <w:lang w:val="uk-UA" w:eastAsia="uk-UA"/>
        </w:rPr>
      </w:pPr>
      <w:r w:rsidRPr="00E8556B">
        <w:rPr>
          <w:rFonts w:ascii="Times New Roman" w:eastAsia="Calibri" w:hAnsi="Times New Roman" w:cs="Calibri"/>
          <w:color w:val="000000"/>
          <w:kern w:val="0"/>
          <w:sz w:val="28"/>
          <w:szCs w:val="28"/>
          <w:lang w:val="uk-UA" w:eastAsia="uk-UA"/>
        </w:rPr>
        <w:t>У наукових розробках зазначених вітчизняних і зарубіжних учених фундаментально досліджено теоретичні аспекти управління інноваційною діяльністю. Однак, не зважаючи на їх значний науковий доробок, потребують окремого більш глибокого розгляду прикладні питання системного вивчення, узагальнення та аналізу системи організаційно-інформаційного забезпечення процесів управління інноваційною діяльністю підприємств. Особливої актуальності це набуває для українських підприємств, що функціонують у сучасних ринкових умовах. Вагомість цієї обставини посилюється обмеженням доступу до інвестиційних ресурсів та нестабільністю зовнішнього середовища.</w:t>
      </w:r>
    </w:p>
    <w:p w:rsidR="00E8556B" w:rsidRPr="00E8556B" w:rsidRDefault="00E8556B" w:rsidP="00E8556B">
      <w:pPr>
        <w:widowControl/>
        <w:tabs>
          <w:tab w:val="clear" w:pos="709"/>
        </w:tabs>
        <w:suppressAutoHyphens w:val="0"/>
        <w:spacing w:after="0" w:line="360" w:lineRule="auto"/>
        <w:ind w:firstLine="720"/>
        <w:rPr>
          <w:rFonts w:ascii="Times New Roman" w:eastAsia="Calibri" w:hAnsi="Times New Roman" w:cs="Calibri"/>
          <w:color w:val="000000"/>
          <w:kern w:val="0"/>
          <w:sz w:val="28"/>
          <w:szCs w:val="28"/>
          <w:lang w:val="uk-UA" w:eastAsia="uk-UA"/>
        </w:rPr>
      </w:pPr>
      <w:r w:rsidRPr="00E8556B">
        <w:rPr>
          <w:rFonts w:ascii="Times New Roman" w:eastAsia="Calibri" w:hAnsi="Times New Roman" w:cs="Calibri"/>
          <w:color w:val="000000"/>
          <w:kern w:val="0"/>
          <w:sz w:val="28"/>
          <w:szCs w:val="28"/>
          <w:lang w:val="uk-UA" w:eastAsia="uk-UA"/>
        </w:rPr>
        <w:t>Теоретична значущість та практична необхідність формування ефективної системи організаційно-інформаційного забезпечення процесів управління інноваційною діяльністю зумовили актуальність теми дисертаційної роботи, визначили її мету, завдання та логіку побудови дослідження.</w:t>
      </w:r>
    </w:p>
    <w:p w:rsidR="00E8556B" w:rsidRPr="00E8556B" w:rsidRDefault="00E8556B" w:rsidP="00E8556B">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E8556B">
        <w:rPr>
          <w:rFonts w:ascii="Times New Roman" w:eastAsia="Times New Roman" w:hAnsi="Times New Roman" w:cs="Times New Roman"/>
          <w:kern w:val="0"/>
          <w:sz w:val="28"/>
          <w:szCs w:val="28"/>
          <w:lang w:val="uk-UA" w:eastAsia="ru-RU"/>
        </w:rPr>
        <w:t>Дисертацію виконано згідно з планами науково-дослідних робіт Київського національного університету імені Тараса Шевченка за комплексною держбюджетною темою економічного факультету «Модернізація економіки України на засадах сталого соціально-економічного розвитку: закономірності, протиріччя, ризики» №</w:t>
      </w:r>
      <w:r w:rsidRPr="00E8556B">
        <w:rPr>
          <w:rFonts w:ascii="Times New Roman" w:eastAsia="Times New Roman" w:hAnsi="Times New Roman" w:cs="Times New Roman"/>
          <w:kern w:val="0"/>
          <w:sz w:val="28"/>
          <w:szCs w:val="28"/>
          <w:lang w:val="en-US" w:eastAsia="ru-RU"/>
        </w:rPr>
        <w:t> </w:t>
      </w:r>
      <w:r w:rsidRPr="00E8556B">
        <w:rPr>
          <w:rFonts w:ascii="Times New Roman" w:eastAsia="Times New Roman" w:hAnsi="Times New Roman" w:cs="Times New Roman"/>
          <w:kern w:val="0"/>
          <w:sz w:val="28"/>
          <w:szCs w:val="28"/>
          <w:lang w:val="uk-UA" w:eastAsia="ru-RU"/>
        </w:rPr>
        <w:t>11</w:t>
      </w:r>
      <w:r w:rsidRPr="00E8556B">
        <w:rPr>
          <w:rFonts w:ascii="Times New Roman" w:eastAsia="Times New Roman" w:hAnsi="Times New Roman" w:cs="Times New Roman"/>
          <w:kern w:val="0"/>
          <w:sz w:val="28"/>
          <w:szCs w:val="28"/>
          <w:lang w:val="en-US" w:eastAsia="ru-RU"/>
        </w:rPr>
        <w:t> </w:t>
      </w:r>
      <w:r w:rsidRPr="00E8556B">
        <w:rPr>
          <w:rFonts w:ascii="Times New Roman" w:eastAsia="Times New Roman" w:hAnsi="Times New Roman" w:cs="Times New Roman"/>
          <w:kern w:val="0"/>
          <w:sz w:val="28"/>
          <w:szCs w:val="28"/>
          <w:lang w:val="uk-UA" w:eastAsia="ru-RU"/>
        </w:rPr>
        <w:t>БФ</w:t>
      </w:r>
      <w:r w:rsidRPr="00E8556B">
        <w:rPr>
          <w:rFonts w:ascii="Times New Roman" w:eastAsia="Times New Roman" w:hAnsi="Times New Roman" w:cs="Times New Roman"/>
          <w:kern w:val="0"/>
          <w:sz w:val="28"/>
          <w:szCs w:val="28"/>
          <w:lang w:val="en-US" w:eastAsia="ru-RU"/>
        </w:rPr>
        <w:t> </w:t>
      </w:r>
      <w:r w:rsidRPr="00E8556B">
        <w:rPr>
          <w:rFonts w:ascii="Times New Roman" w:eastAsia="Times New Roman" w:hAnsi="Times New Roman" w:cs="Times New Roman"/>
          <w:kern w:val="0"/>
          <w:sz w:val="28"/>
          <w:szCs w:val="28"/>
          <w:lang w:val="uk-UA" w:eastAsia="ru-RU"/>
        </w:rPr>
        <w:t>040-01 (державний реєстраційний номер 111U006456, термін виконання – 2012–2015</w:t>
      </w:r>
      <w:r w:rsidRPr="00E8556B">
        <w:rPr>
          <w:rFonts w:ascii="Times New Roman" w:eastAsia="Times New Roman" w:hAnsi="Times New Roman" w:cs="Times New Roman"/>
          <w:kern w:val="0"/>
          <w:sz w:val="28"/>
          <w:szCs w:val="28"/>
          <w:lang w:val="en-US" w:eastAsia="ru-RU"/>
        </w:rPr>
        <w:t> </w:t>
      </w:r>
      <w:r w:rsidRPr="00E8556B">
        <w:rPr>
          <w:rFonts w:ascii="Times New Roman" w:eastAsia="Times New Roman" w:hAnsi="Times New Roman" w:cs="Times New Roman"/>
          <w:kern w:val="0"/>
          <w:sz w:val="28"/>
          <w:szCs w:val="28"/>
          <w:lang w:val="uk-UA" w:eastAsia="ru-RU"/>
        </w:rPr>
        <w:t>рр.). У її межах автор запропонувала методику інформаційного забезпечення українських підприємств у процесах управління інноваційною діяльністю з метою підвищення рівня їх конкурентоспроможності.</w:t>
      </w:r>
    </w:p>
    <w:p w:rsidR="00E8556B" w:rsidRPr="00E8556B" w:rsidRDefault="00E8556B" w:rsidP="00E8556B">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uk-UA"/>
        </w:rPr>
      </w:pPr>
      <w:r w:rsidRPr="00E8556B">
        <w:rPr>
          <w:rFonts w:ascii="Times New Roman" w:eastAsia="Calibri" w:hAnsi="Times New Roman" w:cs="Times New Roman"/>
          <w:b/>
          <w:color w:val="000000"/>
          <w:kern w:val="0"/>
          <w:sz w:val="28"/>
          <w:szCs w:val="28"/>
          <w:lang w:val="uk-UA" w:eastAsia="uk-UA"/>
        </w:rPr>
        <w:t>Мета і завдання дослідження</w:t>
      </w:r>
      <w:r w:rsidRPr="00E8556B">
        <w:rPr>
          <w:rFonts w:ascii="Times New Roman" w:eastAsia="Calibri" w:hAnsi="Times New Roman" w:cs="Times New Roman"/>
          <w:color w:val="000000"/>
          <w:kern w:val="0"/>
          <w:sz w:val="28"/>
          <w:szCs w:val="28"/>
          <w:lang w:val="uk-UA" w:eastAsia="uk-UA"/>
        </w:rPr>
        <w:t>. Мета дисертаційної роботи полягає в поглибленні теоретичних підходів та розробці практичних рекомендацій щодо організаційно-інформаційного забезпечення процесів управління інноваційною діяльністю підприємств для прискорення інноваційного розвитку української економіки та посилення її міжнародної конкурентоспроможності.</w:t>
      </w:r>
    </w:p>
    <w:p w:rsidR="00E8556B" w:rsidRPr="00E8556B" w:rsidRDefault="00E8556B" w:rsidP="00E8556B">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kern w:val="0"/>
          <w:sz w:val="28"/>
          <w:szCs w:val="28"/>
          <w:lang w:val="uk-UA" w:eastAsia="ru-RU"/>
        </w:rPr>
        <w:t xml:space="preserve">Для досягнення зазначеної мети поставлено та вирішено такі </w:t>
      </w:r>
      <w:r w:rsidRPr="00E8556B">
        <w:rPr>
          <w:rFonts w:ascii="Times New Roman" w:eastAsia="Times New Roman" w:hAnsi="Times New Roman" w:cs="Times New Roman"/>
          <w:b/>
          <w:kern w:val="0"/>
          <w:sz w:val="28"/>
          <w:szCs w:val="28"/>
          <w:lang w:val="uk-UA" w:eastAsia="ru-RU"/>
        </w:rPr>
        <w:t>завдання:</w:t>
      </w:r>
    </w:p>
    <w:p w:rsidR="00E8556B" w:rsidRPr="00E8556B" w:rsidRDefault="00E8556B" w:rsidP="00E8556B">
      <w:pPr>
        <w:widowControl/>
        <w:numPr>
          <w:ilvl w:val="0"/>
          <w:numId w:val="44"/>
        </w:numPr>
        <w:shd w:val="clear" w:color="auto" w:fill="FFFFFF"/>
        <w:tabs>
          <w:tab w:val="clear" w:pos="709"/>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kern w:val="0"/>
          <w:sz w:val="28"/>
          <w:szCs w:val="28"/>
          <w:lang w:val="uk-UA" w:eastAsia="ru-RU"/>
        </w:rPr>
        <w:t>узагальнити теоретичні підходи щодо визначення сутності управління інноваційною діяльністю та його місця в загальній структурі управління підприємствами;</w:t>
      </w:r>
    </w:p>
    <w:p w:rsidR="00E8556B" w:rsidRPr="00E8556B" w:rsidRDefault="00E8556B" w:rsidP="00E8556B">
      <w:pPr>
        <w:widowControl/>
        <w:numPr>
          <w:ilvl w:val="0"/>
          <w:numId w:val="44"/>
        </w:numPr>
        <w:shd w:val="clear" w:color="auto" w:fill="FFFFFF"/>
        <w:tabs>
          <w:tab w:val="clear" w:pos="709"/>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spacing w:val="-3"/>
          <w:kern w:val="0"/>
          <w:sz w:val="28"/>
          <w:szCs w:val="28"/>
          <w:lang w:val="uk-UA" w:eastAsia="ru-RU"/>
        </w:rPr>
        <w:t xml:space="preserve">розкрити специфіку, місце і роль організаційно-інформаційного забезпечення управління інноваційною діяльністю в системі управління підприємством; </w:t>
      </w:r>
    </w:p>
    <w:p w:rsidR="00E8556B" w:rsidRPr="00E8556B" w:rsidRDefault="00E8556B" w:rsidP="00E8556B">
      <w:pPr>
        <w:widowControl/>
        <w:numPr>
          <w:ilvl w:val="0"/>
          <w:numId w:val="44"/>
        </w:numPr>
        <w:shd w:val="clear" w:color="auto" w:fill="FFFFFF"/>
        <w:tabs>
          <w:tab w:val="clear" w:pos="709"/>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kern w:val="0"/>
          <w:sz w:val="28"/>
          <w:szCs w:val="28"/>
          <w:lang w:val="uk-UA" w:eastAsia="uk-UA"/>
        </w:rPr>
        <w:t>вдосконалити методичні рекомендації щодо впровадження системи інформаційного забезпечення управління інноваційною діяльністю підприємств;</w:t>
      </w:r>
    </w:p>
    <w:p w:rsidR="00E8556B" w:rsidRPr="00E8556B" w:rsidRDefault="00E8556B" w:rsidP="00E8556B">
      <w:pPr>
        <w:widowControl/>
        <w:numPr>
          <w:ilvl w:val="0"/>
          <w:numId w:val="44"/>
        </w:numPr>
        <w:shd w:val="clear" w:color="auto" w:fill="FFFFFF"/>
        <w:tabs>
          <w:tab w:val="clear" w:pos="709"/>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kern w:val="0"/>
          <w:sz w:val="28"/>
          <w:szCs w:val="28"/>
          <w:lang w:val="uk-UA" w:eastAsia="uk-UA"/>
        </w:rPr>
        <w:t>вдосконалити організаційно-інформаційний інструментарій управління інноваційною діяльністю на українських підприємствах;</w:t>
      </w:r>
    </w:p>
    <w:p w:rsidR="00E8556B" w:rsidRPr="00E8556B" w:rsidRDefault="00E8556B" w:rsidP="00E8556B">
      <w:pPr>
        <w:widowControl/>
        <w:numPr>
          <w:ilvl w:val="0"/>
          <w:numId w:val="44"/>
        </w:numPr>
        <w:shd w:val="clear" w:color="auto" w:fill="FFFFFF"/>
        <w:tabs>
          <w:tab w:val="clear" w:pos="709"/>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kern w:val="0"/>
          <w:sz w:val="28"/>
          <w:szCs w:val="28"/>
          <w:lang w:val="uk-UA" w:eastAsia="uk-UA"/>
        </w:rPr>
        <w:t>запропонувати класифікацію інноваційних стратегій за критеріями оцінювання їх кінцевих результатів;</w:t>
      </w:r>
    </w:p>
    <w:p w:rsidR="00E8556B" w:rsidRPr="00E8556B" w:rsidRDefault="00E8556B" w:rsidP="00E8556B">
      <w:pPr>
        <w:widowControl/>
        <w:numPr>
          <w:ilvl w:val="0"/>
          <w:numId w:val="44"/>
        </w:numPr>
        <w:shd w:val="clear" w:color="auto" w:fill="FFFFFF"/>
        <w:tabs>
          <w:tab w:val="clear" w:pos="709"/>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kern w:val="0"/>
          <w:sz w:val="28"/>
          <w:szCs w:val="28"/>
          <w:lang w:val="uk-UA" w:eastAsia="uk-UA"/>
        </w:rPr>
        <w:t>розробити систему попереднього відбору інновацій підприємствами на основі концепції життєвого циклу підприємства;</w:t>
      </w:r>
    </w:p>
    <w:p w:rsidR="00E8556B" w:rsidRPr="00E8556B" w:rsidRDefault="00E8556B" w:rsidP="00E8556B">
      <w:pPr>
        <w:widowControl/>
        <w:numPr>
          <w:ilvl w:val="0"/>
          <w:numId w:val="44"/>
        </w:numPr>
        <w:shd w:val="clear" w:color="auto" w:fill="FFFFFF"/>
        <w:tabs>
          <w:tab w:val="clear" w:pos="709"/>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kern w:val="0"/>
          <w:sz w:val="28"/>
          <w:szCs w:val="28"/>
          <w:lang w:val="uk-UA" w:eastAsia="ru-RU"/>
        </w:rPr>
        <w:t>визначити напрями підвищення ефективності управління інноваційною діяльністю на основі застосування інтегрованого інноваційного контуру;</w:t>
      </w:r>
    </w:p>
    <w:p w:rsidR="00E8556B" w:rsidRPr="00E8556B" w:rsidRDefault="00E8556B" w:rsidP="00E8556B">
      <w:pPr>
        <w:widowControl/>
        <w:numPr>
          <w:ilvl w:val="0"/>
          <w:numId w:val="44"/>
        </w:numPr>
        <w:shd w:val="clear" w:color="auto" w:fill="FFFFFF"/>
        <w:tabs>
          <w:tab w:val="clear" w:pos="709"/>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kern w:val="0"/>
          <w:sz w:val="28"/>
          <w:szCs w:val="28"/>
          <w:lang w:val="uk-UA" w:eastAsia="uk-UA"/>
        </w:rPr>
        <w:t>запропонувати оптимізаційні заходи інвестиційного забезпечення інноваційної діяльності українських підприємств.</w:t>
      </w:r>
    </w:p>
    <w:p w:rsidR="00E8556B" w:rsidRPr="00E8556B" w:rsidRDefault="00E8556B" w:rsidP="00E8556B">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uk-UA"/>
        </w:rPr>
      </w:pPr>
      <w:r w:rsidRPr="00E8556B">
        <w:rPr>
          <w:rFonts w:ascii="Times New Roman" w:eastAsia="Calibri" w:hAnsi="Times New Roman" w:cs="Times New Roman"/>
          <w:i/>
          <w:color w:val="000000"/>
          <w:kern w:val="0"/>
          <w:sz w:val="28"/>
          <w:szCs w:val="28"/>
          <w:lang w:val="uk-UA" w:eastAsia="uk-UA"/>
        </w:rPr>
        <w:t>Об’єктом дослідження</w:t>
      </w:r>
      <w:r w:rsidRPr="00E8556B">
        <w:rPr>
          <w:rFonts w:ascii="Times New Roman" w:eastAsia="Calibri" w:hAnsi="Times New Roman" w:cs="Times New Roman"/>
          <w:color w:val="000000"/>
          <w:kern w:val="0"/>
          <w:sz w:val="28"/>
          <w:szCs w:val="28"/>
          <w:lang w:val="uk-UA" w:eastAsia="uk-UA"/>
        </w:rPr>
        <w:t xml:space="preserve"> є </w:t>
      </w:r>
      <w:r w:rsidRPr="00E8556B">
        <w:rPr>
          <w:rFonts w:ascii="Times New Roman" w:eastAsia="Times New Roman" w:hAnsi="Times New Roman" w:cs="Times New Roman"/>
          <w:color w:val="000000"/>
          <w:kern w:val="0"/>
          <w:sz w:val="28"/>
          <w:szCs w:val="28"/>
          <w:lang w:val="uk-UA" w:eastAsia="uk-UA"/>
        </w:rPr>
        <w:t>процеси управління інноваційною діяльністю на вітчизняних підприємствах.</w:t>
      </w:r>
    </w:p>
    <w:p w:rsidR="00E8556B" w:rsidRPr="00E8556B" w:rsidRDefault="00E8556B" w:rsidP="00E8556B">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uk-UA"/>
        </w:rPr>
      </w:pPr>
      <w:r w:rsidRPr="00E8556B">
        <w:rPr>
          <w:rFonts w:ascii="Times New Roman" w:eastAsia="Times New Roman" w:hAnsi="Times New Roman" w:cs="Times New Roman"/>
          <w:i/>
          <w:color w:val="000000"/>
          <w:kern w:val="0"/>
          <w:sz w:val="28"/>
          <w:szCs w:val="28"/>
          <w:lang w:val="uk-UA" w:eastAsia="uk-UA"/>
        </w:rPr>
        <w:t xml:space="preserve">Предметом дослідження </w:t>
      </w:r>
      <w:r w:rsidRPr="00E8556B">
        <w:rPr>
          <w:rFonts w:ascii="Times New Roman" w:eastAsia="Times New Roman" w:hAnsi="Times New Roman" w:cs="Times New Roman"/>
          <w:color w:val="000000"/>
          <w:kern w:val="0"/>
          <w:sz w:val="28"/>
          <w:szCs w:val="28"/>
          <w:lang w:val="uk-UA" w:eastAsia="uk-UA"/>
        </w:rPr>
        <w:t>є сукупність теоретичних, методичних та прикладних положень щодо організаційно-інформаційного забезпечення управління інноваційною діяльністю вітчизняних підприємств.</w:t>
      </w:r>
    </w:p>
    <w:p w:rsidR="00E8556B" w:rsidRPr="00E8556B" w:rsidRDefault="00E8556B" w:rsidP="00E8556B">
      <w:pPr>
        <w:widowControl/>
        <w:tabs>
          <w:tab w:val="clear" w:pos="709"/>
        </w:tabs>
        <w:suppressAutoHyphens w:val="0"/>
        <w:spacing w:after="0" w:line="360" w:lineRule="auto"/>
        <w:ind w:firstLine="709"/>
        <w:rPr>
          <w:rFonts w:ascii="Times New Roman" w:eastAsia="Calibri" w:hAnsi="Times New Roman" w:cs="Calibri"/>
          <w:color w:val="000000"/>
          <w:kern w:val="0"/>
          <w:sz w:val="28"/>
          <w:szCs w:val="28"/>
          <w:lang w:val="uk-UA" w:eastAsia="uk-UA"/>
        </w:rPr>
      </w:pPr>
      <w:r w:rsidRPr="00E8556B">
        <w:rPr>
          <w:rFonts w:ascii="Times New Roman" w:eastAsia="Calibri" w:hAnsi="Times New Roman" w:cs="Calibri"/>
          <w:b/>
          <w:color w:val="000000"/>
          <w:kern w:val="0"/>
          <w:sz w:val="28"/>
          <w:szCs w:val="28"/>
          <w:lang w:val="uk-UA" w:eastAsia="uk-UA"/>
        </w:rPr>
        <w:t xml:space="preserve">Методи дослідження. </w:t>
      </w:r>
      <w:r w:rsidRPr="00E8556B">
        <w:rPr>
          <w:rFonts w:ascii="Times New Roman" w:eastAsia="Calibri" w:hAnsi="Times New Roman" w:cs="Calibri"/>
          <w:color w:val="000000"/>
          <w:kern w:val="0"/>
          <w:sz w:val="28"/>
          <w:szCs w:val="28"/>
          <w:lang w:val="uk-UA" w:eastAsia="uk-UA"/>
        </w:rPr>
        <w:t>Теоретичною основою дослідження є фундаментальні положення сучасної теорії інноваційної діяльності, системний підхід до вивчення соціально-економічних процесів і діалектичний метод пізнання.</w:t>
      </w:r>
    </w:p>
    <w:p w:rsidR="00E8556B" w:rsidRPr="00E8556B" w:rsidRDefault="00E8556B" w:rsidP="00E8556B">
      <w:pPr>
        <w:widowControl/>
        <w:tabs>
          <w:tab w:val="clear" w:pos="709"/>
        </w:tabs>
        <w:suppressAutoHyphens w:val="0"/>
        <w:spacing w:after="0" w:line="360" w:lineRule="auto"/>
        <w:ind w:firstLine="720"/>
        <w:rPr>
          <w:rFonts w:ascii="Times New Roman" w:eastAsia="Calibri" w:hAnsi="Times New Roman" w:cs="Calibri"/>
          <w:color w:val="000000"/>
          <w:kern w:val="0"/>
          <w:sz w:val="28"/>
          <w:szCs w:val="28"/>
          <w:lang w:val="uk-UA" w:eastAsia="uk-UA"/>
        </w:rPr>
      </w:pPr>
      <w:r w:rsidRPr="00E8556B">
        <w:rPr>
          <w:rFonts w:ascii="Times New Roman" w:eastAsia="Calibri" w:hAnsi="Times New Roman" w:cs="Calibri"/>
          <w:color w:val="000000"/>
          <w:kern w:val="0"/>
          <w:sz w:val="28"/>
          <w:szCs w:val="28"/>
          <w:lang w:val="uk-UA" w:eastAsia="uk-UA"/>
        </w:rPr>
        <w:t>У процесі написання роботи використовувалися: метод моделювання – для розробки оптимізаційної моделі для визначення оптимального обсягу інвестицій в інновації; метод розрахунку та аналізу динамічних показників – для оцінювання ефективності інвестицій у впровадження інновацій та інноваційної діяльності підприємств; метод експертних оцінок – під час визначення коефіцієнтів вагомості показників ефективності запровадження конкретного виду інновацій; метод теоретичного узагальнення – для з’ясування сутності інновацій, інноваційної діяльності та організаційно-інформаційного забезпечення; систематизації та класифікації – з метою визначення характерних ознак методів оцінювання рівня організаційного забезпечення управління інноваційною діяльністю на підприємствах; графічний метод – під час вивчення та аналізу залежностей між досліджуваними показниками; метод прогнозування та програмування – при розробці інформаційного забезпечення процесів управління інноваційною діяльністю на досліджуваних підприємствах.</w:t>
      </w:r>
    </w:p>
    <w:p w:rsidR="00E8556B" w:rsidRPr="00E8556B" w:rsidRDefault="00E8556B" w:rsidP="00E8556B">
      <w:pPr>
        <w:widowControl/>
        <w:tabs>
          <w:tab w:val="clear" w:pos="709"/>
        </w:tabs>
        <w:suppressAutoHyphens w:val="0"/>
        <w:spacing w:after="0" w:line="360" w:lineRule="auto"/>
        <w:ind w:firstLine="720"/>
        <w:rPr>
          <w:rFonts w:ascii="Times New Roman" w:eastAsia="Calibri" w:hAnsi="Times New Roman" w:cs="Calibri"/>
          <w:color w:val="000000"/>
          <w:kern w:val="0"/>
          <w:sz w:val="28"/>
          <w:szCs w:val="28"/>
          <w:lang w:val="uk-UA" w:eastAsia="uk-UA"/>
        </w:rPr>
      </w:pPr>
      <w:r w:rsidRPr="00E8556B">
        <w:rPr>
          <w:rFonts w:ascii="Times New Roman" w:eastAsia="Calibri" w:hAnsi="Times New Roman" w:cs="Calibri"/>
          <w:b/>
          <w:color w:val="000000"/>
          <w:kern w:val="0"/>
          <w:sz w:val="28"/>
          <w:szCs w:val="28"/>
          <w:lang w:val="uk-UA" w:eastAsia="uk-UA"/>
        </w:rPr>
        <w:t>Інформаційною базою дослідження</w:t>
      </w:r>
      <w:r w:rsidRPr="00E8556B">
        <w:rPr>
          <w:rFonts w:ascii="Times New Roman" w:eastAsia="Calibri" w:hAnsi="Times New Roman" w:cs="Calibri"/>
          <w:color w:val="000000"/>
          <w:kern w:val="0"/>
          <w:sz w:val="28"/>
          <w:szCs w:val="28"/>
          <w:lang w:val="uk-UA" w:eastAsia="uk-UA"/>
        </w:rPr>
        <w:t xml:space="preserve"> стали законодавчі та нормативно-правові акти України, офіційні звіти Міністерства економічного розвитку і торгівлі та Державної служби статистики України, офіційні звіти досліджуваних підприємств, аналітичні огляди, опитування експертів досліджуваної галузі, праці вітчизняних та зарубіжних економістів, матеріали наукових конференцій і семінарів, матеріали мережі Інтернет, а також результати власних досліджень автора.</w:t>
      </w:r>
    </w:p>
    <w:p w:rsidR="00E8556B" w:rsidRPr="00E8556B" w:rsidRDefault="00E8556B" w:rsidP="00E8556B">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E8556B">
        <w:rPr>
          <w:rFonts w:ascii="Times New Roman" w:eastAsia="Times New Roman" w:hAnsi="Times New Roman" w:cs="Times New Roman"/>
          <w:b/>
          <w:kern w:val="0"/>
          <w:sz w:val="28"/>
          <w:szCs w:val="28"/>
          <w:lang w:val="uk-UA" w:eastAsia="ru-RU"/>
        </w:rPr>
        <w:t>Наукова новизна одержаних результатів</w:t>
      </w:r>
      <w:r w:rsidRPr="00E8556B">
        <w:rPr>
          <w:rFonts w:ascii="Times New Roman" w:eastAsia="Times New Roman" w:hAnsi="Times New Roman" w:cs="Times New Roman"/>
          <w:kern w:val="0"/>
          <w:sz w:val="28"/>
          <w:szCs w:val="28"/>
          <w:lang w:val="uk-UA" w:eastAsia="ru-RU"/>
        </w:rPr>
        <w:t xml:space="preserve">. У дисертаційній роботі отримано нові науково обґрунтовані результати, що в сукупності розв’язують важливе науково-практичне завдання, пов’язане з поглибленням теоретичних засад та розробкою практичних рекомендацій щодо підвищення ефективності управління інноваційною діяльністю на вітчизняних підприємствах. </w:t>
      </w:r>
    </w:p>
    <w:p w:rsidR="00E8556B" w:rsidRPr="00E8556B" w:rsidRDefault="00E8556B" w:rsidP="00E8556B">
      <w:pPr>
        <w:widowControl/>
        <w:tabs>
          <w:tab w:val="clear" w:pos="709"/>
        </w:tabs>
        <w:suppressAutoHyphens w:val="0"/>
        <w:spacing w:after="0" w:line="360" w:lineRule="auto"/>
        <w:ind w:firstLine="720"/>
        <w:rPr>
          <w:rFonts w:ascii="Times New Roman" w:eastAsia="Calibri" w:hAnsi="Times New Roman" w:cs="Calibri"/>
          <w:i/>
          <w:iCs/>
          <w:color w:val="FF0000"/>
          <w:kern w:val="0"/>
          <w:sz w:val="28"/>
          <w:szCs w:val="28"/>
          <w:lang w:val="uk-UA" w:eastAsia="uk-UA"/>
        </w:rPr>
      </w:pPr>
      <w:r w:rsidRPr="00E8556B">
        <w:rPr>
          <w:rFonts w:ascii="Times New Roman" w:eastAsia="Calibri" w:hAnsi="Times New Roman" w:cs="Calibri"/>
          <w:color w:val="000000"/>
          <w:kern w:val="0"/>
          <w:sz w:val="28"/>
          <w:szCs w:val="28"/>
          <w:lang w:val="uk-UA" w:eastAsia="uk-UA"/>
        </w:rPr>
        <w:t xml:space="preserve">У процесі дослідження отримано низку наукових результатів, які містять наукову новизну та практичну цінність, зокрема: </w:t>
      </w:r>
    </w:p>
    <w:p w:rsidR="00E8556B" w:rsidRPr="00E8556B" w:rsidRDefault="00E8556B" w:rsidP="00E8556B">
      <w:pPr>
        <w:widowControl/>
        <w:tabs>
          <w:tab w:val="clear" w:pos="709"/>
          <w:tab w:val="left" w:pos="1080"/>
        </w:tabs>
        <w:suppressAutoHyphens w:val="0"/>
        <w:spacing w:after="0" w:line="242" w:lineRule="auto"/>
        <w:ind w:firstLine="709"/>
        <w:rPr>
          <w:rFonts w:ascii="Times New Roman" w:eastAsia="Calibri" w:hAnsi="Times New Roman" w:cs="Times New Roman"/>
          <w:color w:val="000000"/>
          <w:kern w:val="0"/>
          <w:sz w:val="28"/>
          <w:szCs w:val="28"/>
          <w:lang w:val="uk-UA" w:eastAsia="uk-UA"/>
        </w:rPr>
      </w:pPr>
      <w:r w:rsidRPr="00E8556B">
        <w:rPr>
          <w:rFonts w:ascii="Times New Roman" w:eastAsia="Times New Roman" w:hAnsi="Times New Roman" w:cs="Times New Roman"/>
          <w:i/>
          <w:color w:val="000000"/>
          <w:kern w:val="0"/>
          <w:sz w:val="28"/>
          <w:szCs w:val="28"/>
          <w:lang w:val="uk-UA" w:eastAsia="uk-UA"/>
        </w:rPr>
        <w:t>удосконалено:</w:t>
      </w:r>
    </w:p>
    <w:p w:rsidR="00E8556B" w:rsidRPr="00E8556B" w:rsidRDefault="00E8556B" w:rsidP="00E8556B">
      <w:pPr>
        <w:widowControl/>
        <w:numPr>
          <w:ilvl w:val="0"/>
          <w:numId w:val="43"/>
        </w:numPr>
        <w:tabs>
          <w:tab w:val="clear" w:pos="709"/>
          <w:tab w:val="left" w:pos="1080"/>
        </w:tabs>
        <w:suppressAutoHyphens w:val="0"/>
        <w:spacing w:after="0" w:line="360" w:lineRule="auto"/>
        <w:contextualSpacing/>
        <w:jc w:val="left"/>
        <w:rPr>
          <w:rFonts w:ascii="Times New Roman" w:eastAsia="Calibri" w:hAnsi="Times New Roman" w:cs="Times New Roman"/>
          <w:kern w:val="0"/>
          <w:sz w:val="28"/>
          <w:szCs w:val="28"/>
          <w:lang w:val="uk-UA" w:eastAsia="en-US"/>
        </w:rPr>
      </w:pPr>
      <w:r w:rsidRPr="00E8556B">
        <w:rPr>
          <w:rFonts w:ascii="Times New Roman" w:eastAsia="Calibri" w:hAnsi="Times New Roman" w:cs="Times New Roman"/>
          <w:kern w:val="0"/>
          <w:sz w:val="28"/>
          <w:szCs w:val="28"/>
          <w:lang w:val="uk-UA" w:eastAsia="en-US"/>
        </w:rPr>
        <w:t xml:space="preserve">теоретичні підходи аналізу інтегрованого інноваційного контуру, як складової системи управління підприємством, що включає різновиди інновацій (продуктові, технічні, організаційно-управлінські та інформаційні); моделі управління впровадженням інновацій; елементи інформаційного потенціалу; систему інформаційного забезпечення і завдяки ефективному внутрішньо організаційному менеджменту сприяє підвищенню рівня конкурентоспроможності інноваційно-активних підприємств та підтримує їх поступальний розвиток у нестабільному зовнішньому середовищі; </w:t>
      </w:r>
    </w:p>
    <w:p w:rsidR="00E8556B" w:rsidRPr="00E8556B" w:rsidRDefault="00E8556B" w:rsidP="00E8556B">
      <w:pPr>
        <w:widowControl/>
        <w:numPr>
          <w:ilvl w:val="0"/>
          <w:numId w:val="43"/>
        </w:numPr>
        <w:tabs>
          <w:tab w:val="clear" w:pos="709"/>
          <w:tab w:val="left" w:pos="1080"/>
        </w:tabs>
        <w:suppressAutoHyphens w:val="0"/>
        <w:spacing w:after="0" w:line="360" w:lineRule="auto"/>
        <w:contextualSpacing/>
        <w:jc w:val="left"/>
        <w:rPr>
          <w:rFonts w:ascii="Times New Roman" w:eastAsia="Calibri"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методичний підхід до визначення оптимального розподілу інвестицій підприємства в інновації на основі оптимізаційної економіко-математичної моделі, що дозволяє інтегрувати ресурсні індикатори його діяльності (потребу в інвестиціях, прибутковість, видову концентрацію та фінансові ризики впроваджуваних інновацій) з індикаторами стану інноваційного розвитку підприємства (відповідність стадії життєвого циклу та інноваційного потенціалу впроваджуваним інноваціям), дозволяючи вибудовувати реалістичну, збалансовану і фінансово-обґрунтовану інноваційну стратегію його розвитку;</w:t>
      </w:r>
    </w:p>
    <w:p w:rsidR="00E8556B" w:rsidRPr="00E8556B" w:rsidRDefault="00E8556B" w:rsidP="00E8556B">
      <w:pPr>
        <w:widowControl/>
        <w:numPr>
          <w:ilvl w:val="0"/>
          <w:numId w:val="43"/>
        </w:numPr>
        <w:tabs>
          <w:tab w:val="clear" w:pos="709"/>
          <w:tab w:val="left" w:pos="1080"/>
        </w:tabs>
        <w:suppressAutoHyphens w:val="0"/>
        <w:spacing w:after="0" w:line="360" w:lineRule="auto"/>
        <w:contextualSpacing/>
        <w:jc w:val="left"/>
        <w:rPr>
          <w:rFonts w:ascii="Times New Roman" w:eastAsia="Calibri"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організаційно-інформаційний інструментарій управління інноваційною діяльністю на українських підприємствах, який, на відміну від існуючого, дозволяє акумулювати та забезпечувати внутрішню взаємодію основних її елементів для розроблення і комерціалізації інноваційної продукції, що сприяє підвищенню якості управління інноваційною активністю досліджуваних підприємств;</w:t>
      </w:r>
    </w:p>
    <w:p w:rsidR="00E8556B" w:rsidRPr="00E8556B" w:rsidRDefault="00E8556B" w:rsidP="00E8556B">
      <w:pPr>
        <w:widowControl/>
        <w:numPr>
          <w:ilvl w:val="0"/>
          <w:numId w:val="43"/>
        </w:numPr>
        <w:tabs>
          <w:tab w:val="clear" w:pos="709"/>
          <w:tab w:val="left" w:pos="1080"/>
        </w:tabs>
        <w:suppressAutoHyphens w:val="0"/>
        <w:spacing w:after="0" w:line="360" w:lineRule="auto"/>
        <w:contextualSpacing/>
        <w:jc w:val="left"/>
        <w:rPr>
          <w:rFonts w:ascii="Times New Roman" w:eastAsia="Calibri"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методичні підходи до організації управління інноваційною діяльністю на вітчизняних підприємствах у частині побудови та застосування сучасних форм організаційних структур, що дозволяють подолати їх негнучкість, а також сприяють активізації їх інноваційної діяльності;</w:t>
      </w:r>
    </w:p>
    <w:p w:rsidR="00E8556B" w:rsidRPr="00E8556B" w:rsidRDefault="00E8556B" w:rsidP="00E8556B">
      <w:pPr>
        <w:widowControl/>
        <w:numPr>
          <w:ilvl w:val="0"/>
          <w:numId w:val="43"/>
        </w:numPr>
        <w:tabs>
          <w:tab w:val="clear" w:pos="709"/>
          <w:tab w:val="left" w:pos="1080"/>
        </w:tabs>
        <w:suppressAutoHyphens w:val="0"/>
        <w:spacing w:after="0" w:line="360" w:lineRule="auto"/>
        <w:contextualSpacing/>
        <w:jc w:val="left"/>
        <w:rPr>
          <w:rFonts w:ascii="Times New Roman" w:eastAsia="Calibri"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систему попереднього відбору інновацій на основі використання концепції їх відповідності життєвому циклу підприємства, що дозволить підвищити рівень відповідності впроваджуваних інновацій наявним резервам розвитку підприємства, і в умовах глобалізації світової економіки та євроінтеграції забезпечить українським підприємствам вдосконалення відповідних процесів управління шляхом попередження виникнення різних видів ризиків у їх діяльності;</w:t>
      </w:r>
    </w:p>
    <w:p w:rsidR="00E8556B" w:rsidRPr="00E8556B" w:rsidRDefault="00E8556B" w:rsidP="00E8556B">
      <w:pPr>
        <w:widowControl/>
        <w:tabs>
          <w:tab w:val="clear" w:pos="709"/>
          <w:tab w:val="left" w:pos="1080"/>
        </w:tabs>
        <w:suppressAutoHyphens w:val="0"/>
        <w:spacing w:after="0" w:line="360" w:lineRule="auto"/>
        <w:rPr>
          <w:rFonts w:ascii="Times New Roman" w:eastAsia="Calibri" w:hAnsi="Times New Roman" w:cs="Times New Roman"/>
          <w:color w:val="000000"/>
          <w:kern w:val="0"/>
          <w:sz w:val="28"/>
          <w:szCs w:val="28"/>
          <w:lang w:val="uk-UA" w:eastAsia="uk-UA"/>
        </w:rPr>
      </w:pPr>
      <w:r w:rsidRPr="00E8556B">
        <w:rPr>
          <w:rFonts w:ascii="Times New Roman" w:eastAsia="Times New Roman" w:hAnsi="Times New Roman" w:cs="Times New Roman"/>
          <w:i/>
          <w:color w:val="000000"/>
          <w:kern w:val="0"/>
          <w:sz w:val="28"/>
          <w:szCs w:val="28"/>
          <w:lang w:val="uk-UA" w:eastAsia="uk-UA"/>
        </w:rPr>
        <w:t>набули подальшого розвитку:</w:t>
      </w:r>
    </w:p>
    <w:p w:rsidR="00E8556B" w:rsidRPr="00E8556B" w:rsidRDefault="00E8556B" w:rsidP="00E8556B">
      <w:pPr>
        <w:widowControl/>
        <w:numPr>
          <w:ilvl w:val="0"/>
          <w:numId w:val="43"/>
        </w:numPr>
        <w:tabs>
          <w:tab w:val="clear" w:pos="709"/>
          <w:tab w:val="left" w:pos="1080"/>
        </w:tabs>
        <w:suppressAutoHyphens w:val="0"/>
        <w:spacing w:after="0" w:line="360" w:lineRule="auto"/>
        <w:contextualSpacing/>
        <w:jc w:val="left"/>
        <w:rPr>
          <w:rFonts w:ascii="Times New Roman" w:eastAsia="Calibri"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 xml:space="preserve">класифікація інноваційних стратегій на основі визначення основних шляхів їх реалізації та критеріїв здійснення оцінювання кінцевих результатів, що </w:t>
      </w:r>
      <w:r w:rsidRPr="00E8556B">
        <w:rPr>
          <w:rFonts w:ascii="Times New Roman" w:eastAsia="Calibri" w:hAnsi="Times New Roman" w:cs="Calibri"/>
          <w:color w:val="000000"/>
          <w:kern w:val="0"/>
          <w:sz w:val="28"/>
          <w:szCs w:val="28"/>
          <w:lang w:val="uk-UA" w:eastAsia="uk-UA"/>
        </w:rPr>
        <w:t>дає змогу не лише визначити головну мету та завдання системи управління інноваційною діяльністю, але й забезпечує узгодженість дій усіх учасників відповідних процесів та дозволяє врахувати наявні ресурси й інші обмеження</w:t>
      </w:r>
      <w:r w:rsidRPr="00E8556B">
        <w:rPr>
          <w:rFonts w:ascii="Times New Roman" w:eastAsia="Times New Roman" w:hAnsi="Times New Roman" w:cs="Times New Roman"/>
          <w:color w:val="000000"/>
          <w:kern w:val="0"/>
          <w:sz w:val="28"/>
          <w:szCs w:val="28"/>
          <w:lang w:val="uk-UA" w:eastAsia="uk-UA"/>
        </w:rPr>
        <w:t xml:space="preserve"> на підприємствах досліджуваної галузі;</w:t>
      </w:r>
    </w:p>
    <w:p w:rsidR="00E8556B" w:rsidRPr="00E8556B" w:rsidRDefault="00E8556B" w:rsidP="00E8556B">
      <w:pPr>
        <w:widowControl/>
        <w:numPr>
          <w:ilvl w:val="0"/>
          <w:numId w:val="43"/>
        </w:numPr>
        <w:tabs>
          <w:tab w:val="clear" w:pos="709"/>
          <w:tab w:val="left" w:pos="1080"/>
        </w:tabs>
        <w:suppressAutoHyphens w:val="0"/>
        <w:spacing w:after="0" w:line="360" w:lineRule="auto"/>
        <w:ind w:firstLine="709"/>
        <w:contextualSpacing/>
        <w:jc w:val="left"/>
        <w:rPr>
          <w:rFonts w:ascii="Times New Roman" w:eastAsia="Calibri"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 xml:space="preserve">методичні положення інформаційного забезпечення процесів управління інноваційною діяльністю на українських підприємствах за рахунок створення міжгалузевої інноваційної ради, що сприятиме виявленню оптимальних шляхів досягнення поставлених цілей, враховуючи наявні ресурси для здійснення їх інноваційної діяльності. Відповідне </w:t>
      </w:r>
      <w:r w:rsidRPr="00E8556B">
        <w:rPr>
          <w:rFonts w:ascii="Times New Roman" w:eastAsia="Times New Roman" w:hAnsi="Times New Roman" w:cs="Times New Roman"/>
          <w:kern w:val="0"/>
          <w:sz w:val="28"/>
          <w:szCs w:val="28"/>
          <w:lang w:val="uk-UA" w:eastAsia="uk-UA"/>
        </w:rPr>
        <w:t xml:space="preserve">інформаційне забезпечення здійснюватиметься шляхом збору та передачі всієї необхідної для підприємств інформації, моніторингу та оцінки світового розвитку систем управління інноваційною діяльністю та ін. </w:t>
      </w:r>
    </w:p>
    <w:p w:rsidR="00E8556B" w:rsidRPr="00E8556B" w:rsidRDefault="00E8556B" w:rsidP="00E8556B">
      <w:pPr>
        <w:tabs>
          <w:tab w:val="clear" w:pos="709"/>
          <w:tab w:val="left" w:pos="1080"/>
        </w:tabs>
        <w:suppressAutoHyphens w:val="0"/>
        <w:spacing w:after="0" w:line="360" w:lineRule="auto"/>
        <w:ind w:firstLine="709"/>
        <w:contextualSpacing/>
        <w:rPr>
          <w:rFonts w:ascii="Times New Roman" w:eastAsia="Calibri" w:hAnsi="Times New Roman" w:cs="Times New Roman"/>
          <w:color w:val="000000"/>
          <w:kern w:val="0"/>
          <w:sz w:val="28"/>
          <w:szCs w:val="28"/>
          <w:lang w:val="uk-UA" w:eastAsia="uk-UA"/>
        </w:rPr>
      </w:pPr>
      <w:r w:rsidRPr="00E8556B">
        <w:rPr>
          <w:rFonts w:ascii="Times New Roman" w:eastAsia="Calibri" w:hAnsi="Times New Roman" w:cs="Times New Roman"/>
          <w:b/>
          <w:color w:val="000000"/>
          <w:kern w:val="0"/>
          <w:sz w:val="28"/>
          <w:szCs w:val="28"/>
          <w:lang w:val="uk-UA" w:eastAsia="uk-UA"/>
        </w:rPr>
        <w:t xml:space="preserve">Практичне значення одержаних результатів </w:t>
      </w:r>
      <w:r w:rsidRPr="00E8556B">
        <w:rPr>
          <w:rFonts w:ascii="Times New Roman" w:eastAsia="Times New Roman" w:hAnsi="Times New Roman" w:cs="Times New Roman"/>
          <w:color w:val="000000"/>
          <w:kern w:val="0"/>
          <w:sz w:val="28"/>
          <w:szCs w:val="28"/>
          <w:lang w:val="uk-UA" w:eastAsia="uk-UA"/>
        </w:rPr>
        <w:t>полягає в узагальненні методичних положень та розробці практичних рекомендацій щодо забезпечення процесів управління інноваційною діяльністю вітчизняних підприємств.</w:t>
      </w:r>
    </w:p>
    <w:p w:rsidR="00E8556B" w:rsidRPr="00E8556B" w:rsidRDefault="00E8556B" w:rsidP="00E8556B">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 xml:space="preserve">Теоретичні, методичні та прикладні результати дослідження, зокрема пропозиції щодо вдосконалення системи інформаційно-методичного забезпечення управління інноваційною діяльністю підприємства було впроваджене у практику діяльності ТОВ «Видавництво «Генеза»» (довідка №41 від 24.03.2014 р.). Основні положення щодо виокремлення організаційно-економічного інструментарію управління інноваційною діяльністю підприємств впроваджені у практику діяльності ТОВ «Кондор-видавництво» (довідка №12 від 10.10.2014 р.). </w:t>
      </w:r>
      <w:r w:rsidRPr="00E8556B">
        <w:rPr>
          <w:rFonts w:ascii="Times New Roman" w:eastAsia="Times New Roman" w:hAnsi="Times New Roman" w:cs="Times New Roman"/>
          <w:kern w:val="0"/>
          <w:sz w:val="28"/>
          <w:szCs w:val="28"/>
          <w:lang w:val="uk-UA" w:eastAsia="uk-UA"/>
        </w:rPr>
        <w:t>Рекомендації щодо інформаційного забезпечення процесу управління інноваційною діяльністю підприємств на основі новітніх цифрових розробок, а також пропозиції щодо створення міжгалузевої інноваційної ради для забезпечення співпраці держави та підприємницьких структур у сфері впровадження інновацій українськими підприємствами були впроваджені у практику діяльності Верховної Ради України при розробці законопроектів та внесенні змін до Податкового Кодексу (довідка №449/15 від 25.11.2015</w:t>
      </w:r>
      <w:r w:rsidRPr="00E8556B">
        <w:rPr>
          <w:rFonts w:ascii="Times New Roman" w:eastAsia="Times New Roman" w:hAnsi="Times New Roman" w:cs="Times New Roman"/>
          <w:kern w:val="0"/>
          <w:sz w:val="28"/>
          <w:szCs w:val="28"/>
          <w:lang w:val="en-US" w:eastAsia="uk-UA"/>
        </w:rPr>
        <w:t> </w:t>
      </w:r>
      <w:r w:rsidRPr="00E8556B">
        <w:rPr>
          <w:rFonts w:ascii="Times New Roman" w:eastAsia="Times New Roman" w:hAnsi="Times New Roman" w:cs="Times New Roman"/>
          <w:kern w:val="0"/>
          <w:sz w:val="28"/>
          <w:szCs w:val="28"/>
          <w:lang w:val="uk-UA" w:eastAsia="uk-UA"/>
        </w:rPr>
        <w:t xml:space="preserve">р.). </w:t>
      </w:r>
      <w:r w:rsidRPr="00E8556B">
        <w:rPr>
          <w:rFonts w:ascii="Times New Roman" w:eastAsia="Times New Roman" w:hAnsi="Times New Roman" w:cs="Times New Roman"/>
          <w:color w:val="000000"/>
          <w:kern w:val="0"/>
          <w:sz w:val="28"/>
          <w:szCs w:val="28"/>
          <w:lang w:val="uk-UA" w:eastAsia="uk-UA"/>
        </w:rPr>
        <w:t xml:space="preserve">Положення дисертації також використовуються у навчальному процесі при викладанні курсу «Менеджмент» у Київському національному університеті імені Тараса Шевченка (акт впровадження результатів НДР у навчальний процес №013/460 від 09.10.2015 р.). </w:t>
      </w:r>
    </w:p>
    <w:p w:rsidR="00E8556B" w:rsidRPr="00E8556B" w:rsidRDefault="00E8556B" w:rsidP="00E8556B">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uk-UA"/>
        </w:rPr>
      </w:pPr>
      <w:r w:rsidRPr="00E8556B">
        <w:rPr>
          <w:rFonts w:ascii="Times New Roman" w:eastAsia="Calibri" w:hAnsi="Times New Roman" w:cs="Times New Roman"/>
          <w:b/>
          <w:color w:val="000000"/>
          <w:kern w:val="0"/>
          <w:sz w:val="28"/>
          <w:szCs w:val="28"/>
          <w:lang w:val="uk-UA" w:eastAsia="uk-UA"/>
        </w:rPr>
        <w:tab/>
        <w:t xml:space="preserve">Особистий внесок здобувача. </w:t>
      </w:r>
      <w:r w:rsidRPr="00E8556B">
        <w:rPr>
          <w:rFonts w:ascii="Times New Roman" w:eastAsia="Calibri" w:hAnsi="Times New Roman" w:cs="Times New Roman"/>
          <w:color w:val="000000"/>
          <w:kern w:val="0"/>
          <w:sz w:val="28"/>
          <w:szCs w:val="28"/>
          <w:lang w:val="uk-UA" w:eastAsia="uk-UA"/>
        </w:rPr>
        <w:t>Усі отримані наукові, методичні та практичні результати, що виносяться на захист, є особистими розробками автора та знайшли відображення в опублікованих ним працях. Із наукових праць, опублікованих у співавторстві, у дисертації використано лише ті положення, які є результатом власних досліджень автора.</w:t>
      </w:r>
    </w:p>
    <w:p w:rsidR="00E8556B" w:rsidRPr="00E8556B" w:rsidRDefault="00E8556B" w:rsidP="00E8556B">
      <w:pPr>
        <w:tabs>
          <w:tab w:val="clear" w:pos="709"/>
          <w:tab w:val="left" w:pos="1128"/>
        </w:tabs>
        <w:suppressAutoHyphens w:val="0"/>
        <w:spacing w:after="0" w:line="360" w:lineRule="auto"/>
        <w:ind w:firstLine="720"/>
        <w:rPr>
          <w:rFonts w:ascii="Times New Roman" w:eastAsia="Calibri" w:hAnsi="Times New Roman" w:cs="Calibri"/>
          <w:bCs/>
          <w:iCs/>
          <w:color w:val="000000"/>
          <w:kern w:val="0"/>
          <w:sz w:val="28"/>
          <w:szCs w:val="28"/>
          <w:lang w:val="uk-UA" w:eastAsia="uk-UA"/>
        </w:rPr>
      </w:pPr>
      <w:r w:rsidRPr="00E8556B">
        <w:rPr>
          <w:rFonts w:ascii="Times New Roman" w:eastAsia="Calibri" w:hAnsi="Times New Roman" w:cs="Calibri"/>
          <w:b/>
          <w:color w:val="000000"/>
          <w:kern w:val="0"/>
          <w:sz w:val="28"/>
          <w:szCs w:val="28"/>
          <w:lang w:val="uk-UA" w:eastAsia="uk-UA"/>
        </w:rPr>
        <w:t xml:space="preserve">Апробація результатів дослідження. </w:t>
      </w:r>
      <w:r w:rsidRPr="00E8556B">
        <w:rPr>
          <w:rFonts w:ascii="Times New Roman" w:eastAsia="Calibri" w:hAnsi="Times New Roman" w:cs="Calibri"/>
          <w:color w:val="000000"/>
          <w:kern w:val="0"/>
          <w:sz w:val="28"/>
          <w:szCs w:val="28"/>
          <w:lang w:val="uk-UA" w:eastAsia="uk-UA"/>
        </w:rPr>
        <w:t>Основні результати дослідження доповідались, обговорювались та отримали схвалення на 8 міжнародних та всеукраїнських наукових та науково-практичних конференціях: XIII–XV Міжнародних науково-практичних конференціях «Конкурентоспроможність національної економіки» (м. Київ, 2013–2015 рр.); VI Міжнародній науково-практичній конференції «Імперативи розвитку суспільно-економічних систем в умовах глобалізації» (м. Чернігів, 2013 р.); Всеукраїнській науково-практичній інтернет-конференції «Формування стратегії соціально-економічного розвитку і вдосконалення організації обліку й аудиту підприємницьких структур видавничо-поліграфічної галузі» (м. Львів, 2013 р.); II Всеукраїнській науковій конференції «Актуальні проблеми соціально-гуманітарних наук» (м. Дніпропетровськ, 2013 р.); X Międzynarodowej naukowi-praktycznej konferencji «Naukowa przestrzeń Europy – 2014» (м.</w:t>
      </w:r>
      <w:r w:rsidRPr="00E8556B">
        <w:rPr>
          <w:rFonts w:ascii="Calibri" w:eastAsia="Calibri" w:hAnsi="Calibri" w:cs="Calibri"/>
          <w:color w:val="000000"/>
          <w:kern w:val="0"/>
          <w:lang w:val="uk-UA" w:eastAsia="uk-UA"/>
        </w:rPr>
        <w:t> </w:t>
      </w:r>
      <w:r w:rsidRPr="00E8556B">
        <w:rPr>
          <w:rFonts w:ascii="Times New Roman" w:eastAsia="Calibri" w:hAnsi="Times New Roman" w:cs="Calibri"/>
          <w:color w:val="000000"/>
          <w:kern w:val="0"/>
          <w:sz w:val="28"/>
          <w:szCs w:val="28"/>
          <w:lang w:val="uk-UA" w:eastAsia="uk-UA"/>
        </w:rPr>
        <w:t>Перемишль, 2014 р.); Conference «Applied Sciences and technologies in the United States and Europe: common challenges and scientific findings» (м. Нью-Йорк, 2014 р.); The 13</w:t>
      </w:r>
      <w:r w:rsidRPr="00E8556B">
        <w:rPr>
          <w:rFonts w:ascii="Times New Roman" w:eastAsia="Calibri" w:hAnsi="Times New Roman" w:cs="Calibri"/>
          <w:color w:val="000000"/>
          <w:kern w:val="0"/>
          <w:sz w:val="28"/>
          <w:szCs w:val="28"/>
          <w:vertAlign w:val="superscript"/>
          <w:lang w:val="uk-UA" w:eastAsia="uk-UA"/>
        </w:rPr>
        <w:t>th</w:t>
      </w:r>
      <w:r w:rsidRPr="00E8556B">
        <w:rPr>
          <w:rFonts w:ascii="Times New Roman" w:eastAsia="Calibri" w:hAnsi="Times New Roman" w:cs="Calibri"/>
          <w:color w:val="000000"/>
          <w:kern w:val="0"/>
          <w:sz w:val="28"/>
          <w:szCs w:val="28"/>
          <w:lang w:val="uk-UA" w:eastAsia="uk-UA"/>
        </w:rPr>
        <w:t xml:space="preserve"> international conference «</w:t>
      </w:r>
      <w:r w:rsidRPr="00E8556B">
        <w:rPr>
          <w:rFonts w:ascii="Times New Roman" w:eastAsia="Calibri" w:hAnsi="Times New Roman" w:cs="Calibri"/>
          <w:bCs/>
          <w:color w:val="000000"/>
          <w:kern w:val="0"/>
          <w:sz w:val="28"/>
          <w:szCs w:val="28"/>
          <w:lang w:val="uk-UA" w:eastAsia="uk-UA"/>
        </w:rPr>
        <w:t>Information technologies and management 2015»</w:t>
      </w:r>
      <w:r w:rsidRPr="00E8556B">
        <w:rPr>
          <w:rFonts w:ascii="Times New Roman" w:eastAsia="Calibri" w:hAnsi="Times New Roman" w:cs="Calibri"/>
          <w:color w:val="000000"/>
          <w:kern w:val="0"/>
          <w:sz w:val="28"/>
          <w:szCs w:val="28"/>
          <w:lang w:val="uk-UA" w:eastAsia="uk-UA"/>
        </w:rPr>
        <w:t xml:space="preserve"> (</w:t>
      </w:r>
      <w:r w:rsidRPr="00E8556B">
        <w:rPr>
          <w:rFonts w:ascii="Times New Roman" w:eastAsia="Calibri" w:hAnsi="Times New Roman" w:cs="Calibri"/>
          <w:bCs/>
          <w:iCs/>
          <w:color w:val="000000"/>
          <w:kern w:val="0"/>
          <w:sz w:val="28"/>
          <w:szCs w:val="28"/>
          <w:lang w:val="uk-UA" w:eastAsia="uk-UA"/>
        </w:rPr>
        <w:t>м. Рига, 2015 р.).</w:t>
      </w:r>
    </w:p>
    <w:p w:rsidR="00E8556B" w:rsidRPr="00E8556B" w:rsidRDefault="00E8556B" w:rsidP="00E8556B">
      <w:pPr>
        <w:tabs>
          <w:tab w:val="clear" w:pos="709"/>
          <w:tab w:val="left" w:pos="1128"/>
        </w:tabs>
        <w:suppressAutoHyphens w:val="0"/>
        <w:spacing w:after="0" w:line="360" w:lineRule="auto"/>
        <w:ind w:firstLine="720"/>
        <w:rPr>
          <w:rFonts w:ascii="Times New Roman" w:eastAsia="Calibri" w:hAnsi="Times New Roman" w:cs="Calibri"/>
          <w:color w:val="000000"/>
          <w:kern w:val="0"/>
          <w:sz w:val="28"/>
          <w:szCs w:val="28"/>
          <w:lang w:val="uk-UA" w:eastAsia="uk-UA"/>
        </w:rPr>
      </w:pPr>
      <w:r w:rsidRPr="00E8556B">
        <w:rPr>
          <w:rFonts w:ascii="Times New Roman" w:eastAsia="Calibri" w:hAnsi="Times New Roman" w:cs="Calibri"/>
          <w:b/>
          <w:bCs/>
          <w:color w:val="000000"/>
          <w:kern w:val="0"/>
          <w:sz w:val="28"/>
          <w:szCs w:val="28"/>
          <w:lang w:val="uk-UA" w:eastAsia="uk-UA"/>
        </w:rPr>
        <w:t>Публікації.</w:t>
      </w:r>
      <w:r w:rsidRPr="00E8556B">
        <w:rPr>
          <w:rFonts w:ascii="Times New Roman" w:eastAsia="Calibri" w:hAnsi="Times New Roman" w:cs="Calibri"/>
          <w:color w:val="000000"/>
          <w:kern w:val="0"/>
          <w:sz w:val="28"/>
          <w:szCs w:val="28"/>
          <w:lang w:val="uk-UA" w:eastAsia="uk-UA"/>
        </w:rPr>
        <w:t xml:space="preserve"> За результатами проведених наукових досліджень опубліковано 20 наукових праць загальним обсягом 7,54 д.а., з яких 7,22 д.а. належать особисто автору, в тому числі 12 статей у наукових фахових виданнях, з яких 4 статті входять до наукометричних баз даних; 3 статті – в іноземних наукових виданнях; 6 наукових праць – в інших виданнях.</w:t>
      </w:r>
    </w:p>
    <w:p w:rsidR="00E8556B" w:rsidRPr="00E8556B" w:rsidRDefault="00E8556B" w:rsidP="00E8556B">
      <w:pPr>
        <w:tabs>
          <w:tab w:val="clear" w:pos="709"/>
          <w:tab w:val="left" w:pos="1128"/>
        </w:tabs>
        <w:suppressAutoHyphens w:val="0"/>
        <w:spacing w:after="0" w:line="360" w:lineRule="auto"/>
        <w:ind w:firstLine="720"/>
        <w:rPr>
          <w:rFonts w:ascii="Times New Roman" w:eastAsia="Calibri" w:hAnsi="Times New Roman" w:cs="Calibri"/>
          <w:color w:val="000000"/>
          <w:kern w:val="0"/>
          <w:sz w:val="28"/>
          <w:szCs w:val="28"/>
          <w:lang w:val="uk-UA" w:eastAsia="uk-UA"/>
        </w:rPr>
      </w:pPr>
      <w:r w:rsidRPr="00E8556B">
        <w:rPr>
          <w:rFonts w:ascii="Times New Roman" w:eastAsia="Calibri" w:hAnsi="Times New Roman" w:cs="Calibri"/>
          <w:b/>
          <w:color w:val="000000"/>
          <w:kern w:val="0"/>
          <w:sz w:val="28"/>
          <w:szCs w:val="28"/>
          <w:lang w:val="uk-UA" w:eastAsia="uk-UA"/>
        </w:rPr>
        <w:t xml:space="preserve">Структура та обсяг дисертації. </w:t>
      </w:r>
      <w:r w:rsidRPr="00E8556B">
        <w:rPr>
          <w:rFonts w:ascii="Times New Roman" w:eastAsia="Calibri" w:hAnsi="Times New Roman" w:cs="Calibri"/>
          <w:color w:val="000000"/>
          <w:kern w:val="0"/>
          <w:sz w:val="28"/>
          <w:szCs w:val="28"/>
          <w:lang w:val="uk-UA" w:eastAsia="uk-UA"/>
        </w:rPr>
        <w:t xml:space="preserve">Дисертаційна робота складається зі вступу, трьох розділів, висновків, списку використаних джерел, додатків. Роботу викладено на 270 сторінках, з яких основний текст займає 218 сторінок. У дисертації міститься </w:t>
      </w:r>
      <w:r w:rsidRPr="00E8556B">
        <w:rPr>
          <w:rFonts w:ascii="Times New Roman" w:eastAsia="Times New Roman" w:hAnsi="Times New Roman" w:cs="Calibri"/>
          <w:color w:val="000000"/>
          <w:kern w:val="0"/>
          <w:sz w:val="28"/>
          <w:szCs w:val="28"/>
          <w:lang w:val="uk-UA" w:eastAsia="uk-UA"/>
        </w:rPr>
        <w:t>23 таблиці, 32 рисунки, список використаних джерел з 160 найменувань (на 19 сторінках), 8 додатків (на 33 сторінках).</w:t>
      </w:r>
    </w:p>
    <w:p w:rsidR="0046528D" w:rsidRDefault="0046528D" w:rsidP="00E8556B">
      <w:pPr>
        <w:rPr>
          <w:lang w:val="en-US"/>
        </w:rPr>
      </w:pPr>
    </w:p>
    <w:p w:rsidR="00E8556B" w:rsidRDefault="00E8556B" w:rsidP="00E8556B">
      <w:pPr>
        <w:rPr>
          <w:lang w:val="en-US"/>
        </w:rPr>
      </w:pPr>
    </w:p>
    <w:p w:rsidR="00E8556B" w:rsidRDefault="00E8556B" w:rsidP="00E8556B">
      <w:pPr>
        <w:rPr>
          <w:lang w:val="en-US"/>
        </w:rPr>
      </w:pPr>
    </w:p>
    <w:p w:rsidR="00E8556B" w:rsidRDefault="00E8556B" w:rsidP="00E8556B">
      <w:pPr>
        <w:rPr>
          <w:lang w:val="en-US"/>
        </w:rPr>
      </w:pPr>
    </w:p>
    <w:p w:rsidR="00E8556B" w:rsidRPr="00E8556B" w:rsidRDefault="00E8556B" w:rsidP="00E8556B">
      <w:pPr>
        <w:keepNext/>
        <w:keepLines/>
        <w:widowControl/>
        <w:numPr>
          <w:ilvl w:val="0"/>
          <w:numId w:val="45"/>
        </w:numPr>
        <w:tabs>
          <w:tab w:val="clear" w:pos="709"/>
        </w:tabs>
        <w:suppressAutoHyphens w:val="0"/>
        <w:spacing w:after="0" w:line="276" w:lineRule="auto"/>
        <w:ind w:left="0"/>
        <w:jc w:val="left"/>
        <w:outlineLvl w:val="6"/>
        <w:rPr>
          <w:rFonts w:ascii="Times New Roman" w:eastAsia="Times New Roman" w:hAnsi="Times New Roman" w:cs="Times New Roman"/>
          <w:b/>
          <w:iCs/>
          <w:color w:val="404040"/>
          <w:kern w:val="0"/>
          <w:sz w:val="28"/>
          <w:szCs w:val="28"/>
          <w:lang w:val="uk-UA" w:eastAsia="uk-UA"/>
        </w:rPr>
      </w:pPr>
      <w:bookmarkStart w:id="3" w:name="_Ref437814475"/>
      <w:r w:rsidRPr="00E8556B">
        <w:rPr>
          <w:rFonts w:ascii="Times New Roman" w:eastAsia="Times New Roman" w:hAnsi="Times New Roman" w:cs="Times New Roman"/>
          <w:b/>
          <w:iCs/>
          <w:color w:val="404040"/>
          <w:kern w:val="0"/>
          <w:sz w:val="28"/>
          <w:szCs w:val="28"/>
          <w:lang w:val="uk-UA" w:eastAsia="uk-UA"/>
        </w:rPr>
        <w:t>ВИСНОВКИ</w:t>
      </w:r>
      <w:bookmarkEnd w:id="3"/>
    </w:p>
    <w:p w:rsidR="00E8556B" w:rsidRPr="00E8556B" w:rsidRDefault="00E8556B" w:rsidP="00E8556B">
      <w:pPr>
        <w:widowControl/>
        <w:tabs>
          <w:tab w:val="clear" w:pos="709"/>
        </w:tabs>
        <w:suppressAutoHyphens w:val="0"/>
        <w:spacing w:after="0" w:line="240" w:lineRule="auto"/>
        <w:ind w:firstLine="0"/>
        <w:jc w:val="center"/>
        <w:rPr>
          <w:rFonts w:ascii="Calibri" w:eastAsia="Calibri" w:hAnsi="Calibri" w:cs="Calibri"/>
          <w:kern w:val="0"/>
          <w:lang w:val="uk-UA" w:eastAsia="uk-UA"/>
        </w:rPr>
      </w:pPr>
    </w:p>
    <w:p w:rsidR="00E8556B" w:rsidRPr="00E8556B" w:rsidRDefault="00E8556B" w:rsidP="00E8556B">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Результатом дисертаційної роботи є теоретичне узагальнення й вирішення науково-практичного завдання щодо підвищення ефективності організаційно-інформаційного забезпечення управління інноваційною діяльністю на українських підприємствах. Проведене дослідження дозволило сформувати ряд висновків теоретичного, методичного та науково-практичного характеру, що спрямовані на вирішення основних завдань роботи відповідно до поставленої мети:</w:t>
      </w:r>
    </w:p>
    <w:p w:rsidR="00E8556B" w:rsidRPr="00E8556B" w:rsidRDefault="00E8556B" w:rsidP="00E8556B">
      <w:pPr>
        <w:widowControl/>
        <w:numPr>
          <w:ilvl w:val="0"/>
          <w:numId w:val="45"/>
        </w:numPr>
        <w:tabs>
          <w:tab w:val="clear" w:pos="709"/>
          <w:tab w:val="left" w:pos="0"/>
          <w:tab w:val="left" w:pos="851"/>
          <w:tab w:val="left" w:pos="1080"/>
        </w:tabs>
        <w:suppressAutoHyphens w:val="0"/>
        <w:spacing w:after="0" w:line="360" w:lineRule="auto"/>
        <w:ind w:left="0" w:firstLine="349"/>
        <w:jc w:val="left"/>
        <w:rPr>
          <w:rFonts w:ascii="Times New Roman" w:eastAsia="Times New Roman"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 xml:space="preserve">Поглиблено та удосконалено поняття інновації та інноваційна діяльність в частині виокремлення дефініції «інноваційна діяльність» і визначення її місця в системі базових понять науки управління. Під інноваційною діяльністю підприємства розуміємо стратегічно орієнтовану діяльність підприємства у сфері конструювання, створення, освоєння та виробництва якісно нових видів продукції, об’єктів інтелектуальної власності, а також упровадження більш досконалих форм організації праці, управління виробництвом, спрямованих на комерціалізацію накопичених знань у забезпеченні підвищення конкурентоспроможності підприємства, на безперервній основі. </w:t>
      </w:r>
    </w:p>
    <w:p w:rsidR="00E8556B" w:rsidRPr="00E8556B" w:rsidRDefault="00E8556B" w:rsidP="00E8556B">
      <w:pPr>
        <w:widowControl/>
        <w:numPr>
          <w:ilvl w:val="0"/>
          <w:numId w:val="45"/>
        </w:numPr>
        <w:tabs>
          <w:tab w:val="clear" w:pos="709"/>
          <w:tab w:val="left" w:pos="0"/>
          <w:tab w:val="left" w:pos="851"/>
          <w:tab w:val="left" w:pos="1080"/>
        </w:tabs>
        <w:suppressAutoHyphens w:val="0"/>
        <w:spacing w:after="0" w:line="360" w:lineRule="auto"/>
        <w:ind w:left="0" w:firstLine="349"/>
        <w:jc w:val="left"/>
        <w:rPr>
          <w:rFonts w:ascii="Times New Roman" w:eastAsia="Times New Roman"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 xml:space="preserve">Встановлено, що організаційно-інформаційне забезпечення управління інноваційною діяльністю українських підприємств являє собою процес безперервного задоволення потреб підприємства в інформаційних ресурсах для організації процесів створення та ефективного здійснення керівництва інноваційною діяльністю на підприємствах. Організацйно-інформаційне забезпечення управління інноваційною діяльністю на сучасному етапі розвитку підприємств стає органічною складовою внутрішньорганізаційного менеджменту підприємства. Принципами формування системи такого забезпечення процесів управління інноваційною діяльністю є: системність, адаптивність, економічність та єдність. </w:t>
      </w:r>
    </w:p>
    <w:p w:rsidR="00E8556B" w:rsidRPr="00E8556B" w:rsidRDefault="00E8556B" w:rsidP="00E8556B">
      <w:pPr>
        <w:widowControl/>
        <w:numPr>
          <w:ilvl w:val="0"/>
          <w:numId w:val="45"/>
        </w:numPr>
        <w:tabs>
          <w:tab w:val="clear" w:pos="709"/>
          <w:tab w:val="left" w:pos="0"/>
          <w:tab w:val="left" w:pos="851"/>
          <w:tab w:val="left" w:pos="1080"/>
        </w:tabs>
        <w:suppressAutoHyphens w:val="0"/>
        <w:spacing w:after="0" w:line="360" w:lineRule="auto"/>
        <w:ind w:left="0" w:firstLine="349"/>
        <w:jc w:val="left"/>
        <w:rPr>
          <w:rFonts w:ascii="Times New Roman" w:eastAsia="Times New Roman" w:hAnsi="Times New Roman" w:cs="Times New Roman"/>
          <w:color w:val="000000"/>
          <w:kern w:val="0"/>
          <w:sz w:val="28"/>
          <w:szCs w:val="28"/>
          <w:lang w:val="uk-UA" w:eastAsia="uk-UA"/>
        </w:rPr>
      </w:pPr>
      <w:r w:rsidRPr="00E8556B">
        <w:rPr>
          <w:rFonts w:ascii="Times New Roman" w:eastAsia="Calibri" w:hAnsi="Times New Roman" w:cs="Calibri"/>
          <w:color w:val="000000"/>
          <w:kern w:val="0"/>
          <w:sz w:val="28"/>
          <w:szCs w:val="28"/>
          <w:lang w:val="uk-UA" w:eastAsia="uk-UA"/>
        </w:rPr>
        <w:t xml:space="preserve">З метою адаптації до сучасних умов розвитку інвестування в роботі </w:t>
      </w:r>
      <w:r w:rsidRPr="00E8556B">
        <w:rPr>
          <w:rFonts w:ascii="Times New Roman" w:eastAsia="Times New Roman" w:hAnsi="Times New Roman" w:cs="Times New Roman"/>
          <w:color w:val="000000"/>
          <w:kern w:val="0"/>
          <w:sz w:val="28"/>
          <w:szCs w:val="28"/>
          <w:lang w:val="uk-UA" w:eastAsia="uk-UA"/>
        </w:rPr>
        <w:t>виокремлено порядок вибору чинників організаційно-інформаційного забезпечення управління інноваційною діяльністю сучасних українських підприємств. Встановлено його пряму залежність від: розміру підприємства, його організаційної структури, фази життєвого циклу як підприємства, так і галузі, до якої воно належить, його фінансового та кадрового потенціалу.</w:t>
      </w:r>
    </w:p>
    <w:p w:rsidR="00E8556B" w:rsidRPr="00E8556B" w:rsidRDefault="00E8556B" w:rsidP="00E8556B">
      <w:pPr>
        <w:widowControl/>
        <w:numPr>
          <w:ilvl w:val="0"/>
          <w:numId w:val="45"/>
        </w:numPr>
        <w:tabs>
          <w:tab w:val="clear" w:pos="709"/>
          <w:tab w:val="left" w:pos="0"/>
          <w:tab w:val="left" w:pos="851"/>
          <w:tab w:val="left" w:pos="1080"/>
        </w:tabs>
        <w:suppressAutoHyphens w:val="0"/>
        <w:spacing w:after="0" w:line="360" w:lineRule="auto"/>
        <w:ind w:left="0" w:firstLine="349"/>
        <w:jc w:val="left"/>
        <w:rPr>
          <w:rFonts w:ascii="Times New Roman" w:eastAsia="Times New Roman"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 xml:space="preserve">Необхідність удосконалення </w:t>
      </w:r>
      <w:r w:rsidRPr="00E8556B">
        <w:rPr>
          <w:rFonts w:ascii="Times New Roman" w:eastAsia="Calibri" w:hAnsi="Times New Roman" w:cs="Times New Roman"/>
          <w:color w:val="000000"/>
          <w:kern w:val="0"/>
          <w:sz w:val="28"/>
          <w:szCs w:val="28"/>
          <w:lang w:val="uk-UA" w:eastAsia="uk-UA"/>
        </w:rPr>
        <w:t xml:space="preserve">методичних положень інформаційного забезпечення процесу управління інноваційною діяльністю підприємства обумовлена постійно зростаючими потребами в інформації та недосконалістю систем забезпечення релевантною інформацією. </w:t>
      </w:r>
      <w:r w:rsidRPr="00E8556B">
        <w:rPr>
          <w:rFonts w:ascii="Times New Roman" w:eastAsia="Calibri" w:hAnsi="Times New Roman" w:cs="Calibri"/>
          <w:color w:val="000000"/>
          <w:kern w:val="0"/>
          <w:sz w:val="28"/>
          <w:szCs w:val="28"/>
          <w:lang w:val="uk-UA" w:eastAsia="uk-UA"/>
        </w:rPr>
        <w:t xml:space="preserve">З огляду на це необхідно сформувати систему </w:t>
      </w:r>
      <w:r w:rsidRPr="00E8556B">
        <w:rPr>
          <w:rFonts w:ascii="Times New Roman" w:eastAsia="Times New Roman" w:hAnsi="Times New Roman" w:cs="Times New Roman"/>
          <w:kern w:val="0"/>
          <w:sz w:val="28"/>
          <w:szCs w:val="28"/>
          <w:lang w:val="uk-UA" w:eastAsia="uk-UA"/>
        </w:rPr>
        <w:t>рекомендацій оптимального тематичного формування інформаційної системи на основі аналізу потреб певної цільової групи користувачів-розробників інновацій; обрати або розробити оптимальну систему показників, що забезпечить проведення належного контролю за якістю здійснення інноваційної діяльності. Тому, пропонується створення міжвідомчих інноваційних рад в системі структур Державного агентства з питань електронного урядування, Міністерства освіти та Державної служби статистики, за підтримки Української асоціації книговидавців та книгорозповсюджувачів. До їх складу мають входити представники ділових кіл, профспілок, науково-дослідних установ та органів державної влади. Основною метою створення даного органу стане пряма співпраця з видавничими підприємствами, які ведуть інноваційну діяльність; реальна допомога у вирішенні проблем, що постають перед видавцями в процесі управління інноваційною діяльністю (дослідження ринку, впорядкування статистичної інформації); повне, або часткове забезпечення інформаційними ресурсами, методиками управління інноваційною діяльністю, методиками моніторингу управлінських процесів в сфері інноваційної діяльності.</w:t>
      </w:r>
    </w:p>
    <w:p w:rsidR="00E8556B" w:rsidRPr="00E8556B" w:rsidRDefault="00E8556B" w:rsidP="00E8556B">
      <w:pPr>
        <w:widowControl/>
        <w:numPr>
          <w:ilvl w:val="0"/>
          <w:numId w:val="45"/>
        </w:numPr>
        <w:tabs>
          <w:tab w:val="clear" w:pos="709"/>
        </w:tabs>
        <w:suppressAutoHyphens w:val="0"/>
        <w:spacing w:after="0" w:line="360" w:lineRule="auto"/>
        <w:ind w:left="0" w:firstLine="349"/>
        <w:contextualSpacing/>
        <w:jc w:val="left"/>
        <w:rPr>
          <w:rFonts w:ascii="Times New Roman" w:eastAsia="Times New Roman"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 xml:space="preserve">У процесі комплексного дослідження стану інноваційної активності досліджуваних українських підприємств з’ясовано, що темпи змінювання співвідношення інноваційноактивних підприємств до загальної кількості підприємств не відповідають установленим стратегічним пріоритетам розвитку вітчизняної економіки. Підприємства досліджуваної сфери здебільшого впроваджують інновації, основою яких є використання вже створених та апробованих закордонних технологічних новинок. Залишаються достатньо низькими темпи впровадження організаційно-управлінських інновацій у діяльність досліджуваних підприємств, що в свою чергу спричиняє ряд проблем із впровадженням та розробкою інших видів інновацій та заважає ефективному управлінню ними. Необхідність удосконалення системи управління інноваційною діяльністю підприємств обумовлена недосконалістю наявних організаційних структур та відсутністю окремих підрозділів з управління інноваціями, що знижує ефективність управління та результативність діяльності підприємства в цілому. З огляду на це необхідно формувати гнучку організаційну структуру управління інноваційною діяльністю, яка може змінюватися залежно від масштабності та характеру спрямованості впроваджуваних інновацій. </w:t>
      </w:r>
    </w:p>
    <w:p w:rsidR="00E8556B" w:rsidRPr="00E8556B" w:rsidRDefault="00E8556B" w:rsidP="00E8556B">
      <w:pPr>
        <w:widowControl/>
        <w:numPr>
          <w:ilvl w:val="0"/>
          <w:numId w:val="45"/>
        </w:numPr>
        <w:tabs>
          <w:tab w:val="clear" w:pos="709"/>
        </w:tabs>
        <w:suppressAutoHyphens w:val="0"/>
        <w:spacing w:after="0" w:line="360" w:lineRule="auto"/>
        <w:ind w:left="0" w:firstLine="349"/>
        <w:contextualSpacing/>
        <w:jc w:val="left"/>
        <w:rPr>
          <w:rFonts w:ascii="Times New Roman" w:eastAsia="Times New Roman"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Комплексне дослідження процесів управління інноваційною діяльністю підприємств показало, що найбільш вагомими особливостями організаційно-інформаційного забезпечення управління інноваційною діяльністю на українських підприємствах, які потрібно враховувати при інвестуванні в такого роду діяльність, є значна потреба у інвестиціях, високий рівень ризиків  впровадження, диференціація інноваційних пріоритетів залежно від стадії розвитку, значні вимоги до наявності інноваційного потенціалу підприємства та необхідність уникнути надмірної концентрації впроваджуваних інновацій, за видами і термінами впровадження.</w:t>
      </w:r>
    </w:p>
    <w:p w:rsidR="00E8556B" w:rsidRPr="00E8556B" w:rsidRDefault="00E8556B" w:rsidP="00E8556B">
      <w:pPr>
        <w:widowControl/>
        <w:numPr>
          <w:ilvl w:val="0"/>
          <w:numId w:val="45"/>
        </w:numPr>
        <w:tabs>
          <w:tab w:val="clear" w:pos="709"/>
        </w:tabs>
        <w:suppressAutoHyphens w:val="0"/>
        <w:spacing w:after="0" w:line="360" w:lineRule="auto"/>
        <w:ind w:left="0" w:firstLine="349"/>
        <w:contextualSpacing/>
        <w:jc w:val="left"/>
        <w:rPr>
          <w:rFonts w:ascii="Times New Roman" w:eastAsia="Times New Roman" w:hAnsi="Times New Roman" w:cs="Times New Roman"/>
          <w:color w:val="000000"/>
          <w:kern w:val="0"/>
          <w:sz w:val="28"/>
          <w:szCs w:val="28"/>
          <w:lang w:val="uk-UA" w:eastAsia="uk-UA"/>
        </w:rPr>
      </w:pPr>
      <w:r w:rsidRPr="00E8556B">
        <w:rPr>
          <w:rFonts w:ascii="Times New Roman" w:eastAsia="Times New Roman" w:hAnsi="Times New Roman" w:cs="Times New Roman"/>
          <w:color w:val="000000"/>
          <w:kern w:val="0"/>
          <w:sz w:val="28"/>
          <w:szCs w:val="28"/>
          <w:lang w:val="uk-UA" w:eastAsia="uk-UA"/>
        </w:rPr>
        <w:t>З метою підвищення ефективності інноваційної діяльності українських підприємств запропоновано базовий підхід до організаційного та інформаційного забезпечення управління інноваційною діяльністю українських підприємств - модель інтегрованого інноваційного контуру, ядро якого формують завдання, на які націлена інноваційна активність видавництва, впроваджувані інновації та інноваційні технології,  інноваційний потенціал та моделі управління інноваційною діяльністю у практичну діяльність вітчизняних підприємств.</w:t>
      </w:r>
      <w:r w:rsidRPr="00E8556B">
        <w:rPr>
          <w:rFonts w:ascii="Times New Roman" w:eastAsia="Times New Roman" w:hAnsi="Times New Roman" w:cs="Times New Roman"/>
          <w:b/>
          <w:color w:val="000000"/>
          <w:kern w:val="0"/>
          <w:sz w:val="28"/>
          <w:szCs w:val="28"/>
          <w:lang w:val="uk-UA" w:eastAsia="uk-UA"/>
        </w:rPr>
        <w:t xml:space="preserve"> </w:t>
      </w:r>
    </w:p>
    <w:p w:rsidR="00E8556B" w:rsidRPr="00E8556B" w:rsidRDefault="00E8556B" w:rsidP="00E8556B">
      <w:pPr>
        <w:widowControl/>
        <w:numPr>
          <w:ilvl w:val="0"/>
          <w:numId w:val="45"/>
        </w:numPr>
        <w:tabs>
          <w:tab w:val="clear" w:pos="709"/>
        </w:tabs>
        <w:suppressAutoHyphens w:val="0"/>
        <w:spacing w:after="0" w:line="360" w:lineRule="auto"/>
        <w:ind w:left="0" w:firstLine="349"/>
        <w:contextualSpacing/>
        <w:jc w:val="left"/>
        <w:rPr>
          <w:rFonts w:ascii="Times New Roman" w:eastAsia="Times New Roman" w:hAnsi="Times New Roman" w:cs="Times New Roman"/>
          <w:color w:val="000000"/>
          <w:kern w:val="0"/>
          <w:sz w:val="28"/>
          <w:szCs w:val="28"/>
          <w:lang w:val="uk-UA" w:eastAsia="uk-UA"/>
        </w:rPr>
      </w:pPr>
      <w:r w:rsidRPr="00E8556B">
        <w:rPr>
          <w:rFonts w:ascii="Times New Roman" w:eastAsia="Calibri" w:hAnsi="Times New Roman" w:cs="Times New Roman"/>
          <w:color w:val="000000"/>
          <w:kern w:val="0"/>
          <w:sz w:val="28"/>
          <w:szCs w:val="28"/>
          <w:lang w:val="uk-UA" w:eastAsia="uk-UA"/>
        </w:rPr>
        <w:t xml:space="preserve">Формування системи оцінювання ефективності управління інноваційною діяльністю на досліджуваних підприємствах має формуватись на засадах відповідності впроваджуваних інновацій загальному потенціалу підприємства та стадії його життєвого циклу, що має корелюватись із стадією життєвого циклу галузі, що в свою чергу дозволяє </w:t>
      </w:r>
      <w:r w:rsidRPr="00E8556B">
        <w:rPr>
          <w:rFonts w:ascii="Times New Roman" w:eastAsia="Times New Roman" w:hAnsi="Times New Roman" w:cs="Times New Roman"/>
          <w:kern w:val="0"/>
          <w:sz w:val="28"/>
          <w:szCs w:val="28"/>
          <w:lang w:val="uk-UA" w:eastAsia="uk-UA"/>
        </w:rPr>
        <w:t>виділити наступні показники ефективності: відношення витрат на інноваційну діяльність (за обраним інструментом інноваційної діяльності) до обсягу продажів виданої продукції та кількість і обсяг продажів безпосередньо по комплексу заходів маркетингу інновацій (рекламних акціях, презентаціях, ярмарках).</w:t>
      </w:r>
    </w:p>
    <w:p w:rsidR="00E8556B" w:rsidRPr="00E8556B" w:rsidRDefault="00E8556B" w:rsidP="00E8556B">
      <w:pPr>
        <w:widowControl/>
        <w:numPr>
          <w:ilvl w:val="0"/>
          <w:numId w:val="45"/>
        </w:numPr>
        <w:tabs>
          <w:tab w:val="clear" w:pos="709"/>
        </w:tabs>
        <w:suppressAutoHyphens w:val="0"/>
        <w:spacing w:after="0" w:line="360" w:lineRule="auto"/>
        <w:ind w:left="0" w:firstLine="426"/>
        <w:jc w:val="left"/>
        <w:rPr>
          <w:rFonts w:ascii="Calibri" w:eastAsia="Calibri" w:hAnsi="Calibri" w:cs="Calibri"/>
          <w:kern w:val="0"/>
          <w:lang w:val="uk-UA" w:eastAsia="uk-UA"/>
        </w:rPr>
      </w:pPr>
      <w:r w:rsidRPr="00E8556B">
        <w:rPr>
          <w:rFonts w:ascii="Times New Roman" w:eastAsia="Times New Roman" w:hAnsi="Times New Roman" w:cs="Times New Roman"/>
          <w:kern w:val="0"/>
          <w:sz w:val="28"/>
          <w:szCs w:val="28"/>
          <w:lang w:val="uk-UA" w:eastAsia="uk-UA"/>
        </w:rPr>
        <w:t>В мінливих умовах ринкового середовища виникають нові вимоги до управління інноваційною діяльністю в сфері книговидання, а саме: нові, сучасні знання з обліку, фінансів, психології поведінки працівників, організації виробництва, в галузі сировинного забезпечення виробництва, вміння аналізувати та адаптувати до вітчизняних реалій сучасні теорії та досвід закордонних менеджерів. Знання такого роду необхідні для можливостей до розширення методів та інструментів управління інноваційною діяльністю, тобто принципів і способів прийняття рішень, прийомів, що використовуються підприємством для забезпечення ефективності функціонування на видавничому ринку. Для розробки стратегії прийняття управлінських рішень необхідно створити ефективний організаційно-інформаціний інструментарій, що дозволяє в нестабільних ринкових умовах знайти оптимальний варіант рішень. Вдосконалено інструментарій, в частині відповідності сучасним вимогам щодо управління впровадженням інновацій видавництв галузі –з позиції реального рівня інноваційної активності підприємств, з позиції її змістовного наповнення, із позиції інтегрованості у цілісний організаційно-господарський механізм видавництва.</w:t>
      </w:r>
    </w:p>
    <w:p w:rsidR="00E8556B" w:rsidRPr="00E8556B" w:rsidRDefault="00E8556B" w:rsidP="00E8556B">
      <w:pPr>
        <w:widowControl/>
        <w:numPr>
          <w:ilvl w:val="0"/>
          <w:numId w:val="45"/>
        </w:numPr>
        <w:tabs>
          <w:tab w:val="clear" w:pos="709"/>
        </w:tabs>
        <w:suppressAutoHyphens w:val="0"/>
        <w:spacing w:after="0" w:line="360" w:lineRule="auto"/>
        <w:ind w:left="0" w:firstLine="426"/>
        <w:contextualSpacing/>
        <w:jc w:val="left"/>
        <w:rPr>
          <w:rFonts w:ascii="Times New Roman" w:eastAsia="Times New Roman" w:hAnsi="Times New Roman" w:cs="Times New Roman"/>
          <w:color w:val="000000"/>
          <w:kern w:val="0"/>
          <w:sz w:val="28"/>
          <w:szCs w:val="28"/>
          <w:lang w:val="uk-UA" w:eastAsia="uk-UA"/>
        </w:rPr>
      </w:pPr>
      <w:r w:rsidRPr="00E8556B">
        <w:rPr>
          <w:rFonts w:ascii="Times New Roman" w:eastAsia="Times New Roman" w:hAnsi="Times New Roman" w:cs="Times New Roman"/>
          <w:kern w:val="0"/>
          <w:sz w:val="28"/>
          <w:szCs w:val="28"/>
          <w:lang w:val="uk-UA" w:eastAsia="uk-UA"/>
        </w:rPr>
        <w:t xml:space="preserve">Управління інноваційною діяльністю, як і будь-який інший вид управління, містить у собі стратегію і тактику управління. Передумовами успішності інноваційної стратегії для вітчизняних видавництв служать конкретні умови, у яких вона розробляється і реалізується, стан науково-дослідного сектора, виробничих процесів, маркетингу, інвестиційної діяльності, стратегічного планування і їх взаємозв'язок як основних виробничих елементів, загальна стратегія організації, організаційна структура управління. Вибір тієї або іншої стратегії визначається зовнішніми умовами, у той час як її реалізація залежить від внутрішньої організації і виконання кожного виду діяльності. </w:t>
      </w:r>
      <w:r w:rsidRPr="00E8556B">
        <w:rPr>
          <w:rFonts w:ascii="Times New Roman" w:eastAsia="Calibri" w:hAnsi="Times New Roman" w:cs="Times New Roman"/>
          <w:color w:val="000000"/>
          <w:kern w:val="0"/>
          <w:sz w:val="28"/>
          <w:szCs w:val="28"/>
          <w:lang w:val="uk-UA" w:eastAsia="uk-UA"/>
        </w:rPr>
        <w:t xml:space="preserve">Формування системи оцінювання кінцевих результатів інноваційних стратегій на досліджуваних підприємствах має формуватись на засадах відповідності впроваджуваних інновацій загальному потенціалу підприємства та стадії його життєвого циклу, що має корелюватись із стадією життєвого циклу галузі, що в свою чергу дозволяє </w:t>
      </w:r>
      <w:r w:rsidRPr="00E8556B">
        <w:rPr>
          <w:rFonts w:ascii="Times New Roman" w:eastAsia="Times New Roman" w:hAnsi="Times New Roman" w:cs="Times New Roman"/>
          <w:kern w:val="0"/>
          <w:sz w:val="28"/>
          <w:szCs w:val="28"/>
          <w:lang w:val="uk-UA" w:eastAsia="uk-UA"/>
        </w:rPr>
        <w:t xml:space="preserve">виділити наступні показники ефективності: відношення витрат на інноваційну діяльність (за обраним інструментом інноваційної діяльності) до обсягу продажів виданої продукції та кількість і обсяг продажів безпосередньо по комплексу заходів маркетингу інновацій (рекламних акціях, презентаціях, ярмарках). </w:t>
      </w:r>
    </w:p>
    <w:p w:rsidR="00E8556B" w:rsidRPr="00E8556B" w:rsidRDefault="00E8556B" w:rsidP="00E8556B">
      <w:pPr>
        <w:widowControl/>
        <w:numPr>
          <w:ilvl w:val="0"/>
          <w:numId w:val="45"/>
        </w:numPr>
        <w:tabs>
          <w:tab w:val="clear" w:pos="709"/>
        </w:tabs>
        <w:suppressAutoHyphens w:val="0"/>
        <w:spacing w:after="0" w:line="360" w:lineRule="auto"/>
        <w:ind w:left="0" w:firstLine="426"/>
        <w:jc w:val="left"/>
        <w:rPr>
          <w:rFonts w:ascii="Calibri" w:eastAsia="Calibri" w:hAnsi="Calibri" w:cs="Calibri"/>
          <w:kern w:val="0"/>
          <w:lang w:val="uk-UA" w:eastAsia="uk-UA"/>
        </w:rPr>
      </w:pPr>
      <w:r w:rsidRPr="00E8556B">
        <w:rPr>
          <w:rFonts w:ascii="Times New Roman" w:eastAsia="Calibri" w:hAnsi="Times New Roman" w:cs="Times New Roman"/>
          <w:kern w:val="0"/>
          <w:sz w:val="28"/>
          <w:szCs w:val="28"/>
          <w:lang w:val="uk-UA" w:eastAsia="uk-UA"/>
        </w:rPr>
        <w:t xml:space="preserve">Формування системи </w:t>
      </w:r>
      <w:r w:rsidRPr="00E8556B">
        <w:rPr>
          <w:rFonts w:ascii="Times New Roman" w:eastAsia="Times New Roman" w:hAnsi="Times New Roman" w:cs="Times New Roman"/>
          <w:kern w:val="0"/>
          <w:sz w:val="28"/>
          <w:szCs w:val="28"/>
          <w:lang w:val="uk-UA" w:eastAsia="uk-UA"/>
        </w:rPr>
        <w:t xml:space="preserve">раціональної організації інноваційної діяльності підприємства та збалансованого управління  її складовими, вимагає якісно нової методики відбору інновацій. Концепція «життєвого циклу», на наш погляд, дозволить вибудувати чітку систему пріоритетів інноваційного розвитку підприємства у залежності від тієї стадії життєвого циклу, на якій воно перебуває у той чи інший момент своєї життєдіяльності. </w:t>
      </w:r>
      <w:r w:rsidRPr="00E8556B">
        <w:rPr>
          <w:rFonts w:ascii="Times New Roman" w:eastAsia="Calibri" w:hAnsi="Times New Roman" w:cs="Calibri"/>
          <w:kern w:val="0"/>
          <w:sz w:val="28"/>
          <w:szCs w:val="28"/>
          <w:lang w:val="uk-UA" w:eastAsia="uk-UA"/>
        </w:rPr>
        <w:t xml:space="preserve">По мірі руху </w:t>
      </w:r>
      <w:r w:rsidRPr="00E8556B">
        <w:rPr>
          <w:rFonts w:ascii="Times New Roman" w:eastAsia="Calibri" w:hAnsi="Times New Roman" w:cs="Calibri"/>
          <w:color w:val="000000"/>
          <w:kern w:val="0"/>
          <w:sz w:val="28"/>
          <w:szCs w:val="28"/>
          <w:lang w:val="uk-UA" w:eastAsia="uk-UA"/>
        </w:rPr>
        <w:t>від</w:t>
      </w:r>
      <w:r w:rsidRPr="00E8556B">
        <w:rPr>
          <w:rFonts w:ascii="Times New Roman" w:eastAsia="Calibri" w:hAnsi="Times New Roman" w:cs="Calibri"/>
          <w:kern w:val="0"/>
          <w:sz w:val="28"/>
          <w:szCs w:val="28"/>
          <w:lang w:val="uk-UA" w:eastAsia="uk-UA"/>
        </w:rPr>
        <w:t xml:space="preserve"> стадії </w:t>
      </w:r>
      <w:r w:rsidRPr="00E8556B">
        <w:rPr>
          <w:rFonts w:ascii="Times New Roman" w:eastAsia="Calibri" w:hAnsi="Times New Roman" w:cs="Calibri"/>
          <w:color w:val="000000"/>
          <w:kern w:val="0"/>
          <w:sz w:val="28"/>
          <w:szCs w:val="28"/>
          <w:lang w:val="uk-UA" w:eastAsia="uk-UA"/>
        </w:rPr>
        <w:t>до стадії</w:t>
      </w:r>
      <w:r w:rsidRPr="00E8556B">
        <w:rPr>
          <w:rFonts w:ascii="Times New Roman" w:eastAsia="Calibri" w:hAnsi="Times New Roman" w:cs="Calibri"/>
          <w:kern w:val="0"/>
          <w:sz w:val="28"/>
          <w:szCs w:val="28"/>
          <w:lang w:val="uk-UA" w:eastAsia="uk-UA"/>
        </w:rPr>
        <w:t xml:space="preserve"> пріоритети</w:t>
      </w:r>
      <w:r w:rsidRPr="00E8556B">
        <w:rPr>
          <w:rFonts w:ascii="Times New Roman" w:eastAsia="Calibri" w:hAnsi="Times New Roman" w:cs="Calibri"/>
          <w:color w:val="000000"/>
          <w:kern w:val="0"/>
          <w:sz w:val="28"/>
          <w:szCs w:val="28"/>
          <w:lang w:val="uk-UA" w:eastAsia="uk-UA"/>
        </w:rPr>
        <w:t xml:space="preserve"> відбору інновацій</w:t>
      </w:r>
      <w:r w:rsidRPr="00E8556B">
        <w:rPr>
          <w:rFonts w:ascii="Times New Roman" w:eastAsia="Calibri" w:hAnsi="Times New Roman" w:cs="Calibri"/>
          <w:kern w:val="0"/>
          <w:sz w:val="28"/>
          <w:szCs w:val="28"/>
          <w:lang w:val="uk-UA" w:eastAsia="uk-UA"/>
        </w:rPr>
        <w:t xml:space="preserve"> змішуються </w:t>
      </w:r>
      <w:r w:rsidRPr="00E8556B">
        <w:rPr>
          <w:rFonts w:ascii="Times New Roman" w:eastAsia="Calibri" w:hAnsi="Times New Roman" w:cs="Calibri"/>
          <w:color w:val="000000"/>
          <w:kern w:val="0"/>
          <w:sz w:val="28"/>
          <w:szCs w:val="28"/>
          <w:lang w:val="uk-UA" w:eastAsia="uk-UA"/>
        </w:rPr>
        <w:t xml:space="preserve">від змішаних інновацій (продуктово-технологічних) </w:t>
      </w:r>
      <w:r w:rsidRPr="00E8556B">
        <w:rPr>
          <w:rFonts w:ascii="Times New Roman" w:eastAsia="Calibri" w:hAnsi="Times New Roman" w:cs="Calibri"/>
          <w:kern w:val="0"/>
          <w:sz w:val="28"/>
          <w:szCs w:val="28"/>
          <w:lang w:val="uk-UA" w:eastAsia="uk-UA"/>
        </w:rPr>
        <w:t xml:space="preserve">у бік </w:t>
      </w:r>
      <w:r w:rsidRPr="00E8556B">
        <w:rPr>
          <w:rFonts w:ascii="Times New Roman" w:eastAsia="Calibri" w:hAnsi="Times New Roman" w:cs="Calibri"/>
          <w:color w:val="000000"/>
          <w:kern w:val="0"/>
          <w:sz w:val="28"/>
          <w:szCs w:val="28"/>
          <w:lang w:val="uk-UA" w:eastAsia="uk-UA"/>
        </w:rPr>
        <w:t>організаційно-управлінських</w:t>
      </w:r>
      <w:r w:rsidRPr="00E8556B">
        <w:rPr>
          <w:rFonts w:ascii="Times New Roman" w:eastAsia="Calibri" w:hAnsi="Times New Roman" w:cs="Calibri"/>
          <w:kern w:val="0"/>
          <w:sz w:val="28"/>
          <w:szCs w:val="28"/>
          <w:lang w:val="uk-UA" w:eastAsia="uk-UA"/>
        </w:rPr>
        <w:t xml:space="preserve"> інновацій, </w:t>
      </w:r>
      <w:r w:rsidRPr="00E8556B">
        <w:rPr>
          <w:rFonts w:ascii="Times New Roman" w:eastAsia="Times New Roman" w:hAnsi="Times New Roman" w:cs="Times New Roman"/>
          <w:kern w:val="0"/>
          <w:sz w:val="28"/>
          <w:szCs w:val="28"/>
          <w:lang w:val="uk-UA" w:eastAsia="uk-UA"/>
        </w:rPr>
        <w:t xml:space="preserve">оскільки в своєму існуючому форматі (спеціалізація, бізнес-модель, продуктовий набір та використовувані виробничі технології) видавниче підприємство вже досягло межі свого розвитку, а тому його подальше успішне існування вимагає достатньо кардинальних організаційно-управлінських перетворень, пов’язаних зі змінами усіх ключових внутрішніх чинників - стратегії або навіть місії, організаційної структури, бізнес-процесів, потенціалу, використовуваних управлінських концепцій тощо. </w:t>
      </w:r>
    </w:p>
    <w:p w:rsidR="00E8556B" w:rsidRPr="00E8556B" w:rsidRDefault="00E8556B" w:rsidP="00E8556B">
      <w:pPr>
        <w:widowControl/>
        <w:tabs>
          <w:tab w:val="clear" w:pos="709"/>
        </w:tabs>
        <w:suppressAutoHyphens w:val="0"/>
        <w:autoSpaceDE w:val="0"/>
        <w:autoSpaceDN w:val="0"/>
        <w:adjustRightInd w:val="0"/>
        <w:spacing w:after="0" w:line="360" w:lineRule="auto"/>
        <w:ind w:firstLine="720"/>
        <w:rPr>
          <w:rFonts w:ascii="Times New Roman" w:eastAsia="TimesNewRoman" w:hAnsi="Times New Roman" w:cs="Calibri"/>
          <w:color w:val="000000"/>
          <w:kern w:val="0"/>
          <w:sz w:val="28"/>
          <w:szCs w:val="28"/>
          <w:lang w:val="uk-UA" w:eastAsia="uk-UA"/>
        </w:rPr>
      </w:pPr>
      <w:r w:rsidRPr="00E8556B">
        <w:rPr>
          <w:rFonts w:ascii="Times New Roman" w:eastAsia="TimesNewRoman" w:hAnsi="Times New Roman" w:cs="Calibri"/>
          <w:color w:val="000000"/>
          <w:kern w:val="0"/>
          <w:sz w:val="28"/>
          <w:szCs w:val="28"/>
          <w:lang w:val="uk-UA" w:eastAsia="uk-UA"/>
        </w:rPr>
        <w:t>Узагальнюючи результати дисертації, слід зазначити, що ефективна система організаційно-інформаційного забезпечення управління інноваційною діяльністю на українських підприємствах забезпечує комплексність, безперервність та найвищу ефективність інноваційної діяльності, посилює цільову спрямованість управління.</w:t>
      </w:r>
    </w:p>
    <w:p w:rsidR="00E8556B" w:rsidRPr="00E8556B" w:rsidRDefault="00E8556B" w:rsidP="00E8556B">
      <w:pPr>
        <w:widowControl/>
        <w:tabs>
          <w:tab w:val="clear" w:pos="709"/>
        </w:tabs>
        <w:suppressAutoHyphens w:val="0"/>
        <w:autoSpaceDE w:val="0"/>
        <w:autoSpaceDN w:val="0"/>
        <w:adjustRightInd w:val="0"/>
        <w:spacing w:after="0" w:line="360" w:lineRule="auto"/>
        <w:ind w:firstLine="851"/>
        <w:rPr>
          <w:rFonts w:ascii="Times New Roman" w:eastAsia="TimesNewRoman" w:hAnsi="Times New Roman" w:cs="Calibri"/>
          <w:color w:val="000000"/>
          <w:kern w:val="0"/>
          <w:sz w:val="28"/>
          <w:szCs w:val="28"/>
          <w:lang w:val="uk-UA" w:eastAsia="uk-UA"/>
        </w:rPr>
      </w:pPr>
      <w:r w:rsidRPr="00E8556B">
        <w:rPr>
          <w:rFonts w:ascii="Times New Roman" w:eastAsia="TimesNewRoman" w:hAnsi="Times New Roman" w:cs="Calibri"/>
          <w:color w:val="000000"/>
          <w:kern w:val="0"/>
          <w:sz w:val="28"/>
          <w:szCs w:val="28"/>
          <w:lang w:val="uk-UA" w:eastAsia="uk-UA"/>
        </w:rPr>
        <w:t>Запропонований методичний інструментарій може бути використаний для підвищення ефективності управління інноваційною діяльністю на промислових підприємствах України різних галузей та сфер діяльності.</w:t>
      </w:r>
    </w:p>
    <w:p w:rsidR="00E8556B" w:rsidRPr="00E8556B" w:rsidRDefault="00E8556B" w:rsidP="00E8556B">
      <w:pPr>
        <w:rPr>
          <w:lang w:val="uk-UA"/>
        </w:rPr>
      </w:pPr>
    </w:p>
    <w:sectPr w:rsidR="00E8556B" w:rsidRPr="00E855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AC" w:rsidRDefault="008436AC">
      <w:pPr>
        <w:spacing w:after="0" w:line="240" w:lineRule="auto"/>
      </w:pPr>
      <w:r>
        <w:separator/>
      </w:r>
    </w:p>
  </w:endnote>
  <w:endnote w:type="continuationSeparator" w:id="0">
    <w:p w:rsidR="008436AC" w:rsidRDefault="00843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36AC" w:rsidRDefault="00843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36AC" w:rsidRDefault="008436AC">
                <w:pPr>
                  <w:spacing w:line="240" w:lineRule="auto"/>
                </w:pPr>
                <w:fldSimple w:instr=" PAGE \* MERGEFORMAT ">
                  <w:r w:rsidR="00E8556B" w:rsidRPr="00E8556B">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AC" w:rsidRDefault="008436AC"/>
    <w:p w:rsidR="008436AC" w:rsidRDefault="008436AC"/>
    <w:p w:rsidR="008436AC" w:rsidRDefault="008436AC"/>
    <w:p w:rsidR="008436AC" w:rsidRDefault="008436AC"/>
    <w:p w:rsidR="008436AC" w:rsidRDefault="008436AC"/>
    <w:p w:rsidR="008436AC" w:rsidRDefault="008436AC"/>
    <w:p w:rsidR="008436AC" w:rsidRDefault="008436AC">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36AC" w:rsidRDefault="008436AC">
                  <w:pPr>
                    <w:spacing w:line="240" w:lineRule="auto"/>
                  </w:pPr>
                  <w:fldSimple w:instr=" PAGE \* MERGEFORMAT ">
                    <w:r w:rsidRPr="0073297C">
                      <w:rPr>
                        <w:rStyle w:val="afffff9"/>
                        <w:b w:val="0"/>
                        <w:bCs w:val="0"/>
                        <w:noProof/>
                      </w:rPr>
                      <w:t>20</w:t>
                    </w:r>
                  </w:fldSimple>
                </w:p>
              </w:txbxContent>
            </v:textbox>
            <w10:wrap anchorx="page" anchory="page"/>
          </v:shape>
        </w:pict>
      </w:r>
    </w:p>
    <w:p w:rsidR="008436AC" w:rsidRDefault="008436AC"/>
    <w:p w:rsidR="008436AC" w:rsidRDefault="008436AC"/>
    <w:p w:rsidR="008436AC" w:rsidRDefault="008436AC">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36AC" w:rsidRDefault="008436AC"/>
              </w:txbxContent>
            </v:textbox>
            <w10:wrap anchorx="page" anchory="page"/>
          </v:shape>
        </w:pict>
      </w:r>
    </w:p>
    <w:p w:rsidR="008436AC" w:rsidRDefault="008436AC"/>
    <w:p w:rsidR="008436AC" w:rsidRDefault="008436AC">
      <w:pPr>
        <w:rPr>
          <w:sz w:val="2"/>
          <w:szCs w:val="2"/>
        </w:rPr>
      </w:pPr>
    </w:p>
    <w:p w:rsidR="008436AC" w:rsidRDefault="008436AC"/>
    <w:p w:rsidR="008436AC" w:rsidRDefault="008436AC">
      <w:pPr>
        <w:spacing w:after="0" w:line="240" w:lineRule="auto"/>
      </w:pPr>
    </w:p>
  </w:footnote>
  <w:footnote w:type="continuationSeparator" w:id="0">
    <w:p w:rsidR="008436AC" w:rsidRDefault="00843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8436AC" w:rsidRDefault="00843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8436AC" w:rsidRDefault="008436AC"/>
            </w:txbxContent>
          </v:textbox>
          <w10:wrap anchorx="page" anchory="page"/>
        </v:shape>
      </w:pict>
    </w:r>
  </w:p>
  <w:p w:rsidR="008436AC" w:rsidRDefault="008436AC"/>
  <w:p w:rsidR="008436AC" w:rsidRPr="005856C0" w:rsidRDefault="00843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6">
    <w:nsid w:val="00000005"/>
    <w:multiLevelType w:val="multilevel"/>
    <w:tmpl w:val="0000000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07"/>
    <w:multiLevelType w:val="multilevel"/>
    <w:tmpl w:val="00000006"/>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09"/>
    <w:multiLevelType w:val="multilevel"/>
    <w:tmpl w:val="00000008"/>
    <w:lvl w:ilvl="0">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nsid w:val="0000003E"/>
    <w:multiLevelType w:val="singleLevel"/>
    <w:tmpl w:val="0000003E"/>
    <w:name w:val="WW8Num37"/>
    <w:lvl w:ilvl="0">
      <w:start w:val="1"/>
      <w:numFmt w:val="decimal"/>
      <w:lvlText w:val="%1."/>
      <w:lvlJc w:val="left"/>
      <w:pPr>
        <w:tabs>
          <w:tab w:val="num" w:pos="0"/>
        </w:tabs>
        <w:ind w:left="502" w:hanging="360"/>
      </w:pPr>
    </w:lvl>
  </w:abstractNum>
  <w:abstractNum w:abstractNumId="3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1">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2">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3">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4">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5">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6">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7">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8">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nsid w:val="04085EF3"/>
    <w:multiLevelType w:val="multilevel"/>
    <w:tmpl w:val="994C8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435B18"/>
    <w:multiLevelType w:val="multilevel"/>
    <w:tmpl w:val="F3B06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403723"/>
    <w:multiLevelType w:val="multilevel"/>
    <w:tmpl w:val="CAFA6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4319EC"/>
    <w:multiLevelType w:val="multilevel"/>
    <w:tmpl w:val="34CA9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3468E2"/>
    <w:multiLevelType w:val="hybridMultilevel"/>
    <w:tmpl w:val="FFFFFFFF"/>
    <w:lvl w:ilvl="0" w:tplc="F9B42B50">
      <w:start w:val="5"/>
      <w:numFmt w:val="decimal"/>
      <w:lvlText w:val="[%1]"/>
      <w:lvlJc w:val="left"/>
      <w:pPr>
        <w:ind w:left="322" w:hanging="653"/>
      </w:pPr>
      <w:rPr>
        <w:rFonts w:ascii="Times New Roman" w:eastAsia="Times New Roman" w:hAnsi="Times New Roman" w:cs="Times New Roman" w:hint="default"/>
        <w:w w:val="100"/>
        <w:sz w:val="28"/>
        <w:szCs w:val="28"/>
      </w:rPr>
    </w:lvl>
    <w:lvl w:ilvl="1" w:tplc="E102AB7A">
      <w:numFmt w:val="bullet"/>
      <w:lvlText w:val="–"/>
      <w:lvlJc w:val="left"/>
      <w:pPr>
        <w:ind w:left="322" w:hanging="286"/>
      </w:pPr>
      <w:rPr>
        <w:rFonts w:ascii="Times New Roman" w:eastAsia="Times New Roman" w:hAnsi="Times New Roman" w:hint="default"/>
        <w:w w:val="100"/>
        <w:sz w:val="28"/>
      </w:rPr>
    </w:lvl>
    <w:lvl w:ilvl="2" w:tplc="012ADEC0">
      <w:numFmt w:val="bullet"/>
      <w:lvlText w:val="•"/>
      <w:lvlJc w:val="left"/>
      <w:pPr>
        <w:ind w:left="2361" w:hanging="286"/>
      </w:pPr>
      <w:rPr>
        <w:rFonts w:hint="default"/>
      </w:rPr>
    </w:lvl>
    <w:lvl w:ilvl="3" w:tplc="2D9C2CB2">
      <w:numFmt w:val="bullet"/>
      <w:lvlText w:val="•"/>
      <w:lvlJc w:val="left"/>
      <w:pPr>
        <w:ind w:left="3381" w:hanging="286"/>
      </w:pPr>
      <w:rPr>
        <w:rFonts w:hint="default"/>
      </w:rPr>
    </w:lvl>
    <w:lvl w:ilvl="4" w:tplc="150AA99E">
      <w:numFmt w:val="bullet"/>
      <w:lvlText w:val="•"/>
      <w:lvlJc w:val="left"/>
      <w:pPr>
        <w:ind w:left="4402" w:hanging="286"/>
      </w:pPr>
      <w:rPr>
        <w:rFonts w:hint="default"/>
      </w:rPr>
    </w:lvl>
    <w:lvl w:ilvl="5" w:tplc="8C4EFC36">
      <w:numFmt w:val="bullet"/>
      <w:lvlText w:val="•"/>
      <w:lvlJc w:val="left"/>
      <w:pPr>
        <w:ind w:left="5423" w:hanging="286"/>
      </w:pPr>
      <w:rPr>
        <w:rFonts w:hint="default"/>
      </w:rPr>
    </w:lvl>
    <w:lvl w:ilvl="6" w:tplc="61DE1C9C">
      <w:numFmt w:val="bullet"/>
      <w:lvlText w:val="•"/>
      <w:lvlJc w:val="left"/>
      <w:pPr>
        <w:ind w:left="6443" w:hanging="286"/>
      </w:pPr>
      <w:rPr>
        <w:rFonts w:hint="default"/>
      </w:rPr>
    </w:lvl>
    <w:lvl w:ilvl="7" w:tplc="ECE6BB68">
      <w:numFmt w:val="bullet"/>
      <w:lvlText w:val="•"/>
      <w:lvlJc w:val="left"/>
      <w:pPr>
        <w:ind w:left="7464" w:hanging="286"/>
      </w:pPr>
      <w:rPr>
        <w:rFonts w:hint="default"/>
      </w:rPr>
    </w:lvl>
    <w:lvl w:ilvl="8" w:tplc="FAB6A38A">
      <w:numFmt w:val="bullet"/>
      <w:lvlText w:val="•"/>
      <w:lvlJc w:val="left"/>
      <w:pPr>
        <w:ind w:left="8485" w:hanging="286"/>
      </w:pPr>
      <w:rPr>
        <w:rFonts w:hint="default"/>
      </w:rPr>
    </w:lvl>
  </w:abstractNum>
  <w:abstractNum w:abstractNumId="92">
    <w:nsid w:val="139A4097"/>
    <w:multiLevelType w:val="multilevel"/>
    <w:tmpl w:val="294A74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CF92A7A"/>
    <w:multiLevelType w:val="hybridMultilevel"/>
    <w:tmpl w:val="6AC206F2"/>
    <w:lvl w:ilvl="0" w:tplc="46082B60">
      <w:numFmt w:val="bullet"/>
      <w:lvlText w:val="-"/>
      <w:lvlJc w:val="left"/>
      <w:pPr>
        <w:tabs>
          <w:tab w:val="num" w:pos="1797"/>
        </w:tabs>
        <w:ind w:left="1797" w:hanging="975"/>
      </w:pPr>
      <w:rPr>
        <w:rFonts w:ascii="Times New Roman" w:eastAsia="Times New Roman" w:hAnsi="Times New Roman" w:hint="default"/>
      </w:rPr>
    </w:lvl>
    <w:lvl w:ilvl="1" w:tplc="04190003">
      <w:start w:val="1"/>
      <w:numFmt w:val="bullet"/>
      <w:lvlText w:val="o"/>
      <w:lvlJc w:val="left"/>
      <w:pPr>
        <w:tabs>
          <w:tab w:val="num" w:pos="1902"/>
        </w:tabs>
        <w:ind w:left="1902" w:hanging="360"/>
      </w:pPr>
      <w:rPr>
        <w:rFonts w:ascii="Courier New" w:hAnsi="Courier New" w:cs="Courier New" w:hint="default"/>
      </w:rPr>
    </w:lvl>
    <w:lvl w:ilvl="2" w:tplc="04190005">
      <w:start w:val="1"/>
      <w:numFmt w:val="bullet"/>
      <w:lvlText w:val=""/>
      <w:lvlJc w:val="left"/>
      <w:pPr>
        <w:tabs>
          <w:tab w:val="num" w:pos="2622"/>
        </w:tabs>
        <w:ind w:left="2622" w:hanging="360"/>
      </w:pPr>
      <w:rPr>
        <w:rFonts w:ascii="Wingdings" w:hAnsi="Wingdings" w:cs="Wingdings" w:hint="default"/>
      </w:rPr>
    </w:lvl>
    <w:lvl w:ilvl="3" w:tplc="04190001">
      <w:start w:val="1"/>
      <w:numFmt w:val="bullet"/>
      <w:lvlText w:val=""/>
      <w:lvlJc w:val="left"/>
      <w:pPr>
        <w:tabs>
          <w:tab w:val="num" w:pos="3342"/>
        </w:tabs>
        <w:ind w:left="3342" w:hanging="360"/>
      </w:pPr>
      <w:rPr>
        <w:rFonts w:ascii="Symbol" w:hAnsi="Symbol" w:cs="Symbol" w:hint="default"/>
      </w:rPr>
    </w:lvl>
    <w:lvl w:ilvl="4" w:tplc="04190003">
      <w:start w:val="1"/>
      <w:numFmt w:val="bullet"/>
      <w:lvlText w:val="o"/>
      <w:lvlJc w:val="left"/>
      <w:pPr>
        <w:tabs>
          <w:tab w:val="num" w:pos="4062"/>
        </w:tabs>
        <w:ind w:left="4062" w:hanging="360"/>
      </w:pPr>
      <w:rPr>
        <w:rFonts w:ascii="Courier New" w:hAnsi="Courier New" w:cs="Courier New" w:hint="default"/>
      </w:rPr>
    </w:lvl>
    <w:lvl w:ilvl="5" w:tplc="04190005">
      <w:start w:val="1"/>
      <w:numFmt w:val="bullet"/>
      <w:lvlText w:val=""/>
      <w:lvlJc w:val="left"/>
      <w:pPr>
        <w:tabs>
          <w:tab w:val="num" w:pos="4782"/>
        </w:tabs>
        <w:ind w:left="4782" w:hanging="360"/>
      </w:pPr>
      <w:rPr>
        <w:rFonts w:ascii="Wingdings" w:hAnsi="Wingdings" w:cs="Wingdings" w:hint="default"/>
      </w:rPr>
    </w:lvl>
    <w:lvl w:ilvl="6" w:tplc="04190001">
      <w:start w:val="1"/>
      <w:numFmt w:val="bullet"/>
      <w:lvlText w:val=""/>
      <w:lvlJc w:val="left"/>
      <w:pPr>
        <w:tabs>
          <w:tab w:val="num" w:pos="5502"/>
        </w:tabs>
        <w:ind w:left="5502" w:hanging="360"/>
      </w:pPr>
      <w:rPr>
        <w:rFonts w:ascii="Symbol" w:hAnsi="Symbol" w:cs="Symbol" w:hint="default"/>
      </w:rPr>
    </w:lvl>
    <w:lvl w:ilvl="7" w:tplc="04190003">
      <w:start w:val="1"/>
      <w:numFmt w:val="bullet"/>
      <w:lvlText w:val="o"/>
      <w:lvlJc w:val="left"/>
      <w:pPr>
        <w:tabs>
          <w:tab w:val="num" w:pos="6222"/>
        </w:tabs>
        <w:ind w:left="6222" w:hanging="360"/>
      </w:pPr>
      <w:rPr>
        <w:rFonts w:ascii="Courier New" w:hAnsi="Courier New" w:cs="Courier New" w:hint="default"/>
      </w:rPr>
    </w:lvl>
    <w:lvl w:ilvl="8" w:tplc="04190005">
      <w:start w:val="1"/>
      <w:numFmt w:val="bullet"/>
      <w:lvlText w:val=""/>
      <w:lvlJc w:val="left"/>
      <w:pPr>
        <w:tabs>
          <w:tab w:val="num" w:pos="6942"/>
        </w:tabs>
        <w:ind w:left="6942" w:hanging="360"/>
      </w:pPr>
      <w:rPr>
        <w:rFonts w:ascii="Wingdings" w:hAnsi="Wingdings" w:cs="Wingdings" w:hint="default"/>
      </w:rPr>
    </w:lvl>
  </w:abstractNum>
  <w:abstractNum w:abstractNumId="95">
    <w:nsid w:val="207142D0"/>
    <w:multiLevelType w:val="hybridMultilevel"/>
    <w:tmpl w:val="06820D74"/>
    <w:lvl w:ilvl="0" w:tplc="ED5ED208">
      <w:start w:val="1"/>
      <w:numFmt w:val="bullet"/>
      <w:suff w:val="space"/>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2427A85"/>
    <w:multiLevelType w:val="multilevel"/>
    <w:tmpl w:val="0CD6D32E"/>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3762AC0"/>
    <w:multiLevelType w:val="multilevel"/>
    <w:tmpl w:val="7304D2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9">
    <w:nsid w:val="2B8B3870"/>
    <w:multiLevelType w:val="hybridMultilevel"/>
    <w:tmpl w:val="A3C0A8AE"/>
    <w:lvl w:ilvl="0" w:tplc="A4500356">
      <w:start w:val="1"/>
      <w:numFmt w:val="decimal"/>
      <w:lvlText w:val="%1"/>
      <w:lvlJc w:val="left"/>
      <w:pPr>
        <w:ind w:left="322" w:hanging="212"/>
      </w:pPr>
      <w:rPr>
        <w:rFonts w:ascii="Times New Roman" w:eastAsia="Times New Roman" w:hAnsi="Times New Roman" w:cs="Times New Roman" w:hint="default"/>
        <w:w w:val="100"/>
        <w:sz w:val="28"/>
        <w:szCs w:val="28"/>
      </w:rPr>
    </w:lvl>
    <w:lvl w:ilvl="1" w:tplc="4FCCA496">
      <w:numFmt w:val="none"/>
      <w:lvlText w:val=""/>
      <w:lvlJc w:val="left"/>
      <w:pPr>
        <w:tabs>
          <w:tab w:val="num" w:pos="360"/>
        </w:tabs>
      </w:pPr>
    </w:lvl>
    <w:lvl w:ilvl="2" w:tplc="7A4ACED2">
      <w:numFmt w:val="none"/>
      <w:lvlText w:val=""/>
      <w:lvlJc w:val="left"/>
      <w:pPr>
        <w:tabs>
          <w:tab w:val="num" w:pos="360"/>
        </w:tabs>
      </w:pPr>
    </w:lvl>
    <w:lvl w:ilvl="3" w:tplc="D2B4E93E">
      <w:numFmt w:val="bullet"/>
      <w:lvlText w:val="•"/>
      <w:lvlJc w:val="left"/>
      <w:pPr>
        <w:ind w:left="1940" w:hanging="631"/>
      </w:pPr>
      <w:rPr>
        <w:rFonts w:hint="default"/>
      </w:rPr>
    </w:lvl>
    <w:lvl w:ilvl="4" w:tplc="A9B65E38">
      <w:numFmt w:val="bullet"/>
      <w:lvlText w:val="•"/>
      <w:lvlJc w:val="left"/>
      <w:pPr>
        <w:ind w:left="3166" w:hanging="631"/>
      </w:pPr>
      <w:rPr>
        <w:rFonts w:hint="default"/>
      </w:rPr>
    </w:lvl>
    <w:lvl w:ilvl="5" w:tplc="188AE592">
      <w:numFmt w:val="bullet"/>
      <w:lvlText w:val="•"/>
      <w:lvlJc w:val="left"/>
      <w:pPr>
        <w:ind w:left="4393" w:hanging="631"/>
      </w:pPr>
      <w:rPr>
        <w:rFonts w:hint="default"/>
      </w:rPr>
    </w:lvl>
    <w:lvl w:ilvl="6" w:tplc="BC5A51B0">
      <w:numFmt w:val="bullet"/>
      <w:lvlText w:val="•"/>
      <w:lvlJc w:val="left"/>
      <w:pPr>
        <w:ind w:left="5619" w:hanging="631"/>
      </w:pPr>
      <w:rPr>
        <w:rFonts w:hint="default"/>
      </w:rPr>
    </w:lvl>
    <w:lvl w:ilvl="7" w:tplc="5E9635F6">
      <w:numFmt w:val="bullet"/>
      <w:lvlText w:val="•"/>
      <w:lvlJc w:val="left"/>
      <w:pPr>
        <w:ind w:left="6846" w:hanging="631"/>
      </w:pPr>
      <w:rPr>
        <w:rFonts w:hint="default"/>
      </w:rPr>
    </w:lvl>
    <w:lvl w:ilvl="8" w:tplc="71926F94">
      <w:numFmt w:val="bullet"/>
      <w:lvlText w:val="•"/>
      <w:lvlJc w:val="left"/>
      <w:pPr>
        <w:ind w:left="8073" w:hanging="631"/>
      </w:pPr>
      <w:rPr>
        <w:rFonts w:hint="default"/>
      </w:rPr>
    </w:lvl>
  </w:abstractNum>
  <w:abstractNum w:abstractNumId="100">
    <w:nsid w:val="2FD12089"/>
    <w:multiLevelType w:val="multilevel"/>
    <w:tmpl w:val="C95088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19A2061"/>
    <w:multiLevelType w:val="multilevel"/>
    <w:tmpl w:val="C74430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587394"/>
    <w:multiLevelType w:val="hybridMultilevel"/>
    <w:tmpl w:val="FFFFFFFF"/>
    <w:lvl w:ilvl="0" w:tplc="83C6D7EE">
      <w:numFmt w:val="bullet"/>
      <w:lvlText w:val="–"/>
      <w:lvlJc w:val="left"/>
      <w:pPr>
        <w:ind w:left="533" w:hanging="212"/>
      </w:pPr>
      <w:rPr>
        <w:rFonts w:ascii="Times New Roman" w:eastAsia="Times New Roman" w:hAnsi="Times New Roman" w:hint="default"/>
        <w:w w:val="100"/>
        <w:sz w:val="28"/>
      </w:rPr>
    </w:lvl>
    <w:lvl w:ilvl="1" w:tplc="8550C54A">
      <w:numFmt w:val="bullet"/>
      <w:lvlText w:val="–"/>
      <w:lvlJc w:val="left"/>
      <w:pPr>
        <w:ind w:left="322" w:hanging="286"/>
      </w:pPr>
      <w:rPr>
        <w:rFonts w:ascii="Times New Roman" w:eastAsia="Times New Roman" w:hAnsi="Times New Roman" w:hint="default"/>
        <w:w w:val="100"/>
        <w:sz w:val="28"/>
      </w:rPr>
    </w:lvl>
    <w:lvl w:ilvl="2" w:tplc="2C8A02AA">
      <w:numFmt w:val="bullet"/>
      <w:lvlText w:val=""/>
      <w:lvlJc w:val="left"/>
      <w:pPr>
        <w:ind w:left="1750" w:hanging="360"/>
      </w:pPr>
      <w:rPr>
        <w:rFonts w:ascii="Symbol" w:eastAsia="Times New Roman" w:hAnsi="Symbol" w:hint="default"/>
        <w:w w:val="100"/>
        <w:sz w:val="28"/>
      </w:rPr>
    </w:lvl>
    <w:lvl w:ilvl="3" w:tplc="70062D28">
      <w:numFmt w:val="bullet"/>
      <w:lvlText w:val="•"/>
      <w:lvlJc w:val="left"/>
      <w:pPr>
        <w:ind w:left="2855" w:hanging="360"/>
      </w:pPr>
      <w:rPr>
        <w:rFonts w:hint="default"/>
      </w:rPr>
    </w:lvl>
    <w:lvl w:ilvl="4" w:tplc="B3DA57FC">
      <w:numFmt w:val="bullet"/>
      <w:lvlText w:val="•"/>
      <w:lvlJc w:val="left"/>
      <w:pPr>
        <w:ind w:left="3951" w:hanging="360"/>
      </w:pPr>
      <w:rPr>
        <w:rFonts w:hint="default"/>
      </w:rPr>
    </w:lvl>
    <w:lvl w:ilvl="5" w:tplc="E3C21634">
      <w:numFmt w:val="bullet"/>
      <w:lvlText w:val="•"/>
      <w:lvlJc w:val="left"/>
      <w:pPr>
        <w:ind w:left="5047" w:hanging="360"/>
      </w:pPr>
      <w:rPr>
        <w:rFonts w:hint="default"/>
      </w:rPr>
    </w:lvl>
    <w:lvl w:ilvl="6" w:tplc="243ED30C">
      <w:numFmt w:val="bullet"/>
      <w:lvlText w:val="•"/>
      <w:lvlJc w:val="left"/>
      <w:pPr>
        <w:ind w:left="6143" w:hanging="360"/>
      </w:pPr>
      <w:rPr>
        <w:rFonts w:hint="default"/>
      </w:rPr>
    </w:lvl>
    <w:lvl w:ilvl="7" w:tplc="2908810E">
      <w:numFmt w:val="bullet"/>
      <w:lvlText w:val="•"/>
      <w:lvlJc w:val="left"/>
      <w:pPr>
        <w:ind w:left="7239" w:hanging="360"/>
      </w:pPr>
      <w:rPr>
        <w:rFonts w:hint="default"/>
      </w:rPr>
    </w:lvl>
    <w:lvl w:ilvl="8" w:tplc="9A6C98E6">
      <w:numFmt w:val="bullet"/>
      <w:lvlText w:val="•"/>
      <w:lvlJc w:val="left"/>
      <w:pPr>
        <w:ind w:left="8334" w:hanging="360"/>
      </w:pPr>
      <w:rPr>
        <w:rFonts w:hint="default"/>
      </w:rPr>
    </w:lvl>
  </w:abstractNum>
  <w:abstractNum w:abstractNumId="103">
    <w:nsid w:val="3AC43319"/>
    <w:multiLevelType w:val="multilevel"/>
    <w:tmpl w:val="1616C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AB4731"/>
    <w:multiLevelType w:val="multilevel"/>
    <w:tmpl w:val="ED7C56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853C50"/>
    <w:multiLevelType w:val="hybridMultilevel"/>
    <w:tmpl w:val="FFFFFFFF"/>
    <w:lvl w:ilvl="0" w:tplc="34341702">
      <w:numFmt w:val="bullet"/>
      <w:lvlText w:val="–"/>
      <w:lvlJc w:val="left"/>
      <w:pPr>
        <w:ind w:left="322" w:hanging="286"/>
      </w:pPr>
      <w:rPr>
        <w:rFonts w:ascii="Times New Roman" w:eastAsia="Times New Roman" w:hAnsi="Times New Roman" w:hint="default"/>
        <w:w w:val="100"/>
        <w:sz w:val="28"/>
      </w:rPr>
    </w:lvl>
    <w:lvl w:ilvl="1" w:tplc="F17E2916">
      <w:numFmt w:val="bullet"/>
      <w:lvlText w:val="•"/>
      <w:lvlJc w:val="left"/>
      <w:pPr>
        <w:ind w:left="1340" w:hanging="286"/>
      </w:pPr>
      <w:rPr>
        <w:rFonts w:hint="default"/>
      </w:rPr>
    </w:lvl>
    <w:lvl w:ilvl="2" w:tplc="A51CBEE2">
      <w:numFmt w:val="bullet"/>
      <w:lvlText w:val="•"/>
      <w:lvlJc w:val="left"/>
      <w:pPr>
        <w:ind w:left="2361" w:hanging="286"/>
      </w:pPr>
      <w:rPr>
        <w:rFonts w:hint="default"/>
      </w:rPr>
    </w:lvl>
    <w:lvl w:ilvl="3" w:tplc="83C8F14E">
      <w:numFmt w:val="bullet"/>
      <w:lvlText w:val="•"/>
      <w:lvlJc w:val="left"/>
      <w:pPr>
        <w:ind w:left="3381" w:hanging="286"/>
      </w:pPr>
      <w:rPr>
        <w:rFonts w:hint="default"/>
      </w:rPr>
    </w:lvl>
    <w:lvl w:ilvl="4" w:tplc="D5D261FE">
      <w:numFmt w:val="bullet"/>
      <w:lvlText w:val="•"/>
      <w:lvlJc w:val="left"/>
      <w:pPr>
        <w:ind w:left="4402" w:hanging="286"/>
      </w:pPr>
      <w:rPr>
        <w:rFonts w:hint="default"/>
      </w:rPr>
    </w:lvl>
    <w:lvl w:ilvl="5" w:tplc="C06ED51C">
      <w:numFmt w:val="bullet"/>
      <w:lvlText w:val="•"/>
      <w:lvlJc w:val="left"/>
      <w:pPr>
        <w:ind w:left="5423" w:hanging="286"/>
      </w:pPr>
      <w:rPr>
        <w:rFonts w:hint="default"/>
      </w:rPr>
    </w:lvl>
    <w:lvl w:ilvl="6" w:tplc="27BCAF7A">
      <w:numFmt w:val="bullet"/>
      <w:lvlText w:val="•"/>
      <w:lvlJc w:val="left"/>
      <w:pPr>
        <w:ind w:left="6443" w:hanging="286"/>
      </w:pPr>
      <w:rPr>
        <w:rFonts w:hint="default"/>
      </w:rPr>
    </w:lvl>
    <w:lvl w:ilvl="7" w:tplc="64CC5B2C">
      <w:numFmt w:val="bullet"/>
      <w:lvlText w:val="•"/>
      <w:lvlJc w:val="left"/>
      <w:pPr>
        <w:ind w:left="7464" w:hanging="286"/>
      </w:pPr>
      <w:rPr>
        <w:rFonts w:hint="default"/>
      </w:rPr>
    </w:lvl>
    <w:lvl w:ilvl="8" w:tplc="F9CE13AE">
      <w:numFmt w:val="bullet"/>
      <w:lvlText w:val="•"/>
      <w:lvlJc w:val="left"/>
      <w:pPr>
        <w:ind w:left="8485" w:hanging="286"/>
      </w:pPr>
      <w:rPr>
        <w:rFonts w:hint="default"/>
      </w:rPr>
    </w:lvl>
  </w:abstractNum>
  <w:abstractNum w:abstractNumId="106">
    <w:nsid w:val="4E6C4875"/>
    <w:multiLevelType w:val="multilevel"/>
    <w:tmpl w:val="DB061A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A56F3B"/>
    <w:multiLevelType w:val="multilevel"/>
    <w:tmpl w:val="CEC858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8246A7"/>
    <w:multiLevelType w:val="hybridMultilevel"/>
    <w:tmpl w:val="5FACD4D0"/>
    <w:lvl w:ilvl="0" w:tplc="B1D2484E">
      <w:start w:val="14"/>
      <w:numFmt w:val="bullet"/>
      <w:lvlText w:val="–"/>
      <w:lvlJc w:val="left"/>
      <w:pPr>
        <w:tabs>
          <w:tab w:val="num" w:pos="2160"/>
        </w:tabs>
        <w:ind w:left="2160" w:hanging="360"/>
      </w:pPr>
      <w:rPr>
        <w:rFonts w:ascii="Times New Roman" w:eastAsia="Times New Roman" w:hAnsi="Times New Roman" w:hint="default"/>
      </w:rPr>
    </w:lvl>
    <w:lvl w:ilvl="1" w:tplc="B1D2484E">
      <w:start w:val="14"/>
      <w:numFmt w:val="bullet"/>
      <w:lvlText w:val="–"/>
      <w:lvlJc w:val="left"/>
      <w:pPr>
        <w:tabs>
          <w:tab w:val="num" w:pos="2160"/>
        </w:tabs>
        <w:ind w:left="2160" w:hanging="36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9">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10">
    <w:nsid w:val="58EB7D4D"/>
    <w:multiLevelType w:val="multilevel"/>
    <w:tmpl w:val="526C5BE4"/>
    <w:lvl w:ilvl="0">
      <w:start w:val="1"/>
      <w:numFmt w:val="decimal"/>
      <w:lvlText w:val="%1."/>
      <w:lvlJc w:val="left"/>
      <w:pPr>
        <w:ind w:left="-360" w:firstLine="0"/>
      </w:pPr>
      <w:rPr>
        <w:rFonts w:ascii="Times New Roman" w:hAnsi="Times New Roman" w:cs="Times New Roman" w:hint="default"/>
        <w:b w:val="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1">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2">
    <w:nsid w:val="5CC115B0"/>
    <w:multiLevelType w:val="multilevel"/>
    <w:tmpl w:val="76E47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D63312"/>
    <w:multiLevelType w:val="hybridMultilevel"/>
    <w:tmpl w:val="BAACDA64"/>
    <w:lvl w:ilvl="0" w:tplc="B69AC704">
      <w:start w:val="4"/>
      <w:numFmt w:val="decimal"/>
      <w:lvlText w:val="%1"/>
      <w:lvlJc w:val="left"/>
      <w:pPr>
        <w:ind w:left="102" w:hanging="530"/>
      </w:pPr>
      <w:rPr>
        <w:rFonts w:cs="Times New Roman" w:hint="default"/>
      </w:rPr>
    </w:lvl>
    <w:lvl w:ilvl="1" w:tplc="5A70D55A">
      <w:numFmt w:val="none"/>
      <w:lvlText w:val=""/>
      <w:lvlJc w:val="left"/>
      <w:pPr>
        <w:tabs>
          <w:tab w:val="num" w:pos="360"/>
        </w:tabs>
      </w:pPr>
    </w:lvl>
    <w:lvl w:ilvl="2" w:tplc="8328014E">
      <w:start w:val="1"/>
      <w:numFmt w:val="decimal"/>
      <w:lvlText w:val="%3."/>
      <w:lvlJc w:val="left"/>
      <w:pPr>
        <w:ind w:left="122" w:hanging="708"/>
      </w:pPr>
      <w:rPr>
        <w:rFonts w:ascii="Times New Roman" w:eastAsia="Times New Roman" w:hAnsi="Times New Roman" w:cs="Times New Roman" w:hint="default"/>
        <w:spacing w:val="0"/>
        <w:w w:val="100"/>
        <w:sz w:val="28"/>
        <w:szCs w:val="28"/>
      </w:rPr>
    </w:lvl>
    <w:lvl w:ilvl="3" w:tplc="8BCA65AE">
      <w:numFmt w:val="bullet"/>
      <w:lvlText w:val="•"/>
      <w:lvlJc w:val="left"/>
      <w:pPr>
        <w:ind w:left="2219" w:hanging="708"/>
      </w:pPr>
      <w:rPr>
        <w:rFonts w:hint="default"/>
      </w:rPr>
    </w:lvl>
    <w:lvl w:ilvl="4" w:tplc="6478B6A0">
      <w:numFmt w:val="bullet"/>
      <w:lvlText w:val="•"/>
      <w:lvlJc w:val="left"/>
      <w:pPr>
        <w:ind w:left="3268" w:hanging="708"/>
      </w:pPr>
      <w:rPr>
        <w:rFonts w:hint="default"/>
      </w:rPr>
    </w:lvl>
    <w:lvl w:ilvl="5" w:tplc="962A4912">
      <w:numFmt w:val="bullet"/>
      <w:lvlText w:val="•"/>
      <w:lvlJc w:val="left"/>
      <w:pPr>
        <w:ind w:left="4318" w:hanging="708"/>
      </w:pPr>
      <w:rPr>
        <w:rFonts w:hint="default"/>
      </w:rPr>
    </w:lvl>
    <w:lvl w:ilvl="6" w:tplc="B99286BE">
      <w:numFmt w:val="bullet"/>
      <w:lvlText w:val="•"/>
      <w:lvlJc w:val="left"/>
      <w:pPr>
        <w:ind w:left="5368" w:hanging="708"/>
      </w:pPr>
      <w:rPr>
        <w:rFonts w:hint="default"/>
      </w:rPr>
    </w:lvl>
    <w:lvl w:ilvl="7" w:tplc="B134B9D0">
      <w:numFmt w:val="bullet"/>
      <w:lvlText w:val="•"/>
      <w:lvlJc w:val="left"/>
      <w:pPr>
        <w:ind w:left="6417" w:hanging="708"/>
      </w:pPr>
      <w:rPr>
        <w:rFonts w:hint="default"/>
      </w:rPr>
    </w:lvl>
    <w:lvl w:ilvl="8" w:tplc="0BB6AC94">
      <w:numFmt w:val="bullet"/>
      <w:lvlText w:val="•"/>
      <w:lvlJc w:val="left"/>
      <w:pPr>
        <w:ind w:left="7467" w:hanging="708"/>
      </w:pPr>
      <w:rPr>
        <w:rFonts w:hint="default"/>
      </w:rPr>
    </w:lvl>
  </w:abstractNum>
  <w:abstractNum w:abstractNumId="114">
    <w:nsid w:val="667603A2"/>
    <w:multiLevelType w:val="multilevel"/>
    <w:tmpl w:val="F628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916396C"/>
    <w:multiLevelType w:val="multilevel"/>
    <w:tmpl w:val="30BE60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FE150C7"/>
    <w:multiLevelType w:val="multilevel"/>
    <w:tmpl w:val="53B835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65E4374"/>
    <w:multiLevelType w:val="hybridMultilevel"/>
    <w:tmpl w:val="D76AA9D4"/>
    <w:lvl w:ilvl="0" w:tplc="46082B60">
      <w:numFmt w:val="bullet"/>
      <w:lvlText w:val="-"/>
      <w:lvlJc w:val="left"/>
      <w:pPr>
        <w:tabs>
          <w:tab w:val="num" w:pos="2619"/>
        </w:tabs>
        <w:ind w:left="2619" w:hanging="975"/>
      </w:pPr>
      <w:rPr>
        <w:rFonts w:ascii="Times New Roman" w:eastAsia="Times New Roman" w:hAnsi="Times New Roman" w:hint="default"/>
      </w:rPr>
    </w:lvl>
    <w:lvl w:ilvl="1" w:tplc="04190003">
      <w:start w:val="1"/>
      <w:numFmt w:val="bullet"/>
      <w:lvlText w:val="o"/>
      <w:lvlJc w:val="left"/>
      <w:pPr>
        <w:tabs>
          <w:tab w:val="num" w:pos="2262"/>
        </w:tabs>
        <w:ind w:left="2262" w:hanging="360"/>
      </w:pPr>
      <w:rPr>
        <w:rFonts w:ascii="Courier New" w:hAnsi="Courier New" w:cs="Courier New" w:hint="default"/>
      </w:rPr>
    </w:lvl>
    <w:lvl w:ilvl="2" w:tplc="04190005">
      <w:start w:val="1"/>
      <w:numFmt w:val="bullet"/>
      <w:lvlText w:val=""/>
      <w:lvlJc w:val="left"/>
      <w:pPr>
        <w:tabs>
          <w:tab w:val="num" w:pos="2982"/>
        </w:tabs>
        <w:ind w:left="2982" w:hanging="360"/>
      </w:pPr>
      <w:rPr>
        <w:rFonts w:ascii="Wingdings" w:hAnsi="Wingdings" w:cs="Wingdings" w:hint="default"/>
      </w:rPr>
    </w:lvl>
    <w:lvl w:ilvl="3" w:tplc="04190001">
      <w:start w:val="1"/>
      <w:numFmt w:val="bullet"/>
      <w:lvlText w:val=""/>
      <w:lvlJc w:val="left"/>
      <w:pPr>
        <w:tabs>
          <w:tab w:val="num" w:pos="3702"/>
        </w:tabs>
        <w:ind w:left="3702" w:hanging="360"/>
      </w:pPr>
      <w:rPr>
        <w:rFonts w:ascii="Symbol" w:hAnsi="Symbol" w:cs="Symbol" w:hint="default"/>
      </w:rPr>
    </w:lvl>
    <w:lvl w:ilvl="4" w:tplc="04190003">
      <w:start w:val="1"/>
      <w:numFmt w:val="bullet"/>
      <w:lvlText w:val="o"/>
      <w:lvlJc w:val="left"/>
      <w:pPr>
        <w:tabs>
          <w:tab w:val="num" w:pos="4422"/>
        </w:tabs>
        <w:ind w:left="4422" w:hanging="360"/>
      </w:pPr>
      <w:rPr>
        <w:rFonts w:ascii="Courier New" w:hAnsi="Courier New" w:cs="Courier New" w:hint="default"/>
      </w:rPr>
    </w:lvl>
    <w:lvl w:ilvl="5" w:tplc="04190005">
      <w:start w:val="1"/>
      <w:numFmt w:val="bullet"/>
      <w:lvlText w:val=""/>
      <w:lvlJc w:val="left"/>
      <w:pPr>
        <w:tabs>
          <w:tab w:val="num" w:pos="5142"/>
        </w:tabs>
        <w:ind w:left="5142" w:hanging="360"/>
      </w:pPr>
      <w:rPr>
        <w:rFonts w:ascii="Wingdings" w:hAnsi="Wingdings" w:cs="Wingdings" w:hint="default"/>
      </w:rPr>
    </w:lvl>
    <w:lvl w:ilvl="6" w:tplc="04190001">
      <w:start w:val="1"/>
      <w:numFmt w:val="bullet"/>
      <w:lvlText w:val=""/>
      <w:lvlJc w:val="left"/>
      <w:pPr>
        <w:tabs>
          <w:tab w:val="num" w:pos="5862"/>
        </w:tabs>
        <w:ind w:left="5862" w:hanging="360"/>
      </w:pPr>
      <w:rPr>
        <w:rFonts w:ascii="Symbol" w:hAnsi="Symbol" w:cs="Symbol" w:hint="default"/>
      </w:rPr>
    </w:lvl>
    <w:lvl w:ilvl="7" w:tplc="04190003">
      <w:start w:val="1"/>
      <w:numFmt w:val="bullet"/>
      <w:lvlText w:val="o"/>
      <w:lvlJc w:val="left"/>
      <w:pPr>
        <w:tabs>
          <w:tab w:val="num" w:pos="6582"/>
        </w:tabs>
        <w:ind w:left="6582" w:hanging="360"/>
      </w:pPr>
      <w:rPr>
        <w:rFonts w:ascii="Courier New" w:hAnsi="Courier New" w:cs="Courier New" w:hint="default"/>
      </w:rPr>
    </w:lvl>
    <w:lvl w:ilvl="8" w:tplc="04190005">
      <w:start w:val="1"/>
      <w:numFmt w:val="bullet"/>
      <w:lvlText w:val=""/>
      <w:lvlJc w:val="left"/>
      <w:pPr>
        <w:tabs>
          <w:tab w:val="num" w:pos="7302"/>
        </w:tabs>
        <w:ind w:left="7302" w:hanging="360"/>
      </w:pPr>
      <w:rPr>
        <w:rFonts w:ascii="Wingdings" w:hAnsi="Wingdings" w:cs="Wingdings" w:hint="default"/>
      </w:rPr>
    </w:lvl>
  </w:abstractNum>
  <w:abstractNum w:abstractNumId="118">
    <w:nsid w:val="77640776"/>
    <w:multiLevelType w:val="multilevel"/>
    <w:tmpl w:val="E27AE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B677E8"/>
    <w:multiLevelType w:val="multilevel"/>
    <w:tmpl w:val="C0E819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B53612F"/>
    <w:multiLevelType w:val="hybridMultilevel"/>
    <w:tmpl w:val="40F8C814"/>
    <w:lvl w:ilvl="0" w:tplc="46082B60">
      <w:numFmt w:val="bullet"/>
      <w:lvlText w:val="-"/>
      <w:lvlJc w:val="left"/>
      <w:pPr>
        <w:tabs>
          <w:tab w:val="num" w:pos="2630"/>
        </w:tabs>
        <w:ind w:left="2630" w:hanging="975"/>
      </w:pPr>
      <w:rPr>
        <w:rFonts w:ascii="Times New Roman" w:eastAsia="Times New Roman" w:hAnsi="Times New Roman" w:hint="default"/>
      </w:rPr>
    </w:lvl>
    <w:lvl w:ilvl="1" w:tplc="04190003">
      <w:start w:val="1"/>
      <w:numFmt w:val="bullet"/>
      <w:lvlText w:val="o"/>
      <w:lvlJc w:val="left"/>
      <w:pPr>
        <w:tabs>
          <w:tab w:val="num" w:pos="2273"/>
        </w:tabs>
        <w:ind w:left="2273" w:hanging="360"/>
      </w:pPr>
      <w:rPr>
        <w:rFonts w:ascii="Courier New" w:hAnsi="Courier New" w:cs="Courier New" w:hint="default"/>
      </w:rPr>
    </w:lvl>
    <w:lvl w:ilvl="2" w:tplc="04190005">
      <w:start w:val="1"/>
      <w:numFmt w:val="bullet"/>
      <w:lvlText w:val=""/>
      <w:lvlJc w:val="left"/>
      <w:pPr>
        <w:tabs>
          <w:tab w:val="num" w:pos="2993"/>
        </w:tabs>
        <w:ind w:left="2993" w:hanging="360"/>
      </w:pPr>
      <w:rPr>
        <w:rFonts w:ascii="Wingdings" w:hAnsi="Wingdings" w:cs="Wingdings" w:hint="default"/>
      </w:rPr>
    </w:lvl>
    <w:lvl w:ilvl="3" w:tplc="04190001">
      <w:start w:val="1"/>
      <w:numFmt w:val="bullet"/>
      <w:lvlText w:val=""/>
      <w:lvlJc w:val="left"/>
      <w:pPr>
        <w:tabs>
          <w:tab w:val="num" w:pos="3713"/>
        </w:tabs>
        <w:ind w:left="3713" w:hanging="360"/>
      </w:pPr>
      <w:rPr>
        <w:rFonts w:ascii="Symbol" w:hAnsi="Symbol" w:cs="Symbol" w:hint="default"/>
      </w:rPr>
    </w:lvl>
    <w:lvl w:ilvl="4" w:tplc="04190003">
      <w:start w:val="1"/>
      <w:numFmt w:val="bullet"/>
      <w:lvlText w:val="o"/>
      <w:lvlJc w:val="left"/>
      <w:pPr>
        <w:tabs>
          <w:tab w:val="num" w:pos="4433"/>
        </w:tabs>
        <w:ind w:left="4433" w:hanging="360"/>
      </w:pPr>
      <w:rPr>
        <w:rFonts w:ascii="Courier New" w:hAnsi="Courier New" w:cs="Courier New" w:hint="default"/>
      </w:rPr>
    </w:lvl>
    <w:lvl w:ilvl="5" w:tplc="04190005">
      <w:start w:val="1"/>
      <w:numFmt w:val="bullet"/>
      <w:lvlText w:val=""/>
      <w:lvlJc w:val="left"/>
      <w:pPr>
        <w:tabs>
          <w:tab w:val="num" w:pos="5153"/>
        </w:tabs>
        <w:ind w:left="5153" w:hanging="360"/>
      </w:pPr>
      <w:rPr>
        <w:rFonts w:ascii="Wingdings" w:hAnsi="Wingdings" w:cs="Wingdings" w:hint="default"/>
      </w:rPr>
    </w:lvl>
    <w:lvl w:ilvl="6" w:tplc="04190001">
      <w:start w:val="1"/>
      <w:numFmt w:val="bullet"/>
      <w:lvlText w:val=""/>
      <w:lvlJc w:val="left"/>
      <w:pPr>
        <w:tabs>
          <w:tab w:val="num" w:pos="5873"/>
        </w:tabs>
        <w:ind w:left="5873" w:hanging="360"/>
      </w:pPr>
      <w:rPr>
        <w:rFonts w:ascii="Symbol" w:hAnsi="Symbol" w:cs="Symbol" w:hint="default"/>
      </w:rPr>
    </w:lvl>
    <w:lvl w:ilvl="7" w:tplc="04190003">
      <w:start w:val="1"/>
      <w:numFmt w:val="bullet"/>
      <w:lvlText w:val="o"/>
      <w:lvlJc w:val="left"/>
      <w:pPr>
        <w:tabs>
          <w:tab w:val="num" w:pos="6593"/>
        </w:tabs>
        <w:ind w:left="6593" w:hanging="360"/>
      </w:pPr>
      <w:rPr>
        <w:rFonts w:ascii="Courier New" w:hAnsi="Courier New" w:cs="Courier New" w:hint="default"/>
      </w:rPr>
    </w:lvl>
    <w:lvl w:ilvl="8" w:tplc="04190005">
      <w:start w:val="1"/>
      <w:numFmt w:val="bullet"/>
      <w:lvlText w:val=""/>
      <w:lvlJc w:val="left"/>
      <w:pPr>
        <w:tabs>
          <w:tab w:val="num" w:pos="7313"/>
        </w:tabs>
        <w:ind w:left="7313" w:hanging="360"/>
      </w:pPr>
      <w:rPr>
        <w:rFonts w:ascii="Wingdings" w:hAnsi="Wingdings" w:cs="Wingdings" w:hint="default"/>
      </w:rPr>
    </w:lvl>
  </w:abstractNum>
  <w:abstractNum w:abstractNumId="121">
    <w:nsid w:val="7BD165AF"/>
    <w:multiLevelType w:val="multilevel"/>
    <w:tmpl w:val="909C2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905D27"/>
    <w:multiLevelType w:val="multilevel"/>
    <w:tmpl w:val="D76872D8"/>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973128"/>
    <w:multiLevelType w:val="multilevel"/>
    <w:tmpl w:val="0A0A72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2"/>
  </w:num>
  <w:num w:numId="8">
    <w:abstractNumId w:val="91"/>
  </w:num>
  <w:num w:numId="9">
    <w:abstractNumId w:val="105"/>
  </w:num>
  <w:num w:numId="10">
    <w:abstractNumId w:val="99"/>
  </w:num>
  <w:num w:numId="11">
    <w:abstractNumId w:val="122"/>
  </w:num>
  <w:num w:numId="12">
    <w:abstractNumId w:val="100"/>
  </w:num>
  <w:num w:numId="13">
    <w:abstractNumId w:val="92"/>
  </w:num>
  <w:num w:numId="14">
    <w:abstractNumId w:val="119"/>
  </w:num>
  <w:num w:numId="15">
    <w:abstractNumId w:val="114"/>
  </w:num>
  <w:num w:numId="16">
    <w:abstractNumId w:val="112"/>
  </w:num>
  <w:num w:numId="17">
    <w:abstractNumId w:val="79"/>
  </w:num>
  <w:num w:numId="18">
    <w:abstractNumId w:val="107"/>
  </w:num>
  <w:num w:numId="19">
    <w:abstractNumId w:val="115"/>
  </w:num>
  <w:num w:numId="20">
    <w:abstractNumId w:val="123"/>
  </w:num>
  <w:num w:numId="21">
    <w:abstractNumId w:val="83"/>
  </w:num>
  <w:num w:numId="22">
    <w:abstractNumId w:val="88"/>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08"/>
  </w:num>
  <w:num w:numId="31">
    <w:abstractNumId w:val="94"/>
  </w:num>
  <w:num w:numId="32">
    <w:abstractNumId w:val="120"/>
  </w:num>
  <w:num w:numId="33">
    <w:abstractNumId w:val="117"/>
  </w:num>
  <w:num w:numId="34">
    <w:abstractNumId w:val="106"/>
  </w:num>
  <w:num w:numId="35">
    <w:abstractNumId w:val="101"/>
  </w:num>
  <w:num w:numId="36">
    <w:abstractNumId w:val="116"/>
  </w:num>
  <w:num w:numId="37">
    <w:abstractNumId w:val="104"/>
  </w:num>
  <w:num w:numId="38">
    <w:abstractNumId w:val="97"/>
  </w:num>
  <w:num w:numId="39">
    <w:abstractNumId w:val="84"/>
  </w:num>
  <w:num w:numId="40">
    <w:abstractNumId w:val="103"/>
  </w:num>
  <w:num w:numId="41">
    <w:abstractNumId w:val="121"/>
  </w:num>
  <w:num w:numId="42">
    <w:abstractNumId w:val="118"/>
  </w:num>
  <w:num w:numId="43">
    <w:abstractNumId w:val="98"/>
  </w:num>
  <w:num w:numId="44">
    <w:abstractNumId w:val="95"/>
  </w:num>
  <w:num w:numId="45">
    <w:abstractNumId w:val="1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9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3F5D6-8C47-40D2-8205-310AA867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2326</TotalTime>
  <Pages>19</Pages>
  <Words>4391</Words>
  <Characters>25031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2021-01-21T08:41:00Z</dcterms:created>
  <dcterms:modified xsi:type="dcterms:W3CDTF">2021-02-03T19:49:00Z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