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836B8E" w:rsidRDefault="00836B8E" w:rsidP="00836B8E">
      <w:r w:rsidRPr="004F2ED8">
        <w:rPr>
          <w:rStyle w:val="afffffa"/>
          <w:rFonts w:ascii="Times New Roman" w:hAnsi="Times New Roman" w:cs="Times New Roman"/>
          <w:color w:val="000000" w:themeColor="text1"/>
          <w:sz w:val="24"/>
          <w:szCs w:val="24"/>
        </w:rPr>
        <w:t>Незговорова Галина Андріївна</w:t>
      </w:r>
      <w:r w:rsidRPr="004F2ED8">
        <w:rPr>
          <w:rFonts w:ascii="Times New Roman" w:hAnsi="Times New Roman" w:cs="Times New Roman"/>
          <w:color w:val="000000" w:themeColor="text1"/>
          <w:sz w:val="24"/>
          <w:szCs w:val="24"/>
        </w:rPr>
        <w:t>, науковий співробітник відділення діагностики та лікування радіаційної індукованої патології відділу медичної експертизи та лікування наслід</w:t>
      </w:r>
      <w:r w:rsidRPr="004F2ED8">
        <w:rPr>
          <w:rFonts w:ascii="Times New Roman" w:hAnsi="Times New Roman" w:cs="Times New Roman"/>
          <w:color w:val="000000" w:themeColor="text1"/>
          <w:sz w:val="24"/>
          <w:szCs w:val="24"/>
        </w:rPr>
        <w:softHyphen/>
        <w:t>ків впливу радіаційного опромінення Інституту клінічної радіології ДУ «ННЦ радіаційної медицини НАМН України»: «Клініко-морфологічні особливості захворювань шлунка та дванадцятипалої кишки в осіб, які виконували радіацій</w:t>
      </w:r>
      <w:r w:rsidRPr="004F2ED8">
        <w:rPr>
          <w:rFonts w:ascii="Times New Roman" w:hAnsi="Times New Roman" w:cs="Times New Roman"/>
          <w:color w:val="000000" w:themeColor="text1"/>
          <w:sz w:val="24"/>
          <w:szCs w:val="24"/>
        </w:rPr>
        <w:softHyphen/>
        <w:t>но-небезпечні роботи на об’єкті «Укриття» (03.00.01 - ра</w:t>
      </w:r>
      <w:r w:rsidRPr="004F2ED8">
        <w:rPr>
          <w:rFonts w:ascii="Times New Roman" w:hAnsi="Times New Roman" w:cs="Times New Roman"/>
          <w:color w:val="000000" w:themeColor="text1"/>
          <w:sz w:val="24"/>
          <w:szCs w:val="24"/>
        </w:rPr>
        <w:softHyphen/>
        <w:t>діобіологія). Спецрада Д 26.562.01 у ДУ «ННЦ радіаційної медицини НАМН України»</w:t>
      </w:r>
      <w:bookmarkStart w:id="0" w:name="_GoBack"/>
      <w:bookmarkEnd w:id="0"/>
    </w:p>
    <w:sectPr w:rsidR="00FD466B" w:rsidRPr="00836B8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3AF" w:rsidRDefault="008C33AF">
      <w:pPr>
        <w:spacing w:after="0" w:line="240" w:lineRule="auto"/>
      </w:pPr>
      <w:r>
        <w:separator/>
      </w:r>
    </w:p>
  </w:endnote>
  <w:endnote w:type="continuationSeparator" w:id="0">
    <w:p w:rsidR="008C33AF" w:rsidRDefault="008C3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8C33A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3AF" w:rsidRDefault="008C33AF"/>
    <w:p w:rsidR="008C33AF" w:rsidRDefault="008C33AF"/>
    <w:p w:rsidR="008C33AF" w:rsidRDefault="008C33AF"/>
    <w:p w:rsidR="008C33AF" w:rsidRDefault="008C33AF"/>
    <w:p w:rsidR="008C33AF" w:rsidRDefault="008C33A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8C33AF" w:rsidRDefault="008C33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8C33AF" w:rsidRDefault="008C33AF"/>
    <w:p w:rsidR="008C33AF" w:rsidRDefault="008C33AF"/>
    <w:p w:rsidR="008C33AF" w:rsidRDefault="008C33AF">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8C33AF" w:rsidRDefault="008C33AF"/>
              </w:txbxContent>
            </v:textbox>
            <w10:wrap anchorx="page" anchory="page"/>
          </v:shape>
        </w:pict>
      </w:r>
    </w:p>
    <w:p w:rsidR="008C33AF" w:rsidRDefault="008C33AF"/>
    <w:p w:rsidR="008C33AF" w:rsidRDefault="008C33AF">
      <w:pPr>
        <w:rPr>
          <w:sz w:val="2"/>
          <w:szCs w:val="2"/>
        </w:rPr>
      </w:pPr>
    </w:p>
    <w:p w:rsidR="008C33AF" w:rsidRDefault="008C33AF"/>
    <w:p w:rsidR="008C33AF" w:rsidRDefault="008C33AF">
      <w:pPr>
        <w:spacing w:after="0" w:line="240" w:lineRule="auto"/>
      </w:pPr>
    </w:p>
  </w:footnote>
  <w:footnote w:type="continuationSeparator" w:id="0">
    <w:p w:rsidR="008C33AF" w:rsidRDefault="008C3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9C4EF-7DF2-4BE5-BEB2-C7AD4F36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21245</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4624</cp:revision>
  <cp:lastPrinted>2009-02-06T05:36:00Z</cp:lastPrinted>
  <dcterms:created xsi:type="dcterms:W3CDTF">2019-12-11T19:28:00Z</dcterms:created>
  <dcterms:modified xsi:type="dcterms:W3CDTF">2020-03-12T17:37:00Z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