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2B2F1" w14:textId="77777777" w:rsidR="0047370F" w:rsidRPr="0047370F" w:rsidRDefault="0047370F" w:rsidP="0047370F">
      <w:pPr>
        <w:rPr>
          <w:rFonts w:ascii="Helvetica" w:hAnsi="Helvetica" w:cs="Helvetica"/>
          <w:b/>
          <w:bCs/>
          <w:color w:val="222222"/>
          <w:sz w:val="21"/>
          <w:szCs w:val="21"/>
        </w:rPr>
      </w:pPr>
      <w:r w:rsidRPr="0047370F">
        <w:rPr>
          <w:rFonts w:ascii="Helvetica" w:hAnsi="Helvetica" w:cs="Helvetica" w:hint="eastAsia"/>
          <w:b/>
          <w:bCs/>
          <w:color w:val="222222"/>
          <w:sz w:val="21"/>
          <w:szCs w:val="21"/>
        </w:rPr>
        <w:t>Халін</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Станіслав</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Васильович</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докторант</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Інституту</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тваринництва</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Національної</w:t>
      </w:r>
    </w:p>
    <w:p w14:paraId="69B79FAA" w14:textId="77777777" w:rsidR="0047370F" w:rsidRPr="0047370F" w:rsidRDefault="0047370F" w:rsidP="0047370F">
      <w:pPr>
        <w:rPr>
          <w:rFonts w:ascii="Helvetica" w:hAnsi="Helvetica" w:cs="Helvetica"/>
          <w:b/>
          <w:bCs/>
          <w:color w:val="222222"/>
          <w:sz w:val="21"/>
          <w:szCs w:val="21"/>
        </w:rPr>
      </w:pPr>
      <w:r w:rsidRPr="0047370F">
        <w:rPr>
          <w:rFonts w:ascii="Helvetica" w:hAnsi="Helvetica" w:cs="Helvetica" w:hint="eastAsia"/>
          <w:b/>
          <w:bCs/>
          <w:color w:val="222222"/>
          <w:sz w:val="21"/>
          <w:szCs w:val="21"/>
        </w:rPr>
        <w:t>академії</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аграрних</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наук</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України</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Назва</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дисертації</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w:t>
      </w:r>
      <w:r w:rsidRPr="0047370F">
        <w:rPr>
          <w:rFonts w:ascii="Helvetica" w:hAnsi="Helvetica" w:cs="Helvetica" w:hint="eastAsia"/>
          <w:b/>
          <w:bCs/>
          <w:color w:val="222222"/>
          <w:sz w:val="21"/>
          <w:szCs w:val="21"/>
        </w:rPr>
        <w:t>Управління</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інноваційним</w:t>
      </w:r>
    </w:p>
    <w:p w14:paraId="44752DF9" w14:textId="77777777" w:rsidR="0047370F" w:rsidRPr="0047370F" w:rsidRDefault="0047370F" w:rsidP="0047370F">
      <w:pPr>
        <w:rPr>
          <w:rFonts w:ascii="Helvetica" w:hAnsi="Helvetica" w:cs="Helvetica"/>
          <w:b/>
          <w:bCs/>
          <w:color w:val="222222"/>
          <w:sz w:val="21"/>
          <w:szCs w:val="21"/>
        </w:rPr>
      </w:pPr>
      <w:r w:rsidRPr="0047370F">
        <w:rPr>
          <w:rFonts w:ascii="Helvetica" w:hAnsi="Helvetica" w:cs="Helvetica" w:hint="eastAsia"/>
          <w:b/>
          <w:bCs/>
          <w:color w:val="222222"/>
          <w:sz w:val="21"/>
          <w:szCs w:val="21"/>
        </w:rPr>
        <w:t>розвитком</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техніко</w:t>
      </w:r>
      <w:r w:rsidRPr="0047370F">
        <w:rPr>
          <w:rFonts w:ascii="Helvetica" w:hAnsi="Helvetica" w:cs="Helvetica"/>
          <w:b/>
          <w:bCs/>
          <w:color w:val="222222"/>
          <w:sz w:val="21"/>
          <w:szCs w:val="21"/>
        </w:rPr>
        <w:t>-</w:t>
      </w:r>
      <w:r w:rsidRPr="0047370F">
        <w:rPr>
          <w:rFonts w:ascii="Helvetica" w:hAnsi="Helvetica" w:cs="Helvetica" w:hint="eastAsia"/>
          <w:b/>
          <w:bCs/>
          <w:color w:val="222222"/>
          <w:sz w:val="21"/>
          <w:szCs w:val="21"/>
        </w:rPr>
        <w:t>технологічного</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потенціалу</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аграрних</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підприємств</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теорія</w:t>
      </w:r>
      <w:r w:rsidRPr="0047370F">
        <w:rPr>
          <w:rFonts w:ascii="Helvetica" w:hAnsi="Helvetica" w:cs="Helvetica"/>
          <w:b/>
          <w:bCs/>
          <w:color w:val="222222"/>
          <w:sz w:val="21"/>
          <w:szCs w:val="21"/>
        </w:rPr>
        <w:t>,</w:t>
      </w:r>
    </w:p>
    <w:p w14:paraId="5E7194E7" w14:textId="77777777" w:rsidR="0047370F" w:rsidRPr="0047370F" w:rsidRDefault="0047370F" w:rsidP="0047370F">
      <w:pPr>
        <w:rPr>
          <w:rFonts w:ascii="Helvetica" w:hAnsi="Helvetica" w:cs="Helvetica"/>
          <w:b/>
          <w:bCs/>
          <w:color w:val="222222"/>
          <w:sz w:val="21"/>
          <w:szCs w:val="21"/>
        </w:rPr>
      </w:pPr>
      <w:r w:rsidRPr="0047370F">
        <w:rPr>
          <w:rFonts w:ascii="Helvetica" w:hAnsi="Helvetica" w:cs="Helvetica" w:hint="eastAsia"/>
          <w:b/>
          <w:bCs/>
          <w:color w:val="222222"/>
          <w:sz w:val="21"/>
          <w:szCs w:val="21"/>
        </w:rPr>
        <w:t>методологія</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практика</w:t>
      </w:r>
      <w:r w:rsidRPr="0047370F">
        <w:rPr>
          <w:rFonts w:ascii="Helvetica" w:hAnsi="Helvetica" w:cs="Helvetica" w:hint="eastAsia"/>
          <w:b/>
          <w:bCs/>
          <w:color w:val="222222"/>
          <w:sz w:val="21"/>
          <w:szCs w:val="21"/>
        </w:rPr>
        <w:t>»</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Шифр</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та</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назва</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спеціальності</w:t>
      </w:r>
      <w:r w:rsidRPr="0047370F">
        <w:rPr>
          <w:rFonts w:ascii="Helvetica" w:hAnsi="Helvetica" w:cs="Helvetica"/>
          <w:b/>
          <w:bCs/>
          <w:color w:val="222222"/>
          <w:sz w:val="21"/>
          <w:szCs w:val="21"/>
        </w:rPr>
        <w:t xml:space="preserve">: 08.00.04 </w:t>
      </w:r>
      <w:r w:rsidRPr="0047370F">
        <w:rPr>
          <w:rFonts w:ascii="Helvetica" w:hAnsi="Helvetica" w:cs="Helvetica" w:hint="eastAsia"/>
          <w:b/>
          <w:bCs/>
          <w:color w:val="222222"/>
          <w:sz w:val="21"/>
          <w:szCs w:val="21"/>
        </w:rPr>
        <w:t>«</w:t>
      </w:r>
      <w:r w:rsidRPr="0047370F">
        <w:rPr>
          <w:rFonts w:ascii="Helvetica" w:hAnsi="Helvetica" w:cs="Helvetica" w:hint="eastAsia"/>
          <w:b/>
          <w:bCs/>
          <w:color w:val="222222"/>
          <w:sz w:val="21"/>
          <w:szCs w:val="21"/>
        </w:rPr>
        <w:t>Економіка</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та</w:t>
      </w:r>
    </w:p>
    <w:p w14:paraId="466A4DE4" w14:textId="77777777" w:rsidR="0047370F" w:rsidRPr="0047370F" w:rsidRDefault="0047370F" w:rsidP="0047370F">
      <w:pPr>
        <w:rPr>
          <w:rFonts w:ascii="Helvetica" w:hAnsi="Helvetica" w:cs="Helvetica"/>
          <w:b/>
          <w:bCs/>
          <w:color w:val="222222"/>
          <w:sz w:val="21"/>
          <w:szCs w:val="21"/>
        </w:rPr>
      </w:pPr>
      <w:r w:rsidRPr="0047370F">
        <w:rPr>
          <w:rFonts w:ascii="Helvetica" w:hAnsi="Helvetica" w:cs="Helvetica" w:hint="eastAsia"/>
          <w:b/>
          <w:bCs/>
          <w:color w:val="222222"/>
          <w:sz w:val="21"/>
          <w:szCs w:val="21"/>
        </w:rPr>
        <w:t>управління</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підприємствами</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за</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видами</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економічної</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діяльності</w:t>
      </w:r>
      <w:r w:rsidRPr="0047370F">
        <w:rPr>
          <w:rFonts w:ascii="Helvetica" w:hAnsi="Helvetica" w:cs="Helvetica"/>
          <w:b/>
          <w:bCs/>
          <w:color w:val="222222"/>
          <w:sz w:val="21"/>
          <w:szCs w:val="21"/>
        </w:rPr>
        <w:t>)</w:t>
      </w:r>
      <w:r w:rsidRPr="0047370F">
        <w:rPr>
          <w:rFonts w:ascii="Helvetica" w:hAnsi="Helvetica" w:cs="Helvetica" w:hint="eastAsia"/>
          <w:b/>
          <w:bCs/>
          <w:color w:val="222222"/>
          <w:sz w:val="21"/>
          <w:szCs w:val="21"/>
        </w:rPr>
        <w:t>»</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Спецрада</w:t>
      </w:r>
    </w:p>
    <w:p w14:paraId="773AF3D9" w14:textId="77777777" w:rsidR="0047370F" w:rsidRPr="0047370F" w:rsidRDefault="0047370F" w:rsidP="0047370F">
      <w:pPr>
        <w:rPr>
          <w:rFonts w:ascii="Helvetica" w:hAnsi="Helvetica" w:cs="Helvetica"/>
          <w:b/>
          <w:bCs/>
          <w:color w:val="222222"/>
          <w:sz w:val="21"/>
          <w:szCs w:val="21"/>
        </w:rPr>
      </w:pPr>
      <w:r w:rsidRPr="0047370F">
        <w:rPr>
          <w:rFonts w:ascii="Helvetica" w:hAnsi="Helvetica" w:cs="Helvetica" w:hint="eastAsia"/>
          <w:b/>
          <w:bCs/>
          <w:color w:val="222222"/>
          <w:sz w:val="21"/>
          <w:szCs w:val="21"/>
        </w:rPr>
        <w:t>Д</w:t>
      </w:r>
      <w:r w:rsidRPr="0047370F">
        <w:rPr>
          <w:rFonts w:ascii="Helvetica" w:hAnsi="Helvetica" w:cs="Helvetica"/>
          <w:b/>
          <w:bCs/>
          <w:color w:val="222222"/>
          <w:sz w:val="21"/>
          <w:szCs w:val="21"/>
        </w:rPr>
        <w:t xml:space="preserve"> 65.356.02 </w:t>
      </w:r>
      <w:r w:rsidRPr="0047370F">
        <w:rPr>
          <w:rFonts w:ascii="Helvetica" w:hAnsi="Helvetica" w:cs="Helvetica" w:hint="eastAsia"/>
          <w:b/>
          <w:bCs/>
          <w:color w:val="222222"/>
          <w:sz w:val="21"/>
          <w:szCs w:val="21"/>
        </w:rPr>
        <w:t>Інституту</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тваринництва</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Національної</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академії</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аграрних</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наук</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України</w:t>
      </w:r>
    </w:p>
    <w:p w14:paraId="2BA9CBBC" w14:textId="77777777" w:rsidR="0047370F" w:rsidRPr="0047370F" w:rsidRDefault="0047370F" w:rsidP="0047370F">
      <w:pPr>
        <w:rPr>
          <w:rFonts w:ascii="Helvetica" w:hAnsi="Helvetica" w:cs="Helvetica"/>
          <w:b/>
          <w:bCs/>
          <w:color w:val="222222"/>
          <w:sz w:val="21"/>
          <w:szCs w:val="21"/>
        </w:rPr>
      </w:pPr>
      <w:r w:rsidRPr="0047370F">
        <w:rPr>
          <w:rFonts w:ascii="Helvetica" w:hAnsi="Helvetica" w:cs="Helvetica"/>
          <w:b/>
          <w:bCs/>
          <w:color w:val="222222"/>
          <w:sz w:val="21"/>
          <w:szCs w:val="21"/>
        </w:rPr>
        <w:t xml:space="preserve">(61026, </w:t>
      </w:r>
      <w:r w:rsidRPr="0047370F">
        <w:rPr>
          <w:rFonts w:ascii="Helvetica" w:hAnsi="Helvetica" w:cs="Helvetica" w:hint="eastAsia"/>
          <w:b/>
          <w:bCs/>
          <w:color w:val="222222"/>
          <w:sz w:val="21"/>
          <w:szCs w:val="21"/>
        </w:rPr>
        <w:t>м</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Харків</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вул</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Тваринників</w:t>
      </w:r>
      <w:r w:rsidRPr="0047370F">
        <w:rPr>
          <w:rFonts w:ascii="Helvetica" w:hAnsi="Helvetica" w:cs="Helvetica"/>
          <w:b/>
          <w:bCs/>
          <w:color w:val="222222"/>
          <w:sz w:val="21"/>
          <w:szCs w:val="21"/>
        </w:rPr>
        <w:t>, 1-</w:t>
      </w:r>
      <w:r w:rsidRPr="0047370F">
        <w:rPr>
          <w:rFonts w:ascii="Helvetica" w:hAnsi="Helvetica" w:cs="Helvetica" w:hint="eastAsia"/>
          <w:b/>
          <w:bCs/>
          <w:color w:val="222222"/>
          <w:sz w:val="21"/>
          <w:szCs w:val="21"/>
        </w:rPr>
        <w:t>А</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тел</w:t>
      </w:r>
      <w:r w:rsidRPr="0047370F">
        <w:rPr>
          <w:rFonts w:ascii="Helvetica" w:hAnsi="Helvetica" w:cs="Helvetica"/>
          <w:b/>
          <w:bCs/>
          <w:color w:val="222222"/>
          <w:sz w:val="21"/>
          <w:szCs w:val="21"/>
        </w:rPr>
        <w:t xml:space="preserve">. (057) 7403181). </w:t>
      </w:r>
      <w:r w:rsidRPr="0047370F">
        <w:rPr>
          <w:rFonts w:ascii="Helvetica" w:hAnsi="Helvetica" w:cs="Helvetica" w:hint="eastAsia"/>
          <w:b/>
          <w:bCs/>
          <w:color w:val="222222"/>
          <w:sz w:val="21"/>
          <w:szCs w:val="21"/>
        </w:rPr>
        <w:t>Науковий</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консультант</w:t>
      </w:r>
      <w:r w:rsidRPr="0047370F">
        <w:rPr>
          <w:rFonts w:ascii="Helvetica" w:hAnsi="Helvetica" w:cs="Helvetica"/>
          <w:b/>
          <w:bCs/>
          <w:color w:val="222222"/>
          <w:sz w:val="21"/>
          <w:szCs w:val="21"/>
        </w:rPr>
        <w:t>:</w:t>
      </w:r>
    </w:p>
    <w:p w14:paraId="2BF9C789" w14:textId="77777777" w:rsidR="0047370F" w:rsidRPr="0047370F" w:rsidRDefault="0047370F" w:rsidP="0047370F">
      <w:pPr>
        <w:rPr>
          <w:rFonts w:ascii="Helvetica" w:hAnsi="Helvetica" w:cs="Helvetica"/>
          <w:b/>
          <w:bCs/>
          <w:color w:val="222222"/>
          <w:sz w:val="21"/>
          <w:szCs w:val="21"/>
        </w:rPr>
      </w:pPr>
      <w:r w:rsidRPr="0047370F">
        <w:rPr>
          <w:rFonts w:ascii="Helvetica" w:hAnsi="Helvetica" w:cs="Helvetica" w:hint="eastAsia"/>
          <w:b/>
          <w:bCs/>
          <w:color w:val="222222"/>
          <w:sz w:val="21"/>
          <w:szCs w:val="21"/>
        </w:rPr>
        <w:t>Богданюк</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Ігор</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Васильович</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доктор</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економічних</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наук</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старший</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дослідник</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заступник</w:t>
      </w:r>
    </w:p>
    <w:p w14:paraId="28689D40" w14:textId="77777777" w:rsidR="0047370F" w:rsidRPr="0047370F" w:rsidRDefault="0047370F" w:rsidP="0047370F">
      <w:pPr>
        <w:rPr>
          <w:rFonts w:ascii="Helvetica" w:hAnsi="Helvetica" w:cs="Helvetica"/>
          <w:b/>
          <w:bCs/>
          <w:color w:val="222222"/>
          <w:sz w:val="21"/>
          <w:szCs w:val="21"/>
        </w:rPr>
      </w:pPr>
      <w:r w:rsidRPr="0047370F">
        <w:rPr>
          <w:rFonts w:ascii="Helvetica" w:hAnsi="Helvetica" w:cs="Helvetica" w:hint="eastAsia"/>
          <w:b/>
          <w:bCs/>
          <w:color w:val="222222"/>
          <w:sz w:val="21"/>
          <w:szCs w:val="21"/>
        </w:rPr>
        <w:t>директора</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з</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організаційно</w:t>
      </w:r>
      <w:r w:rsidRPr="0047370F">
        <w:rPr>
          <w:rFonts w:ascii="Helvetica" w:hAnsi="Helvetica" w:cs="Helvetica"/>
          <w:b/>
          <w:bCs/>
          <w:color w:val="222222"/>
          <w:sz w:val="21"/>
          <w:szCs w:val="21"/>
        </w:rPr>
        <w:t>-</w:t>
      </w:r>
      <w:r w:rsidRPr="0047370F">
        <w:rPr>
          <w:rFonts w:ascii="Helvetica" w:hAnsi="Helvetica" w:cs="Helvetica" w:hint="eastAsia"/>
          <w:b/>
          <w:bCs/>
          <w:color w:val="222222"/>
          <w:sz w:val="21"/>
          <w:szCs w:val="21"/>
        </w:rPr>
        <w:t>наукової</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роботи</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та</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трансферу</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технологій</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Інституту</w:t>
      </w:r>
    </w:p>
    <w:p w14:paraId="506568DB" w14:textId="77777777" w:rsidR="0047370F" w:rsidRPr="0047370F" w:rsidRDefault="0047370F" w:rsidP="0047370F">
      <w:pPr>
        <w:rPr>
          <w:rFonts w:ascii="Helvetica" w:hAnsi="Helvetica" w:cs="Helvetica"/>
          <w:b/>
          <w:bCs/>
          <w:color w:val="222222"/>
          <w:sz w:val="21"/>
          <w:szCs w:val="21"/>
        </w:rPr>
      </w:pPr>
      <w:r w:rsidRPr="0047370F">
        <w:rPr>
          <w:rFonts w:ascii="Helvetica" w:hAnsi="Helvetica" w:cs="Helvetica" w:hint="eastAsia"/>
          <w:b/>
          <w:bCs/>
          <w:color w:val="222222"/>
          <w:sz w:val="21"/>
          <w:szCs w:val="21"/>
        </w:rPr>
        <w:t>тваринництва</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Національної</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академії</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аграрних</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наук</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України</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Опоненти</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Власенко</w:t>
      </w:r>
    </w:p>
    <w:p w14:paraId="6DEF8769" w14:textId="77777777" w:rsidR="0047370F" w:rsidRPr="0047370F" w:rsidRDefault="0047370F" w:rsidP="0047370F">
      <w:pPr>
        <w:rPr>
          <w:rFonts w:ascii="Helvetica" w:hAnsi="Helvetica" w:cs="Helvetica"/>
          <w:b/>
          <w:bCs/>
          <w:color w:val="222222"/>
          <w:sz w:val="21"/>
          <w:szCs w:val="21"/>
        </w:rPr>
      </w:pPr>
      <w:r w:rsidRPr="0047370F">
        <w:rPr>
          <w:rFonts w:ascii="Helvetica" w:hAnsi="Helvetica" w:cs="Helvetica" w:hint="eastAsia"/>
          <w:b/>
          <w:bCs/>
          <w:color w:val="222222"/>
          <w:sz w:val="21"/>
          <w:szCs w:val="21"/>
        </w:rPr>
        <w:t>Тетяна</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Анатоліївна</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доктор</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економічних</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наук</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професор</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завідувач</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кафедри</w:t>
      </w:r>
    </w:p>
    <w:p w14:paraId="192ABD9C" w14:textId="77777777" w:rsidR="0047370F" w:rsidRPr="0047370F" w:rsidRDefault="0047370F" w:rsidP="0047370F">
      <w:pPr>
        <w:rPr>
          <w:rFonts w:ascii="Helvetica" w:hAnsi="Helvetica" w:cs="Helvetica"/>
          <w:b/>
          <w:bCs/>
          <w:color w:val="222222"/>
          <w:sz w:val="21"/>
          <w:szCs w:val="21"/>
        </w:rPr>
      </w:pPr>
      <w:r w:rsidRPr="0047370F">
        <w:rPr>
          <w:rFonts w:ascii="Helvetica" w:hAnsi="Helvetica" w:cs="Helvetica" w:hint="eastAsia"/>
          <w:b/>
          <w:bCs/>
          <w:color w:val="222222"/>
          <w:sz w:val="21"/>
          <w:szCs w:val="21"/>
        </w:rPr>
        <w:t>економіки</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підприємства</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та</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організації</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бізнесу</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Харківського</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національного</w:t>
      </w:r>
    </w:p>
    <w:p w14:paraId="17B8C3E5" w14:textId="77777777" w:rsidR="0047370F" w:rsidRPr="0047370F" w:rsidRDefault="0047370F" w:rsidP="0047370F">
      <w:pPr>
        <w:rPr>
          <w:rFonts w:ascii="Helvetica" w:hAnsi="Helvetica" w:cs="Helvetica"/>
          <w:b/>
          <w:bCs/>
          <w:color w:val="222222"/>
          <w:sz w:val="21"/>
          <w:szCs w:val="21"/>
        </w:rPr>
      </w:pPr>
      <w:r w:rsidRPr="0047370F">
        <w:rPr>
          <w:rFonts w:ascii="Helvetica" w:hAnsi="Helvetica" w:cs="Helvetica" w:hint="eastAsia"/>
          <w:b/>
          <w:bCs/>
          <w:color w:val="222222"/>
          <w:sz w:val="21"/>
          <w:szCs w:val="21"/>
        </w:rPr>
        <w:t>економічного</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університету</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імені</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Семена</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Кузнеця</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Крюкова</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Ірина</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Олександрівна</w:t>
      </w:r>
      <w:r w:rsidRPr="0047370F">
        <w:rPr>
          <w:rFonts w:ascii="Helvetica" w:hAnsi="Helvetica" w:cs="Helvetica"/>
          <w:b/>
          <w:bCs/>
          <w:color w:val="222222"/>
          <w:sz w:val="21"/>
          <w:szCs w:val="21"/>
        </w:rPr>
        <w:t>,</w:t>
      </w:r>
    </w:p>
    <w:p w14:paraId="263FE0D7" w14:textId="77777777" w:rsidR="0047370F" w:rsidRPr="0047370F" w:rsidRDefault="0047370F" w:rsidP="0047370F">
      <w:pPr>
        <w:rPr>
          <w:rFonts w:ascii="Helvetica" w:hAnsi="Helvetica" w:cs="Helvetica"/>
          <w:b/>
          <w:bCs/>
          <w:color w:val="222222"/>
          <w:sz w:val="21"/>
          <w:szCs w:val="21"/>
        </w:rPr>
      </w:pPr>
      <w:r w:rsidRPr="0047370F">
        <w:rPr>
          <w:rFonts w:ascii="Helvetica" w:hAnsi="Helvetica" w:cs="Helvetica" w:hint="eastAsia"/>
          <w:b/>
          <w:bCs/>
          <w:color w:val="222222"/>
          <w:sz w:val="21"/>
          <w:szCs w:val="21"/>
        </w:rPr>
        <w:t>доктор</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економічних</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наук</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професор</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завідувач</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кафедри</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обліку</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і</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оподаткування</w:t>
      </w:r>
    </w:p>
    <w:p w14:paraId="7BA157DE" w14:textId="77777777" w:rsidR="0047370F" w:rsidRPr="0047370F" w:rsidRDefault="0047370F" w:rsidP="0047370F">
      <w:pPr>
        <w:rPr>
          <w:rFonts w:ascii="Helvetica" w:hAnsi="Helvetica" w:cs="Helvetica"/>
          <w:b/>
          <w:bCs/>
          <w:color w:val="222222"/>
          <w:sz w:val="21"/>
          <w:szCs w:val="21"/>
        </w:rPr>
      </w:pPr>
      <w:r w:rsidRPr="0047370F">
        <w:rPr>
          <w:rFonts w:ascii="Helvetica" w:hAnsi="Helvetica" w:cs="Helvetica" w:hint="eastAsia"/>
          <w:b/>
          <w:bCs/>
          <w:color w:val="222222"/>
          <w:sz w:val="21"/>
          <w:szCs w:val="21"/>
        </w:rPr>
        <w:t>Одеського</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державного</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аграрного</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університету</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Ігнатенко</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Микола</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Миколайович</w:t>
      </w:r>
      <w:r w:rsidRPr="0047370F">
        <w:rPr>
          <w:rFonts w:ascii="Helvetica" w:hAnsi="Helvetica" w:cs="Helvetica"/>
          <w:b/>
          <w:bCs/>
          <w:color w:val="222222"/>
          <w:sz w:val="21"/>
          <w:szCs w:val="21"/>
        </w:rPr>
        <w:t>,</w:t>
      </w:r>
    </w:p>
    <w:p w14:paraId="77B4CF97" w14:textId="77777777" w:rsidR="0047370F" w:rsidRPr="0047370F" w:rsidRDefault="0047370F" w:rsidP="0047370F">
      <w:pPr>
        <w:rPr>
          <w:rFonts w:ascii="Helvetica" w:hAnsi="Helvetica" w:cs="Helvetica"/>
          <w:b/>
          <w:bCs/>
          <w:color w:val="222222"/>
          <w:sz w:val="21"/>
          <w:szCs w:val="21"/>
        </w:rPr>
      </w:pPr>
      <w:r w:rsidRPr="0047370F">
        <w:rPr>
          <w:rFonts w:ascii="Helvetica" w:hAnsi="Helvetica" w:cs="Helvetica" w:hint="eastAsia"/>
          <w:b/>
          <w:bCs/>
          <w:color w:val="222222"/>
          <w:sz w:val="21"/>
          <w:szCs w:val="21"/>
        </w:rPr>
        <w:t>доктор</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економічних</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наук</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професор</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завідувач</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к</w:t>
      </w:r>
      <w:r w:rsidRPr="0047370F">
        <w:rPr>
          <w:rFonts w:ascii="Helvetica" w:hAnsi="Helvetica" w:cs="Helvetica" w:hint="eastAsia"/>
          <w:b/>
          <w:bCs/>
          <w:color w:val="222222"/>
          <w:sz w:val="21"/>
          <w:szCs w:val="21"/>
        </w:rPr>
        <w:lastRenderedPageBreak/>
        <w:t>афедри</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економіки</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Університету</w:t>
      </w:r>
    </w:p>
    <w:p w14:paraId="0C1B29AA" w14:textId="6E8CBC14" w:rsidR="008A0C40" w:rsidRPr="0047370F" w:rsidRDefault="0047370F" w:rsidP="0047370F">
      <w:r w:rsidRPr="0047370F">
        <w:rPr>
          <w:rFonts w:ascii="Helvetica" w:hAnsi="Helvetica" w:cs="Helvetica" w:hint="eastAsia"/>
          <w:b/>
          <w:bCs/>
          <w:color w:val="222222"/>
          <w:sz w:val="21"/>
          <w:szCs w:val="21"/>
        </w:rPr>
        <w:t>Григорія</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Сковороди</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в</w:t>
      </w:r>
      <w:r w:rsidRPr="0047370F">
        <w:rPr>
          <w:rFonts w:ascii="Helvetica" w:hAnsi="Helvetica" w:cs="Helvetica"/>
          <w:b/>
          <w:bCs/>
          <w:color w:val="222222"/>
          <w:sz w:val="21"/>
          <w:szCs w:val="21"/>
        </w:rPr>
        <w:t xml:space="preserve"> </w:t>
      </w:r>
      <w:r w:rsidRPr="0047370F">
        <w:rPr>
          <w:rFonts w:ascii="Helvetica" w:hAnsi="Helvetica" w:cs="Helvetica" w:hint="eastAsia"/>
          <w:b/>
          <w:bCs/>
          <w:color w:val="222222"/>
          <w:sz w:val="21"/>
          <w:szCs w:val="21"/>
        </w:rPr>
        <w:t>Переяславі</w:t>
      </w:r>
    </w:p>
    <w:sectPr w:rsidR="008A0C40" w:rsidRPr="0047370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97954" w14:textId="77777777" w:rsidR="00BF22FF" w:rsidRDefault="00BF22FF">
      <w:pPr>
        <w:spacing w:after="0" w:line="240" w:lineRule="auto"/>
      </w:pPr>
      <w:r>
        <w:separator/>
      </w:r>
    </w:p>
  </w:endnote>
  <w:endnote w:type="continuationSeparator" w:id="0">
    <w:p w14:paraId="5F31D7E8" w14:textId="77777777" w:rsidR="00BF22FF" w:rsidRDefault="00BF2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8FF88" w14:textId="77777777" w:rsidR="00BF22FF" w:rsidRDefault="00BF22FF"/>
    <w:p w14:paraId="17CFEDC2" w14:textId="77777777" w:rsidR="00BF22FF" w:rsidRDefault="00BF22FF"/>
    <w:p w14:paraId="1EE0EDCA" w14:textId="77777777" w:rsidR="00BF22FF" w:rsidRDefault="00BF22FF"/>
    <w:p w14:paraId="360F2EB5" w14:textId="77777777" w:rsidR="00BF22FF" w:rsidRDefault="00BF22FF"/>
    <w:p w14:paraId="7F7FA4CD" w14:textId="77777777" w:rsidR="00BF22FF" w:rsidRDefault="00BF22FF"/>
    <w:p w14:paraId="5EE23E83" w14:textId="77777777" w:rsidR="00BF22FF" w:rsidRDefault="00BF22FF"/>
    <w:p w14:paraId="2885131D" w14:textId="77777777" w:rsidR="00BF22FF" w:rsidRDefault="00BF22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C752E4" wp14:editId="1EC3D7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A2D75" w14:textId="77777777" w:rsidR="00BF22FF" w:rsidRDefault="00BF22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C752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AA2D75" w14:textId="77777777" w:rsidR="00BF22FF" w:rsidRDefault="00BF22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3B0C1D" w14:textId="77777777" w:rsidR="00BF22FF" w:rsidRDefault="00BF22FF"/>
    <w:p w14:paraId="384C8070" w14:textId="77777777" w:rsidR="00BF22FF" w:rsidRDefault="00BF22FF"/>
    <w:p w14:paraId="69E82299" w14:textId="77777777" w:rsidR="00BF22FF" w:rsidRDefault="00BF22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325867" wp14:editId="587649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8DAEA" w14:textId="77777777" w:rsidR="00BF22FF" w:rsidRDefault="00BF22FF"/>
                          <w:p w14:paraId="40A31A99" w14:textId="77777777" w:rsidR="00BF22FF" w:rsidRDefault="00BF22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3258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68DAEA" w14:textId="77777777" w:rsidR="00BF22FF" w:rsidRDefault="00BF22FF"/>
                    <w:p w14:paraId="40A31A99" w14:textId="77777777" w:rsidR="00BF22FF" w:rsidRDefault="00BF22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844697" w14:textId="77777777" w:rsidR="00BF22FF" w:rsidRDefault="00BF22FF"/>
    <w:p w14:paraId="3294BDC3" w14:textId="77777777" w:rsidR="00BF22FF" w:rsidRDefault="00BF22FF">
      <w:pPr>
        <w:rPr>
          <w:sz w:val="2"/>
          <w:szCs w:val="2"/>
        </w:rPr>
      </w:pPr>
    </w:p>
    <w:p w14:paraId="0F40B071" w14:textId="77777777" w:rsidR="00BF22FF" w:rsidRDefault="00BF22FF"/>
    <w:p w14:paraId="3FBDA748" w14:textId="77777777" w:rsidR="00BF22FF" w:rsidRDefault="00BF22FF">
      <w:pPr>
        <w:spacing w:after="0" w:line="240" w:lineRule="auto"/>
      </w:pPr>
    </w:p>
  </w:footnote>
  <w:footnote w:type="continuationSeparator" w:id="0">
    <w:p w14:paraId="4DFAF237" w14:textId="77777777" w:rsidR="00BF22FF" w:rsidRDefault="00BF2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2FF"/>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7260</TotalTime>
  <Pages>2</Pages>
  <Words>186</Words>
  <Characters>1064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154</cp:revision>
  <cp:lastPrinted>2009-02-06T05:36:00Z</cp:lastPrinted>
  <dcterms:created xsi:type="dcterms:W3CDTF">2025-11-25T20:19:00Z</dcterms:created>
  <dcterms:modified xsi:type="dcterms:W3CDTF">2025-12-07T19:41:00Z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