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B74E55" w:rsidRDefault="00B74E55" w:rsidP="00B74E55">
      <w:r w:rsidRPr="00263F71">
        <w:rPr>
          <w:rFonts w:ascii="Times New Roman" w:hAnsi="Times New Roman" w:cs="Times New Roman"/>
          <w:b/>
          <w:bCs/>
          <w:iCs/>
          <w:sz w:val="24"/>
          <w:szCs w:val="24"/>
        </w:rPr>
        <w:t>Довжинець Інна Георгіївна</w:t>
      </w:r>
      <w:r w:rsidRPr="00263F71">
        <w:rPr>
          <w:rFonts w:ascii="Times New Roman" w:hAnsi="Times New Roman" w:cs="Times New Roman"/>
          <w:bCs/>
          <w:iCs/>
          <w:sz w:val="24"/>
          <w:szCs w:val="24"/>
        </w:rPr>
        <w:t>, доцент кафедри хореографії та музично-інструментального виконавства Сумського державного педагогічного університету імені А. С. Макаренка</w:t>
      </w:r>
      <w:r w:rsidRPr="00263F71">
        <w:rPr>
          <w:rFonts w:ascii="Times New Roman" w:hAnsi="Times New Roman" w:cs="Times New Roman"/>
          <w:bCs/>
          <w:sz w:val="24"/>
          <w:szCs w:val="24"/>
        </w:rPr>
        <w:t xml:space="preserve">. </w:t>
      </w:r>
      <w:r w:rsidRPr="00263F71">
        <w:rPr>
          <w:rFonts w:ascii="Times New Roman" w:hAnsi="Times New Roman" w:cs="Times New Roman"/>
          <w:bCs/>
          <w:iCs/>
          <w:sz w:val="24"/>
          <w:szCs w:val="24"/>
        </w:rPr>
        <w:t xml:space="preserve">Назва дисертації: «Музичне середовище Сум у призмі сучасного музикознавства». </w:t>
      </w:r>
      <w:r w:rsidRPr="00263F71">
        <w:rPr>
          <w:rFonts w:ascii="Times New Roman" w:hAnsi="Times New Roman" w:cs="Times New Roman"/>
          <w:sz w:val="24"/>
          <w:szCs w:val="24"/>
        </w:rPr>
        <w:t xml:space="preserve">Шифр та назва спеціальності </w:t>
      </w:r>
      <w:r w:rsidRPr="00263F71">
        <w:rPr>
          <w:rFonts w:ascii="Times New Roman" w:hAnsi="Times New Roman" w:cs="Times New Roman"/>
          <w:b/>
          <w:i/>
          <w:sz w:val="24"/>
          <w:szCs w:val="24"/>
        </w:rPr>
        <w:t>–</w:t>
      </w:r>
      <w:r w:rsidRPr="00263F71">
        <w:rPr>
          <w:rFonts w:ascii="Times New Roman" w:hAnsi="Times New Roman" w:cs="Times New Roman"/>
          <w:sz w:val="24"/>
          <w:szCs w:val="24"/>
        </w:rPr>
        <w:t>17.00.03 – музичне мистецтво. Спецрада Д</w:t>
      </w:r>
      <w:r w:rsidRPr="00263F71">
        <w:rPr>
          <w:rFonts w:ascii="Times New Roman" w:hAnsi="Times New Roman" w:cs="Times New Roman"/>
          <w:bCs/>
          <w:sz w:val="24"/>
          <w:szCs w:val="24"/>
        </w:rPr>
        <w:t> 41.857.01 Одеської національної музичної академії імені А.В. Нежданової</w:t>
      </w:r>
    </w:p>
    <w:sectPr w:rsidR="004111C7" w:rsidRPr="00B74E5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B74E55" w:rsidRPr="00B74E5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9321F-B464-4434-8636-F6EE4ECC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2021-03-18T16:28:00Z</dcterms:created>
  <dcterms:modified xsi:type="dcterms:W3CDTF">2021-03-19T10:27:00Z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